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F239B" w14:textId="70D6E6A4" w:rsidR="00917704" w:rsidRDefault="00917704" w:rsidP="00917704"/>
    <w:p w14:paraId="60039D65" w14:textId="430FDE24" w:rsidR="00262CB8" w:rsidRDefault="00262CB8" w:rsidP="00917704"/>
    <w:tbl>
      <w:tblPr>
        <w:tblStyle w:val="a3"/>
        <w:tblW w:w="10920" w:type="dxa"/>
        <w:tblInd w:w="-1281" w:type="dxa"/>
        <w:tblLayout w:type="fixed"/>
        <w:tblLook w:val="04A0" w:firstRow="1" w:lastRow="0" w:firstColumn="1" w:lastColumn="0" w:noHBand="0" w:noVBand="1"/>
      </w:tblPr>
      <w:tblGrid>
        <w:gridCol w:w="7"/>
        <w:gridCol w:w="4094"/>
        <w:gridCol w:w="582"/>
        <w:gridCol w:w="6237"/>
      </w:tblGrid>
      <w:tr w:rsidR="004F5284" w14:paraId="57EB240A" w14:textId="77777777" w:rsidTr="003C0BE6">
        <w:tc>
          <w:tcPr>
            <w:tcW w:w="4101" w:type="dxa"/>
            <w:gridSpan w:val="2"/>
            <w:vMerge w:val="restart"/>
            <w:tcBorders>
              <w:top w:val="nil"/>
              <w:left w:val="nil"/>
              <w:right w:val="nil"/>
            </w:tcBorders>
          </w:tcPr>
          <w:p w14:paraId="4BCD7C2A" w14:textId="2AE22862" w:rsidR="00DD266F" w:rsidRDefault="00DD266F" w:rsidP="007B6CE7">
            <w:pPr>
              <w:rPr>
                <w:b/>
                <w:bCs/>
              </w:rPr>
            </w:pPr>
            <w:r w:rsidRPr="000B510B">
              <w:rPr>
                <w:rFonts w:cstheme="minorHAnsi"/>
                <w:noProof/>
              </w:rPr>
              <w:drawing>
                <wp:anchor distT="0" distB="0" distL="114300" distR="114300" simplePos="0" relativeHeight="251669504" behindDoc="0" locked="0" layoutInCell="1" allowOverlap="1" wp14:anchorId="4627B6AC" wp14:editId="76BD803D">
                  <wp:simplePos x="0" y="0"/>
                  <wp:positionH relativeFrom="margin">
                    <wp:posOffset>565785</wp:posOffset>
                  </wp:positionH>
                  <wp:positionV relativeFrom="margin">
                    <wp:posOffset>-299720</wp:posOffset>
                  </wp:positionV>
                  <wp:extent cx="1315141" cy="942975"/>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r="53279" b="62386"/>
                          <a:stretch>
                            <a:fillRect/>
                          </a:stretch>
                        </pic:blipFill>
                        <pic:spPr bwMode="auto">
                          <a:xfrm>
                            <a:off x="0" y="0"/>
                            <a:ext cx="1315141"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9BFB4D" w14:textId="77777777" w:rsidR="00DD266F" w:rsidRDefault="00DD266F" w:rsidP="007B6CE7">
            <w:pPr>
              <w:rPr>
                <w:b/>
                <w:bCs/>
              </w:rPr>
            </w:pPr>
          </w:p>
          <w:p w14:paraId="6073ACF0" w14:textId="77777777" w:rsidR="00DD266F" w:rsidRDefault="00DD266F" w:rsidP="007B6CE7">
            <w:pPr>
              <w:rPr>
                <w:b/>
                <w:bCs/>
              </w:rPr>
            </w:pPr>
          </w:p>
          <w:p w14:paraId="7C9DA894" w14:textId="7A5BB2AA" w:rsidR="004F5284" w:rsidRPr="007B6CE7" w:rsidRDefault="004F5284" w:rsidP="007B6CE7">
            <w:pPr>
              <w:rPr>
                <w:b/>
                <w:bCs/>
              </w:rPr>
            </w:pPr>
          </w:p>
        </w:tc>
        <w:tc>
          <w:tcPr>
            <w:tcW w:w="582" w:type="dxa"/>
            <w:vMerge w:val="restart"/>
            <w:tcBorders>
              <w:top w:val="nil"/>
              <w:left w:val="nil"/>
              <w:right w:val="nil"/>
            </w:tcBorders>
          </w:tcPr>
          <w:p w14:paraId="47592CC0" w14:textId="77777777" w:rsidR="004F5284" w:rsidRDefault="004F5284" w:rsidP="007B6CE7"/>
        </w:tc>
        <w:tc>
          <w:tcPr>
            <w:tcW w:w="6237" w:type="dxa"/>
            <w:tcBorders>
              <w:top w:val="nil"/>
              <w:left w:val="nil"/>
              <w:bottom w:val="nil"/>
              <w:right w:val="nil"/>
            </w:tcBorders>
          </w:tcPr>
          <w:p w14:paraId="4316ACAC" w14:textId="2D1EA192" w:rsidR="004F5284" w:rsidRPr="00EF532D" w:rsidRDefault="002B72D3" w:rsidP="00EF532D">
            <w:pPr>
              <w:jc w:val="center"/>
              <w:rPr>
                <w:b/>
              </w:rPr>
            </w:pPr>
            <w:r>
              <w:rPr>
                <w:b/>
              </w:rPr>
              <w:t>ΠΡΟΣ:</w:t>
            </w:r>
          </w:p>
        </w:tc>
      </w:tr>
      <w:tr w:rsidR="004F5284" w14:paraId="432257D5" w14:textId="77777777" w:rsidTr="00DD266F">
        <w:trPr>
          <w:trHeight w:hRule="exact" w:val="832"/>
        </w:trPr>
        <w:tc>
          <w:tcPr>
            <w:tcW w:w="4101" w:type="dxa"/>
            <w:gridSpan w:val="2"/>
            <w:vMerge/>
            <w:tcBorders>
              <w:left w:val="nil"/>
              <w:bottom w:val="single" w:sz="4" w:space="0" w:color="auto"/>
              <w:right w:val="nil"/>
            </w:tcBorders>
          </w:tcPr>
          <w:p w14:paraId="7CA4712A" w14:textId="77777777" w:rsidR="004F5284" w:rsidRDefault="004F5284" w:rsidP="007B6CE7"/>
        </w:tc>
        <w:tc>
          <w:tcPr>
            <w:tcW w:w="582" w:type="dxa"/>
            <w:vMerge/>
            <w:tcBorders>
              <w:left w:val="nil"/>
              <w:right w:val="nil"/>
            </w:tcBorders>
          </w:tcPr>
          <w:p w14:paraId="4B965829" w14:textId="77777777" w:rsidR="004F5284" w:rsidRDefault="004F5284" w:rsidP="007B6CE7"/>
        </w:tc>
        <w:tc>
          <w:tcPr>
            <w:tcW w:w="6237" w:type="dxa"/>
            <w:tcBorders>
              <w:top w:val="nil"/>
              <w:left w:val="nil"/>
              <w:bottom w:val="nil"/>
              <w:right w:val="nil"/>
            </w:tcBorders>
          </w:tcPr>
          <w:p w14:paraId="10D2A9AB" w14:textId="77777777" w:rsidR="004F5284" w:rsidRPr="002B72D3" w:rsidRDefault="004F5284" w:rsidP="00EF532D">
            <w:pPr>
              <w:jc w:val="center"/>
              <w:rPr>
                <w:b/>
                <w:sz w:val="32"/>
                <w:szCs w:val="32"/>
              </w:rPr>
            </w:pPr>
            <w:r w:rsidRPr="002B72D3">
              <w:rPr>
                <w:b/>
                <w:sz w:val="32"/>
                <w:szCs w:val="32"/>
              </w:rPr>
              <w:t>ΔΗΜΟ ΑΡΤΑΙΩΝ</w:t>
            </w:r>
          </w:p>
          <w:p w14:paraId="7EC97201" w14:textId="77777777" w:rsidR="004F5284" w:rsidRDefault="004F5284" w:rsidP="00EF532D">
            <w:pPr>
              <w:jc w:val="center"/>
              <w:rPr>
                <w:b/>
              </w:rPr>
            </w:pPr>
          </w:p>
          <w:p w14:paraId="363258CD" w14:textId="77777777" w:rsidR="004F5284" w:rsidRDefault="004F5284" w:rsidP="00EF532D">
            <w:pPr>
              <w:jc w:val="center"/>
              <w:rPr>
                <w:b/>
              </w:rPr>
            </w:pPr>
          </w:p>
          <w:p w14:paraId="61C0F921" w14:textId="112792AB" w:rsidR="004F5284" w:rsidRPr="00EF532D" w:rsidRDefault="004F5284" w:rsidP="00EF532D">
            <w:pPr>
              <w:jc w:val="center"/>
              <w:rPr>
                <w:b/>
              </w:rPr>
            </w:pPr>
          </w:p>
        </w:tc>
      </w:tr>
      <w:tr w:rsidR="002202CA" w14:paraId="26427A78" w14:textId="77777777" w:rsidTr="003C0BE6">
        <w:trPr>
          <w:trHeight w:val="91"/>
        </w:trPr>
        <w:tc>
          <w:tcPr>
            <w:tcW w:w="4101" w:type="dxa"/>
            <w:gridSpan w:val="2"/>
            <w:tcBorders>
              <w:top w:val="single" w:sz="4" w:space="0" w:color="auto"/>
              <w:left w:val="nil"/>
              <w:bottom w:val="dashSmallGap" w:sz="4" w:space="0" w:color="auto"/>
              <w:right w:val="single" w:sz="4" w:space="0" w:color="auto"/>
            </w:tcBorders>
          </w:tcPr>
          <w:p w14:paraId="72D28080" w14:textId="21B8E3DD" w:rsidR="00EF532D" w:rsidRPr="007B6CE7" w:rsidRDefault="004F5284" w:rsidP="00BF7613">
            <w:pPr>
              <w:jc w:val="center"/>
              <w:rPr>
                <w:b/>
                <w:bCs/>
              </w:rPr>
            </w:pPr>
            <w:r w:rsidRPr="007B6CE7">
              <w:rPr>
                <w:b/>
                <w:bCs/>
              </w:rPr>
              <w:t>ΕΠΩΝΥΜΟ</w:t>
            </w:r>
          </w:p>
        </w:tc>
        <w:tc>
          <w:tcPr>
            <w:tcW w:w="582" w:type="dxa"/>
            <w:vMerge/>
            <w:tcBorders>
              <w:left w:val="single" w:sz="4" w:space="0" w:color="auto"/>
              <w:right w:val="nil"/>
            </w:tcBorders>
          </w:tcPr>
          <w:p w14:paraId="1098ABC9" w14:textId="77777777" w:rsidR="00EF532D" w:rsidRDefault="00EF532D" w:rsidP="007B6CE7"/>
        </w:tc>
        <w:tc>
          <w:tcPr>
            <w:tcW w:w="6237" w:type="dxa"/>
            <w:tcBorders>
              <w:top w:val="nil"/>
              <w:left w:val="nil"/>
              <w:bottom w:val="nil"/>
              <w:right w:val="nil"/>
            </w:tcBorders>
          </w:tcPr>
          <w:p w14:paraId="4C02E61B" w14:textId="45F53C51" w:rsidR="002404F6" w:rsidRPr="00BF7613" w:rsidRDefault="001F7A7D" w:rsidP="001F7A7D">
            <w:pPr>
              <w:jc w:val="center"/>
              <w:rPr>
                <w:sz w:val="30"/>
                <w:szCs w:val="30"/>
              </w:rPr>
            </w:pPr>
            <w:r w:rsidRPr="00BF7613">
              <w:rPr>
                <w:b/>
                <w:bCs/>
                <w:sz w:val="30"/>
                <w:szCs w:val="30"/>
              </w:rPr>
              <w:t>ΑΙΤΗΣΗ ΑΚΡΟΑΣΗΣ ΔΙΑΓΡΑΦΗΣ ΚΛΗΣΗΣ</w:t>
            </w:r>
          </w:p>
        </w:tc>
      </w:tr>
      <w:tr w:rsidR="002202CA" w14:paraId="4C0911CD" w14:textId="77777777" w:rsidTr="003C0BE6">
        <w:trPr>
          <w:trHeight w:hRule="exact" w:val="567"/>
        </w:trPr>
        <w:tc>
          <w:tcPr>
            <w:tcW w:w="4101" w:type="dxa"/>
            <w:gridSpan w:val="2"/>
            <w:tcBorders>
              <w:top w:val="dashSmallGap" w:sz="4" w:space="0" w:color="auto"/>
              <w:left w:val="nil"/>
              <w:bottom w:val="single" w:sz="4" w:space="0" w:color="auto"/>
              <w:right w:val="single" w:sz="4" w:space="0" w:color="auto"/>
            </w:tcBorders>
          </w:tcPr>
          <w:p w14:paraId="66B79376" w14:textId="77777777" w:rsidR="00EF532D" w:rsidRDefault="00EF532D" w:rsidP="00BF7613">
            <w:pPr>
              <w:jc w:val="center"/>
            </w:pPr>
          </w:p>
          <w:p w14:paraId="5F610D35" w14:textId="49CAAB3C" w:rsidR="002B72D3" w:rsidRDefault="002B72D3" w:rsidP="00BF7613">
            <w:pPr>
              <w:jc w:val="center"/>
            </w:pPr>
            <w:r>
              <w:t>.................................................................</w:t>
            </w:r>
          </w:p>
        </w:tc>
        <w:tc>
          <w:tcPr>
            <w:tcW w:w="582" w:type="dxa"/>
            <w:vMerge/>
            <w:tcBorders>
              <w:left w:val="single" w:sz="4" w:space="0" w:color="auto"/>
              <w:right w:val="nil"/>
            </w:tcBorders>
          </w:tcPr>
          <w:p w14:paraId="29448C43" w14:textId="77777777" w:rsidR="00EF532D" w:rsidRDefault="00EF532D" w:rsidP="007B6CE7"/>
        </w:tc>
        <w:tc>
          <w:tcPr>
            <w:tcW w:w="6237" w:type="dxa"/>
            <w:tcBorders>
              <w:top w:val="nil"/>
              <w:left w:val="nil"/>
              <w:bottom w:val="nil"/>
              <w:right w:val="nil"/>
            </w:tcBorders>
          </w:tcPr>
          <w:p w14:paraId="26C0D0E7" w14:textId="77777777" w:rsidR="0032406D" w:rsidRDefault="0032406D" w:rsidP="007B6CE7"/>
          <w:p w14:paraId="45C5B04B" w14:textId="34C4F118" w:rsidR="00EF532D" w:rsidRPr="001F7A7D" w:rsidRDefault="001F7A7D" w:rsidP="001F7A7D">
            <w:pPr>
              <w:jc w:val="center"/>
              <w:rPr>
                <w:b/>
                <w:bCs/>
              </w:rPr>
            </w:pPr>
            <w:r>
              <w:rPr>
                <w:b/>
                <w:bCs/>
              </w:rPr>
              <w:t>ΘΕΜΑ: «Διαγραφή πράξης βεβαίωσης παράβασης Κ.Ο.Κ.»</w:t>
            </w:r>
          </w:p>
        </w:tc>
      </w:tr>
      <w:tr w:rsidR="004F5284" w14:paraId="07253F6E" w14:textId="77777777" w:rsidTr="003C0BE6">
        <w:tc>
          <w:tcPr>
            <w:tcW w:w="4101" w:type="dxa"/>
            <w:gridSpan w:val="2"/>
            <w:tcBorders>
              <w:top w:val="single" w:sz="4" w:space="0" w:color="auto"/>
              <w:left w:val="nil"/>
              <w:bottom w:val="dashSmallGap" w:sz="4" w:space="0" w:color="auto"/>
              <w:right w:val="single" w:sz="4" w:space="0" w:color="auto"/>
            </w:tcBorders>
          </w:tcPr>
          <w:p w14:paraId="12FCB62C" w14:textId="4D0A4EE8" w:rsidR="004F5284" w:rsidRPr="007B6CE7" w:rsidRDefault="004F5284" w:rsidP="00BF7613">
            <w:pPr>
              <w:jc w:val="center"/>
              <w:rPr>
                <w:b/>
                <w:bCs/>
              </w:rPr>
            </w:pPr>
            <w:r w:rsidRPr="007B6CE7">
              <w:rPr>
                <w:b/>
                <w:bCs/>
              </w:rPr>
              <w:t>ΟΝΟΜΑ</w:t>
            </w:r>
          </w:p>
        </w:tc>
        <w:tc>
          <w:tcPr>
            <w:tcW w:w="582" w:type="dxa"/>
            <w:vMerge/>
            <w:tcBorders>
              <w:left w:val="single" w:sz="4" w:space="0" w:color="auto"/>
              <w:right w:val="nil"/>
            </w:tcBorders>
          </w:tcPr>
          <w:p w14:paraId="03E58184" w14:textId="77777777" w:rsidR="004F5284" w:rsidRDefault="004F5284" w:rsidP="007B6CE7"/>
        </w:tc>
        <w:tc>
          <w:tcPr>
            <w:tcW w:w="6237" w:type="dxa"/>
            <w:vMerge w:val="restart"/>
            <w:tcBorders>
              <w:top w:val="nil"/>
              <w:left w:val="nil"/>
              <w:right w:val="nil"/>
            </w:tcBorders>
          </w:tcPr>
          <w:p w14:paraId="26EED24A" w14:textId="77777777" w:rsidR="004F5284" w:rsidRDefault="004F5284" w:rsidP="004F5284">
            <w:pPr>
              <w:spacing w:line="360" w:lineRule="auto"/>
            </w:pPr>
          </w:p>
          <w:p w14:paraId="6D75F955" w14:textId="0ABD6A77" w:rsidR="001F7A7D" w:rsidRDefault="001F7A7D" w:rsidP="002202CA">
            <w:pPr>
              <w:spacing w:line="360" w:lineRule="auto"/>
              <w:jc w:val="both"/>
            </w:pPr>
            <w:r>
              <w:t>Αιτούμαι την άσκηση του δικαιώματός μου σε ακρόαση* για την ακύρωση της πράξης βεβαίωσης παράβασης με αριθμό:</w:t>
            </w:r>
          </w:p>
          <w:p w14:paraId="1FAA1A38" w14:textId="6454CBD0" w:rsidR="001F7A7D" w:rsidRDefault="001F7A7D" w:rsidP="002202CA">
            <w:pPr>
              <w:spacing w:line="360" w:lineRule="auto"/>
              <w:jc w:val="both"/>
            </w:pPr>
            <w:r>
              <w:t>………………………</w:t>
            </w:r>
            <w:r w:rsidR="002202CA">
              <w:t xml:space="preserve"> της </w:t>
            </w:r>
            <w:r w:rsidR="003008C1">
              <w:t>.......</w:t>
            </w:r>
            <w:r w:rsidR="002202CA">
              <w:t>/</w:t>
            </w:r>
            <w:r w:rsidR="003008C1">
              <w:t>.........</w:t>
            </w:r>
            <w:r w:rsidR="002202CA">
              <w:t>/20</w:t>
            </w:r>
            <w:r w:rsidR="003008C1">
              <w:t>.........</w:t>
            </w:r>
            <w:r w:rsidR="002202CA">
              <w:t xml:space="preserve">  που επιβλήθηκε στο όχημα με αρ</w:t>
            </w:r>
            <w:r w:rsidR="00AF3D37">
              <w:t>………………...</w:t>
            </w:r>
            <w:r w:rsidR="003008C1">
              <w:t>.......................</w:t>
            </w:r>
            <w:r w:rsidR="002202CA">
              <w:t>ιδιοκτησίας</w:t>
            </w:r>
            <w:r w:rsidR="00AF3D37">
              <w:t>.</w:t>
            </w:r>
            <w:r w:rsidR="003C0BE6">
              <w:t>...................................</w:t>
            </w:r>
          </w:p>
          <w:p w14:paraId="41C140F7" w14:textId="6A86DDA6" w:rsidR="002202CA" w:rsidRDefault="003008C1" w:rsidP="002202CA">
            <w:pPr>
              <w:spacing w:line="360" w:lineRule="auto"/>
              <w:jc w:val="both"/>
            </w:pPr>
            <w:r>
              <w:t>...........................................................................................................</w:t>
            </w:r>
          </w:p>
          <w:p w14:paraId="52F21294" w14:textId="0F7CC905" w:rsidR="003008C1" w:rsidRDefault="003008C1" w:rsidP="002202CA">
            <w:pPr>
              <w:spacing w:line="360" w:lineRule="auto"/>
              <w:jc w:val="both"/>
            </w:pPr>
            <w:r>
              <w:t>……………………………………………………………………………………………………...</w:t>
            </w:r>
          </w:p>
          <w:p w14:paraId="14F88BE7" w14:textId="4B4012ED" w:rsidR="002202CA" w:rsidRDefault="002B72D3" w:rsidP="002202CA">
            <w:pPr>
              <w:spacing w:line="360" w:lineRule="auto"/>
              <w:jc w:val="both"/>
            </w:pPr>
            <w:r>
              <w:t>κ</w:t>
            </w:r>
            <w:r w:rsidR="002202CA">
              <w:t>αθώς</w:t>
            </w:r>
            <w:r w:rsidR="003008C1">
              <w:t>................................................................................................</w:t>
            </w:r>
          </w:p>
          <w:p w14:paraId="54D441CA" w14:textId="406F9F6E" w:rsidR="002202CA" w:rsidRDefault="003008C1" w:rsidP="002202CA">
            <w:pPr>
              <w:spacing w:line="360" w:lineRule="auto"/>
              <w:jc w:val="both"/>
            </w:pPr>
            <w:r>
              <w:t>...........................................................................................................</w:t>
            </w:r>
          </w:p>
          <w:p w14:paraId="4DA4E57A" w14:textId="2C625E9C" w:rsidR="002202CA" w:rsidRDefault="002202CA" w:rsidP="002202CA">
            <w:pPr>
              <w:spacing w:line="360" w:lineRule="auto"/>
              <w:jc w:val="both"/>
            </w:pPr>
            <w:r>
              <w:t>και προς απόδειξη αυτού επισυνάπτω τα ακόλουθα:</w:t>
            </w:r>
          </w:p>
          <w:p w14:paraId="04299490" w14:textId="4A3501E6" w:rsidR="002202CA" w:rsidRDefault="002202CA" w:rsidP="001F7A7D">
            <w:pPr>
              <w:spacing w:line="360" w:lineRule="auto"/>
            </w:pPr>
          </w:p>
          <w:p w14:paraId="24C1ADB5" w14:textId="60371044" w:rsidR="002202CA" w:rsidRDefault="002202CA" w:rsidP="001F7A7D">
            <w:pPr>
              <w:spacing w:line="360" w:lineRule="auto"/>
            </w:pPr>
            <w:r>
              <w:t>1.</w:t>
            </w:r>
            <w:r w:rsidR="003C0BE6">
              <w:t>.....................................................................................</w:t>
            </w:r>
          </w:p>
          <w:p w14:paraId="0618B9BC" w14:textId="6079EA26" w:rsidR="002202CA" w:rsidRDefault="002202CA" w:rsidP="001F7A7D">
            <w:pPr>
              <w:spacing w:line="360" w:lineRule="auto"/>
            </w:pPr>
            <w:r>
              <w:t>2</w:t>
            </w:r>
            <w:r w:rsidR="003C0BE6">
              <w:t>………………………………………………………………………………….</w:t>
            </w:r>
          </w:p>
          <w:p w14:paraId="16A65C07" w14:textId="18BEC6F1" w:rsidR="004F5284" w:rsidRDefault="002202CA" w:rsidP="002B72D3">
            <w:pPr>
              <w:spacing w:line="360" w:lineRule="auto"/>
            </w:pPr>
            <w:r>
              <w:t>3</w:t>
            </w:r>
            <w:r w:rsidR="003C0BE6">
              <w:t>………………………………………………………………………………….</w:t>
            </w:r>
          </w:p>
        </w:tc>
      </w:tr>
      <w:tr w:rsidR="004F5284" w14:paraId="1A3D265A" w14:textId="77777777" w:rsidTr="003C0BE6">
        <w:trPr>
          <w:trHeight w:hRule="exact" w:val="567"/>
        </w:trPr>
        <w:tc>
          <w:tcPr>
            <w:tcW w:w="4101" w:type="dxa"/>
            <w:gridSpan w:val="2"/>
            <w:tcBorders>
              <w:top w:val="dashSmallGap" w:sz="4" w:space="0" w:color="auto"/>
              <w:left w:val="nil"/>
              <w:bottom w:val="single" w:sz="4" w:space="0" w:color="auto"/>
              <w:right w:val="single" w:sz="4" w:space="0" w:color="auto"/>
            </w:tcBorders>
          </w:tcPr>
          <w:p w14:paraId="590172D4" w14:textId="77777777" w:rsidR="004F5284" w:rsidRDefault="004F5284" w:rsidP="00BF7613">
            <w:pPr>
              <w:jc w:val="center"/>
            </w:pPr>
          </w:p>
          <w:p w14:paraId="3AFF0BFE" w14:textId="279F1658" w:rsidR="002B72D3" w:rsidRDefault="002B72D3" w:rsidP="00BF7613">
            <w:pPr>
              <w:jc w:val="center"/>
            </w:pPr>
            <w:r>
              <w:t>.................................................................</w:t>
            </w:r>
          </w:p>
        </w:tc>
        <w:tc>
          <w:tcPr>
            <w:tcW w:w="582" w:type="dxa"/>
            <w:vMerge/>
            <w:tcBorders>
              <w:left w:val="single" w:sz="4" w:space="0" w:color="auto"/>
              <w:right w:val="nil"/>
            </w:tcBorders>
          </w:tcPr>
          <w:p w14:paraId="657BEF7B" w14:textId="77777777" w:rsidR="004F5284" w:rsidRDefault="004F5284" w:rsidP="007B6CE7"/>
        </w:tc>
        <w:tc>
          <w:tcPr>
            <w:tcW w:w="6237" w:type="dxa"/>
            <w:vMerge/>
            <w:tcBorders>
              <w:left w:val="nil"/>
              <w:right w:val="nil"/>
            </w:tcBorders>
          </w:tcPr>
          <w:p w14:paraId="5E9F2436" w14:textId="7D1827DB" w:rsidR="004F5284" w:rsidRDefault="004F5284" w:rsidP="004F5284"/>
        </w:tc>
      </w:tr>
      <w:tr w:rsidR="004F5284" w14:paraId="58492948" w14:textId="77777777" w:rsidTr="003C0BE6">
        <w:tc>
          <w:tcPr>
            <w:tcW w:w="4101" w:type="dxa"/>
            <w:gridSpan w:val="2"/>
            <w:tcBorders>
              <w:top w:val="single" w:sz="4" w:space="0" w:color="auto"/>
              <w:left w:val="nil"/>
              <w:bottom w:val="dashSmallGap" w:sz="4" w:space="0" w:color="auto"/>
              <w:right w:val="single" w:sz="4" w:space="0" w:color="auto"/>
            </w:tcBorders>
          </w:tcPr>
          <w:p w14:paraId="36F51267" w14:textId="1F81E7E9" w:rsidR="004F5284" w:rsidRPr="007B6CE7" w:rsidRDefault="004F5284" w:rsidP="00BF7613">
            <w:pPr>
              <w:jc w:val="center"/>
              <w:rPr>
                <w:b/>
                <w:bCs/>
              </w:rPr>
            </w:pPr>
            <w:r>
              <w:rPr>
                <w:b/>
                <w:bCs/>
              </w:rPr>
              <w:t>ΠΑΤΡΩΝΥΜΟ</w:t>
            </w:r>
          </w:p>
        </w:tc>
        <w:tc>
          <w:tcPr>
            <w:tcW w:w="582" w:type="dxa"/>
            <w:vMerge/>
            <w:tcBorders>
              <w:left w:val="single" w:sz="4" w:space="0" w:color="auto"/>
              <w:right w:val="nil"/>
            </w:tcBorders>
          </w:tcPr>
          <w:p w14:paraId="72CFCCBC" w14:textId="77777777" w:rsidR="004F5284" w:rsidRDefault="004F5284" w:rsidP="004F5284"/>
        </w:tc>
        <w:tc>
          <w:tcPr>
            <w:tcW w:w="6237" w:type="dxa"/>
            <w:vMerge/>
            <w:tcBorders>
              <w:left w:val="nil"/>
              <w:right w:val="nil"/>
            </w:tcBorders>
          </w:tcPr>
          <w:p w14:paraId="28EE47E7" w14:textId="77777777" w:rsidR="004F5284" w:rsidRDefault="004F5284" w:rsidP="004F5284"/>
        </w:tc>
      </w:tr>
      <w:tr w:rsidR="004F5284" w14:paraId="49A1D39F" w14:textId="77777777" w:rsidTr="003C0BE6">
        <w:trPr>
          <w:trHeight w:hRule="exact" w:val="567"/>
        </w:trPr>
        <w:tc>
          <w:tcPr>
            <w:tcW w:w="4101" w:type="dxa"/>
            <w:gridSpan w:val="2"/>
            <w:tcBorders>
              <w:top w:val="dashSmallGap" w:sz="4" w:space="0" w:color="auto"/>
              <w:left w:val="nil"/>
              <w:bottom w:val="single" w:sz="4" w:space="0" w:color="auto"/>
              <w:right w:val="single" w:sz="4" w:space="0" w:color="auto"/>
            </w:tcBorders>
          </w:tcPr>
          <w:p w14:paraId="4723A424" w14:textId="77777777" w:rsidR="004F5284" w:rsidRDefault="004F5284" w:rsidP="00BF7613">
            <w:pPr>
              <w:jc w:val="center"/>
            </w:pPr>
          </w:p>
          <w:p w14:paraId="09C18A1F" w14:textId="3D5CE460" w:rsidR="002B72D3" w:rsidRDefault="002B72D3" w:rsidP="00BF7613">
            <w:pPr>
              <w:jc w:val="center"/>
            </w:pPr>
            <w:r>
              <w:t>.................................................................</w:t>
            </w:r>
          </w:p>
        </w:tc>
        <w:tc>
          <w:tcPr>
            <w:tcW w:w="582" w:type="dxa"/>
            <w:vMerge/>
            <w:tcBorders>
              <w:left w:val="single" w:sz="4" w:space="0" w:color="auto"/>
              <w:right w:val="nil"/>
            </w:tcBorders>
          </w:tcPr>
          <w:p w14:paraId="60DC8E5E" w14:textId="77777777" w:rsidR="004F5284" w:rsidRDefault="004F5284" w:rsidP="004F5284"/>
        </w:tc>
        <w:tc>
          <w:tcPr>
            <w:tcW w:w="6237" w:type="dxa"/>
            <w:vMerge/>
            <w:tcBorders>
              <w:left w:val="nil"/>
              <w:right w:val="nil"/>
            </w:tcBorders>
          </w:tcPr>
          <w:p w14:paraId="084E9474" w14:textId="77777777" w:rsidR="004F5284" w:rsidRDefault="004F5284" w:rsidP="004F5284"/>
        </w:tc>
      </w:tr>
      <w:tr w:rsidR="004F5284" w14:paraId="1C823D2C" w14:textId="77777777" w:rsidTr="003C0BE6">
        <w:tc>
          <w:tcPr>
            <w:tcW w:w="4101" w:type="dxa"/>
            <w:gridSpan w:val="2"/>
            <w:tcBorders>
              <w:top w:val="single" w:sz="4" w:space="0" w:color="auto"/>
              <w:left w:val="nil"/>
              <w:bottom w:val="dashSmallGap" w:sz="4" w:space="0" w:color="auto"/>
              <w:right w:val="single" w:sz="4" w:space="0" w:color="auto"/>
            </w:tcBorders>
          </w:tcPr>
          <w:p w14:paraId="60405E6A" w14:textId="55AA9003" w:rsidR="004F5284" w:rsidRPr="007B6CE7" w:rsidRDefault="004F5284" w:rsidP="00BF7613">
            <w:pPr>
              <w:jc w:val="center"/>
              <w:rPr>
                <w:b/>
                <w:bCs/>
              </w:rPr>
            </w:pPr>
            <w:r>
              <w:rPr>
                <w:b/>
                <w:bCs/>
              </w:rPr>
              <w:t>Α.Δ.Τ.</w:t>
            </w:r>
          </w:p>
        </w:tc>
        <w:tc>
          <w:tcPr>
            <w:tcW w:w="582" w:type="dxa"/>
            <w:vMerge/>
            <w:tcBorders>
              <w:left w:val="single" w:sz="4" w:space="0" w:color="auto"/>
              <w:right w:val="nil"/>
            </w:tcBorders>
          </w:tcPr>
          <w:p w14:paraId="2072F8AD" w14:textId="77777777" w:rsidR="004F5284" w:rsidRDefault="004F5284" w:rsidP="004F5284"/>
        </w:tc>
        <w:tc>
          <w:tcPr>
            <w:tcW w:w="6237" w:type="dxa"/>
            <w:vMerge/>
            <w:tcBorders>
              <w:left w:val="nil"/>
              <w:right w:val="nil"/>
            </w:tcBorders>
          </w:tcPr>
          <w:p w14:paraId="75BADB76" w14:textId="77777777" w:rsidR="004F5284" w:rsidRDefault="004F5284" w:rsidP="004F5284"/>
        </w:tc>
      </w:tr>
      <w:tr w:rsidR="004F5284" w14:paraId="69449171" w14:textId="77777777" w:rsidTr="003C0BE6">
        <w:trPr>
          <w:trHeight w:val="567"/>
        </w:trPr>
        <w:tc>
          <w:tcPr>
            <w:tcW w:w="4101" w:type="dxa"/>
            <w:gridSpan w:val="2"/>
            <w:tcBorders>
              <w:top w:val="dashSmallGap" w:sz="4" w:space="0" w:color="auto"/>
              <w:left w:val="nil"/>
              <w:bottom w:val="single" w:sz="4" w:space="0" w:color="auto"/>
              <w:right w:val="single" w:sz="4" w:space="0" w:color="auto"/>
            </w:tcBorders>
          </w:tcPr>
          <w:p w14:paraId="5DD906E9" w14:textId="77777777" w:rsidR="004F5284" w:rsidRDefault="004F5284" w:rsidP="00BF7613">
            <w:pPr>
              <w:jc w:val="center"/>
            </w:pPr>
          </w:p>
          <w:p w14:paraId="2BE79F99" w14:textId="69EAF16F" w:rsidR="002B72D3" w:rsidRDefault="002B72D3" w:rsidP="00BF7613">
            <w:pPr>
              <w:jc w:val="center"/>
            </w:pPr>
            <w:r>
              <w:t>.................................................................</w:t>
            </w:r>
          </w:p>
        </w:tc>
        <w:tc>
          <w:tcPr>
            <w:tcW w:w="582" w:type="dxa"/>
            <w:vMerge/>
            <w:tcBorders>
              <w:left w:val="single" w:sz="4" w:space="0" w:color="auto"/>
              <w:right w:val="nil"/>
            </w:tcBorders>
          </w:tcPr>
          <w:p w14:paraId="6FE283D3" w14:textId="77777777" w:rsidR="004F5284" w:rsidRDefault="004F5284" w:rsidP="004F5284"/>
        </w:tc>
        <w:tc>
          <w:tcPr>
            <w:tcW w:w="6237" w:type="dxa"/>
            <w:vMerge/>
            <w:tcBorders>
              <w:left w:val="nil"/>
              <w:right w:val="nil"/>
            </w:tcBorders>
          </w:tcPr>
          <w:p w14:paraId="5FE82E49" w14:textId="77777777" w:rsidR="004F5284" w:rsidRDefault="004F5284" w:rsidP="004F5284"/>
        </w:tc>
      </w:tr>
      <w:tr w:rsidR="004F5284" w:rsidRPr="007B6CE7" w14:paraId="013BBACF" w14:textId="77777777" w:rsidTr="003C0BE6">
        <w:tc>
          <w:tcPr>
            <w:tcW w:w="4101" w:type="dxa"/>
            <w:gridSpan w:val="2"/>
            <w:tcBorders>
              <w:top w:val="single" w:sz="4" w:space="0" w:color="auto"/>
              <w:left w:val="nil"/>
              <w:bottom w:val="dashSmallGap" w:sz="4" w:space="0" w:color="auto"/>
              <w:right w:val="single" w:sz="4" w:space="0" w:color="auto"/>
            </w:tcBorders>
          </w:tcPr>
          <w:p w14:paraId="37F4ED1C" w14:textId="0A652729" w:rsidR="004F5284" w:rsidRPr="003C48C3" w:rsidRDefault="004F5284" w:rsidP="00BF7613">
            <w:pPr>
              <w:jc w:val="center"/>
              <w:rPr>
                <w:b/>
                <w:bCs/>
                <w:sz w:val="4"/>
                <w:szCs w:val="4"/>
              </w:rPr>
            </w:pPr>
            <w:r>
              <w:rPr>
                <w:b/>
                <w:bCs/>
              </w:rPr>
              <w:t>Διεύθυνση Κατοικίας</w:t>
            </w:r>
          </w:p>
        </w:tc>
        <w:tc>
          <w:tcPr>
            <w:tcW w:w="582" w:type="dxa"/>
            <w:vMerge/>
            <w:tcBorders>
              <w:left w:val="single" w:sz="4" w:space="0" w:color="auto"/>
              <w:right w:val="nil"/>
            </w:tcBorders>
          </w:tcPr>
          <w:p w14:paraId="4A392130" w14:textId="77777777" w:rsidR="004F5284" w:rsidRPr="007B6CE7" w:rsidRDefault="004F5284" w:rsidP="004F5284">
            <w:pPr>
              <w:rPr>
                <w:lang w:val="en-US"/>
              </w:rPr>
            </w:pPr>
          </w:p>
        </w:tc>
        <w:tc>
          <w:tcPr>
            <w:tcW w:w="6237" w:type="dxa"/>
            <w:vMerge/>
            <w:tcBorders>
              <w:left w:val="nil"/>
              <w:right w:val="nil"/>
            </w:tcBorders>
          </w:tcPr>
          <w:p w14:paraId="0CBB1C5C" w14:textId="77777777" w:rsidR="004F5284" w:rsidRPr="007B6CE7" w:rsidRDefault="004F5284" w:rsidP="004F5284">
            <w:pPr>
              <w:rPr>
                <w:lang w:val="en-US"/>
              </w:rPr>
            </w:pPr>
          </w:p>
        </w:tc>
      </w:tr>
      <w:tr w:rsidR="004F5284" w:rsidRPr="007B6CE7" w14:paraId="686B693D" w14:textId="77777777" w:rsidTr="003C0BE6">
        <w:trPr>
          <w:trHeight w:val="1134"/>
        </w:trPr>
        <w:tc>
          <w:tcPr>
            <w:tcW w:w="4101" w:type="dxa"/>
            <w:gridSpan w:val="2"/>
            <w:tcBorders>
              <w:top w:val="dashSmallGap" w:sz="4" w:space="0" w:color="auto"/>
              <w:left w:val="nil"/>
              <w:bottom w:val="single" w:sz="4" w:space="0" w:color="auto"/>
              <w:right w:val="single" w:sz="4" w:space="0" w:color="auto"/>
            </w:tcBorders>
          </w:tcPr>
          <w:p w14:paraId="42FCB1C4" w14:textId="77777777" w:rsidR="004F5284" w:rsidRDefault="004F5284" w:rsidP="00BF7613">
            <w:pPr>
              <w:jc w:val="center"/>
              <w:rPr>
                <w:b/>
                <w:bCs/>
              </w:rPr>
            </w:pPr>
          </w:p>
          <w:p w14:paraId="3AE84327" w14:textId="77777777" w:rsidR="002B72D3" w:rsidRDefault="002B72D3" w:rsidP="00BF7613">
            <w:pPr>
              <w:jc w:val="center"/>
            </w:pPr>
            <w:r>
              <w:t>.................................................................</w:t>
            </w:r>
          </w:p>
          <w:p w14:paraId="00B2A099" w14:textId="77777777" w:rsidR="002B72D3" w:rsidRDefault="002B72D3" w:rsidP="00BF7613">
            <w:pPr>
              <w:jc w:val="center"/>
            </w:pPr>
          </w:p>
          <w:p w14:paraId="3B4E3D36" w14:textId="6D5F6BAC" w:rsidR="002B72D3" w:rsidRDefault="002B72D3" w:rsidP="00BF7613">
            <w:pPr>
              <w:jc w:val="center"/>
              <w:rPr>
                <w:b/>
                <w:bCs/>
              </w:rPr>
            </w:pPr>
            <w:r>
              <w:t>.................................................................</w:t>
            </w:r>
          </w:p>
        </w:tc>
        <w:tc>
          <w:tcPr>
            <w:tcW w:w="582" w:type="dxa"/>
            <w:vMerge/>
            <w:tcBorders>
              <w:left w:val="single" w:sz="4" w:space="0" w:color="auto"/>
              <w:right w:val="nil"/>
            </w:tcBorders>
          </w:tcPr>
          <w:p w14:paraId="438F21A6" w14:textId="77777777" w:rsidR="004F5284" w:rsidRPr="007B6CE7" w:rsidRDefault="004F5284" w:rsidP="004F5284">
            <w:pPr>
              <w:rPr>
                <w:lang w:val="en-US"/>
              </w:rPr>
            </w:pPr>
          </w:p>
        </w:tc>
        <w:tc>
          <w:tcPr>
            <w:tcW w:w="6237" w:type="dxa"/>
            <w:vMerge/>
            <w:tcBorders>
              <w:left w:val="nil"/>
              <w:right w:val="nil"/>
            </w:tcBorders>
          </w:tcPr>
          <w:p w14:paraId="650ABFC2" w14:textId="77777777" w:rsidR="004F5284" w:rsidRPr="007B6CE7" w:rsidRDefault="004F5284" w:rsidP="004F5284">
            <w:pPr>
              <w:rPr>
                <w:lang w:val="en-US"/>
              </w:rPr>
            </w:pPr>
          </w:p>
        </w:tc>
      </w:tr>
      <w:tr w:rsidR="004F5284" w:rsidRPr="007B6CE7" w14:paraId="1AA419E5" w14:textId="77777777" w:rsidTr="003C0BE6">
        <w:trPr>
          <w:trHeight w:val="253"/>
        </w:trPr>
        <w:tc>
          <w:tcPr>
            <w:tcW w:w="4101" w:type="dxa"/>
            <w:gridSpan w:val="2"/>
            <w:tcBorders>
              <w:top w:val="single" w:sz="4" w:space="0" w:color="auto"/>
              <w:left w:val="nil"/>
              <w:bottom w:val="dashSmallGap" w:sz="4" w:space="0" w:color="auto"/>
              <w:right w:val="single" w:sz="4" w:space="0" w:color="auto"/>
            </w:tcBorders>
          </w:tcPr>
          <w:p w14:paraId="102EF9A7" w14:textId="35F535EA" w:rsidR="004F5284" w:rsidRPr="002B72D3" w:rsidRDefault="004F5284" w:rsidP="00BF7613">
            <w:pPr>
              <w:jc w:val="center"/>
              <w:rPr>
                <w:b/>
                <w:bCs/>
              </w:rPr>
            </w:pPr>
            <w:r>
              <w:rPr>
                <w:b/>
                <w:bCs/>
              </w:rPr>
              <w:t>Τηλέφων</w:t>
            </w:r>
            <w:r w:rsidR="002B72D3">
              <w:rPr>
                <w:b/>
                <w:bCs/>
              </w:rPr>
              <w:t>ο επικοινωνίας</w:t>
            </w:r>
          </w:p>
        </w:tc>
        <w:tc>
          <w:tcPr>
            <w:tcW w:w="582" w:type="dxa"/>
            <w:vMerge/>
            <w:tcBorders>
              <w:left w:val="single" w:sz="4" w:space="0" w:color="auto"/>
              <w:right w:val="nil"/>
            </w:tcBorders>
          </w:tcPr>
          <w:p w14:paraId="752C3A3B" w14:textId="77777777" w:rsidR="004F5284" w:rsidRPr="007B6CE7" w:rsidRDefault="004F5284" w:rsidP="004F5284">
            <w:pPr>
              <w:rPr>
                <w:lang w:val="en-US"/>
              </w:rPr>
            </w:pPr>
          </w:p>
        </w:tc>
        <w:tc>
          <w:tcPr>
            <w:tcW w:w="6237" w:type="dxa"/>
            <w:vMerge/>
            <w:tcBorders>
              <w:left w:val="nil"/>
              <w:right w:val="nil"/>
            </w:tcBorders>
          </w:tcPr>
          <w:p w14:paraId="3CC2DCF9" w14:textId="77777777" w:rsidR="004F5284" w:rsidRPr="007B6CE7" w:rsidRDefault="004F5284" w:rsidP="004F5284">
            <w:pPr>
              <w:rPr>
                <w:lang w:val="en-US"/>
              </w:rPr>
            </w:pPr>
          </w:p>
        </w:tc>
      </w:tr>
      <w:tr w:rsidR="004F5284" w:rsidRPr="007B6CE7" w14:paraId="3DBEEB1A" w14:textId="77777777" w:rsidTr="002B72D3">
        <w:trPr>
          <w:trHeight w:val="866"/>
        </w:trPr>
        <w:tc>
          <w:tcPr>
            <w:tcW w:w="4101" w:type="dxa"/>
            <w:gridSpan w:val="2"/>
            <w:tcBorders>
              <w:top w:val="dashSmallGap" w:sz="4" w:space="0" w:color="auto"/>
              <w:left w:val="nil"/>
              <w:bottom w:val="single" w:sz="4" w:space="0" w:color="auto"/>
              <w:right w:val="single" w:sz="4" w:space="0" w:color="auto"/>
            </w:tcBorders>
          </w:tcPr>
          <w:p w14:paraId="26CDF9A5" w14:textId="5FC7AB7A" w:rsidR="0032406D" w:rsidRDefault="0032406D" w:rsidP="004F5284">
            <w:pPr>
              <w:rPr>
                <w:rFonts w:ascii="Font Awesome 5 Free Solid" w:hAnsi="Font Awesome 5 Free Solid" w:cs="Segoe UI Emoji"/>
                <w:color w:val="444444"/>
                <w:sz w:val="17"/>
                <w:szCs w:val="17"/>
                <w:lang w:val="en-US"/>
              </w:rPr>
            </w:pPr>
          </w:p>
          <w:p w14:paraId="72959EC2" w14:textId="77777777" w:rsidR="002B72D3" w:rsidRDefault="002B72D3" w:rsidP="004F5284">
            <w:pPr>
              <w:rPr>
                <w:rFonts w:cs="Segoe UI Emoji"/>
                <w:color w:val="444444"/>
                <w:sz w:val="29"/>
                <w:szCs w:val="29"/>
              </w:rPr>
            </w:pPr>
          </w:p>
          <w:p w14:paraId="144E965A" w14:textId="1EADF112" w:rsidR="004F5284" w:rsidRPr="0032406D" w:rsidRDefault="004F5284" w:rsidP="004F5284">
            <w:pPr>
              <w:rPr>
                <w:rFonts w:cs="Segoe UI Emoji"/>
                <w:color w:val="444444"/>
                <w:sz w:val="29"/>
                <w:szCs w:val="29"/>
              </w:rPr>
            </w:pPr>
            <w:r>
              <w:rPr>
                <w:rFonts w:cs="Segoe UI Emoji"/>
                <w:color w:val="444444"/>
                <w:sz w:val="29"/>
                <w:szCs w:val="29"/>
              </w:rPr>
              <w:t xml:space="preserve"> </w:t>
            </w:r>
            <w:r w:rsidR="002B72D3">
              <w:t>.................................................................</w:t>
            </w:r>
          </w:p>
        </w:tc>
        <w:tc>
          <w:tcPr>
            <w:tcW w:w="582" w:type="dxa"/>
            <w:vMerge/>
            <w:tcBorders>
              <w:left w:val="single" w:sz="4" w:space="0" w:color="auto"/>
              <w:bottom w:val="nil"/>
              <w:right w:val="nil"/>
            </w:tcBorders>
          </w:tcPr>
          <w:p w14:paraId="25EAC194" w14:textId="77777777" w:rsidR="004F5284" w:rsidRPr="007B6CE7" w:rsidRDefault="004F5284" w:rsidP="004F5284">
            <w:pPr>
              <w:rPr>
                <w:lang w:val="en-US"/>
              </w:rPr>
            </w:pPr>
          </w:p>
        </w:tc>
        <w:tc>
          <w:tcPr>
            <w:tcW w:w="6237" w:type="dxa"/>
            <w:vMerge/>
            <w:tcBorders>
              <w:left w:val="nil"/>
              <w:right w:val="nil"/>
            </w:tcBorders>
          </w:tcPr>
          <w:p w14:paraId="3A111E29" w14:textId="77777777" w:rsidR="004F5284" w:rsidRPr="007B6CE7" w:rsidRDefault="004F5284" w:rsidP="004F5284">
            <w:pPr>
              <w:rPr>
                <w:lang w:val="en-US"/>
              </w:rPr>
            </w:pPr>
          </w:p>
        </w:tc>
      </w:tr>
      <w:tr w:rsidR="004F5284" w:rsidRPr="007B6CE7" w14:paraId="6C3050ED" w14:textId="77777777" w:rsidTr="003C0BE6">
        <w:trPr>
          <w:gridBefore w:val="1"/>
          <w:wBefore w:w="7" w:type="dxa"/>
          <w:trHeight w:val="301"/>
        </w:trPr>
        <w:tc>
          <w:tcPr>
            <w:tcW w:w="4094" w:type="dxa"/>
            <w:tcBorders>
              <w:top w:val="nil"/>
              <w:left w:val="nil"/>
              <w:bottom w:val="dashSmallGap" w:sz="4" w:space="0" w:color="auto"/>
              <w:right w:val="single" w:sz="4" w:space="0" w:color="auto"/>
            </w:tcBorders>
          </w:tcPr>
          <w:p w14:paraId="66893D19" w14:textId="2AE71FF5" w:rsidR="004F5284" w:rsidRPr="00EF532D" w:rsidRDefault="004F5284" w:rsidP="00BF7613">
            <w:pPr>
              <w:jc w:val="center"/>
              <w:rPr>
                <w:sz w:val="24"/>
                <w:szCs w:val="24"/>
              </w:rPr>
            </w:pPr>
            <w:r>
              <w:rPr>
                <w:b/>
                <w:bCs/>
                <w:lang w:val="en-US"/>
              </w:rPr>
              <w:t>email</w:t>
            </w:r>
          </w:p>
        </w:tc>
        <w:tc>
          <w:tcPr>
            <w:tcW w:w="582" w:type="dxa"/>
            <w:vMerge w:val="restart"/>
            <w:tcBorders>
              <w:top w:val="nil"/>
              <w:left w:val="single" w:sz="4" w:space="0" w:color="auto"/>
              <w:right w:val="nil"/>
            </w:tcBorders>
          </w:tcPr>
          <w:p w14:paraId="39F9D3E8" w14:textId="77777777" w:rsidR="004F5284" w:rsidRPr="007B6CE7" w:rsidRDefault="004F5284" w:rsidP="004F5284">
            <w:pPr>
              <w:rPr>
                <w:lang w:val="en-US"/>
              </w:rPr>
            </w:pPr>
          </w:p>
        </w:tc>
        <w:tc>
          <w:tcPr>
            <w:tcW w:w="6237" w:type="dxa"/>
            <w:vMerge/>
            <w:tcBorders>
              <w:left w:val="nil"/>
              <w:right w:val="nil"/>
            </w:tcBorders>
          </w:tcPr>
          <w:p w14:paraId="40432D5E" w14:textId="1AD954CE" w:rsidR="004F5284" w:rsidRPr="002404F6" w:rsidRDefault="004F5284" w:rsidP="004F5284">
            <w:pPr>
              <w:jc w:val="center"/>
            </w:pPr>
          </w:p>
        </w:tc>
      </w:tr>
      <w:tr w:rsidR="004F5284" w:rsidRPr="007B6CE7" w14:paraId="1F10A454" w14:textId="77777777" w:rsidTr="002B72D3">
        <w:trPr>
          <w:gridBefore w:val="1"/>
          <w:wBefore w:w="7" w:type="dxa"/>
          <w:trHeight w:val="955"/>
        </w:trPr>
        <w:tc>
          <w:tcPr>
            <w:tcW w:w="4094" w:type="dxa"/>
            <w:tcBorders>
              <w:top w:val="dashSmallGap" w:sz="4" w:space="0" w:color="auto"/>
              <w:left w:val="nil"/>
              <w:bottom w:val="single" w:sz="4" w:space="0" w:color="auto"/>
              <w:right w:val="single" w:sz="4" w:space="0" w:color="auto"/>
            </w:tcBorders>
          </w:tcPr>
          <w:p w14:paraId="37D7D3B6" w14:textId="77777777" w:rsidR="004F5284" w:rsidRDefault="004F5284" w:rsidP="004F5284">
            <w:pPr>
              <w:rPr>
                <w:b/>
                <w:bCs/>
                <w:lang w:val="en-US"/>
              </w:rPr>
            </w:pPr>
          </w:p>
          <w:p w14:paraId="786002F3" w14:textId="77777777" w:rsidR="002B72D3" w:rsidRDefault="002B72D3" w:rsidP="004F5284">
            <w:pPr>
              <w:spacing w:line="360" w:lineRule="auto"/>
            </w:pPr>
          </w:p>
          <w:p w14:paraId="5ED5E032" w14:textId="02C2706F" w:rsidR="004F5284" w:rsidRPr="002B72D3" w:rsidRDefault="002B72D3" w:rsidP="004F5284">
            <w:pPr>
              <w:spacing w:line="360" w:lineRule="auto"/>
            </w:pPr>
            <w:r>
              <w:t>.................................................................</w:t>
            </w:r>
          </w:p>
        </w:tc>
        <w:tc>
          <w:tcPr>
            <w:tcW w:w="582" w:type="dxa"/>
            <w:vMerge/>
            <w:tcBorders>
              <w:left w:val="single" w:sz="4" w:space="0" w:color="auto"/>
              <w:bottom w:val="nil"/>
              <w:right w:val="nil"/>
            </w:tcBorders>
          </w:tcPr>
          <w:p w14:paraId="4E06CF88" w14:textId="77777777" w:rsidR="004F5284" w:rsidRPr="007B6CE7" w:rsidRDefault="004F5284" w:rsidP="004F5284">
            <w:pPr>
              <w:rPr>
                <w:lang w:val="en-US"/>
              </w:rPr>
            </w:pPr>
          </w:p>
        </w:tc>
        <w:tc>
          <w:tcPr>
            <w:tcW w:w="6237" w:type="dxa"/>
            <w:vMerge/>
            <w:tcBorders>
              <w:left w:val="nil"/>
              <w:bottom w:val="nil"/>
              <w:right w:val="nil"/>
            </w:tcBorders>
          </w:tcPr>
          <w:p w14:paraId="7654676C" w14:textId="77777777" w:rsidR="004F5284" w:rsidRPr="002404F6" w:rsidRDefault="004F5284" w:rsidP="004F5284">
            <w:pPr>
              <w:jc w:val="center"/>
            </w:pPr>
          </w:p>
        </w:tc>
      </w:tr>
      <w:tr w:rsidR="002202CA" w:rsidRPr="003C48C3" w14:paraId="5CBC86CF" w14:textId="77777777" w:rsidTr="003C0BE6">
        <w:trPr>
          <w:gridBefore w:val="1"/>
          <w:wBefore w:w="7" w:type="dxa"/>
          <w:trHeight w:val="1428"/>
        </w:trPr>
        <w:tc>
          <w:tcPr>
            <w:tcW w:w="4094" w:type="dxa"/>
            <w:vMerge w:val="restart"/>
            <w:tcBorders>
              <w:top w:val="single" w:sz="4" w:space="0" w:color="auto"/>
              <w:left w:val="nil"/>
              <w:right w:val="nil"/>
            </w:tcBorders>
          </w:tcPr>
          <w:p w14:paraId="46ADCC24" w14:textId="1F62B908" w:rsidR="002202CA" w:rsidRPr="002B72D3" w:rsidRDefault="002202CA" w:rsidP="0032406D">
            <w:pPr>
              <w:jc w:val="both"/>
              <w:rPr>
                <w:rFonts w:cstheme="minorHAnsi"/>
                <w:i/>
                <w:iCs/>
                <w:sz w:val="18"/>
              </w:rPr>
            </w:pPr>
          </w:p>
        </w:tc>
        <w:tc>
          <w:tcPr>
            <w:tcW w:w="582" w:type="dxa"/>
            <w:vMerge w:val="restart"/>
            <w:tcBorders>
              <w:top w:val="nil"/>
              <w:left w:val="nil"/>
              <w:right w:val="nil"/>
            </w:tcBorders>
          </w:tcPr>
          <w:p w14:paraId="147D5EBE" w14:textId="77777777" w:rsidR="002202CA" w:rsidRPr="003C48C3" w:rsidRDefault="002202CA" w:rsidP="004F5284"/>
        </w:tc>
        <w:tc>
          <w:tcPr>
            <w:tcW w:w="6237" w:type="dxa"/>
            <w:tcBorders>
              <w:top w:val="nil"/>
              <w:left w:val="nil"/>
              <w:bottom w:val="nil"/>
              <w:right w:val="nil"/>
            </w:tcBorders>
          </w:tcPr>
          <w:p w14:paraId="5DC517DB" w14:textId="42C78E04" w:rsidR="002202CA" w:rsidRDefault="002202CA" w:rsidP="004F5284">
            <w:pPr>
              <w:jc w:val="center"/>
            </w:pPr>
            <w:r>
              <w:t>Ο/Η Αιτών/ούσα</w:t>
            </w:r>
          </w:p>
          <w:p w14:paraId="7C9FF954" w14:textId="202D0F77" w:rsidR="002202CA" w:rsidRDefault="002202CA" w:rsidP="004F5284">
            <w:pPr>
              <w:jc w:val="center"/>
            </w:pPr>
          </w:p>
          <w:p w14:paraId="7BB71D1F" w14:textId="3AE526BF" w:rsidR="002202CA" w:rsidRDefault="002202CA" w:rsidP="004F5284">
            <w:pPr>
              <w:jc w:val="center"/>
            </w:pPr>
          </w:p>
          <w:p w14:paraId="040C4A3A" w14:textId="66884891" w:rsidR="002202CA" w:rsidRDefault="002202CA" w:rsidP="004F5284">
            <w:pPr>
              <w:jc w:val="center"/>
            </w:pPr>
          </w:p>
          <w:p w14:paraId="1554D70B" w14:textId="72CA77D7" w:rsidR="002202CA" w:rsidRDefault="002202CA" w:rsidP="004F5284">
            <w:pPr>
              <w:jc w:val="center"/>
            </w:pPr>
          </w:p>
          <w:p w14:paraId="5C6471CF" w14:textId="146EF209" w:rsidR="002202CA" w:rsidRDefault="002202CA" w:rsidP="004F5284">
            <w:pPr>
              <w:jc w:val="center"/>
            </w:pPr>
            <w:r>
              <w:t>(όνομα – υπογραφή)</w:t>
            </w:r>
          </w:p>
          <w:p w14:paraId="28A85473" w14:textId="5DD486FE" w:rsidR="002202CA" w:rsidRPr="003C48C3" w:rsidRDefault="002202CA" w:rsidP="004F5284"/>
        </w:tc>
      </w:tr>
      <w:tr w:rsidR="002202CA" w:rsidRPr="003C48C3" w14:paraId="42B414CF" w14:textId="77777777" w:rsidTr="003C0BE6">
        <w:trPr>
          <w:gridBefore w:val="1"/>
          <w:wBefore w:w="7" w:type="dxa"/>
          <w:trHeight w:val="1427"/>
        </w:trPr>
        <w:tc>
          <w:tcPr>
            <w:tcW w:w="4094" w:type="dxa"/>
            <w:vMerge/>
            <w:tcBorders>
              <w:left w:val="nil"/>
              <w:bottom w:val="nil"/>
              <w:right w:val="nil"/>
            </w:tcBorders>
          </w:tcPr>
          <w:p w14:paraId="79FAFD6C" w14:textId="77777777" w:rsidR="002202CA" w:rsidRDefault="002202CA" w:rsidP="0032406D">
            <w:pPr>
              <w:jc w:val="both"/>
              <w:rPr>
                <w:rFonts w:cstheme="minorHAnsi"/>
                <w:sz w:val="20"/>
                <w:szCs w:val="24"/>
              </w:rPr>
            </w:pPr>
          </w:p>
        </w:tc>
        <w:tc>
          <w:tcPr>
            <w:tcW w:w="582" w:type="dxa"/>
            <w:vMerge/>
            <w:tcBorders>
              <w:left w:val="nil"/>
              <w:bottom w:val="nil"/>
              <w:right w:val="nil"/>
            </w:tcBorders>
          </w:tcPr>
          <w:p w14:paraId="2CD91DD5" w14:textId="77777777" w:rsidR="002202CA" w:rsidRPr="003C48C3" w:rsidRDefault="002202CA" w:rsidP="004F5284"/>
        </w:tc>
        <w:tc>
          <w:tcPr>
            <w:tcW w:w="6237" w:type="dxa"/>
            <w:vMerge w:val="restart"/>
            <w:tcBorders>
              <w:top w:val="nil"/>
              <w:left w:val="nil"/>
              <w:right w:val="nil"/>
            </w:tcBorders>
          </w:tcPr>
          <w:p w14:paraId="3784C53F" w14:textId="7FC1B618" w:rsidR="002202CA" w:rsidRPr="002B72D3" w:rsidRDefault="002202CA" w:rsidP="00BF7613">
            <w:pPr>
              <w:jc w:val="center"/>
              <w:rPr>
                <w:b/>
                <w:bCs/>
                <w:i/>
                <w:iCs/>
                <w:sz w:val="20"/>
                <w:szCs w:val="20"/>
                <w:u w:val="single"/>
              </w:rPr>
            </w:pPr>
            <w:r w:rsidRPr="002B72D3">
              <w:rPr>
                <w:b/>
                <w:bCs/>
                <w:i/>
                <w:iCs/>
                <w:sz w:val="20"/>
                <w:szCs w:val="20"/>
                <w:u w:val="single"/>
              </w:rPr>
              <w:t>Πρόστιμα που βεβαιώθηκαν σε θέσεις Α.Μ.Ε.Α. δεν διαγράφονται</w:t>
            </w:r>
          </w:p>
          <w:p w14:paraId="4573AA7C" w14:textId="77777777" w:rsidR="00BF7613" w:rsidRPr="002B72D3" w:rsidRDefault="00BF7613" w:rsidP="002202CA">
            <w:pPr>
              <w:rPr>
                <w:b/>
                <w:bCs/>
                <w:i/>
                <w:iCs/>
                <w:sz w:val="20"/>
                <w:szCs w:val="20"/>
              </w:rPr>
            </w:pPr>
          </w:p>
          <w:p w14:paraId="7B8FD2A8" w14:textId="016022F4" w:rsidR="002202CA" w:rsidRPr="002B72D3" w:rsidRDefault="002202CA" w:rsidP="00BF7613">
            <w:pPr>
              <w:jc w:val="both"/>
              <w:rPr>
                <w:i/>
                <w:iCs/>
                <w:sz w:val="20"/>
                <w:szCs w:val="20"/>
              </w:rPr>
            </w:pPr>
            <w:r w:rsidRPr="002B72D3">
              <w:rPr>
                <w:i/>
                <w:iCs/>
                <w:sz w:val="20"/>
                <w:szCs w:val="20"/>
              </w:rPr>
              <w:t>*</w:t>
            </w:r>
            <w:r w:rsidRPr="002B72D3">
              <w:rPr>
                <w:b/>
                <w:bCs/>
                <w:i/>
                <w:iCs/>
                <w:sz w:val="20"/>
                <w:szCs w:val="20"/>
              </w:rPr>
              <w:t>Άρθρο 20 παρ. 2 του Συντάγματος</w:t>
            </w:r>
            <w:r w:rsidRPr="002B72D3">
              <w:rPr>
                <w:i/>
                <w:iCs/>
                <w:sz w:val="20"/>
                <w:szCs w:val="20"/>
              </w:rPr>
              <w:t xml:space="preserve"> «Το δικαίωμα της προηγούμενης ακρόασης του ενδιαφερομένου ισχύει και για κάθε διοικητική ενέργεια ή μέτρο που λαμβάνεται εις βάρος των δικαιωμάτων ή συμφερόντων του»</w:t>
            </w:r>
          </w:p>
          <w:p w14:paraId="60299E31" w14:textId="77777777" w:rsidR="00BF7613" w:rsidRPr="002B72D3" w:rsidRDefault="00BF7613" w:rsidP="00BF7613">
            <w:pPr>
              <w:jc w:val="both"/>
              <w:rPr>
                <w:i/>
                <w:iCs/>
                <w:sz w:val="20"/>
                <w:szCs w:val="20"/>
              </w:rPr>
            </w:pPr>
          </w:p>
          <w:p w14:paraId="205A4920" w14:textId="4CA15FEE" w:rsidR="002202CA" w:rsidRDefault="002202CA" w:rsidP="00BF7613">
            <w:pPr>
              <w:jc w:val="both"/>
            </w:pPr>
            <w:r w:rsidRPr="002B72D3">
              <w:rPr>
                <w:i/>
                <w:iCs/>
                <w:sz w:val="20"/>
                <w:szCs w:val="20"/>
              </w:rPr>
              <w:t>*</w:t>
            </w:r>
            <w:r w:rsidRPr="002B72D3">
              <w:rPr>
                <w:b/>
                <w:bCs/>
                <w:i/>
                <w:iCs/>
                <w:sz w:val="20"/>
                <w:szCs w:val="20"/>
              </w:rPr>
              <w:t>Άρθρο 6 παρ. 1 κώδικα διοικητικής διαδικασίας</w:t>
            </w:r>
            <w:r w:rsidRPr="002B72D3">
              <w:rPr>
                <w:i/>
                <w:iCs/>
                <w:sz w:val="20"/>
                <w:szCs w:val="20"/>
              </w:rPr>
              <w:t xml:space="preserve"> «Οι διοικητικές αρχές πριν από κάθε ενέργεια ή μέτρο σε βάρος των δικαιωμάτων ή συμφερόντων συγκεκριμένου προσώπου, οφείλουν να καλούν τον ενδιαφερόμενο να εκφράσει τις απόψεις του, εγγράφως ή προφορικώς ως προς τα σχετικά ζητήματα</w:t>
            </w:r>
          </w:p>
        </w:tc>
      </w:tr>
      <w:tr w:rsidR="002202CA" w:rsidRPr="003C48C3" w14:paraId="6377CC8C" w14:textId="77777777" w:rsidTr="003C0BE6">
        <w:trPr>
          <w:gridBefore w:val="1"/>
          <w:wBefore w:w="7" w:type="dxa"/>
        </w:trPr>
        <w:tc>
          <w:tcPr>
            <w:tcW w:w="4094" w:type="dxa"/>
            <w:tcBorders>
              <w:top w:val="nil"/>
              <w:left w:val="nil"/>
              <w:bottom w:val="nil"/>
              <w:right w:val="nil"/>
            </w:tcBorders>
            <w:vAlign w:val="center"/>
          </w:tcPr>
          <w:p w14:paraId="0001D105" w14:textId="29613AA1" w:rsidR="002202CA" w:rsidRPr="000B510B" w:rsidRDefault="002202CA" w:rsidP="004F5284">
            <w:pPr>
              <w:rPr>
                <w:rFonts w:cstheme="minorHAnsi"/>
                <w:sz w:val="18"/>
              </w:rPr>
            </w:pPr>
          </w:p>
        </w:tc>
        <w:tc>
          <w:tcPr>
            <w:tcW w:w="582" w:type="dxa"/>
            <w:tcBorders>
              <w:top w:val="nil"/>
              <w:left w:val="nil"/>
              <w:bottom w:val="nil"/>
              <w:right w:val="nil"/>
            </w:tcBorders>
          </w:tcPr>
          <w:p w14:paraId="60BC4A69" w14:textId="77777777" w:rsidR="002202CA" w:rsidRPr="003C48C3" w:rsidRDefault="002202CA" w:rsidP="004F5284"/>
        </w:tc>
        <w:tc>
          <w:tcPr>
            <w:tcW w:w="6237" w:type="dxa"/>
            <w:vMerge/>
            <w:tcBorders>
              <w:left w:val="nil"/>
              <w:right w:val="nil"/>
            </w:tcBorders>
          </w:tcPr>
          <w:p w14:paraId="327F94AF" w14:textId="3D6DC754" w:rsidR="002202CA" w:rsidRPr="003C48C3" w:rsidRDefault="002202CA" w:rsidP="002202CA"/>
        </w:tc>
      </w:tr>
      <w:tr w:rsidR="002202CA" w:rsidRPr="003C48C3" w14:paraId="3275667A" w14:textId="77777777" w:rsidTr="003C0BE6">
        <w:trPr>
          <w:gridBefore w:val="1"/>
          <w:wBefore w:w="7" w:type="dxa"/>
          <w:trHeight w:val="499"/>
        </w:trPr>
        <w:tc>
          <w:tcPr>
            <w:tcW w:w="4094" w:type="dxa"/>
            <w:tcBorders>
              <w:top w:val="nil"/>
              <w:left w:val="nil"/>
              <w:bottom w:val="nil"/>
              <w:right w:val="nil"/>
            </w:tcBorders>
            <w:vAlign w:val="center"/>
          </w:tcPr>
          <w:p w14:paraId="39B168B3" w14:textId="77777777" w:rsidR="002202CA" w:rsidRDefault="002202CA" w:rsidP="004F5284">
            <w:pPr>
              <w:rPr>
                <w:rFonts w:cstheme="minorHAnsi"/>
                <w:b/>
                <w:noProof/>
                <w:sz w:val="18"/>
              </w:rPr>
            </w:pPr>
          </w:p>
          <w:p w14:paraId="7179D791" w14:textId="77777777" w:rsidR="002202CA" w:rsidRDefault="002202CA" w:rsidP="004F5284">
            <w:pPr>
              <w:rPr>
                <w:rFonts w:cstheme="minorHAnsi"/>
                <w:b/>
                <w:noProof/>
                <w:sz w:val="18"/>
              </w:rPr>
            </w:pPr>
          </w:p>
          <w:p w14:paraId="0F661D2F" w14:textId="77777777" w:rsidR="002202CA" w:rsidRPr="00626F19" w:rsidRDefault="002202CA" w:rsidP="004F5284">
            <w:pPr>
              <w:rPr>
                <w:rFonts w:cstheme="minorHAnsi"/>
                <w:b/>
                <w:noProof/>
                <w:sz w:val="24"/>
                <w:szCs w:val="28"/>
              </w:rPr>
            </w:pPr>
          </w:p>
          <w:p w14:paraId="0DF59CC7" w14:textId="6A4FB881" w:rsidR="002202CA" w:rsidRDefault="002202CA" w:rsidP="004F5284">
            <w:pPr>
              <w:rPr>
                <w:rFonts w:cstheme="minorHAnsi"/>
                <w:b/>
                <w:noProof/>
                <w:sz w:val="18"/>
              </w:rPr>
            </w:pPr>
            <w:r w:rsidRPr="00626F19">
              <w:rPr>
                <w:rFonts w:cstheme="minorHAnsi"/>
                <w:b/>
                <w:noProof/>
                <w:sz w:val="24"/>
                <w:szCs w:val="28"/>
              </w:rPr>
              <w:t>Άρτα, ____/____/20___</w:t>
            </w:r>
          </w:p>
        </w:tc>
        <w:tc>
          <w:tcPr>
            <w:tcW w:w="582" w:type="dxa"/>
            <w:tcBorders>
              <w:top w:val="nil"/>
              <w:left w:val="nil"/>
              <w:bottom w:val="nil"/>
              <w:right w:val="nil"/>
            </w:tcBorders>
          </w:tcPr>
          <w:p w14:paraId="228C37FD" w14:textId="77777777" w:rsidR="002202CA" w:rsidRPr="003C48C3" w:rsidRDefault="002202CA" w:rsidP="004F5284"/>
        </w:tc>
        <w:tc>
          <w:tcPr>
            <w:tcW w:w="6237" w:type="dxa"/>
            <w:vMerge/>
            <w:tcBorders>
              <w:left w:val="nil"/>
              <w:bottom w:val="nil"/>
              <w:right w:val="nil"/>
            </w:tcBorders>
          </w:tcPr>
          <w:p w14:paraId="784CB980" w14:textId="77777777" w:rsidR="002202CA" w:rsidRPr="003C48C3" w:rsidRDefault="002202CA" w:rsidP="004F5284"/>
        </w:tc>
      </w:tr>
    </w:tbl>
    <w:p w14:paraId="25DDF207" w14:textId="06F67890" w:rsidR="00AC13A6" w:rsidRDefault="00AC13A6" w:rsidP="007B6CE7">
      <w:pPr>
        <w:jc w:val="center"/>
      </w:pPr>
    </w:p>
    <w:p w14:paraId="387BD8AC" w14:textId="77777777" w:rsidR="00AC13A6" w:rsidRDefault="00AC13A6">
      <w:r>
        <w:br w:type="page"/>
      </w:r>
    </w:p>
    <w:p w14:paraId="2EF300CD" w14:textId="77777777" w:rsidR="002A0DD5" w:rsidRDefault="002A0DD5" w:rsidP="00AC13A6">
      <w:pPr>
        <w:pStyle w:val="a4"/>
        <w:spacing w:after="160" w:line="276" w:lineRule="auto"/>
        <w:jc w:val="center"/>
        <w:rPr>
          <w:rFonts w:asciiTheme="minorHAnsi" w:hAnsiTheme="minorHAnsi" w:cstheme="minorHAnsi"/>
          <w:sz w:val="20"/>
          <w:szCs w:val="20"/>
        </w:rPr>
      </w:pPr>
    </w:p>
    <w:p w14:paraId="7223FCD7" w14:textId="36A50772" w:rsidR="00AC13A6" w:rsidRDefault="00AC13A6" w:rsidP="00AC13A6">
      <w:pPr>
        <w:pStyle w:val="a4"/>
        <w:spacing w:after="160" w:line="276" w:lineRule="auto"/>
        <w:jc w:val="center"/>
        <w:rPr>
          <w:rFonts w:asciiTheme="minorHAnsi" w:hAnsiTheme="minorHAnsi" w:cstheme="minorHAnsi"/>
          <w:sz w:val="20"/>
          <w:szCs w:val="20"/>
        </w:rPr>
      </w:pPr>
      <w:r>
        <w:rPr>
          <w:rFonts w:asciiTheme="minorHAnsi" w:hAnsiTheme="minorHAnsi" w:cstheme="minorHAnsi"/>
          <w:sz w:val="20"/>
          <w:szCs w:val="20"/>
        </w:rPr>
        <w:t xml:space="preserve">ΕΝΗΜΕΡΩΣΗ </w:t>
      </w:r>
      <w:r w:rsidR="002A0DD5">
        <w:rPr>
          <w:rFonts w:asciiTheme="minorHAnsi" w:hAnsiTheme="minorHAnsi" w:cstheme="minorHAnsi"/>
          <w:sz w:val="20"/>
          <w:szCs w:val="20"/>
        </w:rPr>
        <w:t>ΓΙΑ ΤΗΝ ΕΠΕΞΕΡΓΑΣΙΑ ΔΕΔΟΜΕΝΩΝ ΠΡΟΣΩΠΙΚΟΥ ΧΑΡΑΚΤΗΡΑ</w:t>
      </w:r>
    </w:p>
    <w:p w14:paraId="69A7B4B8" w14:textId="01680C51" w:rsidR="00AC13A6" w:rsidRDefault="00AC13A6" w:rsidP="00AC13A6">
      <w:pPr>
        <w:pStyle w:val="a5"/>
        <w:spacing w:line="276" w:lineRule="auto"/>
        <w:ind w:left="-284" w:right="-341"/>
        <w:jc w:val="both"/>
        <w:rPr>
          <w:rFonts w:cstheme="minorHAnsi"/>
          <w:sz w:val="20"/>
          <w:szCs w:val="20"/>
        </w:rPr>
      </w:pPr>
      <w:r>
        <w:rPr>
          <w:rFonts w:cstheme="minorHAnsi"/>
          <w:sz w:val="20"/>
          <w:szCs w:val="20"/>
        </w:rPr>
        <w:t>Το ΝΠΔΔ-ΟΤΑ Α' βαθμού με την επωνυμία «Δήμος Αρταίων», που εδρεύει στην Άρτα (Περιφερειακή Οδός &amp; Αυξεντίου, ΤΚ 47132, Τηλέφωνο: 2681362101), όπως νόμιμα εκπροσωπείται από τον κ. Δήμαρχό του, ενημερώνει με το παρόν, και σύμφωνα με τις διατάξεις της κείμενης νομοθεσίας περί προστασίας δεδομένων προσωπικού χαρακτήρα (ΔΠΧ) και ιδιαιτέρως του Κανονισμού (ΕΕ) 2016/679 και του Ν.4624/2019, υπό την ιδιότητά του ως «Υπεύθυνος Επεξεργασίας» το φυσικό πρόσωπο,</w:t>
      </w:r>
      <w:r w:rsidR="00491B20">
        <w:rPr>
          <w:rFonts w:cstheme="minorHAnsi"/>
          <w:sz w:val="20"/>
          <w:szCs w:val="20"/>
        </w:rPr>
        <w:t xml:space="preserve"> </w:t>
      </w:r>
      <w:r>
        <w:rPr>
          <w:rFonts w:cstheme="minorHAnsi"/>
          <w:sz w:val="20"/>
          <w:szCs w:val="20"/>
        </w:rPr>
        <w:t>(εφεξής καλούμενο «Υποκείμενο των Δεδομένων»-</w:t>
      </w:r>
      <w:proofErr w:type="spellStart"/>
      <w:r>
        <w:rPr>
          <w:rFonts w:cstheme="minorHAnsi"/>
          <w:sz w:val="20"/>
          <w:szCs w:val="20"/>
        </w:rPr>
        <w:t>ΥτΔ</w:t>
      </w:r>
      <w:proofErr w:type="spellEnd"/>
      <w:r>
        <w:rPr>
          <w:rFonts w:cstheme="minorHAnsi"/>
          <w:sz w:val="20"/>
          <w:szCs w:val="20"/>
        </w:rPr>
        <w:t>), ότι ο ίδιος ο ΟΤΑ και οι αρμόδιες Υπηρεσίες-Διευθύνσεις-Τμήματα αυτού (όπως και οι υπάλληλοί του, που ενεργούν υπό την εποπτεία του, κατ’ εντολή και για λογαριασμό του και στα πλαίσιο των αρμοδιοτήτων του), προβαίνουν στην επεξεργασία δεδομένων προσωπικού χαρακτήρα του, όπως περιγράφεται ακολούθως</w:t>
      </w:r>
      <w:r w:rsidR="00491B20">
        <w:rPr>
          <w:rFonts w:cstheme="minorHAnsi"/>
          <w:sz w:val="20"/>
          <w:szCs w:val="20"/>
        </w:rPr>
        <w:t>:</w:t>
      </w:r>
    </w:p>
    <w:tbl>
      <w:tblPr>
        <w:tblpPr w:leftFromText="180" w:rightFromText="180" w:bottomFromText="160" w:vertAnchor="text" w:horzAnchor="margin" w:tblpXSpec="center" w:tblpY="44"/>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5716"/>
      </w:tblGrid>
      <w:tr w:rsidR="00AC13A6" w14:paraId="393408DC" w14:textId="77777777" w:rsidTr="00AC13A6">
        <w:tc>
          <w:tcPr>
            <w:tcW w:w="3181" w:type="dxa"/>
            <w:tcBorders>
              <w:top w:val="single" w:sz="4" w:space="0" w:color="auto"/>
              <w:left w:val="single" w:sz="4" w:space="0" w:color="auto"/>
              <w:bottom w:val="single" w:sz="4" w:space="0" w:color="auto"/>
              <w:right w:val="single" w:sz="4" w:space="0" w:color="auto"/>
            </w:tcBorders>
            <w:hideMark/>
          </w:tcPr>
          <w:p w14:paraId="61CCF758" w14:textId="77777777" w:rsidR="00AC13A6" w:rsidRDefault="00AC13A6">
            <w:pPr>
              <w:spacing w:after="0"/>
              <w:rPr>
                <w:rFonts w:eastAsia="SimSun" w:cstheme="minorHAnsi"/>
                <w:b/>
                <w:bCs/>
                <w:sz w:val="20"/>
                <w:szCs w:val="20"/>
                <w:lang w:eastAsia="hi-IN"/>
              </w:rPr>
            </w:pPr>
            <w:r>
              <w:rPr>
                <w:rFonts w:eastAsia="SimSun" w:cstheme="minorHAnsi"/>
                <w:b/>
                <w:bCs/>
                <w:sz w:val="20"/>
                <w:szCs w:val="20"/>
                <w:lang w:eastAsia="hi-IN"/>
              </w:rPr>
              <w:t>Υπεύθυνος Επεξεργασίας</w:t>
            </w:r>
          </w:p>
        </w:tc>
        <w:tc>
          <w:tcPr>
            <w:tcW w:w="5716" w:type="dxa"/>
            <w:tcBorders>
              <w:top w:val="single" w:sz="4" w:space="0" w:color="auto"/>
              <w:left w:val="single" w:sz="4" w:space="0" w:color="auto"/>
              <w:bottom w:val="single" w:sz="4" w:space="0" w:color="auto"/>
              <w:right w:val="single" w:sz="4" w:space="0" w:color="auto"/>
            </w:tcBorders>
            <w:hideMark/>
          </w:tcPr>
          <w:p w14:paraId="0F39D884" w14:textId="77777777" w:rsidR="00AC13A6" w:rsidRDefault="00AC13A6">
            <w:pPr>
              <w:suppressAutoHyphens/>
              <w:spacing w:after="0" w:line="240" w:lineRule="auto"/>
              <w:jc w:val="both"/>
              <w:rPr>
                <w:rFonts w:eastAsia="SimSun" w:cstheme="minorHAnsi"/>
                <w:sz w:val="20"/>
                <w:szCs w:val="20"/>
                <w:lang w:eastAsia="hi-IN"/>
              </w:rPr>
            </w:pPr>
            <w:r>
              <w:rPr>
                <w:rFonts w:eastAsia="SimSun" w:cstheme="minorHAnsi"/>
                <w:sz w:val="20"/>
                <w:szCs w:val="20"/>
                <w:lang w:eastAsia="hi-IN"/>
              </w:rPr>
              <w:t>Δήμος Αρταίων</w:t>
            </w:r>
          </w:p>
        </w:tc>
      </w:tr>
      <w:tr w:rsidR="00AC13A6" w14:paraId="3E3BD915" w14:textId="77777777" w:rsidTr="00491B20">
        <w:tc>
          <w:tcPr>
            <w:tcW w:w="3181" w:type="dxa"/>
            <w:tcBorders>
              <w:top w:val="single" w:sz="4" w:space="0" w:color="auto"/>
              <w:left w:val="single" w:sz="4" w:space="0" w:color="auto"/>
              <w:bottom w:val="single" w:sz="4" w:space="0" w:color="auto"/>
              <w:right w:val="single" w:sz="4" w:space="0" w:color="auto"/>
            </w:tcBorders>
            <w:hideMark/>
          </w:tcPr>
          <w:p w14:paraId="1C44AFA6" w14:textId="77777777" w:rsidR="00AC13A6" w:rsidRDefault="00AC13A6">
            <w:pPr>
              <w:spacing w:after="0"/>
              <w:rPr>
                <w:rFonts w:eastAsia="SimSun" w:cstheme="minorHAnsi"/>
                <w:b/>
                <w:bCs/>
                <w:sz w:val="20"/>
                <w:szCs w:val="20"/>
                <w:lang w:eastAsia="hi-IN"/>
              </w:rPr>
            </w:pPr>
            <w:r>
              <w:rPr>
                <w:rFonts w:eastAsia="SimSun" w:cstheme="minorHAnsi"/>
                <w:b/>
                <w:bCs/>
                <w:sz w:val="20"/>
                <w:szCs w:val="20"/>
                <w:lang w:eastAsia="hi-IN"/>
              </w:rPr>
              <w:t>Δραστηριότητα επεξεργασίας ΔΠΧ</w:t>
            </w:r>
          </w:p>
        </w:tc>
        <w:tc>
          <w:tcPr>
            <w:tcW w:w="5716" w:type="dxa"/>
            <w:tcBorders>
              <w:top w:val="single" w:sz="4" w:space="0" w:color="auto"/>
              <w:left w:val="single" w:sz="4" w:space="0" w:color="auto"/>
              <w:bottom w:val="single" w:sz="4" w:space="0" w:color="auto"/>
              <w:right w:val="single" w:sz="4" w:space="0" w:color="auto"/>
            </w:tcBorders>
            <w:shd w:val="clear" w:color="auto" w:fill="auto"/>
            <w:hideMark/>
          </w:tcPr>
          <w:p w14:paraId="121330F9" w14:textId="77777777" w:rsidR="00AC13A6" w:rsidRPr="00491B20" w:rsidRDefault="00AC13A6">
            <w:pPr>
              <w:suppressAutoHyphens/>
              <w:spacing w:after="0" w:line="240" w:lineRule="auto"/>
              <w:jc w:val="both"/>
              <w:rPr>
                <w:rFonts w:eastAsia="SimSun" w:cstheme="minorHAnsi"/>
                <w:bCs/>
                <w:kern w:val="2"/>
                <w:sz w:val="20"/>
                <w:szCs w:val="20"/>
                <w:lang w:eastAsia="hi-IN" w:bidi="hi-IN"/>
              </w:rPr>
            </w:pPr>
            <w:r w:rsidRPr="00491B20">
              <w:rPr>
                <w:rFonts w:eastAsia="SimSun" w:cstheme="minorHAnsi"/>
                <w:bCs/>
                <w:kern w:val="2"/>
                <w:sz w:val="20"/>
                <w:szCs w:val="20"/>
                <w:lang w:eastAsia="hi-IN" w:bidi="hi-IN"/>
              </w:rPr>
              <w:t>Συλλογή</w:t>
            </w:r>
          </w:p>
          <w:p w14:paraId="054A86BE" w14:textId="77777777" w:rsidR="00AC13A6" w:rsidRPr="00491B20" w:rsidRDefault="00AC13A6">
            <w:pPr>
              <w:suppressAutoHyphens/>
              <w:spacing w:after="0" w:line="240" w:lineRule="auto"/>
              <w:jc w:val="both"/>
              <w:rPr>
                <w:rFonts w:eastAsia="SimSun" w:cstheme="minorHAnsi"/>
                <w:bCs/>
                <w:kern w:val="2"/>
                <w:sz w:val="20"/>
                <w:szCs w:val="20"/>
                <w:lang w:eastAsia="hi-IN" w:bidi="hi-IN"/>
              </w:rPr>
            </w:pPr>
            <w:r w:rsidRPr="00491B20">
              <w:rPr>
                <w:rFonts w:eastAsia="SimSun" w:cstheme="minorHAnsi"/>
                <w:bCs/>
                <w:kern w:val="2"/>
                <w:sz w:val="20"/>
                <w:szCs w:val="20"/>
                <w:lang w:eastAsia="hi-IN" w:bidi="hi-IN"/>
              </w:rPr>
              <w:t>Χρήση</w:t>
            </w:r>
          </w:p>
          <w:p w14:paraId="171FE90A" w14:textId="77777777" w:rsidR="00AC13A6" w:rsidRDefault="00AC13A6">
            <w:pPr>
              <w:suppressAutoHyphens/>
              <w:spacing w:after="0" w:line="240" w:lineRule="auto"/>
              <w:jc w:val="both"/>
              <w:rPr>
                <w:rFonts w:eastAsia="SimSun" w:cstheme="minorHAnsi"/>
                <w:bCs/>
                <w:kern w:val="2"/>
                <w:sz w:val="20"/>
                <w:szCs w:val="20"/>
                <w:highlight w:val="yellow"/>
                <w:lang w:eastAsia="hi-IN" w:bidi="hi-IN"/>
              </w:rPr>
            </w:pPr>
            <w:r w:rsidRPr="00491B20">
              <w:rPr>
                <w:rFonts w:eastAsia="SimSun" w:cstheme="minorHAnsi"/>
                <w:bCs/>
                <w:kern w:val="2"/>
                <w:sz w:val="20"/>
                <w:szCs w:val="20"/>
                <w:lang w:eastAsia="hi-IN" w:bidi="hi-IN"/>
              </w:rPr>
              <w:t>Αποθήκευση</w:t>
            </w:r>
          </w:p>
        </w:tc>
      </w:tr>
      <w:tr w:rsidR="00AC13A6" w14:paraId="682266C8" w14:textId="77777777" w:rsidTr="001803E2">
        <w:trPr>
          <w:trHeight w:val="396"/>
        </w:trPr>
        <w:tc>
          <w:tcPr>
            <w:tcW w:w="3181" w:type="dxa"/>
            <w:tcBorders>
              <w:top w:val="single" w:sz="4" w:space="0" w:color="auto"/>
              <w:left w:val="single" w:sz="4" w:space="0" w:color="auto"/>
              <w:bottom w:val="single" w:sz="4" w:space="0" w:color="auto"/>
              <w:right w:val="single" w:sz="4" w:space="0" w:color="auto"/>
            </w:tcBorders>
            <w:hideMark/>
          </w:tcPr>
          <w:p w14:paraId="1903DA2A" w14:textId="77777777" w:rsidR="00AC13A6" w:rsidRDefault="00AC13A6">
            <w:pPr>
              <w:spacing w:after="0"/>
              <w:rPr>
                <w:rFonts w:eastAsia="SimSun" w:cstheme="minorHAnsi"/>
                <w:b/>
                <w:bCs/>
                <w:sz w:val="20"/>
                <w:szCs w:val="20"/>
                <w:lang w:eastAsia="hi-IN"/>
              </w:rPr>
            </w:pPr>
            <w:r>
              <w:rPr>
                <w:rFonts w:eastAsia="SimSun" w:cstheme="minorHAnsi"/>
                <w:b/>
                <w:bCs/>
                <w:sz w:val="20"/>
                <w:szCs w:val="20"/>
                <w:lang w:eastAsia="hi-IN"/>
              </w:rPr>
              <w:t>Υποκείμενα</w:t>
            </w:r>
          </w:p>
        </w:tc>
        <w:tc>
          <w:tcPr>
            <w:tcW w:w="5716" w:type="dxa"/>
            <w:tcBorders>
              <w:top w:val="single" w:sz="4" w:space="0" w:color="auto"/>
              <w:left w:val="single" w:sz="4" w:space="0" w:color="auto"/>
              <w:bottom w:val="single" w:sz="4" w:space="0" w:color="auto"/>
              <w:right w:val="single" w:sz="4" w:space="0" w:color="auto"/>
            </w:tcBorders>
            <w:hideMark/>
          </w:tcPr>
          <w:p w14:paraId="43D54770" w14:textId="136EDDE0" w:rsidR="00AC13A6" w:rsidRDefault="00A3257A">
            <w:pPr>
              <w:suppressAutoHyphens/>
              <w:spacing w:after="0"/>
              <w:jc w:val="both"/>
              <w:rPr>
                <w:rFonts w:eastAsia="SimSun" w:cstheme="minorHAnsi"/>
                <w:bCs/>
                <w:sz w:val="20"/>
                <w:szCs w:val="20"/>
                <w:lang w:eastAsia="hi-IN"/>
              </w:rPr>
            </w:pPr>
            <w:r>
              <w:rPr>
                <w:rFonts w:eastAsia="SimSun" w:cstheme="minorHAnsi"/>
                <w:bCs/>
                <w:sz w:val="20"/>
                <w:szCs w:val="20"/>
                <w:lang w:eastAsia="hi-IN"/>
              </w:rPr>
              <w:t>Αιτ</w:t>
            </w:r>
            <w:r w:rsidR="009B1130">
              <w:rPr>
                <w:rFonts w:eastAsia="SimSun" w:cstheme="minorHAnsi"/>
                <w:bCs/>
                <w:sz w:val="20"/>
                <w:szCs w:val="20"/>
                <w:lang w:eastAsia="hi-IN"/>
              </w:rPr>
              <w:t>ών/Αιτούσα</w:t>
            </w:r>
            <w:bookmarkStart w:id="0" w:name="_GoBack"/>
            <w:bookmarkEnd w:id="0"/>
          </w:p>
        </w:tc>
      </w:tr>
      <w:tr w:rsidR="00AC13A6" w14:paraId="35DBA4FD" w14:textId="77777777" w:rsidTr="00AC13A6">
        <w:trPr>
          <w:trHeight w:val="285"/>
        </w:trPr>
        <w:tc>
          <w:tcPr>
            <w:tcW w:w="3181" w:type="dxa"/>
            <w:tcBorders>
              <w:top w:val="single" w:sz="4" w:space="0" w:color="auto"/>
              <w:left w:val="single" w:sz="4" w:space="0" w:color="auto"/>
              <w:bottom w:val="single" w:sz="4" w:space="0" w:color="auto"/>
              <w:right w:val="single" w:sz="4" w:space="0" w:color="auto"/>
            </w:tcBorders>
            <w:hideMark/>
          </w:tcPr>
          <w:p w14:paraId="0ACDF15C" w14:textId="77777777" w:rsidR="00AC13A6" w:rsidRDefault="00AC13A6">
            <w:pPr>
              <w:spacing w:after="0"/>
              <w:rPr>
                <w:rFonts w:eastAsia="SimSun" w:cstheme="minorHAnsi"/>
                <w:b/>
                <w:bCs/>
                <w:sz w:val="20"/>
                <w:szCs w:val="20"/>
                <w:lang w:eastAsia="hi-IN"/>
              </w:rPr>
            </w:pPr>
            <w:r>
              <w:rPr>
                <w:rFonts w:eastAsia="SimSun" w:cstheme="minorHAnsi"/>
                <w:b/>
                <w:bCs/>
                <w:sz w:val="20"/>
                <w:szCs w:val="20"/>
                <w:lang w:eastAsia="hi-IN"/>
              </w:rPr>
              <w:t>Δεδομένα που υποβάλλονται σε επεξεργασία</w:t>
            </w:r>
          </w:p>
        </w:tc>
        <w:tc>
          <w:tcPr>
            <w:tcW w:w="5716" w:type="dxa"/>
            <w:tcBorders>
              <w:top w:val="single" w:sz="4" w:space="0" w:color="auto"/>
              <w:left w:val="single" w:sz="4" w:space="0" w:color="auto"/>
              <w:bottom w:val="single" w:sz="4" w:space="0" w:color="auto"/>
              <w:right w:val="single" w:sz="4" w:space="0" w:color="auto"/>
            </w:tcBorders>
            <w:hideMark/>
          </w:tcPr>
          <w:p w14:paraId="4701C516" w14:textId="77777777" w:rsidR="00AC13A6" w:rsidRDefault="00AC13A6" w:rsidP="00A3257A">
            <w:pPr>
              <w:pStyle w:val="a6"/>
              <w:numPr>
                <w:ilvl w:val="0"/>
                <w:numId w:val="3"/>
              </w:numPr>
              <w:suppressAutoHyphens/>
              <w:spacing w:after="0" w:line="240" w:lineRule="auto"/>
              <w:jc w:val="both"/>
              <w:rPr>
                <w:rFonts w:eastAsia="SimSun" w:cstheme="minorHAnsi"/>
                <w:bCs/>
                <w:sz w:val="20"/>
                <w:szCs w:val="20"/>
                <w:lang w:eastAsia="hi-IN"/>
              </w:rPr>
            </w:pPr>
            <w:r w:rsidRPr="00A3257A">
              <w:rPr>
                <w:rFonts w:eastAsia="SimSun" w:cstheme="minorHAnsi"/>
                <w:bCs/>
                <w:sz w:val="20"/>
                <w:szCs w:val="20"/>
                <w:lang w:eastAsia="hi-IN"/>
              </w:rPr>
              <w:t xml:space="preserve">Στοιχεία επικοινωνίας (Ονοματεπώνυμο, </w:t>
            </w:r>
            <w:r w:rsidR="00A3257A" w:rsidRPr="00A3257A">
              <w:rPr>
                <w:rFonts w:eastAsia="SimSun" w:cstheme="minorHAnsi"/>
                <w:bCs/>
                <w:sz w:val="20"/>
                <w:szCs w:val="20"/>
                <w:lang w:eastAsia="hi-IN"/>
              </w:rPr>
              <w:t>τηλεφωνικός αριθμός, διεύθυνση κατοικίας, διεύθυνση ηλεκτρονικού ταχυδρομείου</w:t>
            </w:r>
            <w:r w:rsidRPr="00A3257A">
              <w:rPr>
                <w:rFonts w:eastAsia="SimSun" w:cstheme="minorHAnsi"/>
                <w:bCs/>
                <w:sz w:val="20"/>
                <w:szCs w:val="20"/>
                <w:lang w:eastAsia="hi-IN"/>
              </w:rPr>
              <w:t>)</w:t>
            </w:r>
          </w:p>
          <w:p w14:paraId="19B0FCB7" w14:textId="3DEE7679" w:rsidR="00A3257A" w:rsidRPr="00A3257A" w:rsidRDefault="00A3257A" w:rsidP="00A3257A">
            <w:pPr>
              <w:pStyle w:val="a6"/>
              <w:numPr>
                <w:ilvl w:val="0"/>
                <w:numId w:val="3"/>
              </w:numPr>
              <w:suppressAutoHyphens/>
              <w:spacing w:after="0" w:line="240" w:lineRule="auto"/>
              <w:jc w:val="both"/>
              <w:rPr>
                <w:rFonts w:eastAsia="SimSun" w:cstheme="minorHAnsi"/>
                <w:bCs/>
                <w:sz w:val="20"/>
                <w:szCs w:val="20"/>
                <w:lang w:eastAsia="hi-IN"/>
              </w:rPr>
            </w:pPr>
            <w:r>
              <w:rPr>
                <w:rFonts w:eastAsia="SimSun" w:cstheme="minorHAnsi"/>
                <w:bCs/>
                <w:sz w:val="20"/>
                <w:szCs w:val="20"/>
                <w:lang w:eastAsia="hi-IN"/>
              </w:rPr>
              <w:t>Προσωπικά στοιχεία (πατρώνυμο, στοιχεία πράξης βεβαίωσης παράβασης, αριθμός οχήματος, στοιχεία ιδιοκτησίας οχήματος, στοιχεία προσκομιζόμενων δικαιολογητικών)</w:t>
            </w:r>
          </w:p>
        </w:tc>
      </w:tr>
      <w:tr w:rsidR="00AC13A6" w14:paraId="45BD14CF" w14:textId="77777777" w:rsidTr="00AC13A6">
        <w:tc>
          <w:tcPr>
            <w:tcW w:w="3181" w:type="dxa"/>
            <w:tcBorders>
              <w:top w:val="single" w:sz="4" w:space="0" w:color="auto"/>
              <w:left w:val="single" w:sz="4" w:space="0" w:color="auto"/>
              <w:bottom w:val="single" w:sz="4" w:space="0" w:color="auto"/>
              <w:right w:val="single" w:sz="4" w:space="0" w:color="auto"/>
            </w:tcBorders>
            <w:hideMark/>
          </w:tcPr>
          <w:p w14:paraId="038D0768" w14:textId="77777777" w:rsidR="00AC13A6" w:rsidRDefault="00AC13A6">
            <w:pPr>
              <w:spacing w:after="0"/>
              <w:rPr>
                <w:rFonts w:eastAsia="SimSun" w:cstheme="minorHAnsi"/>
                <w:b/>
                <w:bCs/>
                <w:sz w:val="20"/>
                <w:szCs w:val="20"/>
                <w:lang w:eastAsia="hi-IN"/>
              </w:rPr>
            </w:pPr>
            <w:r>
              <w:rPr>
                <w:rFonts w:eastAsia="SimSun" w:cstheme="minorHAnsi"/>
                <w:b/>
                <w:bCs/>
                <w:sz w:val="20"/>
                <w:szCs w:val="20"/>
                <w:lang w:eastAsia="hi-IN"/>
              </w:rPr>
              <w:t>Σκοπός επεξεργασίας ΔΠΧ</w:t>
            </w:r>
          </w:p>
        </w:tc>
        <w:tc>
          <w:tcPr>
            <w:tcW w:w="5716" w:type="dxa"/>
            <w:tcBorders>
              <w:top w:val="single" w:sz="4" w:space="0" w:color="auto"/>
              <w:left w:val="single" w:sz="4" w:space="0" w:color="auto"/>
              <w:bottom w:val="single" w:sz="4" w:space="0" w:color="auto"/>
              <w:right w:val="single" w:sz="4" w:space="0" w:color="auto"/>
            </w:tcBorders>
            <w:hideMark/>
          </w:tcPr>
          <w:p w14:paraId="5461C485" w14:textId="0F083F8B" w:rsidR="00AC13A6" w:rsidRDefault="00A3257A">
            <w:pPr>
              <w:suppressAutoHyphens/>
              <w:spacing w:after="0" w:line="240" w:lineRule="auto"/>
              <w:jc w:val="both"/>
              <w:rPr>
                <w:rFonts w:eastAsia="SimSun" w:cstheme="minorHAnsi"/>
                <w:bCs/>
                <w:sz w:val="20"/>
                <w:szCs w:val="20"/>
                <w:lang w:eastAsia="hi-IN"/>
              </w:rPr>
            </w:pPr>
            <w:r w:rsidRPr="00A3257A">
              <w:rPr>
                <w:rFonts w:eastAsia="SimSun" w:cstheme="minorHAnsi"/>
                <w:bCs/>
                <w:sz w:val="20"/>
                <w:szCs w:val="20"/>
                <w:lang w:eastAsia="hi-IN"/>
              </w:rPr>
              <w:t>Υποβολή και δι</w:t>
            </w:r>
            <w:r w:rsidR="00736659">
              <w:rPr>
                <w:rFonts w:eastAsia="SimSun" w:cstheme="minorHAnsi"/>
                <w:bCs/>
                <w:sz w:val="20"/>
                <w:szCs w:val="20"/>
                <w:lang w:eastAsia="hi-IN"/>
              </w:rPr>
              <w:t>αχείριση</w:t>
            </w:r>
            <w:r w:rsidRPr="00A3257A">
              <w:rPr>
                <w:rFonts w:eastAsia="SimSun" w:cstheme="minorHAnsi"/>
                <w:bCs/>
                <w:sz w:val="20"/>
                <w:szCs w:val="20"/>
                <w:lang w:eastAsia="hi-IN"/>
              </w:rPr>
              <w:t xml:space="preserve"> αιτήματος </w:t>
            </w:r>
          </w:p>
        </w:tc>
      </w:tr>
      <w:tr w:rsidR="00AC13A6" w14:paraId="49E87B18" w14:textId="77777777" w:rsidTr="00AC13A6">
        <w:trPr>
          <w:trHeight w:val="511"/>
        </w:trPr>
        <w:tc>
          <w:tcPr>
            <w:tcW w:w="3181" w:type="dxa"/>
            <w:tcBorders>
              <w:top w:val="single" w:sz="4" w:space="0" w:color="auto"/>
              <w:left w:val="single" w:sz="4" w:space="0" w:color="auto"/>
              <w:bottom w:val="single" w:sz="4" w:space="0" w:color="auto"/>
              <w:right w:val="single" w:sz="4" w:space="0" w:color="auto"/>
            </w:tcBorders>
            <w:hideMark/>
          </w:tcPr>
          <w:p w14:paraId="01D411A9" w14:textId="77777777" w:rsidR="00AC13A6" w:rsidRDefault="00AC13A6">
            <w:pPr>
              <w:spacing w:after="0"/>
              <w:rPr>
                <w:rFonts w:eastAsia="SimSun" w:cstheme="minorHAnsi"/>
                <w:b/>
                <w:bCs/>
                <w:sz w:val="20"/>
                <w:szCs w:val="20"/>
                <w:lang w:eastAsia="hi-IN"/>
              </w:rPr>
            </w:pPr>
            <w:r>
              <w:rPr>
                <w:rFonts w:eastAsia="SimSun" w:cstheme="minorHAnsi"/>
                <w:b/>
                <w:bCs/>
                <w:sz w:val="20"/>
                <w:szCs w:val="20"/>
                <w:lang w:eastAsia="hi-IN"/>
              </w:rPr>
              <w:t>Νομική βάση επεξεργασίας ΔΠΧ</w:t>
            </w:r>
          </w:p>
        </w:tc>
        <w:tc>
          <w:tcPr>
            <w:tcW w:w="5716" w:type="dxa"/>
            <w:tcBorders>
              <w:top w:val="single" w:sz="4" w:space="0" w:color="auto"/>
              <w:left w:val="single" w:sz="4" w:space="0" w:color="auto"/>
              <w:bottom w:val="single" w:sz="4" w:space="0" w:color="auto"/>
              <w:right w:val="single" w:sz="4" w:space="0" w:color="auto"/>
            </w:tcBorders>
            <w:hideMark/>
          </w:tcPr>
          <w:p w14:paraId="3FB6264F" w14:textId="7E1D0901" w:rsidR="00AC13A6" w:rsidRDefault="00A3257A">
            <w:pPr>
              <w:spacing w:after="0"/>
              <w:jc w:val="both"/>
              <w:rPr>
                <w:rFonts w:eastAsia="SimSun" w:cstheme="minorHAnsi"/>
                <w:bCs/>
                <w:sz w:val="20"/>
                <w:szCs w:val="20"/>
                <w:lang w:eastAsia="hi-IN"/>
              </w:rPr>
            </w:pPr>
            <w:r>
              <w:rPr>
                <w:rFonts w:eastAsia="SimSun" w:cstheme="minorHAnsi"/>
                <w:bCs/>
                <w:sz w:val="20"/>
                <w:szCs w:val="20"/>
                <w:lang w:eastAsia="hi-IN"/>
              </w:rPr>
              <w:t>Επεξεργασία απαραίτητη για τη συμμόρφωση του υπευθύνου επεξεργασία με έννομη υποχρέωση</w:t>
            </w:r>
            <w:r w:rsidR="00AC13A6">
              <w:rPr>
                <w:rFonts w:eastAsia="SimSun" w:cstheme="minorHAnsi"/>
                <w:bCs/>
                <w:sz w:val="20"/>
                <w:szCs w:val="20"/>
                <w:lang w:eastAsia="hi-IN"/>
              </w:rPr>
              <w:t xml:space="preserve"> (άρθρα 6 § 1</w:t>
            </w:r>
            <w:r>
              <w:rPr>
                <w:rFonts w:eastAsia="SimSun" w:cstheme="minorHAnsi"/>
                <w:bCs/>
                <w:sz w:val="20"/>
                <w:szCs w:val="20"/>
                <w:lang w:eastAsia="hi-IN"/>
              </w:rPr>
              <w:t>γ</w:t>
            </w:r>
            <w:r w:rsidR="00AC13A6">
              <w:rPr>
                <w:rFonts w:eastAsia="SimSun" w:cstheme="minorHAnsi"/>
                <w:bCs/>
                <w:sz w:val="20"/>
                <w:szCs w:val="20"/>
                <w:lang w:eastAsia="hi-IN"/>
              </w:rPr>
              <w:t>’ ΓΚΠΔ)</w:t>
            </w:r>
          </w:p>
        </w:tc>
      </w:tr>
      <w:tr w:rsidR="00AC13A6" w14:paraId="550C178D" w14:textId="77777777" w:rsidTr="00AC13A6">
        <w:tc>
          <w:tcPr>
            <w:tcW w:w="3181" w:type="dxa"/>
            <w:tcBorders>
              <w:top w:val="single" w:sz="4" w:space="0" w:color="auto"/>
              <w:left w:val="single" w:sz="4" w:space="0" w:color="auto"/>
              <w:bottom w:val="single" w:sz="4" w:space="0" w:color="auto"/>
              <w:right w:val="single" w:sz="4" w:space="0" w:color="auto"/>
            </w:tcBorders>
            <w:hideMark/>
          </w:tcPr>
          <w:p w14:paraId="76C722C1" w14:textId="77777777" w:rsidR="00AC13A6" w:rsidRDefault="00AC13A6">
            <w:pPr>
              <w:spacing w:after="0"/>
              <w:rPr>
                <w:rFonts w:eastAsia="SimSun" w:cstheme="minorHAnsi"/>
                <w:b/>
                <w:bCs/>
                <w:sz w:val="20"/>
                <w:szCs w:val="20"/>
                <w:lang w:eastAsia="hi-IN"/>
              </w:rPr>
            </w:pPr>
            <w:r>
              <w:rPr>
                <w:rFonts w:eastAsia="SimSun" w:cstheme="minorHAnsi"/>
                <w:b/>
                <w:bCs/>
                <w:sz w:val="20"/>
                <w:szCs w:val="20"/>
                <w:lang w:eastAsia="hi-IN"/>
              </w:rPr>
              <w:t>Χρόνος διατήρησης ΔΠΧ</w:t>
            </w:r>
          </w:p>
        </w:tc>
        <w:tc>
          <w:tcPr>
            <w:tcW w:w="5716" w:type="dxa"/>
            <w:tcBorders>
              <w:top w:val="single" w:sz="4" w:space="0" w:color="auto"/>
              <w:left w:val="single" w:sz="4" w:space="0" w:color="auto"/>
              <w:bottom w:val="single" w:sz="4" w:space="0" w:color="auto"/>
              <w:right w:val="single" w:sz="4" w:space="0" w:color="auto"/>
            </w:tcBorders>
            <w:hideMark/>
          </w:tcPr>
          <w:p w14:paraId="508D3A8D" w14:textId="35DBD50D" w:rsidR="00AC13A6" w:rsidRDefault="00AC13A6">
            <w:pPr>
              <w:spacing w:after="0"/>
              <w:jc w:val="both"/>
              <w:rPr>
                <w:rFonts w:eastAsia="SimSun" w:cstheme="minorHAnsi"/>
                <w:bCs/>
                <w:sz w:val="20"/>
                <w:szCs w:val="20"/>
                <w:lang w:eastAsia="hi-IN"/>
              </w:rPr>
            </w:pPr>
            <w:r>
              <w:rPr>
                <w:rFonts w:eastAsia="SimSun" w:cstheme="minorHAnsi"/>
                <w:bCs/>
                <w:sz w:val="20"/>
                <w:szCs w:val="20"/>
                <w:lang w:eastAsia="hi-IN"/>
              </w:rPr>
              <w:t>Τα δεδομένα σας θα διατηρηθούν για εύλογο χρονικό διάστημα</w:t>
            </w:r>
            <w:r w:rsidR="00A3257A">
              <w:rPr>
                <w:rFonts w:eastAsia="SimSun" w:cstheme="minorHAnsi"/>
                <w:bCs/>
                <w:sz w:val="20"/>
                <w:szCs w:val="20"/>
                <w:lang w:eastAsia="hi-IN"/>
              </w:rPr>
              <w:t xml:space="preserve">. </w:t>
            </w:r>
            <w:r>
              <w:rPr>
                <w:rFonts w:eastAsia="SimSun" w:cstheme="minorHAnsi"/>
                <w:bCs/>
                <w:sz w:val="20"/>
                <w:szCs w:val="20"/>
                <w:lang w:eastAsia="hi-IN"/>
              </w:rPr>
              <w:t>Μετά το πέρας του χρονικού αυτού διαστήματος τα δεδομένα προσωπικού χαρακτήρα σας θα διαγραφούν με ασφάλεια σύμφωνα με τη νομοθεσία και τις διαδικασίες του Οργανισμού. Τα δεδομένα σας, ενδέχεται να διαγραφούν κατόπιν αιτήματός διαγραφής από εσάς, εφόσον υπάρχουν οι κατάλληλες προϋποθέσεις.</w:t>
            </w:r>
          </w:p>
        </w:tc>
      </w:tr>
      <w:tr w:rsidR="00AC13A6" w14:paraId="6305070D" w14:textId="77777777" w:rsidTr="00AC13A6">
        <w:tc>
          <w:tcPr>
            <w:tcW w:w="3181" w:type="dxa"/>
            <w:tcBorders>
              <w:top w:val="single" w:sz="4" w:space="0" w:color="auto"/>
              <w:left w:val="single" w:sz="4" w:space="0" w:color="auto"/>
              <w:bottom w:val="single" w:sz="4" w:space="0" w:color="auto"/>
              <w:right w:val="single" w:sz="4" w:space="0" w:color="auto"/>
            </w:tcBorders>
            <w:hideMark/>
          </w:tcPr>
          <w:p w14:paraId="4BF05E61" w14:textId="77777777" w:rsidR="00AC13A6" w:rsidRDefault="00AC13A6">
            <w:pPr>
              <w:spacing w:after="0"/>
              <w:rPr>
                <w:rFonts w:eastAsia="SimSun" w:cstheme="minorHAnsi"/>
                <w:b/>
                <w:bCs/>
                <w:sz w:val="20"/>
                <w:szCs w:val="20"/>
                <w:lang w:eastAsia="hi-IN"/>
              </w:rPr>
            </w:pPr>
            <w:r>
              <w:rPr>
                <w:rFonts w:eastAsia="SimSun" w:cstheme="minorHAnsi"/>
                <w:b/>
                <w:bCs/>
                <w:sz w:val="20"/>
                <w:szCs w:val="20"/>
                <w:lang w:eastAsia="hi-IN"/>
              </w:rPr>
              <w:t xml:space="preserve">Δικαιώματα </w:t>
            </w:r>
            <w:proofErr w:type="spellStart"/>
            <w:r>
              <w:rPr>
                <w:rFonts w:eastAsia="SimSun" w:cstheme="minorHAnsi"/>
                <w:b/>
                <w:bCs/>
                <w:sz w:val="20"/>
                <w:szCs w:val="20"/>
                <w:lang w:eastAsia="hi-IN"/>
              </w:rPr>
              <w:t>ΥτΔ</w:t>
            </w:r>
            <w:proofErr w:type="spellEnd"/>
            <w:r>
              <w:rPr>
                <w:rFonts w:eastAsia="SimSun" w:cstheme="minorHAnsi"/>
                <w:b/>
                <w:bCs/>
                <w:sz w:val="20"/>
                <w:szCs w:val="20"/>
                <w:lang w:eastAsia="hi-IN"/>
              </w:rPr>
              <w:t>*</w:t>
            </w:r>
          </w:p>
        </w:tc>
        <w:tc>
          <w:tcPr>
            <w:tcW w:w="5716" w:type="dxa"/>
            <w:tcBorders>
              <w:top w:val="single" w:sz="4" w:space="0" w:color="auto"/>
              <w:left w:val="single" w:sz="4" w:space="0" w:color="auto"/>
              <w:bottom w:val="single" w:sz="4" w:space="0" w:color="auto"/>
              <w:right w:val="single" w:sz="4" w:space="0" w:color="auto"/>
            </w:tcBorders>
            <w:hideMark/>
          </w:tcPr>
          <w:p w14:paraId="5F618721" w14:textId="77777777" w:rsidR="00AC13A6" w:rsidRDefault="00AC13A6" w:rsidP="003420E3">
            <w:pPr>
              <w:numPr>
                <w:ilvl w:val="0"/>
                <w:numId w:val="2"/>
              </w:numPr>
              <w:suppressAutoHyphens/>
              <w:spacing w:after="0" w:line="240" w:lineRule="auto"/>
              <w:ind w:left="417" w:hanging="283"/>
              <w:jc w:val="both"/>
              <w:rPr>
                <w:rFonts w:eastAsia="SimSun" w:cstheme="minorHAnsi"/>
                <w:bCs/>
                <w:sz w:val="20"/>
                <w:szCs w:val="20"/>
                <w:lang w:eastAsia="hi-IN"/>
              </w:rPr>
            </w:pPr>
            <w:r>
              <w:rPr>
                <w:rFonts w:eastAsia="SimSun" w:cstheme="minorHAnsi"/>
                <w:bCs/>
                <w:sz w:val="20"/>
                <w:szCs w:val="20"/>
                <w:lang w:eastAsia="hi-IN"/>
              </w:rPr>
              <w:t>Πρόσβαση (ΓΚΠΔ άρθρο 15)</w:t>
            </w:r>
          </w:p>
          <w:p w14:paraId="3B89D94D" w14:textId="77777777" w:rsidR="00AC13A6" w:rsidRDefault="00AC13A6" w:rsidP="003420E3">
            <w:pPr>
              <w:numPr>
                <w:ilvl w:val="0"/>
                <w:numId w:val="2"/>
              </w:numPr>
              <w:suppressAutoHyphens/>
              <w:spacing w:after="0" w:line="240" w:lineRule="auto"/>
              <w:ind w:left="417" w:hanging="283"/>
              <w:jc w:val="both"/>
              <w:rPr>
                <w:rFonts w:eastAsia="SimSun" w:cstheme="minorHAnsi"/>
                <w:bCs/>
                <w:sz w:val="20"/>
                <w:szCs w:val="20"/>
                <w:lang w:eastAsia="hi-IN"/>
              </w:rPr>
            </w:pPr>
            <w:r>
              <w:rPr>
                <w:rFonts w:eastAsia="SimSun" w:cstheme="minorHAnsi"/>
                <w:bCs/>
                <w:sz w:val="20"/>
                <w:szCs w:val="20"/>
                <w:lang w:eastAsia="hi-IN"/>
              </w:rPr>
              <w:t>Διόρθωση (ΓΚΠΔ άρθρο 16)</w:t>
            </w:r>
          </w:p>
          <w:p w14:paraId="3262306C" w14:textId="77777777" w:rsidR="00AC13A6" w:rsidRDefault="00AC13A6" w:rsidP="003420E3">
            <w:pPr>
              <w:numPr>
                <w:ilvl w:val="0"/>
                <w:numId w:val="2"/>
              </w:numPr>
              <w:suppressAutoHyphens/>
              <w:spacing w:after="0" w:line="240" w:lineRule="auto"/>
              <w:ind w:left="417" w:hanging="283"/>
              <w:jc w:val="both"/>
              <w:rPr>
                <w:rFonts w:eastAsia="SimSun" w:cstheme="minorHAnsi"/>
                <w:bCs/>
                <w:sz w:val="20"/>
                <w:szCs w:val="20"/>
                <w:lang w:eastAsia="hi-IN"/>
              </w:rPr>
            </w:pPr>
            <w:r>
              <w:rPr>
                <w:rFonts w:eastAsia="SimSun" w:cstheme="minorHAnsi"/>
                <w:bCs/>
                <w:sz w:val="20"/>
                <w:szCs w:val="20"/>
                <w:lang w:eastAsia="hi-IN"/>
              </w:rPr>
              <w:t>Περιορισμός της επεξεργασίας (ΓΚΠΔ άρθρο 18)</w:t>
            </w:r>
          </w:p>
          <w:p w14:paraId="7BE863B7" w14:textId="77777777" w:rsidR="00AC13A6" w:rsidRDefault="00AC13A6" w:rsidP="003420E3">
            <w:pPr>
              <w:numPr>
                <w:ilvl w:val="0"/>
                <w:numId w:val="2"/>
              </w:numPr>
              <w:suppressAutoHyphens/>
              <w:spacing w:after="0" w:line="240" w:lineRule="auto"/>
              <w:ind w:left="417" w:hanging="283"/>
              <w:jc w:val="both"/>
              <w:rPr>
                <w:rFonts w:eastAsia="SimSun" w:cstheme="minorHAnsi"/>
                <w:bCs/>
                <w:sz w:val="20"/>
                <w:szCs w:val="20"/>
                <w:lang w:eastAsia="hi-IN"/>
              </w:rPr>
            </w:pPr>
            <w:r>
              <w:rPr>
                <w:rFonts w:eastAsia="SimSun" w:cstheme="minorHAnsi"/>
                <w:bCs/>
                <w:sz w:val="20"/>
                <w:szCs w:val="20"/>
                <w:lang w:eastAsia="hi-IN"/>
              </w:rPr>
              <w:t>Διαγραφή (ΓΚΠΔ άρθρο 17)</w:t>
            </w:r>
          </w:p>
          <w:p w14:paraId="3087C107" w14:textId="77777777" w:rsidR="00AC13A6" w:rsidRDefault="00AC13A6">
            <w:pPr>
              <w:spacing w:after="0"/>
              <w:ind w:left="420" w:hanging="284"/>
              <w:jc w:val="both"/>
              <w:rPr>
                <w:rFonts w:eastAsia="SimSun" w:cstheme="minorHAnsi"/>
                <w:bCs/>
                <w:sz w:val="20"/>
                <w:szCs w:val="20"/>
                <w:lang w:eastAsia="hi-IN"/>
              </w:rPr>
            </w:pPr>
            <w:r>
              <w:rPr>
                <w:rFonts w:eastAsia="SimSun" w:cstheme="minorHAnsi"/>
                <w:bCs/>
                <w:sz w:val="20"/>
                <w:szCs w:val="20"/>
                <w:lang w:eastAsia="hi-IN"/>
              </w:rPr>
              <w:t xml:space="preserve">*υπό τους όρους της κείμενης νομοθεσίας </w:t>
            </w:r>
          </w:p>
        </w:tc>
      </w:tr>
      <w:tr w:rsidR="00AC13A6" w14:paraId="0DD1B8CA" w14:textId="77777777" w:rsidTr="00AC13A6">
        <w:trPr>
          <w:trHeight w:val="671"/>
        </w:trPr>
        <w:tc>
          <w:tcPr>
            <w:tcW w:w="3181" w:type="dxa"/>
            <w:tcBorders>
              <w:top w:val="single" w:sz="4" w:space="0" w:color="auto"/>
              <w:left w:val="single" w:sz="4" w:space="0" w:color="auto"/>
              <w:bottom w:val="single" w:sz="4" w:space="0" w:color="auto"/>
              <w:right w:val="single" w:sz="4" w:space="0" w:color="auto"/>
            </w:tcBorders>
            <w:hideMark/>
          </w:tcPr>
          <w:p w14:paraId="52EC71F0" w14:textId="77777777" w:rsidR="00AC13A6" w:rsidRDefault="00AC13A6">
            <w:pPr>
              <w:spacing w:after="0"/>
              <w:rPr>
                <w:rFonts w:eastAsia="SimSun" w:cstheme="minorHAnsi"/>
                <w:b/>
                <w:bCs/>
                <w:sz w:val="20"/>
                <w:szCs w:val="20"/>
                <w:lang w:eastAsia="hi-IN"/>
              </w:rPr>
            </w:pPr>
            <w:r>
              <w:rPr>
                <w:rFonts w:eastAsia="SimSun" w:cstheme="minorHAnsi"/>
                <w:b/>
                <w:bCs/>
                <w:sz w:val="20"/>
                <w:szCs w:val="20"/>
                <w:lang w:eastAsia="hi-IN"/>
              </w:rPr>
              <w:t xml:space="preserve">Τρόπος άσκησης δικαιωμάτων </w:t>
            </w:r>
            <w:proofErr w:type="spellStart"/>
            <w:r>
              <w:rPr>
                <w:rFonts w:eastAsia="SimSun" w:cstheme="minorHAnsi"/>
                <w:b/>
                <w:bCs/>
                <w:sz w:val="20"/>
                <w:szCs w:val="20"/>
                <w:lang w:eastAsia="hi-IN"/>
              </w:rPr>
              <w:t>ΥτΔ</w:t>
            </w:r>
            <w:proofErr w:type="spellEnd"/>
          </w:p>
        </w:tc>
        <w:tc>
          <w:tcPr>
            <w:tcW w:w="5716" w:type="dxa"/>
            <w:tcBorders>
              <w:top w:val="single" w:sz="4" w:space="0" w:color="auto"/>
              <w:left w:val="single" w:sz="4" w:space="0" w:color="auto"/>
              <w:bottom w:val="single" w:sz="4" w:space="0" w:color="auto"/>
              <w:right w:val="single" w:sz="4" w:space="0" w:color="auto"/>
            </w:tcBorders>
            <w:hideMark/>
          </w:tcPr>
          <w:p w14:paraId="53DBD376" w14:textId="77777777" w:rsidR="00AC13A6" w:rsidRDefault="00AC13A6" w:rsidP="003420E3">
            <w:pPr>
              <w:numPr>
                <w:ilvl w:val="0"/>
                <w:numId w:val="2"/>
              </w:numPr>
              <w:suppressAutoHyphens/>
              <w:spacing w:after="0" w:line="240" w:lineRule="auto"/>
              <w:jc w:val="both"/>
              <w:rPr>
                <w:rFonts w:eastAsia="SimSun" w:cstheme="minorHAnsi"/>
                <w:bCs/>
                <w:sz w:val="20"/>
                <w:szCs w:val="20"/>
                <w:lang w:eastAsia="hi-IN"/>
              </w:rPr>
            </w:pPr>
            <w:r>
              <w:rPr>
                <w:rFonts w:eastAsia="SimSun" w:cstheme="minorHAnsi"/>
                <w:bCs/>
                <w:sz w:val="20"/>
                <w:szCs w:val="20"/>
                <w:lang w:eastAsia="hi-IN"/>
              </w:rPr>
              <w:t>με επιστολή στη διεύθυνση «Δήμος Αρταίων», Περιφερειακή Οδός &amp; Αυξεντίου, ΤΚ 47132, Άρτα</w:t>
            </w:r>
          </w:p>
          <w:p w14:paraId="334C3673" w14:textId="77777777" w:rsidR="00AC13A6" w:rsidRDefault="00AC13A6" w:rsidP="003420E3">
            <w:pPr>
              <w:numPr>
                <w:ilvl w:val="0"/>
                <w:numId w:val="2"/>
              </w:numPr>
              <w:suppressAutoHyphens/>
              <w:spacing w:after="0" w:line="240" w:lineRule="auto"/>
              <w:jc w:val="both"/>
              <w:rPr>
                <w:rFonts w:eastAsia="SimSun" w:cstheme="minorHAnsi"/>
                <w:bCs/>
                <w:sz w:val="20"/>
                <w:szCs w:val="20"/>
                <w:lang w:eastAsia="hi-IN"/>
              </w:rPr>
            </w:pPr>
            <w:r>
              <w:rPr>
                <w:rFonts w:eastAsia="SimSun" w:cstheme="minorHAnsi"/>
                <w:bCs/>
                <w:sz w:val="20"/>
                <w:szCs w:val="20"/>
                <w:lang w:eastAsia="hi-IN"/>
              </w:rPr>
              <w:t xml:space="preserve">με ηλεκτρονικό μήνυμα στη διεύθυνση: </w:t>
            </w:r>
            <w:hyperlink r:id="rId7" w:history="1">
              <w:r>
                <w:rPr>
                  <w:rStyle w:val="-"/>
                  <w:rFonts w:eastAsia="SimSun" w:cstheme="minorHAnsi"/>
                  <w:bCs/>
                  <w:sz w:val="20"/>
                  <w:szCs w:val="20"/>
                  <w:lang w:eastAsia="hi-IN"/>
                </w:rPr>
                <w:t>dimos@arta.gr</w:t>
              </w:r>
            </w:hyperlink>
            <w:r>
              <w:rPr>
                <w:rFonts w:eastAsia="SimSun" w:cstheme="minorHAnsi"/>
                <w:bCs/>
                <w:sz w:val="20"/>
                <w:szCs w:val="20"/>
                <w:lang w:eastAsia="hi-IN"/>
              </w:rPr>
              <w:t xml:space="preserve">. </w:t>
            </w:r>
          </w:p>
        </w:tc>
      </w:tr>
      <w:tr w:rsidR="00AC13A6" w14:paraId="4664CBAD" w14:textId="77777777" w:rsidTr="00AC13A6">
        <w:trPr>
          <w:trHeight w:val="195"/>
        </w:trPr>
        <w:tc>
          <w:tcPr>
            <w:tcW w:w="3181" w:type="dxa"/>
            <w:tcBorders>
              <w:top w:val="single" w:sz="4" w:space="0" w:color="auto"/>
              <w:left w:val="single" w:sz="4" w:space="0" w:color="auto"/>
              <w:bottom w:val="single" w:sz="4" w:space="0" w:color="auto"/>
              <w:right w:val="single" w:sz="4" w:space="0" w:color="auto"/>
            </w:tcBorders>
            <w:hideMark/>
          </w:tcPr>
          <w:p w14:paraId="41AADD26" w14:textId="77777777" w:rsidR="00AC13A6" w:rsidRDefault="00AC13A6">
            <w:pPr>
              <w:spacing w:after="0"/>
              <w:rPr>
                <w:rFonts w:eastAsia="SimSun" w:cstheme="minorHAnsi"/>
                <w:b/>
                <w:bCs/>
                <w:sz w:val="20"/>
                <w:szCs w:val="20"/>
                <w:lang w:eastAsia="hi-IN"/>
              </w:rPr>
            </w:pPr>
            <w:r>
              <w:rPr>
                <w:rFonts w:eastAsia="SimSun" w:cstheme="minorHAnsi"/>
                <w:b/>
                <w:bCs/>
                <w:sz w:val="20"/>
                <w:szCs w:val="20"/>
                <w:lang w:eastAsia="hi-IN"/>
              </w:rPr>
              <w:t xml:space="preserve">Περαιτέρω Διαβίβαση - Εχεμύθεια </w:t>
            </w:r>
          </w:p>
        </w:tc>
        <w:tc>
          <w:tcPr>
            <w:tcW w:w="5716" w:type="dxa"/>
            <w:tcBorders>
              <w:top w:val="single" w:sz="4" w:space="0" w:color="auto"/>
              <w:left w:val="single" w:sz="4" w:space="0" w:color="auto"/>
              <w:bottom w:val="single" w:sz="4" w:space="0" w:color="auto"/>
              <w:right w:val="single" w:sz="4" w:space="0" w:color="auto"/>
            </w:tcBorders>
            <w:hideMark/>
          </w:tcPr>
          <w:p w14:paraId="52F2C462" w14:textId="77777777" w:rsidR="00AC13A6" w:rsidRDefault="00AC13A6">
            <w:pPr>
              <w:spacing w:after="0"/>
              <w:jc w:val="both"/>
              <w:rPr>
                <w:rFonts w:eastAsia="SimSun" w:cstheme="minorHAnsi"/>
                <w:bCs/>
                <w:sz w:val="20"/>
                <w:szCs w:val="20"/>
                <w:lang w:eastAsia="hi-IN"/>
              </w:rPr>
            </w:pPr>
            <w:r>
              <w:rPr>
                <w:rFonts w:eastAsia="SimSun" w:cstheme="minorHAnsi"/>
                <w:bCs/>
                <w:sz w:val="20"/>
                <w:szCs w:val="20"/>
                <w:lang w:eastAsia="hi-IN"/>
              </w:rPr>
              <w:t>Δεν πραγματοποιείται διαβίβαση εκτός Ευρωπαϊκού Οικονομικού Χώρου (ΕΟΧ). Διαβίβαση ενδέχεται να πραγματοποιηθεί στις αρμόδιες Ελληνικές Αρχές, στην περίπτωση διερεύνησης συμβάντος.</w:t>
            </w:r>
          </w:p>
        </w:tc>
      </w:tr>
      <w:tr w:rsidR="00AC13A6" w14:paraId="4CEBBD55" w14:textId="77777777" w:rsidTr="00AC13A6">
        <w:trPr>
          <w:trHeight w:val="458"/>
        </w:trPr>
        <w:tc>
          <w:tcPr>
            <w:tcW w:w="3181" w:type="dxa"/>
            <w:tcBorders>
              <w:top w:val="single" w:sz="4" w:space="0" w:color="auto"/>
              <w:left w:val="single" w:sz="4" w:space="0" w:color="auto"/>
              <w:bottom w:val="single" w:sz="4" w:space="0" w:color="auto"/>
              <w:right w:val="single" w:sz="4" w:space="0" w:color="auto"/>
            </w:tcBorders>
            <w:hideMark/>
          </w:tcPr>
          <w:p w14:paraId="23E69127" w14:textId="77777777" w:rsidR="00AC13A6" w:rsidRDefault="00AC13A6">
            <w:pPr>
              <w:spacing w:after="0"/>
              <w:rPr>
                <w:rFonts w:eastAsia="SimSun" w:cstheme="minorHAnsi"/>
                <w:b/>
                <w:bCs/>
                <w:sz w:val="20"/>
                <w:szCs w:val="20"/>
                <w:lang w:eastAsia="hi-IN"/>
              </w:rPr>
            </w:pPr>
            <w:r>
              <w:rPr>
                <w:rFonts w:eastAsia="SimSun" w:cstheme="minorHAnsi"/>
                <w:b/>
                <w:bCs/>
                <w:sz w:val="20"/>
                <w:szCs w:val="20"/>
                <w:lang w:eastAsia="hi-IN"/>
              </w:rPr>
              <w:t>Υπεύθυνος Προστασίας Δεδομένων (DPO)</w:t>
            </w:r>
          </w:p>
        </w:tc>
        <w:tc>
          <w:tcPr>
            <w:tcW w:w="5716" w:type="dxa"/>
            <w:tcBorders>
              <w:top w:val="single" w:sz="4" w:space="0" w:color="auto"/>
              <w:left w:val="single" w:sz="4" w:space="0" w:color="auto"/>
              <w:bottom w:val="single" w:sz="4" w:space="0" w:color="auto"/>
              <w:right w:val="single" w:sz="4" w:space="0" w:color="auto"/>
            </w:tcBorders>
            <w:hideMark/>
          </w:tcPr>
          <w:p w14:paraId="5F5B4ED2" w14:textId="77777777" w:rsidR="00AC13A6" w:rsidRDefault="00AC13A6">
            <w:pPr>
              <w:spacing w:after="0"/>
              <w:jc w:val="both"/>
              <w:rPr>
                <w:rFonts w:eastAsia="SimSun" w:cstheme="minorHAnsi"/>
                <w:bCs/>
                <w:sz w:val="20"/>
                <w:szCs w:val="20"/>
                <w:lang w:eastAsia="hi-IN"/>
              </w:rPr>
            </w:pPr>
            <w:r>
              <w:rPr>
                <w:rFonts w:eastAsia="SimSun" w:cstheme="minorHAnsi"/>
                <w:bCs/>
                <w:sz w:val="20"/>
                <w:szCs w:val="20"/>
                <w:lang w:eastAsia="hi-IN"/>
              </w:rPr>
              <w:t>Μπορείτε πάντοτε να επικοινωνείτε με τον ΥΠΔ του Οργανισμού στην ηλεκτρονική δ/</w:t>
            </w:r>
            <w:proofErr w:type="spellStart"/>
            <w:r>
              <w:rPr>
                <w:rFonts w:eastAsia="SimSun" w:cstheme="minorHAnsi"/>
                <w:bCs/>
                <w:sz w:val="20"/>
                <w:szCs w:val="20"/>
                <w:lang w:eastAsia="hi-IN"/>
              </w:rPr>
              <w:t>νση</w:t>
            </w:r>
            <w:proofErr w:type="spellEnd"/>
            <w:r>
              <w:rPr>
                <w:rFonts w:eastAsia="SimSun" w:cstheme="minorHAnsi"/>
                <w:bCs/>
                <w:sz w:val="20"/>
                <w:szCs w:val="20"/>
                <w:lang w:eastAsia="hi-IN"/>
              </w:rPr>
              <w:t xml:space="preserve">: </w:t>
            </w:r>
            <w:hyperlink r:id="rId8" w:history="1">
              <w:r>
                <w:rPr>
                  <w:rStyle w:val="-"/>
                  <w:rFonts w:eastAsia="SimSun" w:cstheme="minorHAnsi"/>
                  <w:bCs/>
                  <w:sz w:val="20"/>
                  <w:szCs w:val="20"/>
                  <w:lang w:eastAsia="hi-IN"/>
                </w:rPr>
                <w:t>dpo@arta.gr</w:t>
              </w:r>
            </w:hyperlink>
            <w:r>
              <w:rPr>
                <w:rFonts w:eastAsia="SimSun" w:cstheme="minorHAnsi"/>
                <w:bCs/>
                <w:sz w:val="20"/>
                <w:szCs w:val="20"/>
                <w:lang w:eastAsia="hi-IN"/>
              </w:rPr>
              <w:t xml:space="preserve">. </w:t>
            </w:r>
          </w:p>
        </w:tc>
      </w:tr>
      <w:tr w:rsidR="00AC13A6" w14:paraId="3371FAD8" w14:textId="77777777" w:rsidTr="00AC13A6">
        <w:tc>
          <w:tcPr>
            <w:tcW w:w="8897" w:type="dxa"/>
            <w:gridSpan w:val="2"/>
            <w:tcBorders>
              <w:top w:val="single" w:sz="4" w:space="0" w:color="auto"/>
              <w:left w:val="single" w:sz="4" w:space="0" w:color="auto"/>
              <w:bottom w:val="single" w:sz="4" w:space="0" w:color="auto"/>
              <w:right w:val="single" w:sz="4" w:space="0" w:color="auto"/>
            </w:tcBorders>
            <w:hideMark/>
          </w:tcPr>
          <w:p w14:paraId="0ACB4711" w14:textId="77777777" w:rsidR="00AC13A6" w:rsidRDefault="00AC13A6">
            <w:pPr>
              <w:suppressAutoHyphens/>
              <w:spacing w:after="0"/>
              <w:jc w:val="both"/>
              <w:rPr>
                <w:rFonts w:eastAsia="SimSun" w:cstheme="minorHAnsi"/>
                <w:b/>
                <w:bCs/>
                <w:sz w:val="20"/>
                <w:szCs w:val="20"/>
                <w:lang w:eastAsia="hi-IN"/>
              </w:rPr>
            </w:pPr>
            <w:r>
              <w:rPr>
                <w:rFonts w:eastAsia="SimSun" w:cstheme="minorHAnsi"/>
                <w:sz w:val="20"/>
                <w:szCs w:val="20"/>
                <w:lang w:eastAsia="hi-IN"/>
              </w:rPr>
              <w:t xml:space="preserve">Σε περίπτωση που μετά από την επικοινωνίας σας με τον Οργανισμό δεν ικανοποιήθηκε το αίτημά σας μπορείτε να προβείτε σε καταγγελία στην ΑΠΔΠΧ ηλεκτρονικά </w:t>
            </w:r>
            <w:hyperlink r:id="rId9" w:history="1">
              <w:r>
                <w:rPr>
                  <w:rStyle w:val="-"/>
                  <w:rFonts w:cstheme="minorHAnsi"/>
                  <w:sz w:val="20"/>
                  <w:szCs w:val="20"/>
                </w:rPr>
                <w:t>https://www.dpa.gr/el/polites/katagelia_stin_arxi</w:t>
              </w:r>
            </w:hyperlink>
            <w:r>
              <w:rPr>
                <w:rFonts w:eastAsia="SimSun" w:cstheme="minorHAnsi"/>
                <w:sz w:val="20"/>
                <w:szCs w:val="20"/>
                <w:lang w:eastAsia="hi-IN"/>
              </w:rPr>
              <w:t xml:space="preserve">) ή με την αποστολή email: </w:t>
            </w:r>
            <w:hyperlink r:id="rId10" w:history="1">
              <w:r>
                <w:rPr>
                  <w:rStyle w:val="-"/>
                  <w:rFonts w:cstheme="minorHAnsi"/>
                  <w:sz w:val="20"/>
                  <w:szCs w:val="20"/>
                </w:rPr>
                <w:t>complaints@dpa.gr</w:t>
              </w:r>
            </w:hyperlink>
            <w:r>
              <w:rPr>
                <w:rFonts w:cstheme="minorHAnsi"/>
                <w:sz w:val="20"/>
                <w:szCs w:val="20"/>
              </w:rPr>
              <w:t xml:space="preserve"> </w:t>
            </w:r>
            <w:r>
              <w:rPr>
                <w:rFonts w:eastAsia="SimSun" w:cstheme="minorHAnsi"/>
                <w:sz w:val="20"/>
                <w:szCs w:val="20"/>
                <w:lang w:eastAsia="hi-IN"/>
              </w:rPr>
              <w:t xml:space="preserve">ή  ταχυδρομικά, Λ. </w:t>
            </w:r>
            <w:proofErr w:type="spellStart"/>
            <w:r>
              <w:rPr>
                <w:rFonts w:eastAsia="SimSun" w:cstheme="minorHAnsi"/>
                <w:sz w:val="20"/>
                <w:szCs w:val="20"/>
                <w:lang w:eastAsia="hi-IN"/>
              </w:rPr>
              <w:t>Κηφισίας</w:t>
            </w:r>
            <w:proofErr w:type="spellEnd"/>
            <w:r>
              <w:rPr>
                <w:rFonts w:eastAsia="SimSun" w:cstheme="minorHAnsi"/>
                <w:sz w:val="20"/>
                <w:szCs w:val="20"/>
                <w:lang w:eastAsia="hi-IN"/>
              </w:rPr>
              <w:t xml:space="preserve"> 1-3, 115 23 Αθήνα ή και με αυτοπροσώπως στα γραφεία της Αρχής (1ος όροφος). Ώρες 09:00 – 13:00</w:t>
            </w:r>
          </w:p>
        </w:tc>
      </w:tr>
    </w:tbl>
    <w:p w14:paraId="089CEB2B" w14:textId="77777777" w:rsidR="007B6CE7" w:rsidRPr="003C48C3" w:rsidRDefault="007B6CE7" w:rsidP="007B6CE7">
      <w:pPr>
        <w:jc w:val="center"/>
      </w:pPr>
    </w:p>
    <w:sectPr w:rsidR="007B6CE7" w:rsidRPr="003C48C3" w:rsidSect="00AC13A6">
      <w:pgSz w:w="11906" w:h="16838"/>
      <w:pgMar w:top="142" w:right="1797" w:bottom="1440" w:left="1797"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Font Awesome 5 Free Solid">
    <w:altName w:val="Calibri"/>
    <w:panose1 w:val="00000000000000000000"/>
    <w:charset w:val="00"/>
    <w:family w:val="moder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941EE"/>
    <w:multiLevelType w:val="hybridMultilevel"/>
    <w:tmpl w:val="723039A0"/>
    <w:lvl w:ilvl="0" w:tplc="3432DD54">
      <w:numFmt w:val="bullet"/>
      <w:lvlText w:val="-"/>
      <w:lvlJc w:val="left"/>
      <w:pPr>
        <w:ind w:left="720" w:hanging="360"/>
      </w:pPr>
      <w:rPr>
        <w:rFonts w:ascii="Calibri" w:eastAsia="SimSu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690D645C"/>
    <w:multiLevelType w:val="hybridMultilevel"/>
    <w:tmpl w:val="49B4D81E"/>
    <w:lvl w:ilvl="0" w:tplc="B196449A">
      <w:numFmt w:val="bullet"/>
      <w:lvlText w:val="-"/>
      <w:lvlJc w:val="left"/>
      <w:pPr>
        <w:ind w:left="720" w:hanging="360"/>
      </w:pPr>
      <w:rPr>
        <w:rFonts w:ascii="Times New Roman" w:eastAsia="SimSu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7EA41BC8"/>
    <w:multiLevelType w:val="hybridMultilevel"/>
    <w:tmpl w:val="E4B2337C"/>
    <w:lvl w:ilvl="0" w:tplc="2C4CBAA6">
      <w:numFmt w:val="bullet"/>
      <w:lvlText w:val="-"/>
      <w:lvlJc w:val="left"/>
      <w:pPr>
        <w:ind w:left="720" w:hanging="360"/>
      </w:pPr>
      <w:rPr>
        <w:rFonts w:ascii="Calibri" w:eastAsia="SimSun" w:hAnsi="Calibri"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B7"/>
    <w:rsid w:val="001803E2"/>
    <w:rsid w:val="001F7A7D"/>
    <w:rsid w:val="002202CA"/>
    <w:rsid w:val="002404F6"/>
    <w:rsid w:val="00247BB7"/>
    <w:rsid w:val="00262CB8"/>
    <w:rsid w:val="002846A4"/>
    <w:rsid w:val="002A0DD5"/>
    <w:rsid w:val="002B72D3"/>
    <w:rsid w:val="003008C1"/>
    <w:rsid w:val="0032406D"/>
    <w:rsid w:val="0035264F"/>
    <w:rsid w:val="003C0BE6"/>
    <w:rsid w:val="003C48C3"/>
    <w:rsid w:val="00491B20"/>
    <w:rsid w:val="004F5284"/>
    <w:rsid w:val="005912BB"/>
    <w:rsid w:val="00626F19"/>
    <w:rsid w:val="0068344D"/>
    <w:rsid w:val="007042C8"/>
    <w:rsid w:val="00736659"/>
    <w:rsid w:val="007B6CE7"/>
    <w:rsid w:val="008451B7"/>
    <w:rsid w:val="00917704"/>
    <w:rsid w:val="009B1130"/>
    <w:rsid w:val="00A3257A"/>
    <w:rsid w:val="00AB193E"/>
    <w:rsid w:val="00AC13A6"/>
    <w:rsid w:val="00AF3D37"/>
    <w:rsid w:val="00BB7838"/>
    <w:rsid w:val="00BF7613"/>
    <w:rsid w:val="00DD266F"/>
    <w:rsid w:val="00EF53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E92D"/>
  <w15:chartTrackingRefBased/>
  <w15:docId w15:val="{FD5B4B27-19ED-45C8-8109-7E951CA2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semiHidden/>
    <w:unhideWhenUsed/>
    <w:rsid w:val="007B6CE7"/>
    <w:rPr>
      <w:color w:val="0000FF"/>
      <w:u w:val="single"/>
    </w:rPr>
  </w:style>
  <w:style w:type="paragraph" w:styleId="a4">
    <w:name w:val="Title"/>
    <w:basedOn w:val="a"/>
    <w:next w:val="a"/>
    <w:link w:val="Char"/>
    <w:uiPriority w:val="10"/>
    <w:qFormat/>
    <w:rsid w:val="00AC13A6"/>
    <w:pPr>
      <w:spacing w:before="120" w:after="0" w:line="240" w:lineRule="auto"/>
      <w:contextualSpacing/>
    </w:pPr>
    <w:rPr>
      <w:rFonts w:ascii="Cambria" w:eastAsiaTheme="majorEastAsia" w:hAnsi="Cambria" w:cstheme="majorBidi"/>
      <w:b/>
      <w:spacing w:val="-10"/>
      <w:kern w:val="28"/>
      <w:sz w:val="24"/>
      <w:szCs w:val="56"/>
    </w:rPr>
  </w:style>
  <w:style w:type="character" w:customStyle="1" w:styleId="Char">
    <w:name w:val="Τίτλος Char"/>
    <w:basedOn w:val="a0"/>
    <w:link w:val="a4"/>
    <w:uiPriority w:val="10"/>
    <w:rsid w:val="00AC13A6"/>
    <w:rPr>
      <w:rFonts w:ascii="Cambria" w:eastAsiaTheme="majorEastAsia" w:hAnsi="Cambria" w:cstheme="majorBidi"/>
      <w:b/>
      <w:spacing w:val="-10"/>
      <w:kern w:val="28"/>
      <w:sz w:val="24"/>
      <w:szCs w:val="56"/>
    </w:rPr>
  </w:style>
  <w:style w:type="paragraph" w:styleId="a5">
    <w:name w:val="No Spacing"/>
    <w:uiPriority w:val="1"/>
    <w:qFormat/>
    <w:rsid w:val="00AC13A6"/>
    <w:pPr>
      <w:spacing w:after="120" w:line="240" w:lineRule="auto"/>
    </w:pPr>
  </w:style>
  <w:style w:type="paragraph" w:styleId="a6">
    <w:name w:val="List Paragraph"/>
    <w:basedOn w:val="a"/>
    <w:uiPriority w:val="34"/>
    <w:qFormat/>
    <w:rsid w:val="00AC13A6"/>
    <w:pPr>
      <w:spacing w:line="256" w:lineRule="auto"/>
      <w:ind w:left="720"/>
      <w:contextualSpacing/>
    </w:pPr>
    <w:rPr>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418507">
      <w:bodyDiv w:val="1"/>
      <w:marLeft w:val="0"/>
      <w:marRight w:val="0"/>
      <w:marTop w:val="0"/>
      <w:marBottom w:val="0"/>
      <w:divBdr>
        <w:top w:val="none" w:sz="0" w:space="0" w:color="auto"/>
        <w:left w:val="none" w:sz="0" w:space="0" w:color="auto"/>
        <w:bottom w:val="none" w:sz="0" w:space="0" w:color="auto"/>
        <w:right w:val="none" w:sz="0" w:space="0" w:color="auto"/>
      </w:divBdr>
    </w:div>
    <w:div w:id="20586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rta.gr" TargetMode="External"/><Relationship Id="rId3" Type="http://schemas.openxmlformats.org/officeDocument/2006/relationships/styles" Target="styles.xml"/><Relationship Id="rId7" Type="http://schemas.openxmlformats.org/officeDocument/2006/relationships/hyperlink" Target="mailto:dimos@arta.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mplaints@dpa.gr" TargetMode="External"/><Relationship Id="rId4" Type="http://schemas.openxmlformats.org/officeDocument/2006/relationships/settings" Target="settings.xml"/><Relationship Id="rId9" Type="http://schemas.openxmlformats.org/officeDocument/2006/relationships/hyperlink" Target="https://www.dpa.gr/el/polites/katagelia_stin_arx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543FF-0853-4385-97F7-157188B5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837</Words>
  <Characters>4524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ΔΗΜΗΤΡΗΣ ΝΙΚΟΛΟΣ</dc:creator>
  <cp:keywords/>
  <dc:description/>
  <cp:lastModifiedBy>Computer Studio</cp:lastModifiedBy>
  <cp:revision>20</cp:revision>
  <cp:lastPrinted>2023-10-25T08:41:00Z</cp:lastPrinted>
  <dcterms:created xsi:type="dcterms:W3CDTF">2021-04-19T09:00:00Z</dcterms:created>
  <dcterms:modified xsi:type="dcterms:W3CDTF">2025-09-17T08:29:00Z</dcterms:modified>
</cp:coreProperties>
</file>