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D22" w:rsidRPr="00F36095" w:rsidRDefault="00F93D22" w:rsidP="00F93D22">
      <w:pPr>
        <w:rPr>
          <w:rFonts w:ascii="Verdana" w:hAnsi="Verdana"/>
          <w:b/>
          <w:sz w:val="16"/>
          <w:szCs w:val="16"/>
        </w:rPr>
      </w:pPr>
      <w:bookmarkStart w:id="0" w:name="OLE_LINK45"/>
      <w:bookmarkStart w:id="1" w:name="OLE_LINK46"/>
      <w:bookmarkStart w:id="2" w:name="OLE_LINK24"/>
      <w:bookmarkStart w:id="3" w:name="OLE_LINK25"/>
      <w:bookmarkStart w:id="4" w:name="OLE_LINK26"/>
      <w:r>
        <w:rPr>
          <w:rFonts w:ascii="Liberation Sans" w:hAnsi="Liberation Sans" w:cs="Liberation Sans"/>
          <w:noProof/>
          <w:sz w:val="22"/>
          <w:szCs w:val="22"/>
        </w:rPr>
        <w:drawing>
          <wp:inline distT="0" distB="0" distL="0" distR="0">
            <wp:extent cx="6006476" cy="665514"/>
            <wp:effectExtent l="19050" t="0" r="0" b="0"/>
            <wp:docPr id="5"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006168"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F93D22" w:rsidRDefault="00F93D22" w:rsidP="00F93D22">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F93D22" w:rsidRDefault="00F93D22" w:rsidP="00F93D22">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rPr>
        <w:t>17</w:t>
      </w:r>
      <w:r w:rsidRPr="00C30D71">
        <w:rPr>
          <w:rFonts w:ascii="Tahoma" w:hAnsi="Tahoma" w:cs="Tahoma"/>
          <w:b/>
          <w:spacing w:val="20"/>
        </w:rPr>
        <w:t>/201</w:t>
      </w:r>
      <w:r>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F93D22" w:rsidRPr="00C30D71" w:rsidRDefault="00F93D22" w:rsidP="00F93D22">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536"/>
      </w:tblGrid>
      <w:tr w:rsidR="00F93D22" w:rsidTr="00FA6D28">
        <w:trPr>
          <w:trHeight w:val="57"/>
        </w:trPr>
        <w:tc>
          <w:tcPr>
            <w:tcW w:w="4962" w:type="dxa"/>
            <w:shd w:val="clear" w:color="auto" w:fill="D9D9D9" w:themeFill="background1" w:themeFillShade="D9"/>
          </w:tcPr>
          <w:p w:rsidR="00F93D22" w:rsidRDefault="00F93D22" w:rsidP="007D33E0">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Pr>
                <w:rFonts w:ascii="Tahoma" w:hAnsi="Tahoma" w:cs="Tahoma"/>
                <w:b/>
                <w:bCs/>
                <w:sz w:val="22"/>
                <w:szCs w:val="22"/>
              </w:rPr>
              <w:t xml:space="preserve"> 33</w:t>
            </w:r>
            <w:r w:rsidR="0046554B">
              <w:rPr>
                <w:rFonts w:ascii="Tahoma" w:hAnsi="Tahoma" w:cs="Tahoma"/>
                <w:b/>
                <w:bCs/>
                <w:sz w:val="22"/>
                <w:szCs w:val="22"/>
              </w:rPr>
              <w:t>4</w:t>
            </w:r>
            <w:r w:rsidRPr="007F6ED1">
              <w:rPr>
                <w:rFonts w:ascii="Tahoma" w:hAnsi="Tahoma" w:cs="Tahoma"/>
                <w:b/>
                <w:bCs/>
                <w:sz w:val="22"/>
                <w:szCs w:val="22"/>
              </w:rPr>
              <w:t>/201</w:t>
            </w:r>
            <w:r>
              <w:rPr>
                <w:rFonts w:ascii="Tahoma" w:hAnsi="Tahoma" w:cs="Tahoma"/>
                <w:b/>
                <w:bCs/>
                <w:sz w:val="22"/>
                <w:szCs w:val="22"/>
              </w:rPr>
              <w:t>9</w:t>
            </w:r>
          </w:p>
        </w:tc>
        <w:tc>
          <w:tcPr>
            <w:tcW w:w="4536" w:type="dxa"/>
            <w:shd w:val="clear" w:color="auto" w:fill="D9D9D9" w:themeFill="background1" w:themeFillShade="D9"/>
          </w:tcPr>
          <w:p w:rsidR="00F93D22" w:rsidRDefault="00F93D22" w:rsidP="007631CF">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F93D22" w:rsidRPr="0015141F" w:rsidTr="00FA6D28">
        <w:trPr>
          <w:trHeight w:val="1172"/>
        </w:trPr>
        <w:tc>
          <w:tcPr>
            <w:tcW w:w="4962" w:type="dxa"/>
          </w:tcPr>
          <w:p w:rsidR="00F93D22" w:rsidRPr="0015141F" w:rsidRDefault="00F93D22" w:rsidP="007631CF">
            <w:pPr>
              <w:rPr>
                <w:rStyle w:val="af1"/>
                <w:rFonts w:ascii="Tahoma" w:hAnsi="Tahoma" w:cs="Tahoma"/>
                <w:b/>
                <w:i w:val="0"/>
                <w:sz w:val="22"/>
                <w:szCs w:val="22"/>
              </w:rPr>
            </w:pPr>
          </w:p>
          <w:p w:rsidR="00F93D22" w:rsidRPr="0013182B" w:rsidRDefault="00F93D22" w:rsidP="0013182B">
            <w:pPr>
              <w:rPr>
                <w:rStyle w:val="af1"/>
              </w:rPr>
            </w:pPr>
            <w:r>
              <w:rPr>
                <w:rFonts w:ascii="Tahoma" w:hAnsi="Tahoma" w:cs="Tahoma"/>
              </w:rPr>
              <w:tab/>
            </w:r>
            <w:r w:rsidR="00DE457D" w:rsidRPr="0013182B">
              <w:rPr>
                <w:rStyle w:val="af1"/>
              </w:rPr>
              <w:t>ΑΔΑ: 64ΖΦΩΨΑ-ΥΝΠ</w:t>
            </w:r>
            <w:r w:rsidRPr="0015141F">
              <w:rPr>
                <w:rFonts w:ascii="Tahoma" w:hAnsi="Tahoma" w:cs="Tahoma"/>
              </w:rPr>
              <w:tab/>
            </w:r>
            <w:r w:rsidRPr="0013182B">
              <w:rPr>
                <w:rStyle w:val="af1"/>
              </w:rPr>
              <w:tab/>
            </w:r>
          </w:p>
          <w:p w:rsidR="00F93D22" w:rsidRPr="00FB2AD7" w:rsidRDefault="00F93D22" w:rsidP="007631CF">
            <w:pPr>
              <w:pStyle w:val="af4"/>
              <w:rPr>
                <w:rStyle w:val="af1"/>
              </w:rPr>
            </w:pPr>
            <w:r>
              <w:tab/>
            </w:r>
          </w:p>
        </w:tc>
        <w:tc>
          <w:tcPr>
            <w:tcW w:w="4536" w:type="dxa"/>
            <w:shd w:val="clear" w:color="auto" w:fill="D9D9D9" w:themeFill="background1" w:themeFillShade="D9"/>
          </w:tcPr>
          <w:p w:rsidR="00F93D22" w:rsidRPr="00C15A86" w:rsidRDefault="00F93D22" w:rsidP="007631CF">
            <w:pPr>
              <w:pStyle w:val="af4"/>
              <w:jc w:val="center"/>
              <w:rPr>
                <w:rStyle w:val="af1"/>
                <w:rFonts w:ascii="Tahoma" w:hAnsi="Tahoma" w:cs="Tahoma"/>
                <w:i w:val="0"/>
                <w:iCs w:val="0"/>
                <w:sz w:val="20"/>
                <w:szCs w:val="20"/>
              </w:rPr>
            </w:pPr>
            <w:r w:rsidRPr="00910F14">
              <w:rPr>
                <w:rStyle w:val="a7"/>
                <w:rFonts w:ascii="Tahoma" w:hAnsi="Tahoma" w:cs="Tahoma"/>
                <w:sz w:val="20"/>
                <w:szCs w:val="20"/>
              </w:rPr>
              <w:t>«</w:t>
            </w:r>
            <w:r w:rsidR="0046554B" w:rsidRPr="0046554B">
              <w:rPr>
                <w:rFonts w:ascii="Tahoma" w:hAnsi="Tahoma" w:cs="Tahoma"/>
                <w:b/>
                <w:sz w:val="20"/>
                <w:szCs w:val="20"/>
              </w:rPr>
              <w:t>Έγκριση εργασιών  μικρής κλίμακας για την κοπή δένδρων στην πλατεία Αγίων Αναργύρων και επί της οδού Γώγου Μπακόλα</w:t>
            </w:r>
            <w:r w:rsidRPr="0076366E">
              <w:rPr>
                <w:rStyle w:val="a7"/>
                <w:rFonts w:ascii="Tahoma" w:hAnsi="Tahoma" w:cs="Tahoma"/>
                <w:sz w:val="20"/>
                <w:szCs w:val="20"/>
              </w:rPr>
              <w:t>»</w:t>
            </w:r>
          </w:p>
        </w:tc>
      </w:tr>
    </w:tbl>
    <w:p w:rsidR="00F93D22" w:rsidRDefault="00F93D22" w:rsidP="00F93D22">
      <w:pPr>
        <w:spacing w:line="276" w:lineRule="auto"/>
        <w:jc w:val="both"/>
        <w:rPr>
          <w:rFonts w:ascii="Tahoma" w:hAnsi="Tahoma" w:cs="Tahoma"/>
          <w:color w:val="000000"/>
          <w:sz w:val="22"/>
          <w:szCs w:val="22"/>
        </w:rPr>
      </w:pPr>
      <w:r>
        <w:rPr>
          <w:rFonts w:ascii="Tahoma" w:hAnsi="Tahoma" w:cs="Tahoma"/>
          <w:sz w:val="22"/>
          <w:szCs w:val="22"/>
        </w:rPr>
        <w:t xml:space="preserve">   </w:t>
      </w:r>
      <w:r w:rsidRPr="00E83BB8">
        <w:rPr>
          <w:rFonts w:ascii="Tahoma" w:hAnsi="Tahoma" w:cs="Tahoma"/>
          <w:sz w:val="22"/>
          <w:szCs w:val="22"/>
        </w:rPr>
        <w:t>Στην Άρτα σήμερα την</w:t>
      </w:r>
      <w:r w:rsidRPr="00E83BB8">
        <w:rPr>
          <w:rFonts w:ascii="Tahoma" w:hAnsi="Tahoma" w:cs="Tahoma"/>
          <w:color w:val="000000"/>
          <w:sz w:val="22"/>
          <w:szCs w:val="22"/>
        </w:rPr>
        <w:t xml:space="preserve"> </w:t>
      </w:r>
      <w:r w:rsidRPr="00E83BB8">
        <w:rPr>
          <w:rFonts w:ascii="Tahoma" w:hAnsi="Tahoma" w:cs="Tahoma"/>
          <w:sz w:val="22"/>
          <w:szCs w:val="22"/>
        </w:rPr>
        <w:t>δεκάτη εβδόμη (17η) του μηνός  Ιουλίου του έτους 2019 ημέρα  Τετάρτη</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Pr>
          <w:rFonts w:ascii="Tahoma" w:hAnsi="Tahoma" w:cs="Tahoma"/>
          <w:sz w:val="22"/>
          <w:szCs w:val="22"/>
        </w:rPr>
        <w:t>00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Pr="00186C59">
        <w:rPr>
          <w:rFonts w:ascii="Tahoma" w:hAnsi="Tahoma" w:cs="Tahoma"/>
          <w:sz w:val="22"/>
          <w:szCs w:val="22"/>
        </w:rPr>
        <w:t>15332/12-7-2019</w:t>
      </w:r>
      <w:r>
        <w:rPr>
          <w:rFonts w:ascii="Tahoma" w:hAnsi="Tahoma" w:cs="Tahoma"/>
          <w:sz w:val="22"/>
          <w:szCs w:val="22"/>
        </w:rPr>
        <w:t xml:space="preserve">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F93D22" w:rsidRDefault="00F93D22" w:rsidP="00F93D22">
      <w:pPr>
        <w:spacing w:line="276" w:lineRule="auto"/>
        <w:jc w:val="both"/>
        <w:rPr>
          <w:rFonts w:ascii="Tahoma" w:hAnsi="Tahoma" w:cs="Tahoma"/>
          <w:color w:val="000000"/>
          <w:sz w:val="22"/>
          <w:szCs w:val="22"/>
        </w:rPr>
      </w:pPr>
    </w:p>
    <w:p w:rsidR="00F93D22" w:rsidRDefault="00F93D22" w:rsidP="00F93D2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Απόντος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F93D22" w:rsidRPr="00EB3278" w:rsidRDefault="00F93D22" w:rsidP="00F93D2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F93D22" w:rsidRPr="009D1BBA" w:rsidTr="007631CF">
        <w:trPr>
          <w:trHeight w:val="2974"/>
        </w:trPr>
        <w:tc>
          <w:tcPr>
            <w:tcW w:w="4698" w:type="dxa"/>
          </w:tcPr>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Λώλος Ανδρέας Πρόεδρος         Μέλος</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Τράμπας Κωνσταντίνος               «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 xml:space="preserve">Χαρακλιάς Κωνσταντίνος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Κοτσαρίνης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Σιαφάκας Χριστόφορος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                       «</w:t>
            </w:r>
          </w:p>
          <w:p w:rsidR="00F93D22" w:rsidRPr="009D1BBA" w:rsidRDefault="00F93D22" w:rsidP="007631CF">
            <w:pPr>
              <w:ind w:left="426"/>
              <w:jc w:val="both"/>
              <w:rPr>
                <w:rFonts w:ascii="Tahoma" w:hAnsi="Tahoma" w:cs="Tahoma"/>
                <w:sz w:val="22"/>
                <w:szCs w:val="22"/>
              </w:rPr>
            </w:pPr>
          </w:p>
        </w:tc>
        <w:tc>
          <w:tcPr>
            <w:tcW w:w="4698" w:type="dxa"/>
            <w:hideMark/>
          </w:tcPr>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Γραμματικού-Παπατσίμπα  Θεανώ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Μιλτιάδους Γεώργιος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Ξυλογιάννης Άγγελος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 Πετανίτης Δημήτριος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7631CF">
            <w:pPr>
              <w:pStyle w:val="ab"/>
              <w:ind w:left="426"/>
              <w:jc w:val="both"/>
              <w:rPr>
                <w:rFonts w:ascii="Tahoma" w:hAnsi="Tahoma" w:cs="Tahoma"/>
                <w:sz w:val="22"/>
                <w:szCs w:val="22"/>
              </w:rPr>
            </w:pPr>
          </w:p>
          <w:p w:rsidR="00F93D22" w:rsidRPr="009D1BBA" w:rsidRDefault="00F93D22" w:rsidP="007631CF">
            <w:pPr>
              <w:ind w:left="426"/>
              <w:jc w:val="both"/>
              <w:rPr>
                <w:rFonts w:ascii="Tahoma" w:hAnsi="Tahoma" w:cs="Tahoma"/>
                <w:b/>
                <w:color w:val="000000"/>
                <w:spacing w:val="-20"/>
                <w:sz w:val="22"/>
                <w:szCs w:val="22"/>
              </w:rPr>
            </w:pPr>
          </w:p>
        </w:tc>
      </w:tr>
    </w:tbl>
    <w:p w:rsidR="00F93D22" w:rsidRPr="008726F3" w:rsidRDefault="00F93D22" w:rsidP="00F93D22">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F93D22" w:rsidRPr="009D1BBA" w:rsidTr="007631CF">
        <w:trPr>
          <w:trHeight w:val="1507"/>
        </w:trPr>
        <w:tc>
          <w:tcPr>
            <w:tcW w:w="4650" w:type="dxa"/>
          </w:tcPr>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Νταλάκας Δημήτριος                 Μέλος</w:t>
            </w:r>
          </w:p>
          <w:p w:rsidR="00F93D22" w:rsidRPr="00910F14" w:rsidRDefault="00F93D22" w:rsidP="00F93D22">
            <w:pPr>
              <w:pStyle w:val="ab"/>
              <w:numPr>
                <w:ilvl w:val="0"/>
                <w:numId w:val="32"/>
              </w:numPr>
              <w:tabs>
                <w:tab w:val="left" w:pos="3463"/>
              </w:tabs>
              <w:ind w:left="284"/>
              <w:jc w:val="both"/>
              <w:rPr>
                <w:rFonts w:ascii="Tahoma" w:hAnsi="Tahoma" w:cs="Tahoma"/>
                <w:sz w:val="22"/>
                <w:szCs w:val="22"/>
              </w:rPr>
            </w:pPr>
            <w:r w:rsidRPr="00910F14">
              <w:rPr>
                <w:rFonts w:ascii="Tahoma" w:hAnsi="Tahoma" w:cs="Tahoma"/>
                <w:sz w:val="22"/>
                <w:szCs w:val="22"/>
              </w:rPr>
              <w:t>Βλάρας Γρηγόριος                          «</w:t>
            </w:r>
          </w:p>
          <w:p w:rsidR="00F93D22" w:rsidRPr="00910F14" w:rsidRDefault="00F93D22" w:rsidP="00F93D22">
            <w:pPr>
              <w:pStyle w:val="ab"/>
              <w:numPr>
                <w:ilvl w:val="0"/>
                <w:numId w:val="32"/>
              </w:numPr>
              <w:ind w:left="284"/>
              <w:rPr>
                <w:sz w:val="22"/>
                <w:szCs w:val="22"/>
              </w:rPr>
            </w:pPr>
            <w:r w:rsidRPr="00910F14">
              <w:rPr>
                <w:rFonts w:ascii="Tahoma" w:hAnsi="Tahoma" w:cs="Tahoma"/>
                <w:sz w:val="22"/>
                <w:szCs w:val="22"/>
              </w:rPr>
              <w:t xml:space="preserve">Παπάζογλου Χαράλαμπος                « </w:t>
            </w:r>
          </w:p>
          <w:p w:rsidR="00F93D22" w:rsidRPr="002E3FC8" w:rsidRDefault="00F93D22" w:rsidP="00F93D22">
            <w:pPr>
              <w:pStyle w:val="af4"/>
              <w:numPr>
                <w:ilvl w:val="0"/>
                <w:numId w:val="32"/>
              </w:numPr>
              <w:ind w:left="284"/>
              <w:rPr>
                <w:rFonts w:ascii="Tahoma" w:hAnsi="Tahoma" w:cs="Tahoma"/>
                <w:szCs w:val="22"/>
              </w:rPr>
            </w:pPr>
            <w:r w:rsidRPr="00910F14">
              <w:rPr>
                <w:rFonts w:ascii="Tahoma" w:hAnsi="Tahoma" w:cs="Tahoma"/>
                <w:szCs w:val="22"/>
              </w:rPr>
              <w:t xml:space="preserve">Καραγεώργος Γεώργιος     </w:t>
            </w:r>
            <w:r>
              <w:rPr>
                <w:rFonts w:ascii="Tahoma" w:hAnsi="Tahoma" w:cs="Tahoma"/>
                <w:szCs w:val="22"/>
                <w:lang w:val="en-US"/>
              </w:rPr>
              <w:t xml:space="preserve">            </w:t>
            </w:r>
            <w:r w:rsidRPr="00910F14">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r w:rsidRPr="00910F14">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Στασινός Παύλος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Παπαμιχαήλ Κων/νος                  </w:t>
            </w:r>
            <w:r>
              <w:rPr>
                <w:rFonts w:ascii="Tahoma" w:hAnsi="Tahoma" w:cs="Tahoma"/>
                <w:szCs w:val="22"/>
                <w:lang w:val="en-US"/>
              </w:rPr>
              <w:t xml:space="preserve"> </w:t>
            </w:r>
            <w:r w:rsidRPr="009D1BBA">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Ντέμσια Αικατερίνη                      </w:t>
            </w:r>
            <w:r>
              <w:rPr>
                <w:rFonts w:ascii="Tahoma" w:hAnsi="Tahoma" w:cs="Tahoma"/>
                <w:szCs w:val="22"/>
                <w:lang w:val="en-US"/>
              </w:rPr>
              <w:t xml:space="preserve"> </w:t>
            </w:r>
            <w:r>
              <w:rPr>
                <w:rFonts w:ascii="Tahoma" w:hAnsi="Tahoma" w:cs="Tahoma"/>
                <w:szCs w:val="22"/>
              </w:rPr>
              <w:t xml:space="preserve">  </w:t>
            </w:r>
            <w:r w:rsidRPr="009D1BBA">
              <w:rPr>
                <w:rFonts w:ascii="Tahoma" w:hAnsi="Tahoma" w:cs="Tahoma"/>
                <w:szCs w:val="22"/>
              </w:rPr>
              <w:t>«</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Ζυγουβέλης Παναγιώτης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Παπαλέξης Ιωάννης                      </w:t>
            </w:r>
            <w:r>
              <w:rPr>
                <w:rFonts w:ascii="Tahoma" w:hAnsi="Tahoma" w:cs="Tahoma"/>
                <w:sz w:val="22"/>
                <w:szCs w:val="22"/>
                <w:lang w:val="en-US"/>
              </w:rPr>
              <w:t xml:space="preserve">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Βασιλάκη-Μητρογιώργου Βικτωρία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D1BBA" w:rsidRDefault="00F93D22" w:rsidP="007631CF">
            <w:pPr>
              <w:ind w:left="567" w:firstLine="1635"/>
              <w:rPr>
                <w:rFonts w:ascii="Tahoma" w:hAnsi="Tahoma" w:cs="Tahoma"/>
                <w:sz w:val="22"/>
                <w:szCs w:val="22"/>
              </w:rPr>
            </w:pPr>
          </w:p>
        </w:tc>
        <w:tc>
          <w:tcPr>
            <w:tcW w:w="4530" w:type="dxa"/>
          </w:tcPr>
          <w:p w:rsidR="00F93D22" w:rsidRPr="00910F14" w:rsidRDefault="00F93D22" w:rsidP="00F93D22">
            <w:pPr>
              <w:pStyle w:val="ab"/>
              <w:numPr>
                <w:ilvl w:val="0"/>
                <w:numId w:val="32"/>
              </w:numPr>
              <w:rPr>
                <w:rFonts w:ascii="Tahoma" w:hAnsi="Tahoma" w:cs="Tahoma"/>
                <w:sz w:val="22"/>
                <w:szCs w:val="22"/>
              </w:rPr>
            </w:pPr>
            <w:r w:rsidRPr="00910F14">
              <w:rPr>
                <w:rFonts w:ascii="Tahoma" w:hAnsi="Tahoma" w:cs="Tahoma"/>
                <w:sz w:val="22"/>
                <w:szCs w:val="22"/>
              </w:rPr>
              <w:t>Κατσαντούλα Αναστασία       Μέλος</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Κοσμάς Ηλίας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Κιτσαντά Ευαγγελίτσα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Παπακίτσος Στέφανος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F93D22">
            <w:pPr>
              <w:pStyle w:val="ab"/>
              <w:numPr>
                <w:ilvl w:val="0"/>
                <w:numId w:val="32"/>
              </w:numPr>
              <w:tabs>
                <w:tab w:val="left" w:pos="3463"/>
              </w:tabs>
              <w:jc w:val="both"/>
              <w:rPr>
                <w:rFonts w:ascii="Tahoma" w:hAnsi="Tahoma" w:cs="Tahoma"/>
                <w:sz w:val="22"/>
                <w:szCs w:val="22"/>
              </w:rPr>
            </w:pPr>
            <w:r w:rsidRPr="00910F14">
              <w:rPr>
                <w:rFonts w:ascii="Tahoma" w:hAnsi="Tahoma" w:cs="Tahoma"/>
                <w:sz w:val="22"/>
                <w:szCs w:val="22"/>
              </w:rPr>
              <w:t>Μπαλάγκας Γεώργιος</w:t>
            </w:r>
            <w:r w:rsidRPr="00910F14">
              <w:rPr>
                <w:rFonts w:ascii="Tahoma" w:hAnsi="Tahoma" w:cs="Tahoma"/>
                <w:sz w:val="22"/>
                <w:szCs w:val="22"/>
              </w:rPr>
              <w:tab/>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Παπαιωάννου Κωνσταντίνος     «                              </w:t>
            </w:r>
          </w:p>
          <w:p w:rsidR="00F93D22" w:rsidRPr="00910F14" w:rsidRDefault="00F93D22" w:rsidP="007631CF">
            <w:pPr>
              <w:pStyle w:val="ab"/>
              <w:jc w:val="both"/>
              <w:rPr>
                <w:rFonts w:ascii="Tahoma" w:hAnsi="Tahoma" w:cs="Tahoma"/>
                <w:sz w:val="22"/>
                <w:szCs w:val="22"/>
              </w:rPr>
            </w:pPr>
            <w:r w:rsidRPr="00910F14">
              <w:rPr>
                <w:rFonts w:ascii="Tahoma" w:hAnsi="Tahoma" w:cs="Tahoma"/>
                <w:sz w:val="22"/>
                <w:szCs w:val="22"/>
              </w:rPr>
              <w:t xml:space="preserve">                                         </w:t>
            </w:r>
          </w:p>
          <w:p w:rsidR="00F93D22" w:rsidRPr="009D1BBA" w:rsidRDefault="00F93D22" w:rsidP="007631CF">
            <w:pPr>
              <w:pStyle w:val="ab"/>
              <w:ind w:left="567"/>
              <w:jc w:val="both"/>
              <w:rPr>
                <w:rFonts w:ascii="Tahoma" w:hAnsi="Tahoma" w:cs="Tahoma"/>
                <w:color w:val="000000"/>
                <w:spacing w:val="-20"/>
                <w:sz w:val="22"/>
                <w:szCs w:val="22"/>
              </w:rPr>
            </w:pPr>
          </w:p>
        </w:tc>
      </w:tr>
    </w:tbl>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DB7164">
        <w:rPr>
          <w:rFonts w:ascii="Tahoma" w:hAnsi="Tahoma" w:cs="Tahoma"/>
          <w:sz w:val="22"/>
          <w:szCs w:val="22"/>
        </w:rPr>
        <w:t>Στη συνεδρίαση παραβρέθηκ</w:t>
      </w:r>
      <w:r>
        <w:rPr>
          <w:rFonts w:ascii="Tahoma" w:hAnsi="Tahoma" w:cs="Tahoma"/>
          <w:sz w:val="22"/>
          <w:szCs w:val="22"/>
        </w:rPr>
        <w:t>ε</w:t>
      </w:r>
      <w:r w:rsidRPr="00DB7164">
        <w:rPr>
          <w:rFonts w:ascii="Tahoma" w:hAnsi="Tahoma" w:cs="Tahoma"/>
          <w:sz w:val="22"/>
          <w:szCs w:val="22"/>
        </w:rPr>
        <w:t xml:space="preserve"> και ο υπάλληλος του Δήμου κ. Θεόδωρος Ντέμσιας για την τήρηση των πρακτικών.</w:t>
      </w:r>
    </w:p>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8726F3">
        <w:rPr>
          <w:rFonts w:ascii="Tahoma" w:hAnsi="Tahoma" w:cs="Tahoma"/>
          <w:sz w:val="22"/>
          <w:szCs w:val="22"/>
        </w:rPr>
        <w:t xml:space="preserve">Ομόφωνα το Συμβούλιο αποφάσισε για την συζήτηση </w:t>
      </w:r>
      <w:r>
        <w:rPr>
          <w:rFonts w:ascii="Tahoma" w:hAnsi="Tahoma" w:cs="Tahoma"/>
          <w:sz w:val="22"/>
          <w:szCs w:val="22"/>
        </w:rPr>
        <w:t>οχτώ</w:t>
      </w:r>
      <w:r w:rsidRPr="008726F3">
        <w:rPr>
          <w:rFonts w:ascii="Tahoma" w:hAnsi="Tahoma" w:cs="Tahoma"/>
          <w:sz w:val="22"/>
          <w:szCs w:val="22"/>
        </w:rPr>
        <w:t xml:space="preserve"> (</w:t>
      </w:r>
      <w:r>
        <w:rPr>
          <w:rFonts w:ascii="Tahoma" w:hAnsi="Tahoma" w:cs="Tahoma"/>
          <w:sz w:val="22"/>
          <w:szCs w:val="22"/>
        </w:rPr>
        <w:t>8) έκτακτων θεμάτων</w:t>
      </w:r>
    </w:p>
    <w:p w:rsidR="00F93D22" w:rsidRDefault="00F93D22" w:rsidP="00F93D22">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Pr>
          <w:rFonts w:ascii="Tahoma" w:hAnsi="Tahoma" w:cs="Tahoma"/>
          <w:color w:val="000000"/>
          <w:sz w:val="22"/>
          <w:szCs w:val="22"/>
          <w:shd w:val="clear" w:color="auto" w:fill="FFFFFF"/>
        </w:rPr>
        <w:t>74</w:t>
      </w:r>
      <w:r w:rsidRPr="00D70475">
        <w:rPr>
          <w:rFonts w:ascii="Tahoma" w:hAnsi="Tahoma" w:cs="Tahoma"/>
          <w:color w:val="000000"/>
          <w:sz w:val="22"/>
          <w:szCs w:val="22"/>
          <w:shd w:val="clear" w:color="auto" w:fill="FFFFFF"/>
        </w:rPr>
        <w:t xml:space="preserve"> του Ν. </w:t>
      </w:r>
      <w:r>
        <w:rPr>
          <w:rFonts w:ascii="Tahoma" w:hAnsi="Tahoma" w:cs="Tahoma"/>
          <w:color w:val="000000"/>
          <w:sz w:val="22"/>
          <w:szCs w:val="22"/>
          <w:shd w:val="clear" w:color="auto" w:fill="FFFFFF"/>
        </w:rPr>
        <w:t>4555/2018.</w:t>
      </w:r>
    </w:p>
    <w:p w:rsidR="00F93D22" w:rsidRDefault="00F93D22" w:rsidP="00F93D22">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Πριν την έναρξη της συζήτησης αποχώρησαν ο κ. Μιλτιάδους και ο κ. Πετανίτης.</w:t>
      </w:r>
    </w:p>
    <w:p w:rsidR="004A3B46" w:rsidRDefault="004A3B46"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F93D22" w:rsidRDefault="00966261" w:rsidP="00774724">
      <w:pPr>
        <w:pStyle w:val="ad"/>
        <w:spacing w:line="276" w:lineRule="auto"/>
        <w:ind w:firstLine="142"/>
        <w:jc w:val="both"/>
        <w:rPr>
          <w:rFonts w:ascii="Tahoma" w:hAnsi="Tahoma" w:cs="Tahoma"/>
          <w:sz w:val="22"/>
          <w:szCs w:val="22"/>
          <w:shd w:val="clear" w:color="auto" w:fill="FFFFFF"/>
        </w:rPr>
      </w:pPr>
      <w:r w:rsidRPr="00774724">
        <w:rPr>
          <w:rFonts w:ascii="Tahoma" w:hAnsi="Tahoma" w:cs="Tahoma"/>
          <w:sz w:val="22"/>
          <w:szCs w:val="22"/>
          <w:shd w:val="clear" w:color="auto" w:fill="FFFFFF"/>
        </w:rPr>
        <w:t xml:space="preserve">      </w:t>
      </w:r>
      <w:r w:rsidR="0093781C" w:rsidRPr="00774724">
        <w:rPr>
          <w:rFonts w:ascii="Tahoma" w:hAnsi="Tahoma" w:cs="Tahoma"/>
          <w:sz w:val="22"/>
          <w:szCs w:val="22"/>
          <w:shd w:val="clear" w:color="auto" w:fill="FFFFFF"/>
        </w:rPr>
        <w:t xml:space="preserve">Ο Πρόεδρος κήρυξε την έναρξη της συνεδρίασης και εισηγούμενος το </w:t>
      </w:r>
      <w:r w:rsidR="0046554B">
        <w:rPr>
          <w:rFonts w:ascii="Tahoma" w:hAnsi="Tahoma" w:cs="Tahoma"/>
          <w:sz w:val="22"/>
          <w:szCs w:val="22"/>
          <w:shd w:val="clear" w:color="auto" w:fill="FFFFFF"/>
        </w:rPr>
        <w:t>9</w:t>
      </w:r>
      <w:r w:rsidR="009D1BBA" w:rsidRPr="00774724">
        <w:rPr>
          <w:rFonts w:ascii="Tahoma" w:hAnsi="Tahoma" w:cs="Tahoma"/>
          <w:sz w:val="22"/>
          <w:szCs w:val="22"/>
          <w:shd w:val="clear" w:color="auto" w:fill="FFFFFF"/>
          <w:vertAlign w:val="superscript"/>
        </w:rPr>
        <w:t>ο</w:t>
      </w:r>
      <w:r w:rsidR="009D1BBA" w:rsidRPr="00774724">
        <w:rPr>
          <w:rFonts w:ascii="Tahoma" w:hAnsi="Tahoma" w:cs="Tahoma"/>
          <w:sz w:val="22"/>
          <w:szCs w:val="22"/>
          <w:shd w:val="clear" w:color="auto" w:fill="FFFFFF"/>
        </w:rPr>
        <w:t xml:space="preserve"> </w:t>
      </w:r>
      <w:r w:rsidR="006A07D0" w:rsidRPr="00774724">
        <w:rPr>
          <w:rFonts w:ascii="Tahoma" w:hAnsi="Tahoma" w:cs="Tahoma"/>
          <w:sz w:val="22"/>
          <w:szCs w:val="22"/>
          <w:shd w:val="clear" w:color="auto" w:fill="FFFFFF"/>
        </w:rPr>
        <w:t xml:space="preserve"> </w:t>
      </w:r>
      <w:r w:rsidR="00186C59" w:rsidRPr="00774724">
        <w:rPr>
          <w:rFonts w:ascii="Tahoma" w:hAnsi="Tahoma" w:cs="Tahoma"/>
          <w:sz w:val="22"/>
          <w:szCs w:val="22"/>
          <w:shd w:val="clear" w:color="auto" w:fill="FFFFFF"/>
        </w:rPr>
        <w:t xml:space="preserve">τακτικό </w:t>
      </w:r>
      <w:r w:rsidR="0093781C" w:rsidRPr="00774724">
        <w:rPr>
          <w:rFonts w:ascii="Tahoma" w:hAnsi="Tahoma" w:cs="Tahoma"/>
          <w:sz w:val="22"/>
          <w:szCs w:val="22"/>
          <w:shd w:val="clear" w:color="auto" w:fill="FFFFFF"/>
        </w:rPr>
        <w:t xml:space="preserve">θέμα της ημερήσιας διάταξης </w:t>
      </w:r>
      <w:r w:rsidR="00C15A86" w:rsidRPr="00774724">
        <w:rPr>
          <w:rStyle w:val="a7"/>
          <w:rFonts w:ascii="Tahoma" w:hAnsi="Tahoma" w:cs="Tahoma"/>
          <w:sz w:val="22"/>
          <w:szCs w:val="22"/>
        </w:rPr>
        <w:t>«</w:t>
      </w:r>
      <w:r w:rsidR="0046554B" w:rsidRPr="0046554B">
        <w:rPr>
          <w:rFonts w:ascii="Tahoma" w:hAnsi="Tahoma" w:cs="Tahoma"/>
          <w:b/>
          <w:sz w:val="22"/>
          <w:szCs w:val="22"/>
        </w:rPr>
        <w:t>Έγκριση εργασιών  μικρής κλίμακας για την κοπή δένδρων στην πλατεία Αγίων Αναργύρων και επί της οδού Γώγου Μπακόλα</w:t>
      </w:r>
      <w:r w:rsidR="0076366E" w:rsidRPr="00774724">
        <w:rPr>
          <w:rStyle w:val="a7"/>
          <w:rFonts w:ascii="Tahoma" w:hAnsi="Tahoma" w:cs="Tahoma"/>
          <w:sz w:val="22"/>
          <w:szCs w:val="22"/>
        </w:rPr>
        <w:t>»</w:t>
      </w:r>
      <w:r w:rsidR="002A3970" w:rsidRPr="00774724">
        <w:rPr>
          <w:rStyle w:val="a7"/>
          <w:rFonts w:ascii="Tahoma" w:hAnsi="Tahoma" w:cs="Tahoma"/>
          <w:sz w:val="22"/>
          <w:szCs w:val="22"/>
        </w:rPr>
        <w:t xml:space="preserve"> </w:t>
      </w:r>
      <w:r w:rsidR="007D33E0">
        <w:rPr>
          <w:rFonts w:ascii="Tahoma" w:hAnsi="Tahoma" w:cs="Tahoma"/>
          <w:sz w:val="22"/>
          <w:szCs w:val="22"/>
          <w:shd w:val="clear" w:color="auto" w:fill="FFFFFF"/>
        </w:rPr>
        <w:t xml:space="preserve">έδωσε το λόγο στον αρμόδιο αντιδήμαρχο κ. </w:t>
      </w:r>
      <w:r w:rsidR="0046554B">
        <w:rPr>
          <w:rFonts w:ascii="Tahoma" w:hAnsi="Tahoma" w:cs="Tahoma"/>
          <w:sz w:val="22"/>
          <w:szCs w:val="22"/>
          <w:shd w:val="clear" w:color="auto" w:fill="FFFFFF"/>
        </w:rPr>
        <w:t>Λιλή</w:t>
      </w:r>
      <w:r w:rsidR="007D33E0">
        <w:rPr>
          <w:rFonts w:ascii="Tahoma" w:hAnsi="Tahoma" w:cs="Tahoma"/>
          <w:sz w:val="22"/>
          <w:szCs w:val="22"/>
          <w:shd w:val="clear" w:color="auto" w:fill="FFFFFF"/>
        </w:rPr>
        <w:t xml:space="preserve"> ο οποίος παίρνοντας το λόγο έθεσε υπόψη του συμβουλίου τα εξής:</w:t>
      </w:r>
    </w:p>
    <w:p w:rsidR="007D33E0" w:rsidRDefault="007D33E0" w:rsidP="00774724">
      <w:pPr>
        <w:pStyle w:val="ad"/>
        <w:spacing w:line="276" w:lineRule="auto"/>
        <w:ind w:firstLine="142"/>
        <w:jc w:val="both"/>
        <w:rPr>
          <w:rFonts w:ascii="Tahoma" w:hAnsi="Tahoma" w:cs="Tahoma"/>
          <w:sz w:val="22"/>
          <w:szCs w:val="22"/>
          <w:shd w:val="clear" w:color="auto" w:fill="FFFFFF"/>
        </w:rPr>
      </w:pPr>
      <w:r>
        <w:rPr>
          <w:rFonts w:ascii="Tahoma" w:hAnsi="Tahoma" w:cs="Tahoma"/>
          <w:sz w:val="22"/>
          <w:szCs w:val="22"/>
          <w:shd w:val="clear" w:color="auto" w:fill="FFFFFF"/>
        </w:rPr>
        <w:t>Το θέμα πρέπει να συζητηθεί ως κατεπείγον διότι:</w:t>
      </w:r>
    </w:p>
    <w:p w:rsidR="0046554B" w:rsidRPr="0046554B" w:rsidRDefault="0046554B" w:rsidP="0046554B">
      <w:pPr>
        <w:spacing w:line="276" w:lineRule="auto"/>
        <w:rPr>
          <w:rFonts w:ascii="Tahoma" w:hAnsi="Tahoma" w:cs="Tahoma"/>
          <w:sz w:val="22"/>
          <w:szCs w:val="22"/>
        </w:rPr>
      </w:pPr>
      <w:r>
        <w:rPr>
          <w:rFonts w:ascii="Arial" w:hAnsi="Arial" w:cs="Arial"/>
          <w:sz w:val="22"/>
          <w:szCs w:val="22"/>
        </w:rPr>
        <w:t xml:space="preserve">     </w:t>
      </w:r>
      <w:r w:rsidRPr="0046554B">
        <w:rPr>
          <w:rFonts w:ascii="Tahoma" w:hAnsi="Tahoma" w:cs="Tahoma"/>
          <w:sz w:val="22"/>
          <w:szCs w:val="22"/>
        </w:rPr>
        <w:t>Κατόπιν του αριθμ. 14603/04-07-2019  έγγραφου της Δ/νσης Τεχνικών Υπηρεσιών Δήμου Αρταίων, η Υπηρεσία μας προέβη σε επιτόπιο έλεγχο και διαπίστωσε την άμεση ανάγκη για έκδοση έγκρισης εργασιών μικρής κλίμακας για την κοπή δέντρων στις εξής θέσεις:</w:t>
      </w:r>
    </w:p>
    <w:p w:rsidR="0046554B" w:rsidRPr="0046554B" w:rsidRDefault="0046554B" w:rsidP="0046554B">
      <w:pPr>
        <w:numPr>
          <w:ilvl w:val="0"/>
          <w:numId w:val="33"/>
        </w:numPr>
        <w:spacing w:line="276" w:lineRule="auto"/>
        <w:jc w:val="both"/>
        <w:rPr>
          <w:rFonts w:ascii="Tahoma" w:hAnsi="Tahoma" w:cs="Tahoma"/>
          <w:sz w:val="22"/>
          <w:szCs w:val="22"/>
        </w:rPr>
      </w:pPr>
      <w:r w:rsidRPr="0046554B">
        <w:rPr>
          <w:rFonts w:ascii="Tahoma" w:hAnsi="Tahoma" w:cs="Tahoma"/>
          <w:sz w:val="22"/>
          <w:szCs w:val="22"/>
        </w:rPr>
        <w:t>Στην κεντρική πλατεία Αγίων Αναργύρων όπου πέντε (5) άτομα πλατάνου χρήζουν άμεσης απομάκρυνσης στα πλαίσια των εργασιών της εργολαβίας «Επισκευές-Συντηρήσεις κοινόχρηστων χώρων».</w:t>
      </w:r>
    </w:p>
    <w:p w:rsidR="0046554B" w:rsidRPr="0046554B" w:rsidRDefault="0046554B" w:rsidP="0046554B">
      <w:pPr>
        <w:numPr>
          <w:ilvl w:val="0"/>
          <w:numId w:val="33"/>
        </w:numPr>
        <w:spacing w:line="276" w:lineRule="auto"/>
        <w:jc w:val="both"/>
        <w:rPr>
          <w:rFonts w:ascii="Tahoma" w:hAnsi="Tahoma" w:cs="Tahoma"/>
          <w:sz w:val="22"/>
          <w:szCs w:val="22"/>
        </w:rPr>
      </w:pPr>
      <w:r w:rsidRPr="0046554B">
        <w:rPr>
          <w:rFonts w:ascii="Tahoma" w:hAnsi="Tahoma" w:cs="Tahoma"/>
          <w:sz w:val="22"/>
          <w:szCs w:val="22"/>
        </w:rPr>
        <w:t xml:space="preserve">Επί της οδού Γώγου Μπακόλα μεταξύ των καθέτων οδών Αυξεντίου και Καραολή όπου δύο (2) άτομα πλατάνου χρήζουν άμεσης απομάκρυνσης στα πλαίσια των εργασιών της εργολαβίας «Εγκαταστάσεις φωτισμού στο Δήμο Αρταίων». </w:t>
      </w:r>
    </w:p>
    <w:p w:rsidR="0046554B" w:rsidRPr="0046554B" w:rsidRDefault="0046554B" w:rsidP="0046554B">
      <w:pPr>
        <w:tabs>
          <w:tab w:val="left" w:pos="3405"/>
        </w:tabs>
        <w:spacing w:line="276" w:lineRule="auto"/>
        <w:jc w:val="both"/>
        <w:rPr>
          <w:rFonts w:ascii="Tahoma" w:hAnsi="Tahoma" w:cs="Tahoma"/>
          <w:sz w:val="22"/>
          <w:szCs w:val="22"/>
        </w:rPr>
      </w:pPr>
    </w:p>
    <w:p w:rsidR="0046554B" w:rsidRDefault="0046554B" w:rsidP="0046554B">
      <w:pPr>
        <w:tabs>
          <w:tab w:val="left" w:pos="3405"/>
        </w:tabs>
        <w:spacing w:line="276" w:lineRule="auto"/>
        <w:jc w:val="both"/>
        <w:rPr>
          <w:rFonts w:ascii="Tahoma" w:hAnsi="Tahoma" w:cs="Tahoma"/>
          <w:sz w:val="22"/>
          <w:szCs w:val="22"/>
        </w:rPr>
      </w:pPr>
      <w:r w:rsidRPr="0046554B">
        <w:rPr>
          <w:rFonts w:ascii="Tahoma" w:hAnsi="Tahoma" w:cs="Tahoma"/>
          <w:sz w:val="22"/>
          <w:szCs w:val="22"/>
        </w:rPr>
        <w:t xml:space="preserve">          Για την άμεση κοπή των πέντε  (5) ατόμων πλατάνου στην κεντρική πλατεία Αγίων Αναργύρων στα πλαίσια των εργασιών της εργολαβίας «Επισκευές –Συντηρήσεις κοινόχρηστων χώρων»  διότι  παρουσιάζουν επικίνδυνη κλίση και με το ριζικό τους σύστημα έχουν  δημιουργήσει ρήγματα  στο πλακόστρωτο.</w:t>
      </w:r>
    </w:p>
    <w:p w:rsidR="0046554B" w:rsidRPr="00D24A37" w:rsidRDefault="0046554B" w:rsidP="00D24A37">
      <w:pPr>
        <w:tabs>
          <w:tab w:val="left" w:pos="3405"/>
        </w:tabs>
        <w:spacing w:line="276" w:lineRule="auto"/>
        <w:jc w:val="both"/>
        <w:rPr>
          <w:rFonts w:ascii="Tahoma" w:hAnsi="Tahoma" w:cs="Tahoma"/>
          <w:sz w:val="22"/>
          <w:szCs w:val="22"/>
        </w:rPr>
      </w:pPr>
      <w:r w:rsidRPr="00D24A37">
        <w:rPr>
          <w:rFonts w:ascii="Tahoma" w:hAnsi="Tahoma" w:cs="Tahoma"/>
          <w:sz w:val="22"/>
          <w:szCs w:val="22"/>
        </w:rPr>
        <w:t>Για την άμεση κοπή των δύο  (2) ατόμων πλατάνου επί της οδού Γώγου Μπακόλα μεταξύ των καθέτων οδών Αυξεντίου και  Καραολή  στα πλαίσια των εργασιών της εργολαβίας «Εγκαταστάσεις φωτισμού στο Δήμο Αρταίων»  διότι  έχουν ανασηκώσει με το ριζικό τους σύστημα το πλακόστρωτο του πεζοδρομίου με αποτέλεσμα να υπάρχει πρόβλημα στη διέλευση πεζών ,αναπηρικών αμαξιδίων, κ.λπ.</w:t>
      </w:r>
    </w:p>
    <w:p w:rsidR="00D24A37" w:rsidRPr="00D24A37" w:rsidRDefault="00D24A37" w:rsidP="0046554B">
      <w:pPr>
        <w:tabs>
          <w:tab w:val="left" w:pos="3405"/>
        </w:tabs>
        <w:spacing w:line="276" w:lineRule="auto"/>
        <w:jc w:val="both"/>
        <w:rPr>
          <w:rFonts w:ascii="Tahoma" w:hAnsi="Tahoma" w:cs="Tahoma"/>
          <w:sz w:val="22"/>
          <w:szCs w:val="22"/>
          <w:lang w:val="en-US"/>
        </w:rPr>
      </w:pPr>
    </w:p>
    <w:p w:rsidR="003457DF" w:rsidRDefault="003457DF" w:rsidP="0046554B">
      <w:pPr>
        <w:tabs>
          <w:tab w:val="left" w:pos="3405"/>
        </w:tabs>
        <w:spacing w:line="276" w:lineRule="auto"/>
        <w:jc w:val="both"/>
        <w:rPr>
          <w:rFonts w:ascii="Tahoma" w:hAnsi="Tahoma" w:cs="Tahoma"/>
          <w:sz w:val="22"/>
          <w:szCs w:val="22"/>
        </w:rPr>
      </w:pPr>
      <w:r>
        <w:rPr>
          <w:rFonts w:ascii="Tahoma" w:hAnsi="Tahoma" w:cs="Tahoma"/>
          <w:sz w:val="22"/>
          <w:szCs w:val="22"/>
        </w:rPr>
        <w:t xml:space="preserve"> Στη συνέχεια έθεσε υπόψη του Συμβουλίου την Τεχνική έκθεση της Υπηρεσίας στην οποία αναφέρονται τα εξής:</w:t>
      </w:r>
    </w:p>
    <w:p w:rsidR="003457DF" w:rsidRPr="003457DF" w:rsidRDefault="003457DF" w:rsidP="003457DF">
      <w:pPr>
        <w:tabs>
          <w:tab w:val="left" w:pos="3405"/>
        </w:tabs>
        <w:spacing w:line="276" w:lineRule="auto"/>
        <w:jc w:val="both"/>
        <w:rPr>
          <w:rFonts w:ascii="Tahoma" w:hAnsi="Tahoma" w:cs="Tahoma"/>
          <w:sz w:val="22"/>
          <w:szCs w:val="22"/>
        </w:rPr>
      </w:pPr>
    </w:p>
    <w:p w:rsidR="0046554B" w:rsidRPr="003457DF" w:rsidRDefault="0046554B" w:rsidP="003457DF">
      <w:pPr>
        <w:spacing w:line="276" w:lineRule="auto"/>
        <w:jc w:val="both"/>
        <w:rPr>
          <w:rFonts w:ascii="Tahoma" w:hAnsi="Tahoma" w:cs="Tahoma"/>
          <w:b/>
          <w:sz w:val="22"/>
          <w:szCs w:val="22"/>
          <w:u w:val="single"/>
        </w:rPr>
      </w:pPr>
      <w:r w:rsidRPr="003457DF">
        <w:rPr>
          <w:rFonts w:ascii="Tahoma" w:hAnsi="Tahoma" w:cs="Tahoma"/>
          <w:b/>
          <w:sz w:val="22"/>
          <w:szCs w:val="22"/>
          <w:u w:val="single"/>
          <w:lang w:val="en-US"/>
        </w:rPr>
        <w:t>TEXNIKH</w:t>
      </w:r>
      <w:r w:rsidRPr="003457DF">
        <w:rPr>
          <w:rFonts w:ascii="Tahoma" w:hAnsi="Tahoma" w:cs="Tahoma"/>
          <w:b/>
          <w:sz w:val="22"/>
          <w:szCs w:val="22"/>
          <w:u w:val="single"/>
        </w:rPr>
        <w:t xml:space="preserve"> </w:t>
      </w:r>
      <w:r w:rsidRPr="003457DF">
        <w:rPr>
          <w:rFonts w:ascii="Tahoma" w:hAnsi="Tahoma" w:cs="Tahoma"/>
          <w:b/>
          <w:sz w:val="22"/>
          <w:szCs w:val="22"/>
          <w:u w:val="single"/>
          <w:lang w:val="en-US"/>
        </w:rPr>
        <w:t>E</w:t>
      </w:r>
      <w:r w:rsidRPr="003457DF">
        <w:rPr>
          <w:rFonts w:ascii="Tahoma" w:hAnsi="Tahoma" w:cs="Tahoma"/>
          <w:b/>
          <w:sz w:val="22"/>
          <w:szCs w:val="22"/>
          <w:u w:val="single"/>
        </w:rPr>
        <w:t xml:space="preserve">ΚΘΕΣΗ             </w:t>
      </w:r>
    </w:p>
    <w:p w:rsidR="0046554B" w:rsidRDefault="0046554B" w:rsidP="003457DF">
      <w:pPr>
        <w:spacing w:line="276" w:lineRule="auto"/>
        <w:jc w:val="both"/>
        <w:rPr>
          <w:rFonts w:ascii="Tahoma" w:hAnsi="Tahoma" w:cs="Tahoma"/>
          <w:sz w:val="22"/>
          <w:szCs w:val="22"/>
        </w:rPr>
      </w:pPr>
      <w:r w:rsidRPr="003457DF">
        <w:rPr>
          <w:rFonts w:ascii="Tahoma" w:hAnsi="Tahoma" w:cs="Tahoma"/>
          <w:sz w:val="22"/>
          <w:szCs w:val="22"/>
        </w:rPr>
        <w:t xml:space="preserve">        Ύστερα από αυτοψία που πραγματοποιήθηκε  διαπιστώθηκε ότι εντός του πλακόστρωτου χώρου της κεντρικής  πλατείας  Αγίων Αναργύρων  φύονται πέντε (5) άτομα πλατάνου, τα οποία χρήζουν άμεσης απομάκρυνσης,  διότι παρουσιάζουν επικίνδυνη κλίση και με το ριζικό τους σύστημα έχουν  δημιουργήσει ρήγματα  στο πλακόστρωτο, το οποίο έχει υπερυψωθεί με αποτέλεσμα να δημιουργείται πρόβλημα βατότητας  καθώς  υπάρχουν πολλές καταγγελίες για  συχνά ατυχήματα διερχόμενων πολιτών . Επίσης δημιουργείται αντιαισθητική παραμόρφωση του υπάρχοντος χώρου  σε ακτίνα </w:t>
      </w:r>
      <w:smartTag w:uri="urn:schemas-microsoft-com:office:smarttags" w:element="metricconverter">
        <w:smartTagPr>
          <w:attr w:name="ProductID" w:val="2 μέτρων"/>
        </w:smartTagPr>
        <w:r w:rsidRPr="003457DF">
          <w:rPr>
            <w:rFonts w:ascii="Tahoma" w:hAnsi="Tahoma" w:cs="Tahoma"/>
            <w:sz w:val="22"/>
            <w:szCs w:val="22"/>
          </w:rPr>
          <w:t>2 μέτρων</w:t>
        </w:r>
      </w:smartTag>
      <w:r w:rsidRPr="003457DF">
        <w:rPr>
          <w:rFonts w:ascii="Tahoma" w:hAnsi="Tahoma" w:cs="Tahoma"/>
          <w:sz w:val="22"/>
          <w:szCs w:val="22"/>
        </w:rPr>
        <w:t xml:space="preserve"> περίπου γύρω από τον κορμό τους πράγμα που δυσχεραίνει σημαντικά τη λειτουργία των γύρω επιχειρήσεων .</w:t>
      </w:r>
    </w:p>
    <w:p w:rsidR="001E6ED0" w:rsidRPr="003457DF" w:rsidRDefault="001E6ED0" w:rsidP="003457DF">
      <w:pPr>
        <w:spacing w:line="276" w:lineRule="auto"/>
        <w:jc w:val="both"/>
        <w:rPr>
          <w:rFonts w:ascii="Tahoma" w:hAnsi="Tahoma" w:cs="Tahoma"/>
          <w:sz w:val="22"/>
          <w:szCs w:val="22"/>
        </w:rPr>
      </w:pPr>
    </w:p>
    <w:p w:rsidR="0046554B" w:rsidRPr="003457DF" w:rsidRDefault="0046554B" w:rsidP="003457DF">
      <w:pPr>
        <w:spacing w:line="276" w:lineRule="auto"/>
        <w:jc w:val="both"/>
        <w:rPr>
          <w:rFonts w:ascii="Tahoma" w:hAnsi="Tahoma" w:cs="Tahoma"/>
          <w:sz w:val="22"/>
          <w:szCs w:val="22"/>
        </w:rPr>
      </w:pPr>
      <w:r w:rsidRPr="003457DF">
        <w:rPr>
          <w:rFonts w:ascii="Tahoma" w:hAnsi="Tahoma" w:cs="Tahoma"/>
          <w:sz w:val="22"/>
          <w:szCs w:val="22"/>
        </w:rPr>
        <w:t xml:space="preserve">         Οι εργασίες θα πρέπει να πραγματοποιηθούν με όλες τις προφυλάξεις και τα απαραίτητα μέτρα ασφαλείας μέσα στα πλαίσια εκτέλεσης των εργασιών της εργολαβίας «Επισκευές-Συντηρήσεις κοινόχρηστων χώρων». </w:t>
      </w:r>
    </w:p>
    <w:p w:rsidR="0046554B" w:rsidRDefault="0046554B" w:rsidP="003457DF">
      <w:pPr>
        <w:spacing w:line="276" w:lineRule="auto"/>
        <w:jc w:val="both"/>
        <w:rPr>
          <w:rFonts w:ascii="Tahoma" w:hAnsi="Tahoma" w:cs="Tahoma"/>
          <w:sz w:val="22"/>
          <w:szCs w:val="22"/>
        </w:rPr>
      </w:pPr>
      <w:r w:rsidRPr="003457DF">
        <w:rPr>
          <w:rFonts w:ascii="Tahoma" w:hAnsi="Tahoma" w:cs="Tahoma"/>
          <w:sz w:val="22"/>
          <w:szCs w:val="22"/>
        </w:rPr>
        <w:t>Τα παραπάνω δέντρα δεν προστατεύονται από τις διατάξεις των Ν.998 ΦΕΚ 289/29-12-1979 και Ν4280 ΦΕΚ 159/08-08-2014  που αφορούν την προστασία των δασών και δασικών εκτάσεων καθώς και τις διατάξεις των άρθρων 18 και 19 του Ν1650 ΦΕΚ 160/Α/16-10-1986 για τις προστατευόμενες περιοχές και τις διατάξεις της αρχαιολογικής νομοθεσίας ή άλλης συναφούς νομοθεσίας.</w:t>
      </w:r>
    </w:p>
    <w:p w:rsidR="001E6ED0" w:rsidRPr="003457DF" w:rsidRDefault="001E6ED0" w:rsidP="003457DF">
      <w:pPr>
        <w:spacing w:line="276" w:lineRule="auto"/>
        <w:jc w:val="both"/>
        <w:rPr>
          <w:rFonts w:ascii="Tahoma" w:hAnsi="Tahoma" w:cs="Tahoma"/>
          <w:sz w:val="22"/>
          <w:szCs w:val="22"/>
        </w:rPr>
      </w:pPr>
    </w:p>
    <w:p w:rsidR="0046554B" w:rsidRDefault="0046554B" w:rsidP="003457DF">
      <w:pPr>
        <w:spacing w:line="276" w:lineRule="auto"/>
        <w:jc w:val="both"/>
        <w:rPr>
          <w:rFonts w:ascii="Tahoma" w:hAnsi="Tahoma" w:cs="Tahoma"/>
          <w:sz w:val="22"/>
          <w:szCs w:val="22"/>
        </w:rPr>
      </w:pPr>
      <w:r w:rsidRPr="003457DF">
        <w:rPr>
          <w:rFonts w:ascii="Tahoma" w:hAnsi="Tahoma" w:cs="Tahoma"/>
          <w:sz w:val="22"/>
          <w:szCs w:val="22"/>
        </w:rPr>
        <w:t xml:space="preserve">        Η παρούσα τεχνική έκθεση συντάσσεται  σύμφωνα με τις διατάξεις του άρθρου  2  παράγραφος  ζ  εδάφιο α για την κοπή  δένδρων σε κοινόχρηστο χώρο πόλης ή οικισμού  της  αριθμ. ΥΠΕΝ/ΔΑΟΚΑ/69701/4461 Τεύχος Β΄ Αρ.Φύλλου 4520/16-10-2018  σχετικά με την κοπή δέντρων μέσα σε εγκεκριμένα ρυμοτομικά σχέδια ή σε ΖΟΕ  καθώς και σε οικισμούς οριοθετημένους με το από 24.5.1985 π.δ. και σύμφωνα με το άρθρο 3 παράγραφος 1 της αριθμ. ΥΠΕΝ  /ΥΠΡΓ/48123/6983 Τεύχος Β΄αρ.φύλλου 3136/31-07-2018  . </w:t>
      </w:r>
    </w:p>
    <w:p w:rsidR="0046554B" w:rsidRDefault="00D24A37" w:rsidP="003457DF">
      <w:pPr>
        <w:spacing w:line="276" w:lineRule="auto"/>
        <w:jc w:val="both"/>
        <w:rPr>
          <w:rFonts w:ascii="Tahoma" w:hAnsi="Tahoma" w:cs="Tahoma"/>
          <w:sz w:val="22"/>
          <w:szCs w:val="22"/>
        </w:rPr>
      </w:pPr>
      <w:r>
        <w:rPr>
          <w:rFonts w:ascii="Tahoma" w:hAnsi="Tahoma" w:cs="Tahoma"/>
          <w:sz w:val="22"/>
          <w:szCs w:val="22"/>
        </w:rPr>
        <w:t xml:space="preserve">       </w:t>
      </w:r>
      <w:r w:rsidR="0046554B" w:rsidRPr="003457DF">
        <w:rPr>
          <w:rFonts w:ascii="Tahoma" w:hAnsi="Tahoma" w:cs="Tahoma"/>
          <w:sz w:val="22"/>
          <w:szCs w:val="22"/>
        </w:rPr>
        <w:t>Ύστερα από αυτοψία που πραγματοποιήθηκε  διαπιστώθηκε ότι εντός του πλακόστρωτου πεζοδρομίου επί της οδού Γώγου Μπακόλα μεταξύ των καθέτων οδών Αυξεντίου και Καραολή   φύονται δύο (2) άτομα πλατάνου, τα οποία χρήζουν άμεσης απομάκρυνσης,  διότι με το ριζικό τους σύστημα έχουν  αλλοιώσει την μορφή της πλακόστρωσης στην επιφάνεια του πεζοδρομίου με αποτέλεσμα να υπάρχει περιμετρικά των δέντρων και σε ακτίνα περίπου δύο μέτρων παραμόρφωση καθ’</w:t>
      </w:r>
      <w:r w:rsidR="001E6ED0">
        <w:rPr>
          <w:rFonts w:ascii="Tahoma" w:hAnsi="Tahoma" w:cs="Tahoma"/>
          <w:sz w:val="22"/>
          <w:szCs w:val="22"/>
        </w:rPr>
        <w:t xml:space="preserve"> </w:t>
      </w:r>
      <w:r w:rsidR="0046554B" w:rsidRPr="003457DF">
        <w:rPr>
          <w:rFonts w:ascii="Tahoma" w:hAnsi="Tahoma" w:cs="Tahoma"/>
          <w:sz w:val="22"/>
          <w:szCs w:val="22"/>
        </w:rPr>
        <w:t xml:space="preserve">ύψος  με αποτέλεσμα να δημιουργείται πρόβλημα στην διέλευση πεζών, αναπηρικών  αμαξιδίων , παιδικών καροτσιών κλπ. </w:t>
      </w:r>
    </w:p>
    <w:p w:rsidR="0046554B" w:rsidRPr="003457DF" w:rsidRDefault="0046554B" w:rsidP="003457DF">
      <w:pPr>
        <w:spacing w:line="276" w:lineRule="auto"/>
        <w:jc w:val="both"/>
        <w:rPr>
          <w:rFonts w:ascii="Tahoma" w:hAnsi="Tahoma" w:cs="Tahoma"/>
          <w:sz w:val="22"/>
          <w:szCs w:val="22"/>
        </w:rPr>
      </w:pPr>
      <w:r w:rsidRPr="003457DF">
        <w:rPr>
          <w:rFonts w:ascii="Tahoma" w:hAnsi="Tahoma" w:cs="Tahoma"/>
          <w:sz w:val="22"/>
          <w:szCs w:val="22"/>
        </w:rPr>
        <w:t xml:space="preserve">         Οι εργασίες θα πρέπει να πραγματοποιηθούν με όλες τις προφυλάξεις και τα απαραίτητα μέτρα ασφαλείας μέσα στα πλαίσια εκτέλεσης των εργασιών της εργολαβίας «Εγκαταστάσεις φωτισμού στο Δήμο Αρταίων». </w:t>
      </w:r>
    </w:p>
    <w:p w:rsidR="0046554B" w:rsidRDefault="0046554B" w:rsidP="003457DF">
      <w:pPr>
        <w:spacing w:line="276" w:lineRule="auto"/>
        <w:jc w:val="both"/>
        <w:rPr>
          <w:rFonts w:ascii="Tahoma" w:hAnsi="Tahoma" w:cs="Tahoma"/>
          <w:sz w:val="22"/>
          <w:szCs w:val="22"/>
        </w:rPr>
      </w:pPr>
      <w:r w:rsidRPr="003457DF">
        <w:rPr>
          <w:rFonts w:ascii="Tahoma" w:hAnsi="Tahoma" w:cs="Tahoma"/>
          <w:sz w:val="22"/>
          <w:szCs w:val="22"/>
        </w:rPr>
        <w:t>Τα παραπάνω δέντρα δεν προστατεύονται από τις διατάξεις των Ν.998 ΦΕΚ 289/29-12-1979 και Ν4280 ΦΕΚ 159/08-08-2014  που αφορούν την προστασία των δασών και δασικών εκτάσεων καθώς και τις διατάξεις των άρθρων 18 και 19 του Ν1650 ΦΕΚ 160/Α/16-10-1986 για τις προστατευόμενες περιοχές και τις διατάξεις της αρχαιολογικής νομοθεσίας ή άλλης συναφούς νομοθεσίας.</w:t>
      </w:r>
    </w:p>
    <w:p w:rsidR="001E6ED0" w:rsidRPr="003457DF" w:rsidRDefault="001E6ED0" w:rsidP="003457DF">
      <w:pPr>
        <w:spacing w:line="276" w:lineRule="auto"/>
        <w:jc w:val="both"/>
        <w:rPr>
          <w:rFonts w:ascii="Tahoma" w:hAnsi="Tahoma" w:cs="Tahoma"/>
          <w:sz w:val="22"/>
          <w:szCs w:val="22"/>
        </w:rPr>
      </w:pPr>
    </w:p>
    <w:p w:rsidR="0046554B" w:rsidRPr="003457DF" w:rsidRDefault="0046554B" w:rsidP="003457DF">
      <w:pPr>
        <w:spacing w:line="276" w:lineRule="auto"/>
        <w:jc w:val="both"/>
        <w:rPr>
          <w:rFonts w:ascii="Tahoma" w:hAnsi="Tahoma" w:cs="Tahoma"/>
          <w:sz w:val="22"/>
          <w:szCs w:val="22"/>
        </w:rPr>
      </w:pPr>
      <w:r w:rsidRPr="003457DF">
        <w:rPr>
          <w:rFonts w:ascii="Tahoma" w:hAnsi="Tahoma" w:cs="Tahoma"/>
          <w:sz w:val="22"/>
          <w:szCs w:val="22"/>
        </w:rPr>
        <w:t xml:space="preserve">        </w:t>
      </w:r>
      <w:r w:rsidR="003457DF">
        <w:rPr>
          <w:rFonts w:ascii="Tahoma" w:hAnsi="Tahoma" w:cs="Tahoma"/>
          <w:sz w:val="22"/>
          <w:szCs w:val="22"/>
        </w:rPr>
        <w:t xml:space="preserve"> </w:t>
      </w:r>
      <w:r w:rsidRPr="003457DF">
        <w:rPr>
          <w:rFonts w:ascii="Tahoma" w:hAnsi="Tahoma" w:cs="Tahoma"/>
          <w:sz w:val="22"/>
          <w:szCs w:val="22"/>
        </w:rPr>
        <w:t>Η παρούσα τεχνική έκθεση συντάσσεται  σύμφωνα με τις διατάξεις του άρθρου  2  παράγραφος  ζ  εδάφιο α για την κοπή  δένδρων σε κοινόχρηστο χώρο πόλης ή οικισμού  της  αριθμ. ΥΠΕΝ/ΔΑΟΚΑ/69701/4461 Τεύχος Β΄ Αρ.Φύλλου 4520/16-10-2018  σχετικά με την κοπή δέντρων μέσα σε εγκεκριμένα ρυμοτομικά σχέδια ή σε ΖΟΕ  καθώς και σε οικισμούς οριοθετημένους με το από 24.5.1985 π.δ. και σύμφωνα με το άρθρο 3 παράγραφος 1 της αριθμ. ΥΠΕΝ  /ΥΠΡΓ/48123/6983 Τεύχος Β΄αρ.</w:t>
      </w:r>
      <w:r w:rsidR="001E6ED0">
        <w:rPr>
          <w:rFonts w:ascii="Tahoma" w:hAnsi="Tahoma" w:cs="Tahoma"/>
          <w:sz w:val="22"/>
          <w:szCs w:val="22"/>
        </w:rPr>
        <w:t xml:space="preserve"> </w:t>
      </w:r>
      <w:r w:rsidRPr="003457DF">
        <w:rPr>
          <w:rFonts w:ascii="Tahoma" w:hAnsi="Tahoma" w:cs="Tahoma"/>
          <w:sz w:val="22"/>
          <w:szCs w:val="22"/>
        </w:rPr>
        <w:t xml:space="preserve">φύλλου 3136/31-07-2018  . </w:t>
      </w:r>
    </w:p>
    <w:p w:rsidR="00D24A37" w:rsidRDefault="00D24A37" w:rsidP="00D24A37">
      <w:pPr>
        <w:tabs>
          <w:tab w:val="left" w:pos="3405"/>
        </w:tabs>
        <w:spacing w:line="276" w:lineRule="auto"/>
        <w:jc w:val="both"/>
        <w:rPr>
          <w:rFonts w:ascii="Tahoma" w:hAnsi="Tahoma" w:cs="Tahoma"/>
          <w:sz w:val="22"/>
          <w:szCs w:val="22"/>
        </w:rPr>
      </w:pPr>
      <w:r>
        <w:rPr>
          <w:rFonts w:ascii="Tahoma" w:hAnsi="Tahoma" w:cs="Tahoma"/>
          <w:sz w:val="22"/>
          <w:szCs w:val="22"/>
        </w:rPr>
        <w:t xml:space="preserve">Για την κοπή των παρακάτω πλατάνων απέναντι από την πλατεία Ζέρβα δεν έχετε ενημερωθεί και για το λόγο αυτό θέτω υπόψη σας τόσο την εισήγηση της υπήρεσίας  όσο και την τεχνική έκθεση και παρακαλώ να  συμπεριληφθεί στην παρούσα απόφαση. </w:t>
      </w:r>
    </w:p>
    <w:p w:rsidR="00D24A37" w:rsidRPr="00D24A37" w:rsidRDefault="00D24A37" w:rsidP="00D24A37">
      <w:pPr>
        <w:spacing w:line="276" w:lineRule="auto"/>
        <w:jc w:val="both"/>
        <w:rPr>
          <w:rFonts w:ascii="Tahoma" w:hAnsi="Tahoma" w:cs="Tahoma"/>
          <w:sz w:val="22"/>
          <w:szCs w:val="22"/>
        </w:rPr>
      </w:pPr>
      <w:r w:rsidRPr="00D24A37">
        <w:rPr>
          <w:rFonts w:ascii="Tahoma" w:hAnsi="Tahoma" w:cs="Tahoma"/>
          <w:sz w:val="22"/>
          <w:szCs w:val="22"/>
        </w:rPr>
        <w:t>Έχοντας υπόψη:</w:t>
      </w:r>
    </w:p>
    <w:p w:rsidR="00D24A37" w:rsidRPr="00D24A37" w:rsidRDefault="00D24A37" w:rsidP="00D24A37">
      <w:pPr>
        <w:numPr>
          <w:ilvl w:val="0"/>
          <w:numId w:val="35"/>
        </w:numPr>
        <w:spacing w:line="276" w:lineRule="auto"/>
        <w:jc w:val="both"/>
        <w:rPr>
          <w:rFonts w:ascii="Tahoma" w:hAnsi="Tahoma" w:cs="Tahoma"/>
          <w:sz w:val="22"/>
          <w:szCs w:val="22"/>
        </w:rPr>
      </w:pPr>
      <w:r w:rsidRPr="00D24A37">
        <w:rPr>
          <w:rFonts w:ascii="Tahoma" w:hAnsi="Tahoma" w:cs="Tahoma"/>
          <w:sz w:val="22"/>
          <w:szCs w:val="22"/>
        </w:rPr>
        <w:t>τις διατάξεις του άρθρου  2  παράγραφος  ζ  εδάφιο α για την κοπή  δένδρων σε  κοινόχρηστο χώρο πόλης ή οικισμού  της  αριθμ. ΥΠΕΝ/ΔΑΟΚΑ/69701/4461 Τεύχος Β΄ Αρ.Φύλλου 4520/16-10-2018  σχετικά με την κοπή δέντρων μέσα σε εγκεκριμένα ρυμοτομικά σχέδια ή σε ΖΟΕ  καθώς και σε οικισμούς οριοθετημένους με το από 24.5.1985 π.δ.</w:t>
      </w:r>
    </w:p>
    <w:p w:rsidR="00D24A37" w:rsidRPr="00D24A37" w:rsidRDefault="00D24A37" w:rsidP="00D24A37">
      <w:pPr>
        <w:numPr>
          <w:ilvl w:val="0"/>
          <w:numId w:val="35"/>
        </w:numPr>
        <w:spacing w:line="276" w:lineRule="auto"/>
        <w:rPr>
          <w:rFonts w:ascii="Tahoma" w:hAnsi="Tahoma" w:cs="Tahoma"/>
          <w:b/>
          <w:sz w:val="22"/>
          <w:szCs w:val="22"/>
          <w:u w:val="single"/>
        </w:rPr>
      </w:pPr>
      <w:r w:rsidRPr="00D24A37">
        <w:rPr>
          <w:rFonts w:ascii="Tahoma" w:hAnsi="Tahoma" w:cs="Tahoma"/>
          <w:sz w:val="22"/>
          <w:szCs w:val="22"/>
        </w:rPr>
        <w:t>το άρθρο 3 παράγραφος 1 της αριθμ. ΥΠΕΝ  /ΥΠΡΓ/48123/6983 Τεύχος Β΄αρ.φύλλου 3136/31-07-2018 για τη διαδικασία έκδοσης έγκρισης εργασιών μικρής κλίμακας .</w:t>
      </w:r>
    </w:p>
    <w:p w:rsidR="00D24A37" w:rsidRPr="00D24A37" w:rsidRDefault="00D24A37" w:rsidP="00D24A37">
      <w:pPr>
        <w:spacing w:line="276" w:lineRule="auto"/>
        <w:ind w:left="720"/>
        <w:rPr>
          <w:rFonts w:ascii="Tahoma" w:hAnsi="Tahoma" w:cs="Tahoma"/>
          <w:sz w:val="22"/>
          <w:szCs w:val="22"/>
        </w:rPr>
      </w:pPr>
    </w:p>
    <w:p w:rsidR="00D24A37" w:rsidRPr="00D24A37" w:rsidRDefault="00D24A37" w:rsidP="00D24A37">
      <w:pPr>
        <w:spacing w:line="276" w:lineRule="auto"/>
        <w:rPr>
          <w:rFonts w:ascii="Tahoma" w:hAnsi="Tahoma" w:cs="Tahoma"/>
          <w:b/>
          <w:sz w:val="22"/>
          <w:szCs w:val="22"/>
          <w:u w:val="single"/>
        </w:rPr>
      </w:pPr>
      <w:r w:rsidRPr="00D24A37">
        <w:rPr>
          <w:rFonts w:ascii="Tahoma" w:hAnsi="Tahoma" w:cs="Tahoma"/>
          <w:b/>
          <w:sz w:val="22"/>
          <w:szCs w:val="22"/>
        </w:rPr>
        <w:t xml:space="preserve">                                                             </w:t>
      </w:r>
      <w:r w:rsidRPr="00D24A37">
        <w:rPr>
          <w:rFonts w:ascii="Tahoma" w:hAnsi="Tahoma" w:cs="Tahoma"/>
          <w:b/>
          <w:sz w:val="22"/>
          <w:szCs w:val="22"/>
          <w:u w:val="single"/>
        </w:rPr>
        <w:t>ΕΙΣΗΓΟΥΜΑΣΤΕ</w:t>
      </w:r>
    </w:p>
    <w:p w:rsidR="00D24A37" w:rsidRPr="00D24A37" w:rsidRDefault="00D24A37" w:rsidP="00D24A37">
      <w:pPr>
        <w:tabs>
          <w:tab w:val="left" w:pos="3405"/>
        </w:tabs>
        <w:spacing w:line="276" w:lineRule="auto"/>
        <w:jc w:val="both"/>
        <w:rPr>
          <w:rFonts w:ascii="Tahoma" w:hAnsi="Tahoma" w:cs="Tahoma"/>
          <w:sz w:val="22"/>
          <w:szCs w:val="22"/>
        </w:rPr>
      </w:pPr>
      <w:r>
        <w:rPr>
          <w:rFonts w:ascii="Tahoma" w:hAnsi="Tahoma" w:cs="Tahoma"/>
          <w:sz w:val="22"/>
          <w:szCs w:val="22"/>
        </w:rPr>
        <w:t xml:space="preserve">            </w:t>
      </w:r>
      <w:r w:rsidRPr="00D24A37">
        <w:rPr>
          <w:rFonts w:ascii="Tahoma" w:hAnsi="Tahoma" w:cs="Tahoma"/>
          <w:sz w:val="22"/>
          <w:szCs w:val="22"/>
        </w:rPr>
        <w:t>Για την κοπή τριών  (3) ατόμων πλατάνου τα οποία φύονται κατά μήκος της εθνικής οδού στο ύψος του πάρκινγκ απέναντι από την πλατεία Ζέρβα στα πλαίσια των εργασιών «Κατασκευής κυκλικού κόμβου στην εθνική οδό Αντιρρίου –Ιωαννίνων στην πόλη της Άρτας»  .</w:t>
      </w:r>
    </w:p>
    <w:p w:rsidR="00D24A37" w:rsidRDefault="00D24A37" w:rsidP="00D24A37">
      <w:pPr>
        <w:tabs>
          <w:tab w:val="left" w:pos="3405"/>
        </w:tabs>
        <w:spacing w:line="276" w:lineRule="auto"/>
        <w:jc w:val="both"/>
        <w:rPr>
          <w:rFonts w:ascii="Tahoma" w:hAnsi="Tahoma" w:cs="Tahoma"/>
          <w:sz w:val="22"/>
          <w:szCs w:val="22"/>
        </w:rPr>
      </w:pPr>
      <w:r>
        <w:rPr>
          <w:rFonts w:ascii="Tahoma" w:hAnsi="Tahoma" w:cs="Tahoma"/>
          <w:sz w:val="22"/>
          <w:szCs w:val="22"/>
        </w:rPr>
        <w:t xml:space="preserve"> </w:t>
      </w:r>
    </w:p>
    <w:p w:rsidR="00D24A37" w:rsidRPr="00D24A37" w:rsidRDefault="00D24A37" w:rsidP="00D24A37">
      <w:pPr>
        <w:tabs>
          <w:tab w:val="left" w:pos="3405"/>
        </w:tabs>
        <w:spacing w:line="276" w:lineRule="auto"/>
        <w:jc w:val="both"/>
        <w:rPr>
          <w:rFonts w:ascii="Tahoma" w:hAnsi="Tahoma" w:cs="Tahoma"/>
          <w:b/>
          <w:sz w:val="22"/>
          <w:szCs w:val="22"/>
        </w:rPr>
      </w:pPr>
      <w:r>
        <w:rPr>
          <w:rFonts w:ascii="Tahoma" w:hAnsi="Tahoma" w:cs="Tahoma"/>
          <w:sz w:val="22"/>
          <w:szCs w:val="22"/>
        </w:rPr>
        <w:t xml:space="preserve">                                                           </w:t>
      </w:r>
      <w:r w:rsidRPr="00D24A37">
        <w:rPr>
          <w:rFonts w:ascii="Tahoma" w:hAnsi="Tahoma" w:cs="Tahoma"/>
          <w:b/>
          <w:sz w:val="22"/>
          <w:szCs w:val="22"/>
        </w:rPr>
        <w:t>ΤΕΧΝΙΚΗ ΕΚΘΕΣΗ</w:t>
      </w:r>
    </w:p>
    <w:p w:rsidR="00D24A37" w:rsidRPr="00D24A37" w:rsidRDefault="00D24A37" w:rsidP="00D24A37">
      <w:pPr>
        <w:spacing w:line="276" w:lineRule="auto"/>
        <w:jc w:val="both"/>
        <w:rPr>
          <w:rFonts w:ascii="Tahoma" w:hAnsi="Tahoma" w:cs="Tahoma"/>
          <w:sz w:val="22"/>
          <w:szCs w:val="22"/>
        </w:rPr>
      </w:pPr>
      <w:r w:rsidRPr="00D24A37">
        <w:rPr>
          <w:rFonts w:ascii="Tahoma" w:hAnsi="Tahoma" w:cs="Tahoma"/>
          <w:sz w:val="22"/>
          <w:szCs w:val="22"/>
        </w:rPr>
        <w:t xml:space="preserve">        Στα πλαίσια των εργασιών «Κατασκευής κυκλικού  κόμβου στην εθνική οδό Αντιρρίου-Ιωαννίνων  στην πόλη της Άρτας» κρίνεται απαραίτητη η απομάκρυνση τριών (3) ατόμων πλατάνου τα οποία φύονται κατά μήκος της εθνικής οδού στο ύψος του πάρκινγκ  απέναντι από την πλατεία Ζέρβα.    </w:t>
      </w:r>
    </w:p>
    <w:p w:rsidR="00D24A37" w:rsidRPr="00D24A37" w:rsidRDefault="00D24A37" w:rsidP="00D24A37">
      <w:pPr>
        <w:spacing w:line="276" w:lineRule="auto"/>
        <w:jc w:val="both"/>
        <w:rPr>
          <w:rFonts w:ascii="Tahoma" w:hAnsi="Tahoma" w:cs="Tahoma"/>
          <w:sz w:val="22"/>
          <w:szCs w:val="22"/>
        </w:rPr>
      </w:pPr>
      <w:r w:rsidRPr="00D24A37">
        <w:rPr>
          <w:rFonts w:ascii="Tahoma" w:hAnsi="Tahoma" w:cs="Tahoma"/>
          <w:sz w:val="22"/>
          <w:szCs w:val="22"/>
        </w:rPr>
        <w:t xml:space="preserve">         Οι εργασίες θα πρέπει να πραγματοποιηθούν με όλες τις προφυλάξεις και τα απαραίτητα μέτρα ασφαλείας . </w:t>
      </w:r>
    </w:p>
    <w:p w:rsidR="00D24A37" w:rsidRPr="00D24A37" w:rsidRDefault="00D24A37" w:rsidP="00D24A37">
      <w:pPr>
        <w:spacing w:line="276" w:lineRule="auto"/>
        <w:jc w:val="both"/>
        <w:rPr>
          <w:rFonts w:ascii="Tahoma" w:hAnsi="Tahoma" w:cs="Tahoma"/>
          <w:sz w:val="22"/>
          <w:szCs w:val="22"/>
        </w:rPr>
      </w:pPr>
      <w:r w:rsidRPr="00D24A37">
        <w:rPr>
          <w:rFonts w:ascii="Tahoma" w:hAnsi="Tahoma" w:cs="Tahoma"/>
          <w:sz w:val="22"/>
          <w:szCs w:val="22"/>
        </w:rPr>
        <w:t>Τα παραπάνω δέντρα δεν προστατεύονται από τις διατάξεις των Ν.998 ΦΕΚ 289/29-12-1979 και Ν4280 ΦΕΚ 159/08-08-2014  που αφορούν την προστασία των δασών και δασικών εκτάσεων καθώς και τις διατάξεις των άρθρων 18 και 19 του Ν1650 ΦΕΚ 160/Α/16-10-1986 για τις προστατευόμενες περιοχές και τις διατάξεις της αρχαιολογικής νομοθεσίας ή άλλης συναφούς νομοθεσίας.</w:t>
      </w:r>
    </w:p>
    <w:p w:rsidR="00D24A37" w:rsidRPr="00D24A37" w:rsidRDefault="00D24A37" w:rsidP="00D24A37">
      <w:pPr>
        <w:spacing w:line="276" w:lineRule="auto"/>
        <w:jc w:val="both"/>
        <w:rPr>
          <w:rFonts w:ascii="Tahoma" w:hAnsi="Tahoma" w:cs="Tahoma"/>
          <w:sz w:val="22"/>
          <w:szCs w:val="22"/>
        </w:rPr>
      </w:pPr>
      <w:r w:rsidRPr="00D24A37">
        <w:rPr>
          <w:rFonts w:ascii="Tahoma" w:hAnsi="Tahoma" w:cs="Tahoma"/>
          <w:sz w:val="22"/>
          <w:szCs w:val="22"/>
        </w:rPr>
        <w:t xml:space="preserve">        Η παρούσα τεχνική έκθεση συντάσσεται  σύμφωνα με τις διατάξεις του άρθρου  2  παράγραφος  ζ  εδάφιο α για την κοπή  δένδρων σε κοινόχρηστο χώρο πόλης ή οικισμού  της  αριθμ. ΥΠΕΝ/ΔΑΟΚΑ/69701/4461 Τεύχος Β΄ Αρ.Φύλλου 4520/16-10-2018  σχετικά με την κοπή δέντρων μέσα σε εγκεκριμένα ρυμοτομικά σχέδια ή σε ΖΟΕ  καθώς και σε οικισμούς οριοθετημένους με το από 24.5.1985 π.δ. και σύμφωνα με το άρθρο 3 παράγραφος 1 της αριθμ. ΥΠΕΝ  /ΥΠΡΓ/48123/6983 Τεύχος Β΄αρ.φύλλου 3136/31-07-2018. </w:t>
      </w:r>
    </w:p>
    <w:p w:rsidR="009B1529" w:rsidRPr="009B1529" w:rsidRDefault="009B1529" w:rsidP="00774724">
      <w:pPr>
        <w:pStyle w:val="ad"/>
        <w:spacing w:line="276" w:lineRule="auto"/>
        <w:ind w:firstLine="142"/>
        <w:jc w:val="both"/>
        <w:rPr>
          <w:rFonts w:ascii="Tahoma" w:hAnsi="Tahoma" w:cs="Tahoma"/>
          <w:sz w:val="22"/>
          <w:szCs w:val="22"/>
        </w:rPr>
      </w:pPr>
      <w:r w:rsidRPr="009B1529">
        <w:rPr>
          <w:rFonts w:ascii="Tahoma" w:hAnsi="Tahoma" w:cs="Tahoma"/>
          <w:sz w:val="22"/>
          <w:szCs w:val="22"/>
        </w:rPr>
        <w:t>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B1529" w:rsidRPr="009B1529" w:rsidRDefault="009B1529" w:rsidP="009B1529">
      <w:pPr>
        <w:spacing w:line="276" w:lineRule="auto"/>
        <w:jc w:val="center"/>
        <w:rPr>
          <w:rFonts w:ascii="Tahoma" w:hAnsi="Tahoma" w:cs="Tahoma"/>
          <w:b/>
          <w:sz w:val="22"/>
          <w:szCs w:val="22"/>
        </w:rPr>
      </w:pPr>
      <w:r w:rsidRPr="009B1529">
        <w:rPr>
          <w:rFonts w:ascii="Tahoma" w:hAnsi="Tahoma" w:cs="Tahoma"/>
          <w:b/>
          <w:sz w:val="22"/>
          <w:szCs w:val="22"/>
        </w:rPr>
        <w:t>ΤΟ ΔΗΜΟΤΙΚΟ ΣΥΜΒΟΥΛΙΟ</w:t>
      </w:r>
    </w:p>
    <w:p w:rsidR="007D33E0" w:rsidRDefault="009B1529" w:rsidP="007D33E0">
      <w:pPr>
        <w:pStyle w:val="af4"/>
        <w:jc w:val="center"/>
        <w:rPr>
          <w:rFonts w:ascii="Tahoma" w:hAnsi="Tahoma" w:cs="Tahoma"/>
          <w:shd w:val="clear" w:color="auto" w:fill="FFFFFF"/>
        </w:rPr>
      </w:pPr>
      <w:r w:rsidRPr="007D33E0">
        <w:rPr>
          <w:rFonts w:ascii="Tahoma" w:hAnsi="Tahoma" w:cs="Tahoma"/>
          <w:shd w:val="clear" w:color="auto" w:fill="FFFFFF"/>
        </w:rPr>
        <w:t xml:space="preserve">Αφού έλαβε υπόψη τον Ν.3852/10, N.3463/06, και την </w:t>
      </w:r>
      <w:r w:rsidR="007D33E0" w:rsidRPr="007D33E0">
        <w:rPr>
          <w:rFonts w:ascii="Tahoma" w:hAnsi="Tahoma" w:cs="Tahoma"/>
          <w:shd w:val="clear" w:color="auto" w:fill="FFFFFF"/>
        </w:rPr>
        <w:t>εισήγηση</w:t>
      </w:r>
      <w:r w:rsidR="004C37FE" w:rsidRPr="007D33E0">
        <w:rPr>
          <w:rFonts w:ascii="Tahoma" w:hAnsi="Tahoma" w:cs="Tahoma"/>
          <w:shd w:val="clear" w:color="auto" w:fill="FFFFFF"/>
        </w:rPr>
        <w:t xml:space="preserve"> </w:t>
      </w:r>
    </w:p>
    <w:p w:rsidR="007D33E0" w:rsidRDefault="007D33E0" w:rsidP="007D33E0">
      <w:pPr>
        <w:pStyle w:val="af4"/>
        <w:jc w:val="center"/>
        <w:rPr>
          <w:rFonts w:ascii="Tahoma" w:hAnsi="Tahoma" w:cs="Tahoma"/>
          <w:shd w:val="clear" w:color="auto" w:fill="FFFFFF"/>
        </w:rPr>
      </w:pPr>
    </w:p>
    <w:p w:rsidR="009B1529" w:rsidRPr="007D33E0" w:rsidRDefault="009B1529" w:rsidP="007D33E0">
      <w:pPr>
        <w:pStyle w:val="af4"/>
        <w:jc w:val="center"/>
        <w:rPr>
          <w:rFonts w:ascii="Tahoma" w:hAnsi="Tahoma" w:cs="Tahoma"/>
          <w:b/>
          <w:shd w:val="clear" w:color="auto" w:fill="FFFFFF"/>
        </w:rPr>
      </w:pPr>
      <w:r w:rsidRPr="007D33E0">
        <w:rPr>
          <w:rFonts w:ascii="Tahoma" w:hAnsi="Tahoma" w:cs="Tahoma"/>
          <w:b/>
          <w:shd w:val="clear" w:color="auto" w:fill="FFFFFF"/>
        </w:rPr>
        <w:t>ΑΠΟΦΑΣΙΖΕI ΟΜΟΦΩΝΑ</w:t>
      </w:r>
    </w:p>
    <w:p w:rsidR="009B1529" w:rsidRPr="009B1529" w:rsidRDefault="009B1529" w:rsidP="009B1529">
      <w:pPr>
        <w:spacing w:line="276" w:lineRule="auto"/>
        <w:rPr>
          <w:rFonts w:ascii="Tahoma" w:hAnsi="Tahoma" w:cs="Tahoma"/>
          <w:sz w:val="22"/>
          <w:szCs w:val="22"/>
        </w:rPr>
      </w:pPr>
    </w:p>
    <w:p w:rsidR="00FA6D28" w:rsidRDefault="00FA6D28" w:rsidP="003457DF">
      <w:pPr>
        <w:spacing w:line="276" w:lineRule="auto"/>
        <w:jc w:val="both"/>
        <w:rPr>
          <w:rFonts w:ascii="Tahoma" w:hAnsi="Tahoma" w:cs="Tahoma"/>
          <w:sz w:val="22"/>
          <w:szCs w:val="22"/>
        </w:rPr>
      </w:pPr>
      <w:r>
        <w:rPr>
          <w:rFonts w:ascii="Tahoma" w:hAnsi="Tahoma" w:cs="Tahoma"/>
          <w:sz w:val="22"/>
          <w:szCs w:val="22"/>
        </w:rPr>
        <w:t xml:space="preserve">  </w:t>
      </w:r>
      <w:r w:rsidR="009B1529" w:rsidRPr="00774724">
        <w:rPr>
          <w:rFonts w:ascii="Tahoma" w:hAnsi="Tahoma" w:cs="Tahoma"/>
          <w:sz w:val="22"/>
          <w:szCs w:val="22"/>
        </w:rPr>
        <w:t xml:space="preserve">Α. </w:t>
      </w:r>
      <w:r>
        <w:rPr>
          <w:rFonts w:ascii="Tahoma" w:hAnsi="Tahoma" w:cs="Tahoma"/>
          <w:sz w:val="22"/>
          <w:szCs w:val="22"/>
        </w:rPr>
        <w:t xml:space="preserve">Την </w:t>
      </w:r>
      <w:r w:rsidR="003457DF" w:rsidRPr="003457DF">
        <w:rPr>
          <w:rFonts w:ascii="Tahoma" w:hAnsi="Tahoma" w:cs="Tahoma"/>
          <w:sz w:val="22"/>
          <w:szCs w:val="22"/>
        </w:rPr>
        <w:t>Έγκριση εργασιών  μικρής κλίμακας για την κοπή δένδρων στην πλατεία Αγίων Αναργύρων και επί της οδού Γώγου Μπακόλα</w:t>
      </w:r>
      <w:r w:rsidR="003457DF">
        <w:rPr>
          <w:rFonts w:ascii="Tahoma" w:hAnsi="Tahoma" w:cs="Tahoma"/>
          <w:sz w:val="22"/>
          <w:szCs w:val="22"/>
        </w:rPr>
        <w:t xml:space="preserve"> ως εξής:</w:t>
      </w:r>
    </w:p>
    <w:p w:rsidR="001E6ED0" w:rsidRPr="001E6ED0" w:rsidRDefault="001E6ED0" w:rsidP="001E6ED0">
      <w:pPr>
        <w:pStyle w:val="ab"/>
        <w:numPr>
          <w:ilvl w:val="0"/>
          <w:numId w:val="34"/>
        </w:numPr>
        <w:tabs>
          <w:tab w:val="left" w:pos="3405"/>
        </w:tabs>
        <w:spacing w:line="276" w:lineRule="auto"/>
        <w:jc w:val="both"/>
        <w:rPr>
          <w:rFonts w:ascii="Tahoma" w:hAnsi="Tahoma" w:cs="Tahoma"/>
          <w:sz w:val="22"/>
          <w:szCs w:val="22"/>
        </w:rPr>
      </w:pPr>
      <w:r w:rsidRPr="001E6ED0">
        <w:rPr>
          <w:rFonts w:ascii="Tahoma" w:hAnsi="Tahoma" w:cs="Tahoma"/>
          <w:sz w:val="22"/>
          <w:szCs w:val="22"/>
        </w:rPr>
        <w:t>Για την άμεση κοπή των πέντε  (5) ατόμων πλατάνου στην κεντρική πλατεία Αγίων Αναργύρων στα πλαίσια των εργασιών της εργολαβίας «Επισκευές –Συντηρήσεις κοινόχρηστων χώρων»  διότι  παρουσιάζουν επικίνδυνη κλίση και με το ριζικό τους σύστημα έχουν  δημιουργήσει ρήγματα  στο πλακόστρωτο.</w:t>
      </w:r>
    </w:p>
    <w:p w:rsidR="001E6ED0" w:rsidRDefault="001E6ED0" w:rsidP="001E6ED0">
      <w:pPr>
        <w:pStyle w:val="ab"/>
        <w:numPr>
          <w:ilvl w:val="0"/>
          <w:numId w:val="34"/>
        </w:numPr>
        <w:tabs>
          <w:tab w:val="left" w:pos="3405"/>
        </w:tabs>
        <w:spacing w:line="276" w:lineRule="auto"/>
        <w:jc w:val="both"/>
        <w:rPr>
          <w:rFonts w:ascii="Tahoma" w:hAnsi="Tahoma" w:cs="Tahoma"/>
          <w:sz w:val="22"/>
          <w:szCs w:val="22"/>
        </w:rPr>
      </w:pPr>
      <w:r w:rsidRPr="001E6ED0">
        <w:rPr>
          <w:rFonts w:ascii="Tahoma" w:hAnsi="Tahoma" w:cs="Tahoma"/>
          <w:sz w:val="22"/>
          <w:szCs w:val="22"/>
        </w:rPr>
        <w:t>Για την άμεση κοπή των δύο  (2) ατόμων πλατάνου επί της οδού Γώγου Μπακόλα μεταξύ των καθέτων οδών Αυξεντίου και  Καραολή  στα πλαίσια των εργασιών της εργολαβίας «Εγκαταστάσεις φωτισμού στο Δήμο Αρταίων»  διότι  έχουν ανασηκώσει με το ριζικό τους σύστημα το πλακόστρωτο του πεζοδρομίου με αποτέλεσμα να υπάρχει πρόβλημα στη διέλευση πεζών ,αναπηρικών αμαξιδίων, κ.λπ.</w:t>
      </w:r>
    </w:p>
    <w:p w:rsidR="00D24A37" w:rsidRPr="001E6ED0" w:rsidRDefault="00D24A37" w:rsidP="001E6ED0">
      <w:pPr>
        <w:pStyle w:val="ab"/>
        <w:numPr>
          <w:ilvl w:val="0"/>
          <w:numId w:val="34"/>
        </w:numPr>
        <w:tabs>
          <w:tab w:val="left" w:pos="3405"/>
        </w:tabs>
        <w:spacing w:line="276" w:lineRule="auto"/>
        <w:jc w:val="both"/>
        <w:rPr>
          <w:rFonts w:ascii="Tahoma" w:hAnsi="Tahoma" w:cs="Tahoma"/>
          <w:sz w:val="22"/>
          <w:szCs w:val="22"/>
        </w:rPr>
      </w:pPr>
      <w:r w:rsidRPr="00D24A37">
        <w:rPr>
          <w:rFonts w:ascii="Tahoma" w:hAnsi="Tahoma" w:cs="Tahoma"/>
          <w:sz w:val="22"/>
          <w:szCs w:val="22"/>
        </w:rPr>
        <w:t>την κοπή τριών  (3) ατόμων πλατάνου τα οποία φύονται κατά μήκος της εθνικής οδού στο ύψος του πάρκινγκ απέναντι από την πλατεία Ζέρβα στα πλαίσια των εργασιών «Κατασκευής κυκλικού κόμβου στην εθνική οδό Αντιρρίου –Ιωαννίνων στην πόλη της Άρτας»</w:t>
      </w:r>
    </w:p>
    <w:p w:rsidR="003457DF" w:rsidRDefault="003457DF" w:rsidP="003457DF">
      <w:pPr>
        <w:spacing w:line="276" w:lineRule="auto"/>
        <w:jc w:val="both"/>
      </w:pPr>
    </w:p>
    <w:p w:rsidR="00AC3AB7" w:rsidRPr="00CA3D66" w:rsidRDefault="00AC3AB7" w:rsidP="00687E73">
      <w:pPr>
        <w:jc w:val="both"/>
        <w:rPr>
          <w:rFonts w:ascii="Tahoma" w:hAnsi="Tahoma" w:cs="Tahoma"/>
          <w:sz w:val="22"/>
          <w:szCs w:val="22"/>
        </w:rPr>
      </w:pPr>
      <w:r w:rsidRPr="00CA3D66">
        <w:rPr>
          <w:rFonts w:ascii="Tahoma" w:hAnsi="Tahoma" w:cs="Tahoma"/>
          <w:sz w:val="22"/>
          <w:szCs w:val="22"/>
        </w:rPr>
        <w:t>Αναθέτει κάθε παραπέρα ενέργεια στον κ. Δήμαρχο</w:t>
      </w:r>
    </w:p>
    <w:p w:rsidR="00AC3AB7" w:rsidRPr="00CA3D66" w:rsidRDefault="00AC3AB7" w:rsidP="006664A0">
      <w:pPr>
        <w:pStyle w:val="af4"/>
        <w:spacing w:line="276" w:lineRule="auto"/>
        <w:jc w:val="both"/>
        <w:rPr>
          <w:rFonts w:ascii="Tahoma" w:hAnsi="Tahoma" w:cs="Tahoma"/>
          <w:b/>
          <w:szCs w:val="22"/>
        </w:rPr>
      </w:pPr>
      <w:r w:rsidRPr="00CA3D66">
        <w:rPr>
          <w:rFonts w:ascii="Tahoma" w:hAnsi="Tahoma" w:cs="Tahoma"/>
          <w:b/>
          <w:szCs w:val="22"/>
        </w:rPr>
        <w:t>Η απόφαση αυτή έλαβε αριθ.</w:t>
      </w:r>
      <w:r w:rsidR="008E7475" w:rsidRPr="00CA3D66">
        <w:rPr>
          <w:rFonts w:ascii="Tahoma" w:hAnsi="Tahoma" w:cs="Tahoma"/>
          <w:b/>
          <w:szCs w:val="22"/>
        </w:rPr>
        <w:t xml:space="preserve"> </w:t>
      </w:r>
      <w:r w:rsidR="00F93D22">
        <w:rPr>
          <w:rFonts w:ascii="Tahoma" w:hAnsi="Tahoma" w:cs="Tahoma"/>
          <w:b/>
          <w:szCs w:val="22"/>
        </w:rPr>
        <w:t>33</w:t>
      </w:r>
      <w:r w:rsidR="001E6ED0">
        <w:rPr>
          <w:rFonts w:ascii="Tahoma" w:hAnsi="Tahoma" w:cs="Tahoma"/>
          <w:b/>
          <w:szCs w:val="22"/>
        </w:rPr>
        <w:t>4</w:t>
      </w:r>
      <w:r w:rsidRPr="00CA3D66">
        <w:rPr>
          <w:rFonts w:ascii="Tahoma" w:hAnsi="Tahoma" w:cs="Tahoma"/>
          <w:b/>
          <w:szCs w:val="22"/>
        </w:rPr>
        <w:t>/201</w:t>
      </w:r>
      <w:r w:rsidR="00B04B6F" w:rsidRPr="00CA3D66">
        <w:rPr>
          <w:rFonts w:ascii="Tahoma" w:hAnsi="Tahoma" w:cs="Tahoma"/>
          <w:b/>
          <w:szCs w:val="22"/>
        </w:rPr>
        <w:t>9</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FA6D28">
      <w:headerReference w:type="default" r:id="rId9"/>
      <w:footerReference w:type="even" r:id="rId10"/>
      <w:footerReference w:type="default" r:id="rId11"/>
      <w:type w:val="nextColumn"/>
      <w:pgSz w:w="11906" w:h="16838"/>
      <w:pgMar w:top="567" w:right="99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68B9" w:rsidRDefault="002E68B9">
      <w:r>
        <w:separator/>
      </w:r>
    </w:p>
  </w:endnote>
  <w:endnote w:type="continuationSeparator" w:id="0">
    <w:p w:rsidR="002E68B9" w:rsidRDefault="002E68B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3B4C16"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3B4C16">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2E68B9">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68B9" w:rsidRDefault="002E68B9">
      <w:r>
        <w:separator/>
      </w:r>
    </w:p>
  </w:footnote>
  <w:footnote w:type="continuationSeparator" w:id="0">
    <w:p w:rsidR="002E68B9" w:rsidRDefault="002E68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A37" w:rsidRPr="00D24A37" w:rsidRDefault="00D24A37">
    <w:pPr>
      <w:pStyle w:val="af0"/>
      <w:rPr>
        <w:rFonts w:ascii="Tahoma" w:hAnsi="Tahoma" w:cs="Tahoma"/>
        <w:b/>
        <w:sz w:val="22"/>
        <w:szCs w:val="22"/>
      </w:rPr>
    </w:pPr>
    <w:r w:rsidRPr="00D24A37">
      <w:rPr>
        <w:rFonts w:ascii="Tahoma" w:hAnsi="Tahoma" w:cs="Tahoma"/>
        <w:b/>
        <w:sz w:val="22"/>
        <w:szCs w:val="22"/>
      </w:rPr>
      <w:t>ΟΡΘΗ ΕΠΑΝΑΛΗΨΗ</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2"/>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2D30366"/>
    <w:multiLevelType w:val="hybridMultilevel"/>
    <w:tmpl w:val="2C6EC872"/>
    <w:lvl w:ilvl="0" w:tplc="04080001">
      <w:start w:val="1"/>
      <w:numFmt w:val="bullet"/>
      <w:lvlText w:val=""/>
      <w:lvlJc w:val="left"/>
      <w:pPr>
        <w:ind w:left="1120" w:hanging="360"/>
      </w:pPr>
      <w:rPr>
        <w:rFonts w:ascii="Symbol" w:hAnsi="Symbol" w:hint="default"/>
      </w:rPr>
    </w:lvl>
    <w:lvl w:ilvl="1" w:tplc="04080003" w:tentative="1">
      <w:start w:val="1"/>
      <w:numFmt w:val="bullet"/>
      <w:lvlText w:val="o"/>
      <w:lvlJc w:val="left"/>
      <w:pPr>
        <w:ind w:left="1840" w:hanging="360"/>
      </w:pPr>
      <w:rPr>
        <w:rFonts w:ascii="Courier New" w:hAnsi="Courier New" w:cs="Courier New" w:hint="default"/>
      </w:rPr>
    </w:lvl>
    <w:lvl w:ilvl="2" w:tplc="04080005" w:tentative="1">
      <w:start w:val="1"/>
      <w:numFmt w:val="bullet"/>
      <w:lvlText w:val=""/>
      <w:lvlJc w:val="left"/>
      <w:pPr>
        <w:ind w:left="2560" w:hanging="360"/>
      </w:pPr>
      <w:rPr>
        <w:rFonts w:ascii="Wingdings" w:hAnsi="Wingdings" w:hint="default"/>
      </w:rPr>
    </w:lvl>
    <w:lvl w:ilvl="3" w:tplc="04080001" w:tentative="1">
      <w:start w:val="1"/>
      <w:numFmt w:val="bullet"/>
      <w:lvlText w:val=""/>
      <w:lvlJc w:val="left"/>
      <w:pPr>
        <w:ind w:left="3280" w:hanging="360"/>
      </w:pPr>
      <w:rPr>
        <w:rFonts w:ascii="Symbol" w:hAnsi="Symbol" w:hint="default"/>
      </w:rPr>
    </w:lvl>
    <w:lvl w:ilvl="4" w:tplc="04080003" w:tentative="1">
      <w:start w:val="1"/>
      <w:numFmt w:val="bullet"/>
      <w:lvlText w:val="o"/>
      <w:lvlJc w:val="left"/>
      <w:pPr>
        <w:ind w:left="4000" w:hanging="360"/>
      </w:pPr>
      <w:rPr>
        <w:rFonts w:ascii="Courier New" w:hAnsi="Courier New" w:cs="Courier New" w:hint="default"/>
      </w:rPr>
    </w:lvl>
    <w:lvl w:ilvl="5" w:tplc="04080005" w:tentative="1">
      <w:start w:val="1"/>
      <w:numFmt w:val="bullet"/>
      <w:lvlText w:val=""/>
      <w:lvlJc w:val="left"/>
      <w:pPr>
        <w:ind w:left="4720" w:hanging="360"/>
      </w:pPr>
      <w:rPr>
        <w:rFonts w:ascii="Wingdings" w:hAnsi="Wingdings" w:hint="default"/>
      </w:rPr>
    </w:lvl>
    <w:lvl w:ilvl="6" w:tplc="04080001" w:tentative="1">
      <w:start w:val="1"/>
      <w:numFmt w:val="bullet"/>
      <w:lvlText w:val=""/>
      <w:lvlJc w:val="left"/>
      <w:pPr>
        <w:ind w:left="5440" w:hanging="360"/>
      </w:pPr>
      <w:rPr>
        <w:rFonts w:ascii="Symbol" w:hAnsi="Symbol" w:hint="default"/>
      </w:rPr>
    </w:lvl>
    <w:lvl w:ilvl="7" w:tplc="04080003" w:tentative="1">
      <w:start w:val="1"/>
      <w:numFmt w:val="bullet"/>
      <w:lvlText w:val="o"/>
      <w:lvlJc w:val="left"/>
      <w:pPr>
        <w:ind w:left="6160" w:hanging="360"/>
      </w:pPr>
      <w:rPr>
        <w:rFonts w:ascii="Courier New" w:hAnsi="Courier New" w:cs="Courier New" w:hint="default"/>
      </w:rPr>
    </w:lvl>
    <w:lvl w:ilvl="8" w:tplc="04080005" w:tentative="1">
      <w:start w:val="1"/>
      <w:numFmt w:val="bullet"/>
      <w:lvlText w:val=""/>
      <w:lvlJc w:val="left"/>
      <w:pPr>
        <w:ind w:left="6880" w:hanging="360"/>
      </w:pPr>
      <w:rPr>
        <w:rFonts w:ascii="Wingdings" w:hAnsi="Wingdings" w:hint="default"/>
      </w:rPr>
    </w:lvl>
  </w:abstractNum>
  <w:abstractNum w:abstractNumId="5">
    <w:nsid w:val="0ABD1B44"/>
    <w:multiLevelType w:val="hybridMultilevel"/>
    <w:tmpl w:val="0B4A9914"/>
    <w:name w:val="WW8Num3"/>
    <w:lvl w:ilvl="0" w:tplc="47283740">
      <w:start w:val="1"/>
      <w:numFmt w:val="bullet"/>
      <w:lvlText w:val=""/>
      <w:lvlJc w:val="left"/>
      <w:pPr>
        <w:ind w:left="1800" w:hanging="360"/>
      </w:pPr>
      <w:rPr>
        <w:rFonts w:ascii="Wingdings" w:hAnsi="Wingdings" w:hint="default"/>
      </w:rPr>
    </w:lvl>
    <w:lvl w:ilvl="1" w:tplc="10FE329C" w:tentative="1">
      <w:start w:val="1"/>
      <w:numFmt w:val="bullet"/>
      <w:lvlText w:val="o"/>
      <w:lvlJc w:val="left"/>
      <w:pPr>
        <w:ind w:left="2520" w:hanging="360"/>
      </w:pPr>
      <w:rPr>
        <w:rFonts w:ascii="Courier New" w:hAnsi="Courier New" w:cs="Courier New" w:hint="default"/>
      </w:rPr>
    </w:lvl>
    <w:lvl w:ilvl="2" w:tplc="1130BF40" w:tentative="1">
      <w:start w:val="1"/>
      <w:numFmt w:val="bullet"/>
      <w:lvlText w:val=""/>
      <w:lvlJc w:val="left"/>
      <w:pPr>
        <w:ind w:left="3240" w:hanging="360"/>
      </w:pPr>
      <w:rPr>
        <w:rFonts w:ascii="Wingdings" w:hAnsi="Wingdings" w:hint="default"/>
      </w:rPr>
    </w:lvl>
    <w:lvl w:ilvl="3" w:tplc="854AE5C2" w:tentative="1">
      <w:start w:val="1"/>
      <w:numFmt w:val="bullet"/>
      <w:lvlText w:val=""/>
      <w:lvlJc w:val="left"/>
      <w:pPr>
        <w:ind w:left="3960" w:hanging="360"/>
      </w:pPr>
      <w:rPr>
        <w:rFonts w:ascii="Symbol" w:hAnsi="Symbol" w:hint="default"/>
      </w:rPr>
    </w:lvl>
    <w:lvl w:ilvl="4" w:tplc="07AA705E" w:tentative="1">
      <w:start w:val="1"/>
      <w:numFmt w:val="bullet"/>
      <w:lvlText w:val="o"/>
      <w:lvlJc w:val="left"/>
      <w:pPr>
        <w:ind w:left="4680" w:hanging="360"/>
      </w:pPr>
      <w:rPr>
        <w:rFonts w:ascii="Courier New" w:hAnsi="Courier New" w:cs="Courier New" w:hint="default"/>
      </w:rPr>
    </w:lvl>
    <w:lvl w:ilvl="5" w:tplc="646CDA20" w:tentative="1">
      <w:start w:val="1"/>
      <w:numFmt w:val="bullet"/>
      <w:lvlText w:val=""/>
      <w:lvlJc w:val="left"/>
      <w:pPr>
        <w:ind w:left="5400" w:hanging="360"/>
      </w:pPr>
      <w:rPr>
        <w:rFonts w:ascii="Wingdings" w:hAnsi="Wingdings" w:hint="default"/>
      </w:rPr>
    </w:lvl>
    <w:lvl w:ilvl="6" w:tplc="ACD4CE48" w:tentative="1">
      <w:start w:val="1"/>
      <w:numFmt w:val="bullet"/>
      <w:lvlText w:val=""/>
      <w:lvlJc w:val="left"/>
      <w:pPr>
        <w:ind w:left="6120" w:hanging="360"/>
      </w:pPr>
      <w:rPr>
        <w:rFonts w:ascii="Symbol" w:hAnsi="Symbol" w:hint="default"/>
      </w:rPr>
    </w:lvl>
    <w:lvl w:ilvl="7" w:tplc="194822B6" w:tentative="1">
      <w:start w:val="1"/>
      <w:numFmt w:val="bullet"/>
      <w:lvlText w:val="o"/>
      <w:lvlJc w:val="left"/>
      <w:pPr>
        <w:ind w:left="6840" w:hanging="360"/>
      </w:pPr>
      <w:rPr>
        <w:rFonts w:ascii="Courier New" w:hAnsi="Courier New" w:cs="Courier New" w:hint="default"/>
      </w:rPr>
    </w:lvl>
    <w:lvl w:ilvl="8" w:tplc="05E43BA2" w:tentative="1">
      <w:start w:val="1"/>
      <w:numFmt w:val="bullet"/>
      <w:lvlText w:val=""/>
      <w:lvlJc w:val="left"/>
      <w:pPr>
        <w:ind w:left="7560" w:hanging="360"/>
      </w:pPr>
      <w:rPr>
        <w:rFonts w:ascii="Wingdings" w:hAnsi="Wingdings" w:hint="default"/>
      </w:rPr>
    </w:lvl>
  </w:abstractNum>
  <w:abstractNum w:abstractNumId="6">
    <w:nsid w:val="0D7A417E"/>
    <w:multiLevelType w:val="multilevel"/>
    <w:tmpl w:val="0408001F"/>
    <w:name w:val="WW8Num6"/>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E94014B"/>
    <w:multiLevelType w:val="hybridMultilevel"/>
    <w:tmpl w:val="7E50565C"/>
    <w:lvl w:ilvl="0" w:tplc="0408000B">
      <w:start w:val="1"/>
      <w:numFmt w:val="decimal"/>
      <w:lvlText w:val="%1."/>
      <w:lvlJc w:val="left"/>
      <w:pPr>
        <w:ind w:left="720" w:hanging="360"/>
      </w:pPr>
      <w:rPr>
        <w:rFonts w:hint="default"/>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8">
    <w:nsid w:val="14EB3821"/>
    <w:multiLevelType w:val="hybridMultilevel"/>
    <w:tmpl w:val="7270AB36"/>
    <w:lvl w:ilvl="0" w:tplc="2460EE04">
      <w:start w:val="1"/>
      <w:numFmt w:val="decimal"/>
      <w:lvlText w:val="%1."/>
      <w:lvlJc w:val="left"/>
      <w:pPr>
        <w:ind w:left="360" w:hanging="360"/>
      </w:pPr>
      <w:rPr>
        <w:rFonts w:hint="default"/>
      </w:rPr>
    </w:lvl>
    <w:lvl w:ilvl="1" w:tplc="C4B4BC06" w:tentative="1">
      <w:start w:val="1"/>
      <w:numFmt w:val="lowerLetter"/>
      <w:lvlText w:val="%2."/>
      <w:lvlJc w:val="left"/>
      <w:pPr>
        <w:ind w:left="1080" w:hanging="360"/>
      </w:pPr>
    </w:lvl>
    <w:lvl w:ilvl="2" w:tplc="A0AC8554" w:tentative="1">
      <w:start w:val="1"/>
      <w:numFmt w:val="lowerRoman"/>
      <w:lvlText w:val="%3."/>
      <w:lvlJc w:val="right"/>
      <w:pPr>
        <w:ind w:left="1800" w:hanging="180"/>
      </w:pPr>
    </w:lvl>
    <w:lvl w:ilvl="3" w:tplc="4F48F2A6" w:tentative="1">
      <w:start w:val="1"/>
      <w:numFmt w:val="decimal"/>
      <w:lvlText w:val="%4."/>
      <w:lvlJc w:val="left"/>
      <w:pPr>
        <w:ind w:left="2520" w:hanging="360"/>
      </w:pPr>
    </w:lvl>
    <w:lvl w:ilvl="4" w:tplc="6C8A6972" w:tentative="1">
      <w:start w:val="1"/>
      <w:numFmt w:val="lowerLetter"/>
      <w:lvlText w:val="%5."/>
      <w:lvlJc w:val="left"/>
      <w:pPr>
        <w:ind w:left="3240" w:hanging="360"/>
      </w:pPr>
    </w:lvl>
    <w:lvl w:ilvl="5" w:tplc="9DCC3454" w:tentative="1">
      <w:start w:val="1"/>
      <w:numFmt w:val="lowerRoman"/>
      <w:lvlText w:val="%6."/>
      <w:lvlJc w:val="right"/>
      <w:pPr>
        <w:ind w:left="3960" w:hanging="180"/>
      </w:pPr>
    </w:lvl>
    <w:lvl w:ilvl="6" w:tplc="0804ECCE" w:tentative="1">
      <w:start w:val="1"/>
      <w:numFmt w:val="decimal"/>
      <w:lvlText w:val="%7."/>
      <w:lvlJc w:val="left"/>
      <w:pPr>
        <w:ind w:left="4680" w:hanging="360"/>
      </w:pPr>
    </w:lvl>
    <w:lvl w:ilvl="7" w:tplc="23D05AFA" w:tentative="1">
      <w:start w:val="1"/>
      <w:numFmt w:val="lowerLetter"/>
      <w:lvlText w:val="%8."/>
      <w:lvlJc w:val="left"/>
      <w:pPr>
        <w:ind w:left="5400" w:hanging="360"/>
      </w:pPr>
    </w:lvl>
    <w:lvl w:ilvl="8" w:tplc="A3125F6E" w:tentative="1">
      <w:start w:val="1"/>
      <w:numFmt w:val="lowerRoman"/>
      <w:lvlText w:val="%9."/>
      <w:lvlJc w:val="right"/>
      <w:pPr>
        <w:ind w:left="6120" w:hanging="180"/>
      </w:pPr>
    </w:lvl>
  </w:abstractNum>
  <w:abstractNum w:abstractNumId="9">
    <w:nsid w:val="1AEB4D8E"/>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53B0D1C"/>
    <w:multiLevelType w:val="hybridMultilevel"/>
    <w:tmpl w:val="F9FA8536"/>
    <w:lvl w:ilvl="0" w:tplc="0408000F">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1">
    <w:nsid w:val="2550256E"/>
    <w:multiLevelType w:val="hybridMultilevel"/>
    <w:tmpl w:val="9752C0A8"/>
    <w:lvl w:ilvl="0" w:tplc="0408000F">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2">
    <w:nsid w:val="2D497F89"/>
    <w:multiLevelType w:val="hybridMultilevel"/>
    <w:tmpl w:val="BF583CEA"/>
    <w:lvl w:ilvl="0" w:tplc="BC4078EE">
      <w:start w:val="1"/>
      <w:numFmt w:val="bullet"/>
      <w:lvlText w:val=""/>
      <w:lvlJc w:val="left"/>
      <w:pPr>
        <w:ind w:left="1440" w:hanging="360"/>
      </w:pPr>
      <w:rPr>
        <w:rFonts w:ascii="Symbol" w:hAnsi="Symbol" w:hint="default"/>
      </w:rPr>
    </w:lvl>
    <w:lvl w:ilvl="1" w:tplc="04080019" w:tentative="1">
      <w:start w:val="1"/>
      <w:numFmt w:val="bullet"/>
      <w:lvlText w:val="o"/>
      <w:lvlJc w:val="left"/>
      <w:pPr>
        <w:ind w:left="2160" w:hanging="360"/>
      </w:pPr>
      <w:rPr>
        <w:rFonts w:ascii="Courier New" w:hAnsi="Courier New" w:cs="Courier New" w:hint="default"/>
      </w:rPr>
    </w:lvl>
    <w:lvl w:ilvl="2" w:tplc="0408001B" w:tentative="1">
      <w:start w:val="1"/>
      <w:numFmt w:val="bullet"/>
      <w:lvlText w:val=""/>
      <w:lvlJc w:val="left"/>
      <w:pPr>
        <w:ind w:left="2880" w:hanging="360"/>
      </w:pPr>
      <w:rPr>
        <w:rFonts w:ascii="Wingdings" w:hAnsi="Wingdings" w:hint="default"/>
      </w:rPr>
    </w:lvl>
    <w:lvl w:ilvl="3" w:tplc="0408000F" w:tentative="1">
      <w:start w:val="1"/>
      <w:numFmt w:val="bullet"/>
      <w:lvlText w:val=""/>
      <w:lvlJc w:val="left"/>
      <w:pPr>
        <w:ind w:left="3600" w:hanging="360"/>
      </w:pPr>
      <w:rPr>
        <w:rFonts w:ascii="Symbol" w:hAnsi="Symbol" w:hint="default"/>
      </w:rPr>
    </w:lvl>
    <w:lvl w:ilvl="4" w:tplc="04080019" w:tentative="1">
      <w:start w:val="1"/>
      <w:numFmt w:val="bullet"/>
      <w:lvlText w:val="o"/>
      <w:lvlJc w:val="left"/>
      <w:pPr>
        <w:ind w:left="4320" w:hanging="360"/>
      </w:pPr>
      <w:rPr>
        <w:rFonts w:ascii="Courier New" w:hAnsi="Courier New" w:cs="Courier New" w:hint="default"/>
      </w:rPr>
    </w:lvl>
    <w:lvl w:ilvl="5" w:tplc="0408001B" w:tentative="1">
      <w:start w:val="1"/>
      <w:numFmt w:val="bullet"/>
      <w:lvlText w:val=""/>
      <w:lvlJc w:val="left"/>
      <w:pPr>
        <w:ind w:left="5040" w:hanging="360"/>
      </w:pPr>
      <w:rPr>
        <w:rFonts w:ascii="Wingdings" w:hAnsi="Wingdings" w:hint="default"/>
      </w:rPr>
    </w:lvl>
    <w:lvl w:ilvl="6" w:tplc="0408000F" w:tentative="1">
      <w:start w:val="1"/>
      <w:numFmt w:val="bullet"/>
      <w:lvlText w:val=""/>
      <w:lvlJc w:val="left"/>
      <w:pPr>
        <w:ind w:left="5760" w:hanging="360"/>
      </w:pPr>
      <w:rPr>
        <w:rFonts w:ascii="Symbol" w:hAnsi="Symbol" w:hint="default"/>
      </w:rPr>
    </w:lvl>
    <w:lvl w:ilvl="7" w:tplc="04080019" w:tentative="1">
      <w:start w:val="1"/>
      <w:numFmt w:val="bullet"/>
      <w:lvlText w:val="o"/>
      <w:lvlJc w:val="left"/>
      <w:pPr>
        <w:ind w:left="6480" w:hanging="360"/>
      </w:pPr>
      <w:rPr>
        <w:rFonts w:ascii="Courier New" w:hAnsi="Courier New" w:cs="Courier New" w:hint="default"/>
      </w:rPr>
    </w:lvl>
    <w:lvl w:ilvl="8" w:tplc="0408001B" w:tentative="1">
      <w:start w:val="1"/>
      <w:numFmt w:val="bullet"/>
      <w:lvlText w:val=""/>
      <w:lvlJc w:val="left"/>
      <w:pPr>
        <w:ind w:left="7200" w:hanging="360"/>
      </w:pPr>
      <w:rPr>
        <w:rFonts w:ascii="Wingdings" w:hAnsi="Wingdings" w:hint="default"/>
      </w:rPr>
    </w:lvl>
  </w:abstractNum>
  <w:abstractNum w:abstractNumId="13">
    <w:nsid w:val="32621A8F"/>
    <w:multiLevelType w:val="hybridMultilevel"/>
    <w:tmpl w:val="2D0CA0A0"/>
    <w:lvl w:ilvl="0" w:tplc="91F6EDB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4">
    <w:nsid w:val="39E419FE"/>
    <w:multiLevelType w:val="hybridMultilevel"/>
    <w:tmpl w:val="C15EA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BB834E6"/>
    <w:multiLevelType w:val="hybridMultilevel"/>
    <w:tmpl w:val="62D285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CFB3C29"/>
    <w:multiLevelType w:val="hybridMultilevel"/>
    <w:tmpl w:val="574A3D44"/>
    <w:lvl w:ilvl="0" w:tplc="D700B534">
      <w:start w:val="1"/>
      <w:numFmt w:val="bullet"/>
      <w:lvlText w:val=""/>
      <w:lvlJc w:val="left"/>
      <w:pPr>
        <w:tabs>
          <w:tab w:val="num" w:pos="360"/>
        </w:tabs>
        <w:ind w:left="360" w:hanging="360"/>
      </w:pPr>
      <w:rPr>
        <w:rFonts w:ascii="Symbol" w:hAnsi="Symbol" w:hint="default"/>
        <w:color w:val="auto"/>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7">
    <w:nsid w:val="3E4B0F18"/>
    <w:multiLevelType w:val="hybridMultilevel"/>
    <w:tmpl w:val="F9FA8536"/>
    <w:lvl w:ilvl="0" w:tplc="04080001">
      <w:start w:val="1"/>
      <w:numFmt w:val="decimal"/>
      <w:lvlText w:val="%1."/>
      <w:lvlJc w:val="left"/>
      <w:pPr>
        <w:ind w:left="1080" w:hanging="360"/>
      </w:pPr>
      <w:rPr>
        <w:rFonts w:hint="default"/>
      </w:rPr>
    </w:lvl>
    <w:lvl w:ilvl="1" w:tplc="04080003" w:tentative="1">
      <w:start w:val="1"/>
      <w:numFmt w:val="lowerLetter"/>
      <w:lvlText w:val="%2."/>
      <w:lvlJc w:val="left"/>
      <w:pPr>
        <w:ind w:left="1800" w:hanging="360"/>
      </w:pPr>
    </w:lvl>
    <w:lvl w:ilvl="2" w:tplc="04080005" w:tentative="1">
      <w:start w:val="1"/>
      <w:numFmt w:val="lowerRoman"/>
      <w:lvlText w:val="%3."/>
      <w:lvlJc w:val="right"/>
      <w:pPr>
        <w:ind w:left="2520" w:hanging="180"/>
      </w:pPr>
    </w:lvl>
    <w:lvl w:ilvl="3" w:tplc="04080001" w:tentative="1">
      <w:start w:val="1"/>
      <w:numFmt w:val="decimal"/>
      <w:lvlText w:val="%4."/>
      <w:lvlJc w:val="left"/>
      <w:pPr>
        <w:ind w:left="3240" w:hanging="360"/>
      </w:pPr>
    </w:lvl>
    <w:lvl w:ilvl="4" w:tplc="04080003" w:tentative="1">
      <w:start w:val="1"/>
      <w:numFmt w:val="lowerLetter"/>
      <w:lvlText w:val="%5."/>
      <w:lvlJc w:val="left"/>
      <w:pPr>
        <w:ind w:left="3960" w:hanging="360"/>
      </w:pPr>
    </w:lvl>
    <w:lvl w:ilvl="5" w:tplc="04080005" w:tentative="1">
      <w:start w:val="1"/>
      <w:numFmt w:val="lowerRoman"/>
      <w:lvlText w:val="%6."/>
      <w:lvlJc w:val="right"/>
      <w:pPr>
        <w:ind w:left="4680" w:hanging="180"/>
      </w:pPr>
    </w:lvl>
    <w:lvl w:ilvl="6" w:tplc="04080001" w:tentative="1">
      <w:start w:val="1"/>
      <w:numFmt w:val="decimal"/>
      <w:lvlText w:val="%7."/>
      <w:lvlJc w:val="left"/>
      <w:pPr>
        <w:ind w:left="5400" w:hanging="360"/>
      </w:pPr>
    </w:lvl>
    <w:lvl w:ilvl="7" w:tplc="04080003" w:tentative="1">
      <w:start w:val="1"/>
      <w:numFmt w:val="lowerLetter"/>
      <w:lvlText w:val="%8."/>
      <w:lvlJc w:val="left"/>
      <w:pPr>
        <w:ind w:left="6120" w:hanging="360"/>
      </w:pPr>
    </w:lvl>
    <w:lvl w:ilvl="8" w:tplc="04080005" w:tentative="1">
      <w:start w:val="1"/>
      <w:numFmt w:val="lowerRoman"/>
      <w:lvlText w:val="%9."/>
      <w:lvlJc w:val="right"/>
      <w:pPr>
        <w:ind w:left="6840" w:hanging="180"/>
      </w:pPr>
    </w:lvl>
  </w:abstractNum>
  <w:abstractNum w:abstractNumId="1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9">
    <w:nsid w:val="424C2C99"/>
    <w:multiLevelType w:val="hybridMultilevel"/>
    <w:tmpl w:val="500E93DC"/>
    <w:lvl w:ilvl="0" w:tplc="BC4078EE">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48355BE1"/>
    <w:multiLevelType w:val="hybridMultilevel"/>
    <w:tmpl w:val="C338C82A"/>
    <w:lvl w:ilvl="0" w:tplc="5970AB68">
      <w:numFmt w:val="bullet"/>
      <w:lvlText w:val="-"/>
      <w:lvlJc w:val="left"/>
      <w:pPr>
        <w:ind w:left="720" w:hanging="360"/>
      </w:pPr>
      <w:rPr>
        <w:rFonts w:ascii="Times New Roman" w:eastAsiaTheme="minorHAnsi" w:hAnsi="Times New Roman" w:cs="Times New Roman" w:hint="default"/>
      </w:rPr>
    </w:lvl>
    <w:lvl w:ilvl="1" w:tplc="24B82B86" w:tentative="1">
      <w:start w:val="1"/>
      <w:numFmt w:val="bullet"/>
      <w:lvlText w:val="o"/>
      <w:lvlJc w:val="left"/>
      <w:pPr>
        <w:ind w:left="1440" w:hanging="360"/>
      </w:pPr>
      <w:rPr>
        <w:rFonts w:ascii="Courier New" w:hAnsi="Courier New" w:cs="Courier New" w:hint="default"/>
      </w:rPr>
    </w:lvl>
    <w:lvl w:ilvl="2" w:tplc="1DB4FC4C" w:tentative="1">
      <w:start w:val="1"/>
      <w:numFmt w:val="bullet"/>
      <w:lvlText w:val=""/>
      <w:lvlJc w:val="left"/>
      <w:pPr>
        <w:ind w:left="2160" w:hanging="360"/>
      </w:pPr>
      <w:rPr>
        <w:rFonts w:ascii="Wingdings" w:hAnsi="Wingdings" w:hint="default"/>
      </w:rPr>
    </w:lvl>
    <w:lvl w:ilvl="3" w:tplc="856CF36C" w:tentative="1">
      <w:start w:val="1"/>
      <w:numFmt w:val="bullet"/>
      <w:lvlText w:val=""/>
      <w:lvlJc w:val="left"/>
      <w:pPr>
        <w:ind w:left="2880" w:hanging="360"/>
      </w:pPr>
      <w:rPr>
        <w:rFonts w:ascii="Symbol" w:hAnsi="Symbol" w:hint="default"/>
      </w:rPr>
    </w:lvl>
    <w:lvl w:ilvl="4" w:tplc="418C0394" w:tentative="1">
      <w:start w:val="1"/>
      <w:numFmt w:val="bullet"/>
      <w:lvlText w:val="o"/>
      <w:lvlJc w:val="left"/>
      <w:pPr>
        <w:ind w:left="3600" w:hanging="360"/>
      </w:pPr>
      <w:rPr>
        <w:rFonts w:ascii="Courier New" w:hAnsi="Courier New" w:cs="Courier New" w:hint="default"/>
      </w:rPr>
    </w:lvl>
    <w:lvl w:ilvl="5" w:tplc="8DDE0E3E" w:tentative="1">
      <w:start w:val="1"/>
      <w:numFmt w:val="bullet"/>
      <w:lvlText w:val=""/>
      <w:lvlJc w:val="left"/>
      <w:pPr>
        <w:ind w:left="4320" w:hanging="360"/>
      </w:pPr>
      <w:rPr>
        <w:rFonts w:ascii="Wingdings" w:hAnsi="Wingdings" w:hint="default"/>
      </w:rPr>
    </w:lvl>
    <w:lvl w:ilvl="6" w:tplc="9CE0EEDA" w:tentative="1">
      <w:start w:val="1"/>
      <w:numFmt w:val="bullet"/>
      <w:lvlText w:val=""/>
      <w:lvlJc w:val="left"/>
      <w:pPr>
        <w:ind w:left="5040" w:hanging="360"/>
      </w:pPr>
      <w:rPr>
        <w:rFonts w:ascii="Symbol" w:hAnsi="Symbol" w:hint="default"/>
      </w:rPr>
    </w:lvl>
    <w:lvl w:ilvl="7" w:tplc="CD861CCA" w:tentative="1">
      <w:start w:val="1"/>
      <w:numFmt w:val="bullet"/>
      <w:lvlText w:val="o"/>
      <w:lvlJc w:val="left"/>
      <w:pPr>
        <w:ind w:left="5760" w:hanging="360"/>
      </w:pPr>
      <w:rPr>
        <w:rFonts w:ascii="Courier New" w:hAnsi="Courier New" w:cs="Courier New" w:hint="default"/>
      </w:rPr>
    </w:lvl>
    <w:lvl w:ilvl="8" w:tplc="C4268B66" w:tentative="1">
      <w:start w:val="1"/>
      <w:numFmt w:val="bullet"/>
      <w:lvlText w:val=""/>
      <w:lvlJc w:val="left"/>
      <w:pPr>
        <w:ind w:left="6480" w:hanging="360"/>
      </w:pPr>
      <w:rPr>
        <w:rFonts w:ascii="Wingdings" w:hAnsi="Wingdings" w:hint="default"/>
      </w:rPr>
    </w:lvl>
  </w:abstractNum>
  <w:abstractNum w:abstractNumId="21">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BAE0BA8"/>
    <w:multiLevelType w:val="hybridMultilevel"/>
    <w:tmpl w:val="BFFA5B6A"/>
    <w:lvl w:ilvl="0" w:tplc="A80695C8">
      <w:start w:val="1"/>
      <w:numFmt w:val="decimal"/>
      <w:lvlText w:val="%1."/>
      <w:lvlJc w:val="left"/>
      <w:pPr>
        <w:tabs>
          <w:tab w:val="num" w:pos="720"/>
        </w:tabs>
        <w:ind w:left="720" w:hanging="360"/>
      </w:pPr>
      <w:rPr>
        <w:rFonts w:hint="default"/>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23">
    <w:nsid w:val="4C471337"/>
    <w:multiLevelType w:val="hybridMultilevel"/>
    <w:tmpl w:val="7F24E61E"/>
    <w:lvl w:ilvl="0" w:tplc="0408000F">
      <w:start w:val="1"/>
      <w:numFmt w:val="bullet"/>
      <w:pStyle w:val="Bullets"/>
      <w:lvlText w:val=""/>
      <w:lvlJc w:val="left"/>
      <w:pPr>
        <w:ind w:left="720" w:hanging="360"/>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4">
    <w:nsid w:val="531A5C95"/>
    <w:multiLevelType w:val="hybridMultilevel"/>
    <w:tmpl w:val="4E06CED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3873532"/>
    <w:multiLevelType w:val="hybridMultilevel"/>
    <w:tmpl w:val="48CE9920"/>
    <w:lvl w:ilvl="0" w:tplc="0408000F">
      <w:start w:val="1"/>
      <w:numFmt w:val="bullet"/>
      <w:pStyle w:val="a0"/>
      <w:lvlText w:val=""/>
      <w:lvlJc w:val="left"/>
      <w:pPr>
        <w:tabs>
          <w:tab w:val="num" w:pos="340"/>
        </w:tabs>
        <w:ind w:left="340" w:hanging="340"/>
      </w:pPr>
      <w:rPr>
        <w:rFonts w:ascii="Symbol" w:hAnsi="Symbol" w:hint="default"/>
        <w:color w:val="000080"/>
        <w:sz w:val="22"/>
      </w:rPr>
    </w:lvl>
    <w:lvl w:ilvl="1" w:tplc="04080019" w:tentative="1">
      <w:start w:val="1"/>
      <w:numFmt w:val="bullet"/>
      <w:lvlText w:val="o"/>
      <w:lvlJc w:val="left"/>
      <w:pPr>
        <w:ind w:left="1440" w:hanging="360"/>
      </w:pPr>
      <w:rPr>
        <w:rFonts w:ascii="Courier New" w:hAnsi="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6">
    <w:nsid w:val="58D35EEE"/>
    <w:multiLevelType w:val="hybridMultilevel"/>
    <w:tmpl w:val="2D0CA0A0"/>
    <w:lvl w:ilvl="0" w:tplc="8B746950">
      <w:start w:val="1"/>
      <w:numFmt w:val="decimal"/>
      <w:lvlText w:val="%1."/>
      <w:lvlJc w:val="left"/>
      <w:pPr>
        <w:ind w:left="644" w:hanging="360"/>
      </w:pPr>
      <w:rPr>
        <w:rFonts w:hint="default"/>
      </w:rPr>
    </w:lvl>
    <w:lvl w:ilvl="1" w:tplc="04080003" w:tentative="1">
      <w:start w:val="1"/>
      <w:numFmt w:val="lowerLetter"/>
      <w:lvlText w:val="%2."/>
      <w:lvlJc w:val="left"/>
      <w:pPr>
        <w:ind w:left="1364" w:hanging="360"/>
      </w:pPr>
    </w:lvl>
    <w:lvl w:ilvl="2" w:tplc="04080005" w:tentative="1">
      <w:start w:val="1"/>
      <w:numFmt w:val="lowerRoman"/>
      <w:lvlText w:val="%3."/>
      <w:lvlJc w:val="right"/>
      <w:pPr>
        <w:ind w:left="2084" w:hanging="180"/>
      </w:pPr>
    </w:lvl>
    <w:lvl w:ilvl="3" w:tplc="04080001" w:tentative="1">
      <w:start w:val="1"/>
      <w:numFmt w:val="decimal"/>
      <w:lvlText w:val="%4."/>
      <w:lvlJc w:val="left"/>
      <w:pPr>
        <w:ind w:left="2804" w:hanging="360"/>
      </w:pPr>
    </w:lvl>
    <w:lvl w:ilvl="4" w:tplc="04080003" w:tentative="1">
      <w:start w:val="1"/>
      <w:numFmt w:val="lowerLetter"/>
      <w:lvlText w:val="%5."/>
      <w:lvlJc w:val="left"/>
      <w:pPr>
        <w:ind w:left="3524" w:hanging="360"/>
      </w:pPr>
    </w:lvl>
    <w:lvl w:ilvl="5" w:tplc="04080005" w:tentative="1">
      <w:start w:val="1"/>
      <w:numFmt w:val="lowerRoman"/>
      <w:lvlText w:val="%6."/>
      <w:lvlJc w:val="right"/>
      <w:pPr>
        <w:ind w:left="4244" w:hanging="180"/>
      </w:pPr>
    </w:lvl>
    <w:lvl w:ilvl="6" w:tplc="04080001" w:tentative="1">
      <w:start w:val="1"/>
      <w:numFmt w:val="decimal"/>
      <w:lvlText w:val="%7."/>
      <w:lvlJc w:val="left"/>
      <w:pPr>
        <w:ind w:left="4964" w:hanging="360"/>
      </w:pPr>
    </w:lvl>
    <w:lvl w:ilvl="7" w:tplc="04080003" w:tentative="1">
      <w:start w:val="1"/>
      <w:numFmt w:val="lowerLetter"/>
      <w:lvlText w:val="%8."/>
      <w:lvlJc w:val="left"/>
      <w:pPr>
        <w:ind w:left="5684" w:hanging="360"/>
      </w:pPr>
    </w:lvl>
    <w:lvl w:ilvl="8" w:tplc="04080005" w:tentative="1">
      <w:start w:val="1"/>
      <w:numFmt w:val="lowerRoman"/>
      <w:lvlText w:val="%9."/>
      <w:lvlJc w:val="right"/>
      <w:pPr>
        <w:ind w:left="6404" w:hanging="180"/>
      </w:pPr>
    </w:lvl>
  </w:abstractNum>
  <w:abstractNum w:abstractNumId="27">
    <w:nsid w:val="5F5E6B97"/>
    <w:multiLevelType w:val="hybridMultilevel"/>
    <w:tmpl w:val="C2E45D64"/>
    <w:lvl w:ilvl="0" w:tplc="A32EB34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630A3499"/>
    <w:multiLevelType w:val="hybridMultilevel"/>
    <w:tmpl w:val="2BC81F1C"/>
    <w:lvl w:ilvl="0" w:tplc="D700B534">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9">
    <w:nsid w:val="6329551C"/>
    <w:multiLevelType w:val="hybridMultilevel"/>
    <w:tmpl w:val="41DADAD2"/>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0">
    <w:nsid w:val="688638D6"/>
    <w:multiLevelType w:val="hybridMultilevel"/>
    <w:tmpl w:val="709A5A7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1">
    <w:nsid w:val="6EB321C9"/>
    <w:multiLevelType w:val="hybridMultilevel"/>
    <w:tmpl w:val="8EA8435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111725E"/>
    <w:multiLevelType w:val="hybridMultilevel"/>
    <w:tmpl w:val="70B40DA2"/>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3">
    <w:nsid w:val="74F8318A"/>
    <w:multiLevelType w:val="hybridMultilevel"/>
    <w:tmpl w:val="7270AB36"/>
    <w:lvl w:ilvl="0" w:tplc="04080001">
      <w:start w:val="1"/>
      <w:numFmt w:val="decimal"/>
      <w:lvlText w:val="%1."/>
      <w:lvlJc w:val="left"/>
      <w:pPr>
        <w:ind w:left="360" w:hanging="360"/>
      </w:pPr>
      <w:rPr>
        <w:rFonts w:hint="default"/>
      </w:rPr>
    </w:lvl>
    <w:lvl w:ilvl="1" w:tplc="04080003" w:tentative="1">
      <w:start w:val="1"/>
      <w:numFmt w:val="lowerLetter"/>
      <w:lvlText w:val="%2."/>
      <w:lvlJc w:val="left"/>
      <w:pPr>
        <w:ind w:left="1080" w:hanging="360"/>
      </w:pPr>
    </w:lvl>
    <w:lvl w:ilvl="2" w:tplc="04080005" w:tentative="1">
      <w:start w:val="1"/>
      <w:numFmt w:val="lowerRoman"/>
      <w:lvlText w:val="%3."/>
      <w:lvlJc w:val="right"/>
      <w:pPr>
        <w:ind w:left="1800" w:hanging="180"/>
      </w:pPr>
    </w:lvl>
    <w:lvl w:ilvl="3" w:tplc="04080001" w:tentative="1">
      <w:start w:val="1"/>
      <w:numFmt w:val="decimal"/>
      <w:lvlText w:val="%4."/>
      <w:lvlJc w:val="left"/>
      <w:pPr>
        <w:ind w:left="2520" w:hanging="360"/>
      </w:pPr>
    </w:lvl>
    <w:lvl w:ilvl="4" w:tplc="04080003" w:tentative="1">
      <w:start w:val="1"/>
      <w:numFmt w:val="lowerLetter"/>
      <w:lvlText w:val="%5."/>
      <w:lvlJc w:val="left"/>
      <w:pPr>
        <w:ind w:left="3240" w:hanging="360"/>
      </w:pPr>
    </w:lvl>
    <w:lvl w:ilvl="5" w:tplc="04080005" w:tentative="1">
      <w:start w:val="1"/>
      <w:numFmt w:val="lowerRoman"/>
      <w:lvlText w:val="%6."/>
      <w:lvlJc w:val="right"/>
      <w:pPr>
        <w:ind w:left="3960" w:hanging="180"/>
      </w:pPr>
    </w:lvl>
    <w:lvl w:ilvl="6" w:tplc="04080001" w:tentative="1">
      <w:start w:val="1"/>
      <w:numFmt w:val="decimal"/>
      <w:lvlText w:val="%7."/>
      <w:lvlJc w:val="left"/>
      <w:pPr>
        <w:ind w:left="4680" w:hanging="360"/>
      </w:pPr>
    </w:lvl>
    <w:lvl w:ilvl="7" w:tplc="04080003" w:tentative="1">
      <w:start w:val="1"/>
      <w:numFmt w:val="lowerLetter"/>
      <w:lvlText w:val="%8."/>
      <w:lvlJc w:val="left"/>
      <w:pPr>
        <w:ind w:left="5400" w:hanging="360"/>
      </w:pPr>
    </w:lvl>
    <w:lvl w:ilvl="8" w:tplc="04080005" w:tentative="1">
      <w:start w:val="1"/>
      <w:numFmt w:val="lowerRoman"/>
      <w:lvlText w:val="%9."/>
      <w:lvlJc w:val="right"/>
      <w:pPr>
        <w:ind w:left="6120" w:hanging="180"/>
      </w:pPr>
    </w:lvl>
  </w:abstractNum>
  <w:abstractNum w:abstractNumId="34">
    <w:nsid w:val="75BF7703"/>
    <w:multiLevelType w:val="hybridMultilevel"/>
    <w:tmpl w:val="ED380316"/>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35">
    <w:nsid w:val="771B1DE2"/>
    <w:multiLevelType w:val="hybridMultilevel"/>
    <w:tmpl w:val="A7200D5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6">
    <w:nsid w:val="7CAC1A38"/>
    <w:multiLevelType w:val="hybridMultilevel"/>
    <w:tmpl w:val="5D7CBE0E"/>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7">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25"/>
  </w:num>
  <w:num w:numId="3">
    <w:abstractNumId w:val="0"/>
  </w:num>
  <w:num w:numId="4">
    <w:abstractNumId w:val="23"/>
  </w:num>
  <w:num w:numId="5">
    <w:abstractNumId w:val="6"/>
  </w:num>
  <w:num w:numId="6">
    <w:abstractNumId w:val="37"/>
  </w:num>
  <w:num w:numId="7">
    <w:abstractNumId w:val="19"/>
  </w:num>
  <w:num w:numId="8">
    <w:abstractNumId w:val="34"/>
  </w:num>
  <w:num w:numId="9">
    <w:abstractNumId w:val="36"/>
  </w:num>
  <w:num w:numId="10">
    <w:abstractNumId w:val="17"/>
  </w:num>
  <w:num w:numId="11">
    <w:abstractNumId w:val="5"/>
  </w:num>
  <w:num w:numId="12">
    <w:abstractNumId w:val="10"/>
  </w:num>
  <w:num w:numId="13">
    <w:abstractNumId w:val="28"/>
  </w:num>
  <w:num w:numId="14">
    <w:abstractNumId w:val="22"/>
  </w:num>
  <w:num w:numId="15">
    <w:abstractNumId w:val="20"/>
  </w:num>
  <w:num w:numId="16">
    <w:abstractNumId w:val="29"/>
  </w:num>
  <w:num w:numId="17">
    <w:abstractNumId w:val="11"/>
  </w:num>
  <w:num w:numId="18">
    <w:abstractNumId w:val="35"/>
  </w:num>
  <w:num w:numId="19">
    <w:abstractNumId w:val="21"/>
  </w:num>
  <w:num w:numId="20">
    <w:abstractNumId w:val="7"/>
  </w:num>
  <w:num w:numId="21">
    <w:abstractNumId w:val="9"/>
  </w:num>
  <w:num w:numId="22">
    <w:abstractNumId w:val="16"/>
  </w:num>
  <w:num w:numId="23">
    <w:abstractNumId w:val="27"/>
  </w:num>
  <w:num w:numId="24">
    <w:abstractNumId w:val="30"/>
  </w:num>
  <w:num w:numId="25">
    <w:abstractNumId w:val="12"/>
  </w:num>
  <w:num w:numId="26">
    <w:abstractNumId w:val="26"/>
  </w:num>
  <w:num w:numId="27">
    <w:abstractNumId w:val="14"/>
  </w:num>
  <w:num w:numId="28">
    <w:abstractNumId w:val="13"/>
  </w:num>
  <w:num w:numId="29">
    <w:abstractNumId w:val="32"/>
  </w:num>
  <w:num w:numId="30">
    <w:abstractNumId w:val="33"/>
  </w:num>
  <w:num w:numId="31">
    <w:abstractNumId w:val="8"/>
  </w:num>
  <w:num w:numId="32">
    <w:abstractNumId w:val="15"/>
  </w:num>
  <w:num w:numId="33">
    <w:abstractNumId w:val="24"/>
  </w:num>
  <w:num w:numId="34">
    <w:abstractNumId w:val="4"/>
  </w:num>
  <w:num w:numId="35">
    <w:abstractNumId w:val="31"/>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206850"/>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5F8"/>
    <w:rsid w:val="00012B4F"/>
    <w:rsid w:val="0001484A"/>
    <w:rsid w:val="0001679D"/>
    <w:rsid w:val="000175E8"/>
    <w:rsid w:val="00021A90"/>
    <w:rsid w:val="00021BB7"/>
    <w:rsid w:val="000251DD"/>
    <w:rsid w:val="00025B76"/>
    <w:rsid w:val="00027A93"/>
    <w:rsid w:val="00030F01"/>
    <w:rsid w:val="00032725"/>
    <w:rsid w:val="00032FBA"/>
    <w:rsid w:val="00033D3D"/>
    <w:rsid w:val="000366C8"/>
    <w:rsid w:val="00041982"/>
    <w:rsid w:val="00042477"/>
    <w:rsid w:val="000439C6"/>
    <w:rsid w:val="00043ECF"/>
    <w:rsid w:val="00045E48"/>
    <w:rsid w:val="000475AC"/>
    <w:rsid w:val="0004790E"/>
    <w:rsid w:val="000506D9"/>
    <w:rsid w:val="00050B3F"/>
    <w:rsid w:val="00050C3B"/>
    <w:rsid w:val="00050CB2"/>
    <w:rsid w:val="000520D0"/>
    <w:rsid w:val="00053111"/>
    <w:rsid w:val="00053BDD"/>
    <w:rsid w:val="00056556"/>
    <w:rsid w:val="00065358"/>
    <w:rsid w:val="00066F10"/>
    <w:rsid w:val="000703CB"/>
    <w:rsid w:val="0007286E"/>
    <w:rsid w:val="00072F3A"/>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4E1E"/>
    <w:rsid w:val="001167BC"/>
    <w:rsid w:val="00120EBB"/>
    <w:rsid w:val="001236D5"/>
    <w:rsid w:val="00125631"/>
    <w:rsid w:val="00126AD9"/>
    <w:rsid w:val="0013182B"/>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5F85"/>
    <w:rsid w:val="00186228"/>
    <w:rsid w:val="00186868"/>
    <w:rsid w:val="00186C59"/>
    <w:rsid w:val="00194A1C"/>
    <w:rsid w:val="001A061F"/>
    <w:rsid w:val="001A07F2"/>
    <w:rsid w:val="001A0F4C"/>
    <w:rsid w:val="001A245B"/>
    <w:rsid w:val="001A4620"/>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6B2B"/>
    <w:rsid w:val="001E6ED0"/>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D82"/>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69E1"/>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397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38"/>
    <w:rsid w:val="002E414A"/>
    <w:rsid w:val="002E4631"/>
    <w:rsid w:val="002E68B9"/>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1EBA"/>
    <w:rsid w:val="00325547"/>
    <w:rsid w:val="00326095"/>
    <w:rsid w:val="00326122"/>
    <w:rsid w:val="003264C0"/>
    <w:rsid w:val="003271E1"/>
    <w:rsid w:val="0032721F"/>
    <w:rsid w:val="00331C46"/>
    <w:rsid w:val="00333C46"/>
    <w:rsid w:val="003340FF"/>
    <w:rsid w:val="00335C6D"/>
    <w:rsid w:val="003378AD"/>
    <w:rsid w:val="00342B30"/>
    <w:rsid w:val="003457DF"/>
    <w:rsid w:val="003466D4"/>
    <w:rsid w:val="00346A9D"/>
    <w:rsid w:val="00346E95"/>
    <w:rsid w:val="0034733A"/>
    <w:rsid w:val="003526D2"/>
    <w:rsid w:val="00354BD9"/>
    <w:rsid w:val="0036025A"/>
    <w:rsid w:val="00360B9A"/>
    <w:rsid w:val="00362E53"/>
    <w:rsid w:val="00362FA6"/>
    <w:rsid w:val="00364AD2"/>
    <w:rsid w:val="003671FA"/>
    <w:rsid w:val="003673C0"/>
    <w:rsid w:val="00367C0D"/>
    <w:rsid w:val="00374B36"/>
    <w:rsid w:val="00375538"/>
    <w:rsid w:val="00375CCD"/>
    <w:rsid w:val="00375E99"/>
    <w:rsid w:val="0037642B"/>
    <w:rsid w:val="00377F5E"/>
    <w:rsid w:val="003809DE"/>
    <w:rsid w:val="003835C9"/>
    <w:rsid w:val="00383A02"/>
    <w:rsid w:val="00386A1B"/>
    <w:rsid w:val="003875D0"/>
    <w:rsid w:val="00391BB4"/>
    <w:rsid w:val="003923BB"/>
    <w:rsid w:val="00396680"/>
    <w:rsid w:val="00397A8F"/>
    <w:rsid w:val="003A3F57"/>
    <w:rsid w:val="003B1271"/>
    <w:rsid w:val="003B1FD8"/>
    <w:rsid w:val="003B3156"/>
    <w:rsid w:val="003B4C16"/>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3BF1"/>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4F12"/>
    <w:rsid w:val="004557A5"/>
    <w:rsid w:val="004561E2"/>
    <w:rsid w:val="004563BD"/>
    <w:rsid w:val="00464C6C"/>
    <w:rsid w:val="0046554B"/>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3B46"/>
    <w:rsid w:val="004A443A"/>
    <w:rsid w:val="004A4E1F"/>
    <w:rsid w:val="004A6800"/>
    <w:rsid w:val="004A7E4A"/>
    <w:rsid w:val="004B0920"/>
    <w:rsid w:val="004B34B7"/>
    <w:rsid w:val="004B4AF2"/>
    <w:rsid w:val="004B4F18"/>
    <w:rsid w:val="004B5052"/>
    <w:rsid w:val="004B53BF"/>
    <w:rsid w:val="004C13AB"/>
    <w:rsid w:val="004C2940"/>
    <w:rsid w:val="004C2A29"/>
    <w:rsid w:val="004C37FE"/>
    <w:rsid w:val="004C5B28"/>
    <w:rsid w:val="004D0BDB"/>
    <w:rsid w:val="004D1485"/>
    <w:rsid w:val="004D1C3F"/>
    <w:rsid w:val="004D36E4"/>
    <w:rsid w:val="004D6305"/>
    <w:rsid w:val="004D770D"/>
    <w:rsid w:val="004D7B86"/>
    <w:rsid w:val="004E080C"/>
    <w:rsid w:val="004E1354"/>
    <w:rsid w:val="004E25EA"/>
    <w:rsid w:val="004E3A42"/>
    <w:rsid w:val="004E4184"/>
    <w:rsid w:val="004E6C41"/>
    <w:rsid w:val="004F0A30"/>
    <w:rsid w:val="004F48C2"/>
    <w:rsid w:val="004F531A"/>
    <w:rsid w:val="004F59FB"/>
    <w:rsid w:val="004F67C4"/>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A99"/>
    <w:rsid w:val="00605E97"/>
    <w:rsid w:val="0060613B"/>
    <w:rsid w:val="006062E4"/>
    <w:rsid w:val="00607DCD"/>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001D"/>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87E73"/>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C661D"/>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1CF"/>
    <w:rsid w:val="007634A6"/>
    <w:rsid w:val="0076366E"/>
    <w:rsid w:val="00766C78"/>
    <w:rsid w:val="00767E2B"/>
    <w:rsid w:val="00770891"/>
    <w:rsid w:val="00771010"/>
    <w:rsid w:val="00771909"/>
    <w:rsid w:val="00772939"/>
    <w:rsid w:val="00773AE9"/>
    <w:rsid w:val="00774724"/>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3E0"/>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15F63"/>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7CC4"/>
    <w:rsid w:val="008C056B"/>
    <w:rsid w:val="008C1CA6"/>
    <w:rsid w:val="008C2737"/>
    <w:rsid w:val="008C2921"/>
    <w:rsid w:val="008C4A0F"/>
    <w:rsid w:val="008C6663"/>
    <w:rsid w:val="008D08AE"/>
    <w:rsid w:val="008D0AA0"/>
    <w:rsid w:val="008D2317"/>
    <w:rsid w:val="008D2894"/>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6C55"/>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1529"/>
    <w:rsid w:val="009B3431"/>
    <w:rsid w:val="009B35DF"/>
    <w:rsid w:val="009C08A9"/>
    <w:rsid w:val="009C4901"/>
    <w:rsid w:val="009C62CF"/>
    <w:rsid w:val="009D11B1"/>
    <w:rsid w:val="009D1BBA"/>
    <w:rsid w:val="009D21D6"/>
    <w:rsid w:val="009D2A30"/>
    <w:rsid w:val="009D2F8A"/>
    <w:rsid w:val="009E1445"/>
    <w:rsid w:val="009E3A4C"/>
    <w:rsid w:val="009E50DD"/>
    <w:rsid w:val="009E5456"/>
    <w:rsid w:val="009E6790"/>
    <w:rsid w:val="009F404E"/>
    <w:rsid w:val="009F6600"/>
    <w:rsid w:val="009F6697"/>
    <w:rsid w:val="009F7AB3"/>
    <w:rsid w:val="00A02D69"/>
    <w:rsid w:val="00A03107"/>
    <w:rsid w:val="00A033B8"/>
    <w:rsid w:val="00A044DA"/>
    <w:rsid w:val="00A072E9"/>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0465"/>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3CE9"/>
    <w:rsid w:val="00BE52CF"/>
    <w:rsid w:val="00BE5363"/>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137B"/>
    <w:rsid w:val="00C233FB"/>
    <w:rsid w:val="00C26948"/>
    <w:rsid w:val="00C26C12"/>
    <w:rsid w:val="00C305D7"/>
    <w:rsid w:val="00C31939"/>
    <w:rsid w:val="00C34423"/>
    <w:rsid w:val="00C354E1"/>
    <w:rsid w:val="00C36B3C"/>
    <w:rsid w:val="00C4370A"/>
    <w:rsid w:val="00C45818"/>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03F7"/>
    <w:rsid w:val="00C92EAD"/>
    <w:rsid w:val="00C94C91"/>
    <w:rsid w:val="00CA0D0C"/>
    <w:rsid w:val="00CA1C96"/>
    <w:rsid w:val="00CA3D6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67"/>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4A37"/>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457D"/>
    <w:rsid w:val="00DE5021"/>
    <w:rsid w:val="00DE5AC5"/>
    <w:rsid w:val="00DE6D55"/>
    <w:rsid w:val="00DF1195"/>
    <w:rsid w:val="00DF6682"/>
    <w:rsid w:val="00DF6C8B"/>
    <w:rsid w:val="00DF7AFC"/>
    <w:rsid w:val="00E007C7"/>
    <w:rsid w:val="00E010DC"/>
    <w:rsid w:val="00E02424"/>
    <w:rsid w:val="00E0618A"/>
    <w:rsid w:val="00E06EAC"/>
    <w:rsid w:val="00E1025B"/>
    <w:rsid w:val="00E10284"/>
    <w:rsid w:val="00E120A5"/>
    <w:rsid w:val="00E133A5"/>
    <w:rsid w:val="00E13C18"/>
    <w:rsid w:val="00E1737A"/>
    <w:rsid w:val="00E23C15"/>
    <w:rsid w:val="00E24664"/>
    <w:rsid w:val="00E246F7"/>
    <w:rsid w:val="00E26B53"/>
    <w:rsid w:val="00E27554"/>
    <w:rsid w:val="00E304F3"/>
    <w:rsid w:val="00E314FC"/>
    <w:rsid w:val="00E31CF6"/>
    <w:rsid w:val="00E33378"/>
    <w:rsid w:val="00E33502"/>
    <w:rsid w:val="00E343D7"/>
    <w:rsid w:val="00E3480F"/>
    <w:rsid w:val="00E366C4"/>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052"/>
    <w:rsid w:val="00EF4860"/>
    <w:rsid w:val="00EF6B42"/>
    <w:rsid w:val="00EF6E64"/>
    <w:rsid w:val="00F002AC"/>
    <w:rsid w:val="00F004A1"/>
    <w:rsid w:val="00F01D2C"/>
    <w:rsid w:val="00F02F91"/>
    <w:rsid w:val="00F03BB5"/>
    <w:rsid w:val="00F10535"/>
    <w:rsid w:val="00F11576"/>
    <w:rsid w:val="00F13953"/>
    <w:rsid w:val="00F2043C"/>
    <w:rsid w:val="00F20A1B"/>
    <w:rsid w:val="00F25EB2"/>
    <w:rsid w:val="00F30EC9"/>
    <w:rsid w:val="00F30FD4"/>
    <w:rsid w:val="00F31BB8"/>
    <w:rsid w:val="00F35FE2"/>
    <w:rsid w:val="00F41881"/>
    <w:rsid w:val="00F436F3"/>
    <w:rsid w:val="00F46597"/>
    <w:rsid w:val="00F52CF9"/>
    <w:rsid w:val="00F54D5D"/>
    <w:rsid w:val="00F5692D"/>
    <w:rsid w:val="00F57D6B"/>
    <w:rsid w:val="00F62642"/>
    <w:rsid w:val="00F6408A"/>
    <w:rsid w:val="00F64B84"/>
    <w:rsid w:val="00F64CC1"/>
    <w:rsid w:val="00F65AE1"/>
    <w:rsid w:val="00F71AB9"/>
    <w:rsid w:val="00F769DD"/>
    <w:rsid w:val="00F77FA9"/>
    <w:rsid w:val="00F8175A"/>
    <w:rsid w:val="00F83DF0"/>
    <w:rsid w:val="00F85AB9"/>
    <w:rsid w:val="00F905FA"/>
    <w:rsid w:val="00F92111"/>
    <w:rsid w:val="00F9263B"/>
    <w:rsid w:val="00F929E7"/>
    <w:rsid w:val="00F92B8F"/>
    <w:rsid w:val="00F9317D"/>
    <w:rsid w:val="00F93A8F"/>
    <w:rsid w:val="00F93D22"/>
    <w:rsid w:val="00F9487F"/>
    <w:rsid w:val="00F965A1"/>
    <w:rsid w:val="00F96E84"/>
    <w:rsid w:val="00F96FC0"/>
    <w:rsid w:val="00F9749D"/>
    <w:rsid w:val="00FA184C"/>
    <w:rsid w:val="00FA6940"/>
    <w:rsid w:val="00FA6A2E"/>
    <w:rsid w:val="00FA6AAA"/>
    <w:rsid w:val="00FA6D28"/>
    <w:rsid w:val="00FB02A7"/>
    <w:rsid w:val="00FB283F"/>
    <w:rsid w:val="00FB2AD7"/>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6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70736246">
      <w:bodyDiv w:val="1"/>
      <w:marLeft w:val="0"/>
      <w:marRight w:val="0"/>
      <w:marTop w:val="0"/>
      <w:marBottom w:val="0"/>
      <w:divBdr>
        <w:top w:val="none" w:sz="0" w:space="0" w:color="auto"/>
        <w:left w:val="none" w:sz="0" w:space="0" w:color="auto"/>
        <w:bottom w:val="none" w:sz="0" w:space="0" w:color="auto"/>
        <w:right w:val="none" w:sz="0" w:space="0" w:color="auto"/>
      </w:divBdr>
    </w:div>
    <w:div w:id="87624844">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62919644">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7977735">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ACBF6C-DD04-419B-8AA1-A00960E9E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1962</Words>
  <Characters>10596</Characters>
  <Application>Microsoft Office Word</Application>
  <DocSecurity>0</DocSecurity>
  <Lines>88</Lines>
  <Paragraphs>25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2019-07-23T09:31:00Z</cp:lastPrinted>
  <dcterms:created xsi:type="dcterms:W3CDTF">2019-07-23T09:31:00Z</dcterms:created>
  <dcterms:modified xsi:type="dcterms:W3CDTF">2019-07-23T09:31:00Z</dcterms:modified>
</cp:coreProperties>
</file>