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D951D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345</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5C0F48" w:rsidRDefault="005C0F48" w:rsidP="005C0F48">
            <w:pPr>
              <w:pStyle w:val="aff"/>
              <w:rPr>
                <w:rStyle w:val="af1"/>
              </w:rPr>
            </w:pPr>
            <w:r w:rsidRPr="005C0F48">
              <w:rPr>
                <w:rStyle w:val="af1"/>
              </w:rPr>
              <w:t>ΑΔΑ: ΩΜΗ3ΩΨΑ-Χ4Β</w:t>
            </w:r>
            <w:r w:rsidR="00F93D22" w:rsidRPr="005C0F48">
              <w:rPr>
                <w:rStyle w:val="af1"/>
              </w:rPr>
              <w:tab/>
            </w:r>
            <w:r w:rsidR="00F93D22" w:rsidRPr="005C0F48">
              <w:rPr>
                <w:rStyle w:val="af1"/>
              </w:rPr>
              <w:tab/>
            </w:r>
            <w:r w:rsidR="00F93D22" w:rsidRPr="005C0F48">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D951DE" w:rsidRPr="00D951DE">
              <w:rPr>
                <w:rFonts w:ascii="Tahoma" w:hAnsi="Tahoma" w:cs="Tahoma"/>
                <w:b/>
                <w:szCs w:val="22"/>
              </w:rPr>
              <w:t>Έγκριση της αριθμ. 43/2019 απόφασης  ΔΣ ΝΠΔΔ ΚΚΜΠΑΠ  που αφορά αναμόρφωση προϋπολογισμού</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51DE" w:rsidRDefault="00966261" w:rsidP="00D951DE">
      <w:pPr>
        <w:spacing w:line="276" w:lineRule="auto"/>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4D3456" w:rsidRPr="00D951DE">
        <w:rPr>
          <w:rFonts w:ascii="Tahoma" w:hAnsi="Tahoma" w:cs="Tahoma"/>
          <w:sz w:val="22"/>
          <w:szCs w:val="22"/>
          <w:shd w:val="clear" w:color="auto" w:fill="FFFFFF"/>
        </w:rPr>
        <w:t>20</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4D3456" w:rsidRPr="00D951DE">
        <w:rPr>
          <w:rFonts w:ascii="Tahoma" w:hAnsi="Tahoma" w:cs="Tahoma"/>
          <w:b/>
          <w:sz w:val="22"/>
          <w:szCs w:val="22"/>
        </w:rPr>
        <w:t>Έγκριση της αριθμ. 43/2019 απόφασης  ΔΣ ΝΠΔΔ ΚΚΜΠΑΠ  που αφορά αναμόρφωση προϋπολογισμού</w:t>
      </w:r>
      <w:r w:rsidR="0076366E" w:rsidRPr="00D951DE">
        <w:rPr>
          <w:rStyle w:val="a7"/>
          <w:rFonts w:ascii="Tahoma" w:hAnsi="Tahoma" w:cs="Tahoma"/>
          <w:sz w:val="22"/>
          <w:szCs w:val="22"/>
        </w:rPr>
        <w:t>»</w:t>
      </w:r>
      <w:r w:rsidR="002A3970" w:rsidRPr="00D951DE">
        <w:rPr>
          <w:rStyle w:val="a7"/>
          <w:rFonts w:ascii="Tahoma" w:hAnsi="Tahoma" w:cs="Tahoma"/>
          <w:sz w:val="22"/>
          <w:szCs w:val="22"/>
        </w:rPr>
        <w:t xml:space="preserve"> </w:t>
      </w:r>
      <w:r w:rsidR="00D951DE" w:rsidRPr="00D951DE">
        <w:rPr>
          <w:rStyle w:val="a7"/>
          <w:rFonts w:ascii="Tahoma" w:hAnsi="Tahoma" w:cs="Tahoma"/>
          <w:b w:val="0"/>
          <w:sz w:val="22"/>
          <w:szCs w:val="22"/>
        </w:rPr>
        <w:t>ενημέρωσε τα μέλη του ΔΣ ότι:</w:t>
      </w:r>
    </w:p>
    <w:p w:rsidR="00D951DE" w:rsidRDefault="00D951DE" w:rsidP="00D951DE">
      <w:pPr>
        <w:spacing w:line="276" w:lineRule="auto"/>
        <w:jc w:val="both"/>
        <w:rPr>
          <w:rStyle w:val="a7"/>
          <w:rFonts w:ascii="Tahoma" w:hAnsi="Tahoma" w:cs="Tahoma"/>
          <w:sz w:val="22"/>
          <w:szCs w:val="22"/>
        </w:rPr>
      </w:pPr>
      <w:r w:rsidRPr="00D951DE">
        <w:rPr>
          <w:rFonts w:ascii="Tahoma" w:hAnsi="Tahoma" w:cs="Tahoma"/>
          <w:b/>
          <w:sz w:val="22"/>
          <w:szCs w:val="22"/>
        </w:rPr>
        <w:t xml:space="preserve"> </w:t>
      </w:r>
      <w:r w:rsidRPr="00D951DE">
        <w:rPr>
          <w:rFonts w:ascii="Tahoma" w:hAnsi="Tahoma" w:cs="Tahoma"/>
          <w:sz w:val="22"/>
          <w:szCs w:val="22"/>
        </w:rPr>
        <w:t>Το θέμα εισάγεται κατεπειγόντως στο Δημοτικό Συμβούλιο προς ψήφιση, καθώς σύμφωνα με το </w:t>
      </w:r>
      <w:hyperlink r:id="rId9" w:tgtFrame="_blank" w:history="1">
        <w:r w:rsidRPr="00D951DE">
          <w:rPr>
            <w:rFonts w:ascii="Tahoma" w:hAnsi="Tahoma" w:cs="Tahoma"/>
            <w:sz w:val="22"/>
            <w:szCs w:val="22"/>
          </w:rPr>
          <w:t>άρθρο 93 παρ.6 του Ν.3463/2006</w:t>
        </w:r>
      </w:hyperlink>
      <w:r w:rsidRPr="00D951DE">
        <w:rPr>
          <w:rFonts w:ascii="Tahoma" w:hAnsi="Tahoma" w:cs="Tahoma"/>
          <w:sz w:val="22"/>
          <w:szCs w:val="22"/>
        </w:rPr>
        <w:t xml:space="preserve"> και το </w:t>
      </w:r>
      <w:hyperlink r:id="rId10" w:tgtFrame="_blank" w:history="1">
        <w:r w:rsidRPr="00D951DE">
          <w:rPr>
            <w:rFonts w:ascii="Tahoma" w:hAnsi="Tahoma" w:cs="Tahoma"/>
            <w:sz w:val="22"/>
            <w:szCs w:val="22"/>
          </w:rPr>
          <w:t>άρθρο 65 παρ.5 του Ν.3852/2010</w:t>
        </w:r>
      </w:hyperlink>
      <w:r w:rsidRPr="00D951DE">
        <w:rPr>
          <w:rFonts w:ascii="Tahoma" w:hAnsi="Tahoma" w:cs="Tahoma"/>
          <w:sz w:val="22"/>
          <w:szCs w:val="22"/>
        </w:rPr>
        <w:t>, </w:t>
      </w:r>
      <w:r w:rsidRPr="00D951DE">
        <w:rPr>
          <w:rFonts w:ascii="Tahoma" w:hAnsi="Tahoma" w:cs="Tahoma"/>
          <w:b/>
          <w:bCs/>
          <w:sz w:val="22"/>
          <w:szCs w:val="22"/>
        </w:rPr>
        <w:t> έναν (1) μήνα</w:t>
      </w:r>
      <w:r w:rsidRPr="00D951DE">
        <w:rPr>
          <w:rFonts w:ascii="Tahoma" w:hAnsi="Tahoma" w:cs="Tahoma"/>
          <w:sz w:val="22"/>
          <w:szCs w:val="22"/>
        </w:rPr>
        <w:t xml:space="preserve"> </w:t>
      </w:r>
      <w:r w:rsidRPr="00D951DE">
        <w:rPr>
          <w:rFonts w:ascii="Tahoma" w:hAnsi="Tahoma" w:cs="Tahoma"/>
          <w:b/>
          <w:bCs/>
          <w:sz w:val="22"/>
          <w:szCs w:val="22"/>
        </w:rPr>
        <w:t>πριν</w:t>
      </w:r>
      <w:r w:rsidRPr="00D951DE">
        <w:rPr>
          <w:rFonts w:ascii="Tahoma" w:hAnsi="Tahoma" w:cs="Tahoma"/>
          <w:sz w:val="22"/>
          <w:szCs w:val="22"/>
        </w:rPr>
        <w:t> από τη διενέργεια των εκλογών και </w:t>
      </w:r>
      <w:r w:rsidRPr="00D951DE">
        <w:rPr>
          <w:rFonts w:ascii="Tahoma" w:hAnsi="Tahoma" w:cs="Tahoma"/>
          <w:b/>
          <w:bCs/>
          <w:sz w:val="22"/>
          <w:szCs w:val="22"/>
        </w:rPr>
        <w:t>μέχρι</w:t>
      </w:r>
      <w:r w:rsidRPr="00D951DE">
        <w:rPr>
          <w:rFonts w:ascii="Tahoma" w:hAnsi="Tahoma" w:cs="Tahoma"/>
          <w:sz w:val="22"/>
          <w:szCs w:val="22"/>
        </w:rPr>
        <w:t xml:space="preserve"> την εγκατάσταση των νέων δημοτικών αρχών, απαγορεύεται η λήψη αποφάσεων από το Δημοτικό Συμβούλιο πλην συγκεκριμένων περιπτώσεων. Επειδή το Νομικό Πρόσωπο του Δήμου εξυπηρετεί ανάγκες σε ευαίσθητους κοινωνικούς χώρους στις οποίες δεν θα μπορέσει να ανταποκριθεί στο προσεχές χρονικό διάστημα χωρίς την αναμόρφωση του προϋπολογισμού για την κάλυψη των αναγκών του.</w:t>
      </w:r>
    </w:p>
    <w:p w:rsidR="00D951DE" w:rsidRPr="00D951DE" w:rsidRDefault="00D951DE" w:rsidP="00D951DE">
      <w:pPr>
        <w:spacing w:line="276" w:lineRule="auto"/>
        <w:jc w:val="both"/>
        <w:rPr>
          <w:rFonts w:ascii="Tahoma" w:hAnsi="Tahoma" w:cs="Tahoma"/>
          <w:sz w:val="22"/>
          <w:szCs w:val="22"/>
        </w:rPr>
      </w:pPr>
      <w:r>
        <w:rPr>
          <w:rStyle w:val="a7"/>
          <w:rFonts w:ascii="Tahoma" w:hAnsi="Tahoma" w:cs="Tahoma"/>
          <w:sz w:val="22"/>
          <w:szCs w:val="22"/>
        </w:rPr>
        <w:t xml:space="preserve"> </w:t>
      </w:r>
      <w:r w:rsidRPr="00D951DE">
        <w:rPr>
          <w:rStyle w:val="a7"/>
          <w:rFonts w:ascii="Tahoma" w:hAnsi="Tahoma" w:cs="Tahoma"/>
          <w:b w:val="0"/>
          <w:sz w:val="22"/>
          <w:szCs w:val="22"/>
        </w:rPr>
        <w:t>Κατόπιν</w:t>
      </w:r>
      <w:r>
        <w:rPr>
          <w:rStyle w:val="a7"/>
          <w:rFonts w:ascii="Tahoma" w:hAnsi="Tahoma" w:cs="Tahoma"/>
          <w:sz w:val="22"/>
          <w:szCs w:val="22"/>
        </w:rPr>
        <w:t xml:space="preserve"> </w:t>
      </w:r>
      <w:r w:rsidRPr="00D951DE">
        <w:rPr>
          <w:rFonts w:ascii="Tahoma" w:hAnsi="Tahoma" w:cs="Tahoma"/>
          <w:sz w:val="22"/>
          <w:szCs w:val="22"/>
        </w:rPr>
        <w:t xml:space="preserve">έθεσε υπόψη του συμβουλίου την αριθμ. 43/2019 απόφαση  </w:t>
      </w:r>
      <w:r w:rsidRPr="00D951DE">
        <w:rPr>
          <w:rFonts w:ascii="Tahoma" w:hAnsi="Tahoma" w:cs="Tahoma"/>
          <w:kern w:val="22"/>
          <w:sz w:val="22"/>
          <w:szCs w:val="22"/>
        </w:rPr>
        <w:t>του Δ.Σ. του ΚΚΜΠΑΠ</w:t>
      </w:r>
      <w:r w:rsidRPr="00D951DE">
        <w:rPr>
          <w:rFonts w:ascii="Tahoma" w:hAnsi="Tahoma" w:cs="Tahoma"/>
          <w:color w:val="000000"/>
          <w:sz w:val="22"/>
          <w:szCs w:val="22"/>
          <w:shd w:val="clear" w:color="auto" w:fill="FFFFFF"/>
        </w:rPr>
        <w:t xml:space="preserve"> και στη συνέχεια έδωσε το λόγο στον κ. Πρόεδρο για περισσότερες διευκρινήσεις.</w:t>
      </w:r>
    </w:p>
    <w:p w:rsidR="004D3456" w:rsidRPr="00D951DE"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D3456" w:rsidRPr="00D951DE" w:rsidRDefault="004D3456" w:rsidP="004D3456">
      <w:pPr>
        <w:shd w:val="clear" w:color="auto" w:fill="FFFFFF"/>
        <w:jc w:val="center"/>
        <w:rPr>
          <w:rFonts w:ascii="Tahoma" w:hAnsi="Tahoma" w:cs="Tahoma"/>
          <w:b/>
          <w:color w:val="000000"/>
          <w:sz w:val="22"/>
          <w:szCs w:val="22"/>
        </w:rPr>
      </w:pPr>
      <w:r w:rsidRPr="00D951DE">
        <w:rPr>
          <w:rFonts w:ascii="Tahoma" w:hAnsi="Tahoma" w:cs="Tahoma"/>
          <w:b/>
          <w:color w:val="000000"/>
          <w:sz w:val="22"/>
          <w:szCs w:val="22"/>
        </w:rPr>
        <w:t>ΤΟ ΔΗΜΟΤΙΚΟ ΣΥΜΒΟΥΛΙΟ</w:t>
      </w:r>
    </w:p>
    <w:p w:rsidR="004D3456" w:rsidRPr="00D951DE" w:rsidRDefault="004D3456" w:rsidP="004D3456">
      <w:pPr>
        <w:pStyle w:val="Web"/>
        <w:shd w:val="clear" w:color="auto" w:fill="FFFFFF"/>
        <w:jc w:val="both"/>
        <w:rPr>
          <w:rFonts w:ascii="Tahoma" w:hAnsi="Tahoma" w:cs="Tahoma"/>
          <w:color w:val="000000"/>
          <w:sz w:val="22"/>
          <w:szCs w:val="22"/>
        </w:rPr>
      </w:pPr>
      <w:r w:rsidRPr="00D951DE">
        <w:rPr>
          <w:rFonts w:ascii="Tahoma" w:hAnsi="Tahoma" w:cs="Tahoma"/>
          <w:color w:val="000000"/>
          <w:sz w:val="22"/>
          <w:szCs w:val="22"/>
        </w:rPr>
        <w:t>      Αφού έλαβε υπόψη διατάξεις του ΔΚΚ 3463/2006, Ν.1418/84  και την απόφαση</w:t>
      </w:r>
    </w:p>
    <w:p w:rsidR="004D3456" w:rsidRPr="00D951DE" w:rsidRDefault="004D3456" w:rsidP="004D3456">
      <w:pPr>
        <w:pStyle w:val="Web"/>
        <w:shd w:val="clear" w:color="auto" w:fill="FFFFFF"/>
        <w:jc w:val="both"/>
        <w:rPr>
          <w:rFonts w:ascii="Tahoma" w:hAnsi="Tahoma" w:cs="Tahoma"/>
          <w:b/>
          <w:color w:val="000000"/>
          <w:sz w:val="22"/>
          <w:szCs w:val="22"/>
        </w:rPr>
      </w:pPr>
      <w:r w:rsidRPr="00D951DE">
        <w:rPr>
          <w:rFonts w:ascii="Tahoma" w:hAnsi="Tahoma" w:cs="Tahoma"/>
          <w:color w:val="000000"/>
          <w:sz w:val="22"/>
          <w:szCs w:val="22"/>
        </w:rPr>
        <w:t>                                       </w:t>
      </w:r>
      <w:r w:rsidRPr="00D951DE">
        <w:rPr>
          <w:rFonts w:ascii="Tahoma" w:hAnsi="Tahoma" w:cs="Tahoma"/>
          <w:b/>
          <w:color w:val="000000"/>
          <w:sz w:val="22"/>
          <w:szCs w:val="22"/>
        </w:rPr>
        <w:t>ΑΠΟΦΑΣΙΖΕI ΟΜΟΦΩΝΑ</w:t>
      </w:r>
    </w:p>
    <w:p w:rsidR="004D3456" w:rsidRPr="00D951DE" w:rsidRDefault="004D3456" w:rsidP="00D951DE">
      <w:pPr>
        <w:pStyle w:val="Web"/>
        <w:shd w:val="clear" w:color="auto" w:fill="FFFFFF"/>
        <w:spacing w:line="276" w:lineRule="auto"/>
        <w:jc w:val="both"/>
        <w:rPr>
          <w:rFonts w:ascii="Tahoma" w:hAnsi="Tahoma" w:cs="Tahoma"/>
          <w:color w:val="000000"/>
          <w:sz w:val="22"/>
          <w:szCs w:val="22"/>
        </w:rPr>
      </w:pPr>
      <w:r w:rsidRPr="00D951DE">
        <w:rPr>
          <w:rFonts w:ascii="Tahoma" w:hAnsi="Tahoma" w:cs="Tahoma"/>
          <w:color w:val="000000"/>
          <w:sz w:val="22"/>
          <w:szCs w:val="22"/>
        </w:rPr>
        <w:t xml:space="preserve">Α. Την έγκριση της αριθμ. </w:t>
      </w:r>
      <w:r w:rsidR="00D951DE" w:rsidRPr="00D951DE">
        <w:rPr>
          <w:rFonts w:ascii="Tahoma" w:hAnsi="Tahoma" w:cs="Tahoma"/>
          <w:color w:val="000000"/>
          <w:sz w:val="22"/>
          <w:szCs w:val="22"/>
        </w:rPr>
        <w:t>43</w:t>
      </w:r>
      <w:r w:rsidRPr="00D951DE">
        <w:rPr>
          <w:rFonts w:ascii="Tahoma" w:hAnsi="Tahoma" w:cs="Tahoma"/>
          <w:color w:val="000000"/>
          <w:sz w:val="22"/>
          <w:szCs w:val="22"/>
        </w:rPr>
        <w:t>/2019 Απόφασης του Δ.Σ. του «Κέντρου Κοινωνικής Μέριμνας  - Παιδείας -  Αθλητισμού - Πολιτισμού  Δήμου Αρταίων, (ΚΚΜΠΑΠ) η οποία αφορά «Αναμόρφωση προϋπολογισμού έτους 2019.</w:t>
      </w:r>
    </w:p>
    <w:p w:rsidR="003457DF" w:rsidRPr="00D951DE" w:rsidRDefault="003457DF" w:rsidP="004F76FC">
      <w:pPr>
        <w:spacing w:line="276" w:lineRule="auto"/>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D951DE" w:rsidRPr="00D951DE">
        <w:rPr>
          <w:rFonts w:ascii="Tahoma" w:hAnsi="Tahoma" w:cs="Tahoma"/>
          <w:b/>
          <w:szCs w:val="22"/>
        </w:rPr>
        <w:t>345</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11"/>
      <w:footerReference w:type="default" r:id="rId12"/>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4F9" w:rsidRDefault="00C764F9">
      <w:r>
        <w:separator/>
      </w:r>
    </w:p>
  </w:endnote>
  <w:endnote w:type="continuationSeparator" w:id="0">
    <w:p w:rsidR="00C764F9" w:rsidRDefault="00C764F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406002"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406002">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764F9">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4F9" w:rsidRDefault="00C764F9">
      <w:r>
        <w:separator/>
      </w:r>
    </w:p>
  </w:footnote>
  <w:footnote w:type="continuationSeparator" w:id="0">
    <w:p w:rsidR="00C764F9" w:rsidRDefault="00C764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3">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4">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8">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5">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28">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0">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4">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5">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6"/>
  </w:num>
  <w:num w:numId="3">
    <w:abstractNumId w:val="0"/>
  </w:num>
  <w:num w:numId="4">
    <w:abstractNumId w:val="24"/>
  </w:num>
  <w:num w:numId="5">
    <w:abstractNumId w:val="6"/>
  </w:num>
  <w:num w:numId="6">
    <w:abstractNumId w:val="37"/>
  </w:num>
  <w:num w:numId="7">
    <w:abstractNumId w:val="20"/>
  </w:num>
  <w:num w:numId="8">
    <w:abstractNumId w:val="34"/>
  </w:num>
  <w:num w:numId="9">
    <w:abstractNumId w:val="36"/>
  </w:num>
  <w:num w:numId="10">
    <w:abstractNumId w:val="18"/>
  </w:num>
  <w:num w:numId="11">
    <w:abstractNumId w:val="5"/>
  </w:num>
  <w:num w:numId="12">
    <w:abstractNumId w:val="11"/>
  </w:num>
  <w:num w:numId="13">
    <w:abstractNumId w:val="29"/>
  </w:num>
  <w:num w:numId="14">
    <w:abstractNumId w:val="23"/>
  </w:num>
  <w:num w:numId="15">
    <w:abstractNumId w:val="21"/>
  </w:num>
  <w:num w:numId="16">
    <w:abstractNumId w:val="30"/>
  </w:num>
  <w:num w:numId="17">
    <w:abstractNumId w:val="12"/>
  </w:num>
  <w:num w:numId="18">
    <w:abstractNumId w:val="35"/>
  </w:num>
  <w:num w:numId="19">
    <w:abstractNumId w:val="22"/>
  </w:num>
  <w:num w:numId="20">
    <w:abstractNumId w:val="7"/>
  </w:num>
  <w:num w:numId="21">
    <w:abstractNumId w:val="10"/>
  </w:num>
  <w:num w:numId="22">
    <w:abstractNumId w:val="17"/>
  </w:num>
  <w:num w:numId="23">
    <w:abstractNumId w:val="28"/>
  </w:num>
  <w:num w:numId="24">
    <w:abstractNumId w:val="31"/>
  </w:num>
  <w:num w:numId="25">
    <w:abstractNumId w:val="13"/>
  </w:num>
  <w:num w:numId="26">
    <w:abstractNumId w:val="27"/>
  </w:num>
  <w:num w:numId="27">
    <w:abstractNumId w:val="15"/>
  </w:num>
  <w:num w:numId="28">
    <w:abstractNumId w:val="14"/>
  </w:num>
  <w:num w:numId="29">
    <w:abstractNumId w:val="32"/>
  </w:num>
  <w:num w:numId="30">
    <w:abstractNumId w:val="33"/>
  </w:num>
  <w:num w:numId="31">
    <w:abstractNumId w:val="9"/>
  </w:num>
  <w:num w:numId="32">
    <w:abstractNumId w:val="16"/>
  </w:num>
  <w:num w:numId="33">
    <w:abstractNumId w:val="25"/>
  </w:num>
  <w:num w:numId="34">
    <w:abstractNumId w:val="4"/>
  </w:num>
  <w:num w:numId="35">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377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0F48"/>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imosnet.gr/blog/laws/&#945;&#961;&#952;&#961;&#959;-65-&#945;&#961;&#956;&#959;&#948;&#953;&#972;&#964;&#951;&#964;&#949;&#962;-&#964;&#959;&#965;-&#948;&#951;&#956;&#959;&#964;&#953;&#954;&#959;&#973;-&#963;&#965;&#956;/" TargetMode="External"/><Relationship Id="rId4" Type="http://schemas.openxmlformats.org/officeDocument/2006/relationships/settings" Target="settings.xml"/><Relationship Id="rId9" Type="http://schemas.openxmlformats.org/officeDocument/2006/relationships/hyperlink" Target="https://dimosnet.gr/blog/laws/&#945;&#961;&#952;&#961;&#959;-93-&#945;&#961;&#956;&#959;&#948;&#953;&#972;&#964;&#951;&#964;&#949;&#962;-&#964;&#959;&#965;-&#948;&#951;&#956;&#959;&#964;&#953;&#954;&#959;&#973;-&#963;&#965;&#956;/"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970D2-D96B-4AD2-B2C6-83B3AC557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835</Words>
  <Characters>4509</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3</cp:revision>
  <cp:lastPrinted>2019-07-18T10:05:00Z</cp:lastPrinted>
  <dcterms:created xsi:type="dcterms:W3CDTF">2019-07-18T08:22:00Z</dcterms:created>
  <dcterms:modified xsi:type="dcterms:W3CDTF">2019-07-18T10:10:00Z</dcterms:modified>
</cp:coreProperties>
</file>