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4B0391">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D951DE">
              <w:rPr>
                <w:rFonts w:ascii="Tahoma" w:hAnsi="Tahoma" w:cs="Tahoma"/>
                <w:b/>
                <w:bCs/>
                <w:sz w:val="22"/>
                <w:szCs w:val="22"/>
              </w:rPr>
              <w:t>3</w:t>
            </w:r>
            <w:r w:rsidR="00F828C0">
              <w:rPr>
                <w:rFonts w:ascii="Tahoma" w:hAnsi="Tahoma" w:cs="Tahoma"/>
                <w:b/>
                <w:bCs/>
                <w:sz w:val="22"/>
                <w:szCs w:val="22"/>
                <w:lang w:val="en-US"/>
              </w:rPr>
              <w:t>4</w:t>
            </w:r>
            <w:r w:rsidR="004B0391">
              <w:rPr>
                <w:rFonts w:ascii="Tahoma" w:hAnsi="Tahoma" w:cs="Tahoma"/>
                <w:b/>
                <w:bCs/>
                <w:sz w:val="22"/>
                <w:szCs w:val="22"/>
              </w:rPr>
              <w:t>1</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5A25D8" w:rsidRDefault="00F93D22" w:rsidP="005A25D8">
            <w:pPr>
              <w:pStyle w:val="aff"/>
              <w:rPr>
                <w:rStyle w:val="af1"/>
              </w:rPr>
            </w:pPr>
            <w:r>
              <w:rPr>
                <w:rFonts w:ascii="Tahoma" w:hAnsi="Tahoma" w:cs="Tahoma"/>
              </w:rPr>
              <w:tab/>
            </w:r>
            <w:r w:rsidRPr="0015141F">
              <w:rPr>
                <w:rFonts w:ascii="Tahoma" w:hAnsi="Tahoma" w:cs="Tahoma"/>
              </w:rPr>
              <w:tab/>
            </w:r>
            <w:r w:rsidR="005A25D8" w:rsidRPr="005A25D8">
              <w:rPr>
                <w:rStyle w:val="af1"/>
              </w:rPr>
              <w:t>ΑΔΑ: ΩΗΛ0ΩΨΑ-Ρ2Γ</w:t>
            </w:r>
            <w:r w:rsidR="005A25D8" w:rsidRPr="005A25D8">
              <w:rPr>
                <w:rStyle w:val="af1"/>
              </w:rPr>
              <w:tab/>
            </w:r>
            <w:r w:rsidRPr="005A25D8">
              <w:rPr>
                <w:rStyle w:val="af1"/>
              </w:rPr>
              <w:tab/>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15A86" w:rsidRDefault="00F93D22" w:rsidP="00186D10">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4B0391" w:rsidRPr="004B0391">
              <w:rPr>
                <w:rFonts w:ascii="Tahoma" w:hAnsi="Tahoma" w:cs="Tahoma"/>
                <w:b/>
                <w:sz w:val="20"/>
                <w:szCs w:val="20"/>
              </w:rPr>
              <w:t>5η Τροποποίηση Προγράμματος Εκτελεστέων  έργων έτους 2019 (αριθμ. 8/2019 Αποφ. ΕΕ)</w:t>
            </w:r>
            <w:r w:rsidR="00186D10" w:rsidRPr="00186D10">
              <w:rPr>
                <w:rFonts w:ascii="Tahoma" w:hAnsi="Tahoma" w:cs="Tahoma"/>
                <w:b/>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4B0391" w:rsidRDefault="00966261" w:rsidP="004B0391">
      <w:pPr>
        <w:pStyle w:val="af4"/>
        <w:spacing w:line="276" w:lineRule="auto"/>
        <w:jc w:val="both"/>
        <w:rPr>
          <w:rFonts w:ascii="Tahoma" w:hAnsi="Tahoma" w:cs="Tahoma"/>
          <w:color w:val="000000"/>
          <w:szCs w:val="22"/>
          <w:shd w:val="clear" w:color="auto" w:fill="FFFFFF"/>
        </w:rPr>
      </w:pPr>
      <w:r w:rsidRPr="00D951DE">
        <w:rPr>
          <w:rFonts w:ascii="Tahoma" w:hAnsi="Tahoma" w:cs="Tahoma"/>
          <w:szCs w:val="22"/>
          <w:shd w:val="clear" w:color="auto" w:fill="FFFFFF"/>
        </w:rPr>
        <w:lastRenderedPageBreak/>
        <w:t xml:space="preserve">      </w:t>
      </w:r>
      <w:r w:rsidR="0093781C" w:rsidRPr="004B0391">
        <w:rPr>
          <w:rFonts w:ascii="Tahoma" w:hAnsi="Tahoma" w:cs="Tahoma"/>
          <w:szCs w:val="22"/>
          <w:shd w:val="clear" w:color="auto" w:fill="FFFFFF"/>
        </w:rPr>
        <w:t xml:space="preserve">Ο Πρόεδρος κήρυξε την έναρξη της συνεδρίασης και εισηγούμενος το </w:t>
      </w:r>
      <w:r w:rsidR="004D2A0E" w:rsidRPr="004B0391">
        <w:rPr>
          <w:rFonts w:ascii="Tahoma" w:hAnsi="Tahoma" w:cs="Tahoma"/>
          <w:szCs w:val="22"/>
          <w:shd w:val="clear" w:color="auto" w:fill="FFFFFF"/>
        </w:rPr>
        <w:t>1</w:t>
      </w:r>
      <w:r w:rsidR="00755DD0">
        <w:rPr>
          <w:rFonts w:ascii="Tahoma" w:hAnsi="Tahoma" w:cs="Tahoma"/>
          <w:szCs w:val="22"/>
          <w:shd w:val="clear" w:color="auto" w:fill="FFFFFF"/>
        </w:rPr>
        <w:t>6</w:t>
      </w:r>
      <w:r w:rsidR="009D1BBA" w:rsidRPr="004B0391">
        <w:rPr>
          <w:rFonts w:ascii="Tahoma" w:hAnsi="Tahoma" w:cs="Tahoma"/>
          <w:szCs w:val="22"/>
          <w:shd w:val="clear" w:color="auto" w:fill="FFFFFF"/>
          <w:vertAlign w:val="superscript"/>
        </w:rPr>
        <w:t>ο</w:t>
      </w:r>
      <w:r w:rsidR="009D1BBA" w:rsidRPr="004B0391">
        <w:rPr>
          <w:rFonts w:ascii="Tahoma" w:hAnsi="Tahoma" w:cs="Tahoma"/>
          <w:szCs w:val="22"/>
          <w:shd w:val="clear" w:color="auto" w:fill="FFFFFF"/>
        </w:rPr>
        <w:t xml:space="preserve"> </w:t>
      </w:r>
      <w:r w:rsidR="006A07D0" w:rsidRPr="004B0391">
        <w:rPr>
          <w:rFonts w:ascii="Tahoma" w:hAnsi="Tahoma" w:cs="Tahoma"/>
          <w:szCs w:val="22"/>
          <w:shd w:val="clear" w:color="auto" w:fill="FFFFFF"/>
        </w:rPr>
        <w:t xml:space="preserve"> </w:t>
      </w:r>
      <w:r w:rsidR="004D3456" w:rsidRPr="004B0391">
        <w:rPr>
          <w:rFonts w:ascii="Tahoma" w:hAnsi="Tahoma" w:cs="Tahoma"/>
          <w:szCs w:val="22"/>
          <w:shd w:val="clear" w:color="auto" w:fill="FFFFFF"/>
        </w:rPr>
        <w:t>τακτικό</w:t>
      </w:r>
      <w:r w:rsidR="00186C59" w:rsidRPr="004B0391">
        <w:rPr>
          <w:rFonts w:ascii="Tahoma" w:hAnsi="Tahoma" w:cs="Tahoma"/>
          <w:szCs w:val="22"/>
          <w:shd w:val="clear" w:color="auto" w:fill="FFFFFF"/>
        </w:rPr>
        <w:t xml:space="preserve"> </w:t>
      </w:r>
      <w:r w:rsidR="0093781C" w:rsidRPr="004B0391">
        <w:rPr>
          <w:rFonts w:ascii="Tahoma" w:hAnsi="Tahoma" w:cs="Tahoma"/>
          <w:szCs w:val="22"/>
          <w:shd w:val="clear" w:color="auto" w:fill="FFFFFF"/>
        </w:rPr>
        <w:t xml:space="preserve">θέμα της ημερήσιας διάταξης </w:t>
      </w:r>
      <w:r w:rsidR="00C15A86" w:rsidRPr="004B0391">
        <w:rPr>
          <w:rStyle w:val="a7"/>
          <w:rFonts w:ascii="Tahoma" w:hAnsi="Tahoma" w:cs="Tahoma"/>
          <w:szCs w:val="22"/>
        </w:rPr>
        <w:t>«</w:t>
      </w:r>
      <w:r w:rsidR="004B0391" w:rsidRPr="004B0391">
        <w:rPr>
          <w:rFonts w:ascii="Tahoma" w:hAnsi="Tahoma" w:cs="Tahoma"/>
          <w:b/>
          <w:szCs w:val="22"/>
        </w:rPr>
        <w:t>5η Τροποποίηση Προγράμματος Εκτελεστέων  έργων έτους 2019 (αριθμ. 8/2019 Αποφ. ΕΕ)</w:t>
      </w:r>
      <w:r w:rsidR="00186D10" w:rsidRPr="004B0391">
        <w:rPr>
          <w:rFonts w:ascii="Tahoma" w:hAnsi="Tahoma" w:cs="Tahoma"/>
          <w:b/>
          <w:szCs w:val="22"/>
        </w:rPr>
        <w:t>»</w:t>
      </w:r>
      <w:r w:rsidR="002A3970" w:rsidRPr="004B0391">
        <w:rPr>
          <w:rStyle w:val="a7"/>
          <w:rFonts w:ascii="Tahoma" w:hAnsi="Tahoma" w:cs="Tahoma"/>
          <w:szCs w:val="22"/>
        </w:rPr>
        <w:t xml:space="preserve"> </w:t>
      </w:r>
      <w:r w:rsidR="004B0391" w:rsidRPr="004B0391">
        <w:rPr>
          <w:rFonts w:ascii="Tahoma" w:hAnsi="Tahoma" w:cs="Tahoma"/>
          <w:szCs w:val="22"/>
        </w:rPr>
        <w:t>έθεσε υπόψη του Συμβουλίου την αριθμ. 8/2019 απόφαση της Ε.Ε  στην οποία αναφέρονται τα εξής</w:t>
      </w:r>
      <w:r w:rsidR="004B0391" w:rsidRPr="004B0391">
        <w:rPr>
          <w:rFonts w:ascii="Tahoma" w:hAnsi="Tahoma" w:cs="Tahoma"/>
          <w:color w:val="000000"/>
          <w:szCs w:val="22"/>
          <w:shd w:val="clear" w:color="auto" w:fill="FFFFFF"/>
        </w:rPr>
        <w:t xml:space="preserve">: </w:t>
      </w:r>
    </w:p>
    <w:p w:rsidR="004B0391" w:rsidRPr="004B0391" w:rsidRDefault="004B0391" w:rsidP="004B0391">
      <w:pPr>
        <w:pStyle w:val="af4"/>
        <w:spacing w:line="276" w:lineRule="auto"/>
        <w:jc w:val="both"/>
        <w:rPr>
          <w:rFonts w:ascii="Tahoma" w:hAnsi="Tahoma" w:cs="Tahoma"/>
          <w:color w:val="000000"/>
          <w:szCs w:val="22"/>
          <w:shd w:val="clear" w:color="auto" w:fill="FFFFFF"/>
        </w:rPr>
      </w:pPr>
    </w:p>
    <w:p w:rsidR="004B0391" w:rsidRDefault="004B0391" w:rsidP="004B0391">
      <w:pPr>
        <w:autoSpaceDE w:val="0"/>
        <w:autoSpaceDN w:val="0"/>
        <w:adjustRightInd w:val="0"/>
        <w:spacing w:line="276" w:lineRule="auto"/>
        <w:jc w:val="both"/>
        <w:rPr>
          <w:rFonts w:ascii="Tahoma" w:hAnsi="Tahoma" w:cs="Tahoma"/>
          <w:sz w:val="22"/>
          <w:szCs w:val="22"/>
        </w:rPr>
      </w:pPr>
      <w:r w:rsidRPr="004B0391">
        <w:rPr>
          <w:rFonts w:ascii="Tahoma" w:eastAsia="SimSun" w:hAnsi="Tahoma" w:cs="Tahoma"/>
          <w:sz w:val="22"/>
          <w:szCs w:val="22"/>
        </w:rPr>
        <w:t xml:space="preserve">Το Τεχνικό Πρόγραμμα των Ο.Τ.Α. σύμφωνα με την ισχύουσα νομοθεσία μπορεί να τροποποιηθεί πάντα με αιτιολογημένη απόφαση του Δ.Σ. μετά από εισήγηση της Εκτελεστικής Επιτροπής. </w:t>
      </w:r>
      <w:r w:rsidRPr="004B0391">
        <w:rPr>
          <w:rFonts w:ascii="Tahoma" w:hAnsi="Tahoma" w:cs="Tahoma"/>
          <w:sz w:val="22"/>
          <w:szCs w:val="22"/>
        </w:rPr>
        <w:t>Η παρούσα τροποποίηση αφορά τα παρακάτω:</w:t>
      </w:r>
    </w:p>
    <w:p w:rsidR="004B0391" w:rsidRPr="004B0391" w:rsidRDefault="004B0391" w:rsidP="004B0391">
      <w:pPr>
        <w:autoSpaceDE w:val="0"/>
        <w:autoSpaceDN w:val="0"/>
        <w:adjustRightInd w:val="0"/>
        <w:spacing w:line="276" w:lineRule="auto"/>
        <w:jc w:val="both"/>
        <w:rPr>
          <w:rFonts w:ascii="Tahoma" w:hAnsi="Tahoma" w:cs="Tahoma"/>
          <w:sz w:val="22"/>
          <w:szCs w:val="22"/>
        </w:rPr>
      </w:pPr>
    </w:p>
    <w:p w:rsidR="004B0391" w:rsidRPr="00EC2088" w:rsidRDefault="004B0391" w:rsidP="00EC2088">
      <w:pPr>
        <w:pStyle w:val="ab"/>
        <w:numPr>
          <w:ilvl w:val="0"/>
          <w:numId w:val="38"/>
        </w:numPr>
        <w:spacing w:line="276" w:lineRule="auto"/>
        <w:ind w:left="0" w:firstLine="0"/>
        <w:jc w:val="both"/>
        <w:rPr>
          <w:rFonts w:ascii="Tahoma" w:hAnsi="Tahoma" w:cs="Tahoma"/>
          <w:color w:val="000000"/>
          <w:sz w:val="22"/>
          <w:szCs w:val="22"/>
        </w:rPr>
      </w:pPr>
      <w:r w:rsidRPr="00EC2088">
        <w:rPr>
          <w:rFonts w:ascii="Tahoma" w:hAnsi="Tahoma" w:cs="Tahoma"/>
          <w:sz w:val="22"/>
          <w:szCs w:val="22"/>
        </w:rPr>
        <w:t xml:space="preserve">Η Τροποποίηση του Τεχνικού Προγράμματος είναι επείγουσα και αναγκαία προκειμένου να εξοικονομηθούν ανταποδοτικοί πόροι ύψους </w:t>
      </w:r>
      <w:r w:rsidRPr="00EC2088">
        <w:rPr>
          <w:rFonts w:ascii="Tahoma" w:hAnsi="Tahoma" w:cs="Tahoma"/>
          <w:b/>
          <w:color w:val="000000"/>
          <w:sz w:val="22"/>
          <w:szCs w:val="22"/>
        </w:rPr>
        <w:t>76.416,48 €</w:t>
      </w:r>
      <w:r w:rsidRPr="00EC2088">
        <w:rPr>
          <w:rFonts w:ascii="Tahoma" w:hAnsi="Tahoma" w:cs="Tahoma"/>
          <w:color w:val="000000"/>
          <w:sz w:val="22"/>
          <w:szCs w:val="22"/>
        </w:rPr>
        <w:t>, προς ενίσχυση των κωδικών μισθοδοσίας  του προσωπικού καθαριότητας μετά την έκδοση των οριστικών αποτελεσμάτων της προκήρυξης 3Κ και της επικείμενης πρόσληψης προσωπικού που πρέπει να ολοκληρωθεί εντός του Αυγούστου.</w:t>
      </w:r>
    </w:p>
    <w:p w:rsidR="004B0391" w:rsidRPr="004B0391" w:rsidRDefault="004B0391" w:rsidP="004B0391">
      <w:pPr>
        <w:spacing w:line="276" w:lineRule="auto"/>
        <w:jc w:val="both"/>
        <w:rPr>
          <w:rFonts w:ascii="Tahoma" w:hAnsi="Tahoma" w:cs="Tahoma"/>
          <w:color w:val="000000"/>
          <w:sz w:val="22"/>
          <w:szCs w:val="22"/>
        </w:rPr>
      </w:pPr>
    </w:p>
    <w:p w:rsidR="004B0391" w:rsidRDefault="004B0391" w:rsidP="004B0391">
      <w:pPr>
        <w:spacing w:line="276" w:lineRule="auto"/>
        <w:jc w:val="both"/>
        <w:rPr>
          <w:rFonts w:ascii="Tahoma" w:hAnsi="Tahoma" w:cs="Tahoma"/>
          <w:color w:val="000000"/>
          <w:sz w:val="22"/>
          <w:szCs w:val="22"/>
        </w:rPr>
      </w:pPr>
      <w:r w:rsidRPr="004B0391">
        <w:rPr>
          <w:rFonts w:ascii="Tahoma" w:hAnsi="Tahoma" w:cs="Tahoma"/>
          <w:color w:val="000000"/>
          <w:sz w:val="22"/>
          <w:szCs w:val="22"/>
        </w:rPr>
        <w:t xml:space="preserve">Συγκεκριμένα, αποδεσμεύεται η πίστωση του έργου: </w:t>
      </w:r>
      <w:r w:rsidRPr="004B0391">
        <w:rPr>
          <w:rFonts w:ascii="Tahoma" w:hAnsi="Tahoma" w:cs="Tahoma"/>
          <w:b/>
          <w:color w:val="000000"/>
          <w:sz w:val="22"/>
          <w:szCs w:val="22"/>
        </w:rPr>
        <w:t>«Υπόγεια δίκτυα δημοτικού φωτισμού στο Δήμο Αρταίων»</w:t>
      </w:r>
      <w:r w:rsidRPr="004B0391">
        <w:rPr>
          <w:rFonts w:ascii="Tahoma" w:hAnsi="Tahoma" w:cs="Tahoma"/>
          <w:color w:val="000000"/>
          <w:sz w:val="22"/>
          <w:szCs w:val="22"/>
        </w:rPr>
        <w:t xml:space="preserve">, με ΚΑ: </w:t>
      </w:r>
      <w:r w:rsidRPr="004B0391">
        <w:rPr>
          <w:rFonts w:ascii="Tahoma" w:hAnsi="Tahoma" w:cs="Tahoma"/>
          <w:b/>
          <w:color w:val="000000"/>
          <w:sz w:val="22"/>
          <w:szCs w:val="22"/>
        </w:rPr>
        <w:t>20-7325.006</w:t>
      </w:r>
      <w:r w:rsidRPr="004B0391">
        <w:rPr>
          <w:rFonts w:ascii="Tahoma" w:hAnsi="Tahoma" w:cs="Tahoma"/>
          <w:color w:val="000000"/>
          <w:sz w:val="22"/>
          <w:szCs w:val="22"/>
        </w:rPr>
        <w:t>,</w:t>
      </w:r>
      <w:r w:rsidRPr="004B0391">
        <w:rPr>
          <w:rFonts w:ascii="Tahoma" w:hAnsi="Tahoma" w:cs="Tahoma"/>
          <w:sz w:val="22"/>
          <w:szCs w:val="22"/>
        </w:rPr>
        <w:t xml:space="preserve"> ύψους </w:t>
      </w:r>
      <w:r w:rsidRPr="004B0391">
        <w:rPr>
          <w:rFonts w:ascii="Tahoma" w:hAnsi="Tahoma" w:cs="Tahoma"/>
          <w:b/>
          <w:color w:val="000000"/>
          <w:sz w:val="22"/>
          <w:szCs w:val="22"/>
        </w:rPr>
        <w:t>76.416,48 €</w:t>
      </w:r>
      <w:r w:rsidRPr="004B0391">
        <w:rPr>
          <w:rFonts w:ascii="Tahoma" w:hAnsi="Tahoma" w:cs="Tahoma"/>
          <w:color w:val="000000"/>
          <w:sz w:val="22"/>
          <w:szCs w:val="22"/>
        </w:rPr>
        <w:t xml:space="preserve"> και μεταφέρεται στο αποθεματικό. </w:t>
      </w:r>
    </w:p>
    <w:p w:rsidR="004B0391" w:rsidRPr="004B0391" w:rsidRDefault="004B0391" w:rsidP="004B0391">
      <w:pPr>
        <w:spacing w:line="276" w:lineRule="auto"/>
        <w:jc w:val="both"/>
        <w:rPr>
          <w:rFonts w:ascii="Tahoma" w:hAnsi="Tahoma" w:cs="Tahoma"/>
          <w:color w:val="000000"/>
          <w:sz w:val="22"/>
          <w:szCs w:val="22"/>
        </w:rPr>
      </w:pPr>
    </w:p>
    <w:p w:rsidR="004B0391" w:rsidRDefault="004B0391" w:rsidP="004B0391">
      <w:pPr>
        <w:spacing w:line="276" w:lineRule="auto"/>
        <w:jc w:val="both"/>
        <w:rPr>
          <w:rFonts w:ascii="Tahoma" w:hAnsi="Tahoma" w:cs="Tahoma"/>
          <w:color w:val="000000"/>
          <w:sz w:val="22"/>
          <w:szCs w:val="22"/>
        </w:rPr>
      </w:pPr>
      <w:r w:rsidRPr="004B0391">
        <w:rPr>
          <w:rFonts w:ascii="Tahoma" w:hAnsi="Tahoma" w:cs="Tahoma"/>
          <w:color w:val="000000"/>
          <w:sz w:val="22"/>
          <w:szCs w:val="22"/>
        </w:rPr>
        <w:t xml:space="preserve">Προκειμένου να εξευρεθεί νέα πίστωση από ΣΑΤΑ για το εν λόγω έργο αλλά και για το νέο έργο με τίτλο: </w:t>
      </w:r>
      <w:r w:rsidRPr="004B0391">
        <w:rPr>
          <w:rFonts w:ascii="Tahoma" w:hAnsi="Tahoma" w:cs="Tahoma"/>
          <w:b/>
          <w:color w:val="000000"/>
          <w:sz w:val="22"/>
          <w:szCs w:val="22"/>
        </w:rPr>
        <w:t>«</w:t>
      </w:r>
      <w:r w:rsidRPr="004B0391">
        <w:rPr>
          <w:rFonts w:ascii="Tahoma" w:hAnsi="Tahoma" w:cs="Tahoma"/>
          <w:b/>
          <w:sz w:val="22"/>
          <w:szCs w:val="22"/>
        </w:rPr>
        <w:t xml:space="preserve">Διανοίξεις εσοχών σε πεζοδρόμια για τοποθέτηση κάδων» </w:t>
      </w:r>
      <w:r w:rsidRPr="004B0391">
        <w:rPr>
          <w:rFonts w:ascii="Tahoma" w:hAnsi="Tahoma" w:cs="Tahoma"/>
          <w:sz w:val="22"/>
          <w:szCs w:val="22"/>
        </w:rPr>
        <w:t xml:space="preserve">με ΚΑ 20.7323.001, που εκ παραδρομής δεν εντάχθηκε στο Τεχνικό Πρόγραμμα ενώ έχει ενταχθεί στον προϋπολογισμό με πίστωση 10.000,00 € από ανταποδοτικούς πόρους, μειώνεται η πίστωση έργων και μελετών του Τεχνικού Προγράμματος </w:t>
      </w:r>
      <w:r w:rsidRPr="004B0391">
        <w:rPr>
          <w:rFonts w:ascii="Tahoma" w:hAnsi="Tahoma" w:cs="Tahoma"/>
          <w:color w:val="000000"/>
          <w:sz w:val="22"/>
          <w:szCs w:val="22"/>
        </w:rPr>
        <w:t>σύμφωνα με τους πίνακες που ακολουθούν:</w:t>
      </w:r>
    </w:p>
    <w:p w:rsidR="004B0391" w:rsidRDefault="004B0391" w:rsidP="004B0391">
      <w:pPr>
        <w:spacing w:line="276" w:lineRule="auto"/>
        <w:jc w:val="both"/>
        <w:rPr>
          <w:rFonts w:ascii="Tahoma" w:hAnsi="Tahoma" w:cs="Tahoma"/>
          <w:color w:val="000000"/>
          <w:sz w:val="22"/>
          <w:szCs w:val="22"/>
        </w:rPr>
        <w:sectPr w:rsidR="004B0391" w:rsidSect="004B0391">
          <w:footerReference w:type="even" r:id="rId9"/>
          <w:footerReference w:type="default" r:id="rId10"/>
          <w:type w:val="nextColumn"/>
          <w:pgSz w:w="11906" w:h="16838"/>
          <w:pgMar w:top="567" w:right="992" w:bottom="709" w:left="1418" w:header="510" w:footer="340" w:gutter="0"/>
          <w:cols w:space="708"/>
          <w:docGrid w:linePitch="360"/>
        </w:sectPr>
      </w:pPr>
    </w:p>
    <w:tbl>
      <w:tblPr>
        <w:tblW w:w="11801" w:type="dxa"/>
        <w:tblInd w:w="1668" w:type="dxa"/>
        <w:tblLook w:val="04A0"/>
      </w:tblPr>
      <w:tblGrid>
        <w:gridCol w:w="992"/>
        <w:gridCol w:w="4373"/>
        <w:gridCol w:w="1276"/>
        <w:gridCol w:w="1131"/>
        <w:gridCol w:w="1157"/>
        <w:gridCol w:w="1376"/>
        <w:gridCol w:w="1496"/>
      </w:tblGrid>
      <w:tr w:rsidR="004B0391" w:rsidRPr="004B0391" w:rsidTr="004B0391">
        <w:trPr>
          <w:trHeight w:val="765"/>
        </w:trPr>
        <w:tc>
          <w:tcPr>
            <w:tcW w:w="992" w:type="dxa"/>
            <w:tcBorders>
              <w:top w:val="single" w:sz="4" w:space="0" w:color="auto"/>
              <w:left w:val="single" w:sz="4" w:space="0" w:color="auto"/>
              <w:bottom w:val="single" w:sz="4" w:space="0" w:color="auto"/>
              <w:right w:val="single" w:sz="4" w:space="0" w:color="auto"/>
            </w:tcBorders>
            <w:shd w:val="clear" w:color="808080" w:fill="BFBFBF"/>
            <w:vAlign w:val="center"/>
            <w:hideMark/>
          </w:tcPr>
          <w:p w:rsidR="004B0391" w:rsidRPr="004B0391" w:rsidRDefault="004B0391" w:rsidP="005A5DDF">
            <w:pPr>
              <w:jc w:val="center"/>
              <w:rPr>
                <w:rFonts w:ascii="Tahoma" w:hAnsi="Tahoma" w:cs="Tahoma"/>
                <w:b/>
                <w:bCs/>
                <w:sz w:val="18"/>
                <w:szCs w:val="18"/>
              </w:rPr>
            </w:pPr>
            <w:r w:rsidRPr="004B0391">
              <w:rPr>
                <w:rFonts w:ascii="Tahoma" w:hAnsi="Tahoma" w:cs="Tahoma"/>
                <w:b/>
                <w:bCs/>
                <w:sz w:val="18"/>
                <w:szCs w:val="18"/>
              </w:rPr>
              <w:t>Α</w:t>
            </w:r>
          </w:p>
        </w:tc>
        <w:tc>
          <w:tcPr>
            <w:tcW w:w="4373" w:type="dxa"/>
            <w:tcBorders>
              <w:top w:val="single" w:sz="4" w:space="0" w:color="auto"/>
              <w:left w:val="single" w:sz="4" w:space="0" w:color="auto"/>
              <w:bottom w:val="single" w:sz="4" w:space="0" w:color="auto"/>
              <w:right w:val="single" w:sz="4" w:space="0" w:color="auto"/>
            </w:tcBorders>
            <w:shd w:val="clear" w:color="808080" w:fill="C0C0C0"/>
            <w:vAlign w:val="center"/>
            <w:hideMark/>
          </w:tcPr>
          <w:p w:rsidR="004B0391" w:rsidRPr="004B0391" w:rsidRDefault="004B0391" w:rsidP="004B0391">
            <w:pPr>
              <w:ind w:left="317"/>
              <w:jc w:val="center"/>
              <w:rPr>
                <w:rFonts w:ascii="Tahoma" w:hAnsi="Tahoma" w:cs="Tahoma"/>
                <w:b/>
                <w:bCs/>
                <w:sz w:val="18"/>
                <w:szCs w:val="18"/>
              </w:rPr>
            </w:pPr>
            <w:r w:rsidRPr="004B0391">
              <w:rPr>
                <w:rFonts w:ascii="Tahoma" w:hAnsi="Tahoma" w:cs="Tahoma"/>
                <w:b/>
                <w:bCs/>
                <w:sz w:val="18"/>
                <w:szCs w:val="18"/>
              </w:rPr>
              <w:t>ΚΑΤΗΓΟΡΙΑ ΤΟΜΕΑΣ ΟΝΟΜΑΣΙΑ ΕΡΓΟΥ Η ΜΕΛΕΤΗΣ</w:t>
            </w:r>
          </w:p>
        </w:tc>
        <w:tc>
          <w:tcPr>
            <w:tcW w:w="1276" w:type="dxa"/>
            <w:tcBorders>
              <w:top w:val="single" w:sz="4" w:space="0" w:color="auto"/>
              <w:left w:val="single" w:sz="4" w:space="0" w:color="auto"/>
              <w:bottom w:val="single" w:sz="4" w:space="0" w:color="auto"/>
              <w:right w:val="single" w:sz="4" w:space="0" w:color="auto"/>
            </w:tcBorders>
            <w:shd w:val="clear" w:color="808080" w:fill="C0C0C0"/>
            <w:vAlign w:val="center"/>
            <w:hideMark/>
          </w:tcPr>
          <w:p w:rsidR="004B0391" w:rsidRPr="004B0391" w:rsidRDefault="004B0391" w:rsidP="005A5DDF">
            <w:pPr>
              <w:jc w:val="center"/>
              <w:rPr>
                <w:rFonts w:ascii="Tahoma" w:hAnsi="Tahoma" w:cs="Tahoma"/>
                <w:b/>
                <w:bCs/>
                <w:sz w:val="18"/>
                <w:szCs w:val="18"/>
              </w:rPr>
            </w:pPr>
            <w:r w:rsidRPr="004B0391">
              <w:rPr>
                <w:rFonts w:ascii="Tahoma" w:hAnsi="Tahoma" w:cs="Tahoma"/>
                <w:b/>
                <w:bCs/>
                <w:sz w:val="18"/>
                <w:szCs w:val="18"/>
              </w:rPr>
              <w:t>Κ.Α.</w:t>
            </w:r>
          </w:p>
        </w:tc>
        <w:tc>
          <w:tcPr>
            <w:tcW w:w="1131" w:type="dxa"/>
            <w:tcBorders>
              <w:top w:val="single" w:sz="4" w:space="0" w:color="auto"/>
              <w:left w:val="single" w:sz="4" w:space="0" w:color="auto"/>
              <w:bottom w:val="single" w:sz="4" w:space="0" w:color="auto"/>
              <w:right w:val="single" w:sz="4" w:space="0" w:color="auto"/>
            </w:tcBorders>
            <w:shd w:val="clear" w:color="808080" w:fill="C0C0C0"/>
            <w:vAlign w:val="center"/>
            <w:hideMark/>
          </w:tcPr>
          <w:p w:rsidR="004B0391" w:rsidRPr="004B0391" w:rsidRDefault="004B0391" w:rsidP="005A5DDF">
            <w:pPr>
              <w:jc w:val="center"/>
              <w:rPr>
                <w:rFonts w:ascii="Tahoma" w:hAnsi="Tahoma" w:cs="Tahoma"/>
                <w:b/>
                <w:bCs/>
                <w:sz w:val="18"/>
                <w:szCs w:val="18"/>
              </w:rPr>
            </w:pPr>
            <w:r w:rsidRPr="004B0391">
              <w:rPr>
                <w:rFonts w:ascii="Tahoma" w:hAnsi="Tahoma" w:cs="Tahoma"/>
                <w:b/>
                <w:bCs/>
                <w:sz w:val="18"/>
                <w:szCs w:val="18"/>
              </w:rPr>
              <w:t xml:space="preserve"> ΠΙΣΤΩΣΗ ΕΤΟΥΣ 2019</w:t>
            </w:r>
          </w:p>
        </w:tc>
        <w:tc>
          <w:tcPr>
            <w:tcW w:w="1157" w:type="dxa"/>
            <w:tcBorders>
              <w:top w:val="single" w:sz="4" w:space="0" w:color="auto"/>
              <w:left w:val="single" w:sz="4" w:space="0" w:color="auto"/>
              <w:bottom w:val="single" w:sz="4" w:space="0" w:color="auto"/>
              <w:right w:val="single" w:sz="4" w:space="0" w:color="auto"/>
            </w:tcBorders>
            <w:shd w:val="clear" w:color="808080" w:fill="C0C0C0"/>
            <w:vAlign w:val="center"/>
            <w:hideMark/>
          </w:tcPr>
          <w:p w:rsidR="004B0391" w:rsidRPr="004B0391" w:rsidRDefault="004B0391" w:rsidP="005A5DDF">
            <w:pPr>
              <w:jc w:val="center"/>
              <w:rPr>
                <w:rFonts w:ascii="Tahoma" w:hAnsi="Tahoma" w:cs="Tahoma"/>
                <w:b/>
                <w:bCs/>
                <w:sz w:val="18"/>
                <w:szCs w:val="18"/>
              </w:rPr>
            </w:pPr>
            <w:r w:rsidRPr="004B0391">
              <w:rPr>
                <w:rFonts w:ascii="Tahoma" w:hAnsi="Tahoma" w:cs="Tahoma"/>
                <w:b/>
                <w:bCs/>
                <w:sz w:val="18"/>
                <w:szCs w:val="18"/>
              </w:rPr>
              <w:t>ΜΕΙΩΣΗ ΠΙΣΤΩΣΗΣ</w:t>
            </w:r>
          </w:p>
        </w:tc>
        <w:tc>
          <w:tcPr>
            <w:tcW w:w="1376" w:type="dxa"/>
            <w:tcBorders>
              <w:top w:val="single" w:sz="4" w:space="0" w:color="auto"/>
              <w:left w:val="single" w:sz="4" w:space="0" w:color="auto"/>
              <w:bottom w:val="single" w:sz="4" w:space="0" w:color="auto"/>
              <w:right w:val="single" w:sz="4" w:space="0" w:color="auto"/>
            </w:tcBorders>
            <w:shd w:val="clear" w:color="808080" w:fill="C0C0C0"/>
            <w:vAlign w:val="center"/>
            <w:hideMark/>
          </w:tcPr>
          <w:p w:rsidR="004B0391" w:rsidRPr="004B0391" w:rsidRDefault="004B0391" w:rsidP="005A5DDF">
            <w:pPr>
              <w:jc w:val="center"/>
              <w:rPr>
                <w:rFonts w:ascii="Tahoma" w:hAnsi="Tahoma" w:cs="Tahoma"/>
                <w:b/>
                <w:bCs/>
                <w:sz w:val="18"/>
                <w:szCs w:val="18"/>
              </w:rPr>
            </w:pPr>
            <w:r w:rsidRPr="004B0391">
              <w:rPr>
                <w:rFonts w:ascii="Tahoma" w:hAnsi="Tahoma" w:cs="Tahoma"/>
                <w:b/>
                <w:bCs/>
                <w:sz w:val="18"/>
                <w:szCs w:val="18"/>
              </w:rPr>
              <w:t xml:space="preserve"> ΝΕΑ ΠΙΣΤΩΣΗ ΕΤΟΥΣ 2019</w:t>
            </w:r>
          </w:p>
        </w:tc>
        <w:tc>
          <w:tcPr>
            <w:tcW w:w="1496" w:type="dxa"/>
            <w:tcBorders>
              <w:top w:val="single" w:sz="4" w:space="0" w:color="auto"/>
              <w:left w:val="single" w:sz="4" w:space="0" w:color="auto"/>
              <w:bottom w:val="single" w:sz="4" w:space="0" w:color="auto"/>
              <w:right w:val="single" w:sz="4" w:space="0" w:color="auto"/>
            </w:tcBorders>
            <w:shd w:val="clear" w:color="808080" w:fill="BFBFBF"/>
            <w:vAlign w:val="center"/>
            <w:hideMark/>
          </w:tcPr>
          <w:p w:rsidR="004B0391" w:rsidRPr="004B0391" w:rsidRDefault="004B0391" w:rsidP="005A5DDF">
            <w:pPr>
              <w:jc w:val="center"/>
              <w:rPr>
                <w:rFonts w:ascii="Tahoma" w:hAnsi="Tahoma" w:cs="Tahoma"/>
                <w:b/>
                <w:bCs/>
                <w:sz w:val="18"/>
                <w:szCs w:val="18"/>
              </w:rPr>
            </w:pPr>
            <w:r w:rsidRPr="004B0391">
              <w:rPr>
                <w:rFonts w:ascii="Tahoma" w:hAnsi="Tahoma" w:cs="Tahoma"/>
                <w:b/>
                <w:bCs/>
                <w:sz w:val="18"/>
                <w:szCs w:val="18"/>
              </w:rPr>
              <w:t>ΠΗΓΗ ΧΡΗΜΑΤΟΔΟ ΤΗΣΗΣ</w:t>
            </w:r>
          </w:p>
        </w:tc>
      </w:tr>
      <w:tr w:rsidR="004B0391" w:rsidRPr="004B0391" w:rsidTr="004B0391">
        <w:trPr>
          <w:trHeight w:val="255"/>
        </w:trPr>
        <w:tc>
          <w:tcPr>
            <w:tcW w:w="992" w:type="dxa"/>
            <w:tcBorders>
              <w:top w:val="single" w:sz="4" w:space="0" w:color="auto"/>
              <w:left w:val="single" w:sz="4" w:space="0" w:color="auto"/>
              <w:bottom w:val="nil"/>
              <w:right w:val="single" w:sz="4" w:space="0" w:color="auto"/>
            </w:tcBorders>
            <w:shd w:val="clear" w:color="000000" w:fill="FFFFFF"/>
            <w:vAlign w:val="center"/>
            <w:hideMark/>
          </w:tcPr>
          <w:p w:rsidR="004B0391" w:rsidRPr="004B0391" w:rsidRDefault="004B0391" w:rsidP="005A5DDF">
            <w:pPr>
              <w:jc w:val="center"/>
              <w:rPr>
                <w:rFonts w:ascii="Tahoma" w:hAnsi="Tahoma" w:cs="Tahoma"/>
                <w:b/>
                <w:bCs/>
                <w:sz w:val="18"/>
                <w:szCs w:val="18"/>
              </w:rPr>
            </w:pPr>
            <w:r w:rsidRPr="004B0391">
              <w:rPr>
                <w:rFonts w:ascii="Tahoma" w:hAnsi="Tahoma" w:cs="Tahoma"/>
                <w:b/>
                <w:bCs/>
                <w:sz w:val="18"/>
                <w:szCs w:val="18"/>
              </w:rPr>
              <w:t> </w:t>
            </w:r>
          </w:p>
        </w:tc>
        <w:tc>
          <w:tcPr>
            <w:tcW w:w="4373" w:type="dxa"/>
            <w:tcBorders>
              <w:top w:val="single" w:sz="4" w:space="0" w:color="auto"/>
              <w:left w:val="nil"/>
              <w:bottom w:val="nil"/>
              <w:right w:val="single" w:sz="4" w:space="0" w:color="000000"/>
            </w:tcBorders>
            <w:shd w:val="clear" w:color="auto" w:fill="auto"/>
            <w:vAlign w:val="center"/>
            <w:hideMark/>
          </w:tcPr>
          <w:p w:rsidR="004B0391" w:rsidRPr="004B0391" w:rsidRDefault="004B0391" w:rsidP="005A5DDF">
            <w:pPr>
              <w:jc w:val="center"/>
              <w:rPr>
                <w:rFonts w:ascii="Tahoma" w:hAnsi="Tahoma" w:cs="Tahoma"/>
                <w:b/>
                <w:bCs/>
                <w:sz w:val="18"/>
                <w:szCs w:val="18"/>
              </w:rPr>
            </w:pPr>
            <w:r w:rsidRPr="004B0391">
              <w:rPr>
                <w:rFonts w:ascii="Tahoma" w:hAnsi="Tahoma" w:cs="Tahoma"/>
                <w:b/>
                <w:bCs/>
                <w:sz w:val="18"/>
                <w:szCs w:val="18"/>
              </w:rPr>
              <w:t>Α1. ΣΥΝΕΧΙΖΟΜΕΝΑ ΕΡΓΑ</w:t>
            </w:r>
          </w:p>
        </w:tc>
        <w:tc>
          <w:tcPr>
            <w:tcW w:w="1276" w:type="dxa"/>
            <w:tcBorders>
              <w:top w:val="single" w:sz="4" w:space="0" w:color="auto"/>
              <w:left w:val="nil"/>
              <w:bottom w:val="nil"/>
              <w:right w:val="nil"/>
            </w:tcBorders>
            <w:shd w:val="clear" w:color="auto" w:fill="auto"/>
            <w:vAlign w:val="center"/>
            <w:hideMark/>
          </w:tcPr>
          <w:p w:rsidR="004B0391" w:rsidRPr="004B0391" w:rsidRDefault="004B0391" w:rsidP="005A5DDF">
            <w:pPr>
              <w:jc w:val="center"/>
              <w:rPr>
                <w:rFonts w:ascii="Tahoma" w:hAnsi="Tahoma" w:cs="Tahoma"/>
                <w:b/>
                <w:bCs/>
                <w:sz w:val="18"/>
                <w:szCs w:val="18"/>
              </w:rPr>
            </w:pPr>
          </w:p>
        </w:tc>
        <w:tc>
          <w:tcPr>
            <w:tcW w:w="1131" w:type="dxa"/>
            <w:tcBorders>
              <w:top w:val="single" w:sz="4" w:space="0" w:color="auto"/>
              <w:left w:val="single" w:sz="4" w:space="0" w:color="auto"/>
              <w:bottom w:val="nil"/>
              <w:right w:val="single" w:sz="4" w:space="0" w:color="auto"/>
            </w:tcBorders>
            <w:shd w:val="clear" w:color="auto" w:fill="auto"/>
            <w:vAlign w:val="center"/>
            <w:hideMark/>
          </w:tcPr>
          <w:p w:rsidR="004B0391" w:rsidRPr="004B0391" w:rsidRDefault="004B0391" w:rsidP="005A5DDF">
            <w:pPr>
              <w:rPr>
                <w:rFonts w:ascii="Tahoma" w:hAnsi="Tahoma" w:cs="Tahoma"/>
                <w:b/>
                <w:bCs/>
                <w:sz w:val="18"/>
                <w:szCs w:val="18"/>
              </w:rPr>
            </w:pPr>
            <w:r w:rsidRPr="004B0391">
              <w:rPr>
                <w:rFonts w:ascii="Tahoma" w:hAnsi="Tahoma" w:cs="Tahoma"/>
                <w:b/>
                <w:bCs/>
                <w:sz w:val="18"/>
                <w:szCs w:val="18"/>
              </w:rPr>
              <w:t> </w:t>
            </w:r>
          </w:p>
        </w:tc>
        <w:tc>
          <w:tcPr>
            <w:tcW w:w="1157" w:type="dxa"/>
            <w:tcBorders>
              <w:top w:val="single" w:sz="4" w:space="0" w:color="auto"/>
              <w:left w:val="nil"/>
              <w:bottom w:val="single" w:sz="4" w:space="0" w:color="auto"/>
              <w:right w:val="single" w:sz="4" w:space="0" w:color="auto"/>
            </w:tcBorders>
            <w:shd w:val="clear" w:color="auto" w:fill="auto"/>
            <w:vAlign w:val="center"/>
            <w:hideMark/>
          </w:tcPr>
          <w:p w:rsidR="004B0391" w:rsidRPr="004B0391" w:rsidRDefault="004B0391" w:rsidP="005A5DDF">
            <w:pPr>
              <w:jc w:val="center"/>
              <w:rPr>
                <w:rFonts w:ascii="Tahoma" w:hAnsi="Tahoma" w:cs="Tahoma"/>
                <w:b/>
                <w:bCs/>
                <w:sz w:val="18"/>
                <w:szCs w:val="18"/>
              </w:rPr>
            </w:pPr>
            <w:r w:rsidRPr="004B0391">
              <w:rPr>
                <w:rFonts w:ascii="Tahoma" w:hAnsi="Tahoma" w:cs="Tahoma"/>
                <w:b/>
                <w:bCs/>
                <w:sz w:val="18"/>
                <w:szCs w:val="18"/>
              </w:rPr>
              <w:t> </w:t>
            </w:r>
          </w:p>
        </w:tc>
        <w:tc>
          <w:tcPr>
            <w:tcW w:w="1376" w:type="dxa"/>
            <w:tcBorders>
              <w:top w:val="single" w:sz="4" w:space="0" w:color="auto"/>
              <w:left w:val="nil"/>
              <w:bottom w:val="single" w:sz="4" w:space="0" w:color="auto"/>
              <w:right w:val="single" w:sz="4" w:space="0" w:color="auto"/>
            </w:tcBorders>
            <w:shd w:val="clear" w:color="auto" w:fill="auto"/>
            <w:vAlign w:val="center"/>
            <w:hideMark/>
          </w:tcPr>
          <w:p w:rsidR="004B0391" w:rsidRPr="004B0391" w:rsidRDefault="004B0391" w:rsidP="005A5DDF">
            <w:pPr>
              <w:jc w:val="center"/>
              <w:rPr>
                <w:rFonts w:ascii="Tahoma" w:hAnsi="Tahoma" w:cs="Tahoma"/>
                <w:b/>
                <w:bCs/>
                <w:sz w:val="18"/>
                <w:szCs w:val="18"/>
              </w:rPr>
            </w:pPr>
            <w:r w:rsidRPr="004B0391">
              <w:rPr>
                <w:rFonts w:ascii="Tahoma" w:hAnsi="Tahoma" w:cs="Tahoma"/>
                <w:b/>
                <w:bCs/>
                <w:sz w:val="18"/>
                <w:szCs w:val="18"/>
              </w:rPr>
              <w:t> </w:t>
            </w:r>
          </w:p>
        </w:tc>
        <w:tc>
          <w:tcPr>
            <w:tcW w:w="1496" w:type="dxa"/>
            <w:tcBorders>
              <w:top w:val="single" w:sz="4" w:space="0" w:color="auto"/>
              <w:left w:val="nil"/>
              <w:bottom w:val="single" w:sz="4" w:space="0" w:color="auto"/>
              <w:right w:val="single" w:sz="4" w:space="0" w:color="auto"/>
            </w:tcBorders>
            <w:shd w:val="clear" w:color="auto" w:fill="auto"/>
            <w:vAlign w:val="center"/>
            <w:hideMark/>
          </w:tcPr>
          <w:p w:rsidR="004B0391" w:rsidRPr="004B0391" w:rsidRDefault="004B0391" w:rsidP="005A5DDF">
            <w:pPr>
              <w:jc w:val="center"/>
              <w:rPr>
                <w:rFonts w:ascii="Tahoma" w:hAnsi="Tahoma" w:cs="Tahoma"/>
                <w:b/>
                <w:bCs/>
                <w:sz w:val="18"/>
                <w:szCs w:val="18"/>
              </w:rPr>
            </w:pPr>
            <w:r w:rsidRPr="004B0391">
              <w:rPr>
                <w:rFonts w:ascii="Tahoma" w:hAnsi="Tahoma" w:cs="Tahoma"/>
                <w:b/>
                <w:bCs/>
                <w:sz w:val="18"/>
                <w:szCs w:val="18"/>
              </w:rPr>
              <w:t> </w:t>
            </w:r>
          </w:p>
        </w:tc>
      </w:tr>
      <w:tr w:rsidR="004B0391" w:rsidRPr="004B0391" w:rsidTr="004B0391">
        <w:trPr>
          <w:trHeight w:val="510"/>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0391" w:rsidRPr="004B0391" w:rsidRDefault="004B0391" w:rsidP="005A5DDF">
            <w:pPr>
              <w:jc w:val="center"/>
              <w:rPr>
                <w:rFonts w:ascii="Tahoma" w:hAnsi="Tahoma" w:cs="Tahoma"/>
                <w:sz w:val="18"/>
                <w:szCs w:val="18"/>
              </w:rPr>
            </w:pPr>
            <w:r w:rsidRPr="004B0391">
              <w:rPr>
                <w:rFonts w:ascii="Tahoma" w:hAnsi="Tahoma" w:cs="Tahoma"/>
                <w:sz w:val="18"/>
                <w:szCs w:val="18"/>
              </w:rPr>
              <w:t>2</w:t>
            </w:r>
          </w:p>
        </w:tc>
        <w:tc>
          <w:tcPr>
            <w:tcW w:w="4373" w:type="dxa"/>
            <w:tcBorders>
              <w:top w:val="single" w:sz="4" w:space="0" w:color="auto"/>
              <w:left w:val="nil"/>
              <w:bottom w:val="single" w:sz="4" w:space="0" w:color="auto"/>
              <w:right w:val="single" w:sz="4" w:space="0" w:color="auto"/>
            </w:tcBorders>
            <w:shd w:val="clear" w:color="auto" w:fill="auto"/>
            <w:vAlign w:val="bottom"/>
            <w:hideMark/>
          </w:tcPr>
          <w:p w:rsidR="004B0391" w:rsidRPr="004B0391" w:rsidRDefault="004B0391" w:rsidP="005A5DDF">
            <w:pPr>
              <w:rPr>
                <w:rFonts w:ascii="Tahoma" w:hAnsi="Tahoma" w:cs="Tahoma"/>
                <w:color w:val="000000"/>
                <w:sz w:val="18"/>
                <w:szCs w:val="18"/>
              </w:rPr>
            </w:pPr>
            <w:r w:rsidRPr="004B0391">
              <w:rPr>
                <w:rFonts w:ascii="Tahoma" w:hAnsi="Tahoma" w:cs="Tahoma"/>
                <w:color w:val="000000"/>
                <w:sz w:val="18"/>
                <w:szCs w:val="18"/>
              </w:rPr>
              <w:t>Διάνοιξη οδού Μαλάμου και τμήματος οδού Αρκαδίου</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4B0391" w:rsidRPr="004B0391" w:rsidRDefault="004B0391" w:rsidP="005A5DDF">
            <w:pPr>
              <w:jc w:val="center"/>
              <w:rPr>
                <w:rFonts w:ascii="Tahoma" w:hAnsi="Tahoma" w:cs="Tahoma"/>
                <w:sz w:val="18"/>
                <w:szCs w:val="18"/>
              </w:rPr>
            </w:pPr>
            <w:r w:rsidRPr="004B0391">
              <w:rPr>
                <w:rFonts w:ascii="Tahoma" w:hAnsi="Tahoma" w:cs="Tahoma"/>
                <w:sz w:val="18"/>
                <w:szCs w:val="18"/>
              </w:rPr>
              <w:t>30-7323.007</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4B0391" w:rsidRPr="004B0391" w:rsidRDefault="004B0391" w:rsidP="005A5DDF">
            <w:pPr>
              <w:jc w:val="right"/>
              <w:rPr>
                <w:rFonts w:ascii="Tahoma" w:hAnsi="Tahoma" w:cs="Tahoma"/>
                <w:color w:val="000000"/>
                <w:sz w:val="18"/>
                <w:szCs w:val="18"/>
              </w:rPr>
            </w:pPr>
            <w:r w:rsidRPr="004B0391">
              <w:rPr>
                <w:rFonts w:ascii="Tahoma" w:hAnsi="Tahoma" w:cs="Tahoma"/>
                <w:color w:val="000000"/>
                <w:sz w:val="18"/>
                <w:szCs w:val="18"/>
              </w:rPr>
              <w:t>2.222,45</w:t>
            </w:r>
          </w:p>
        </w:tc>
        <w:tc>
          <w:tcPr>
            <w:tcW w:w="1157" w:type="dxa"/>
            <w:tcBorders>
              <w:top w:val="nil"/>
              <w:left w:val="nil"/>
              <w:bottom w:val="single" w:sz="4" w:space="0" w:color="auto"/>
              <w:right w:val="single" w:sz="4" w:space="0" w:color="auto"/>
            </w:tcBorders>
            <w:shd w:val="clear" w:color="auto" w:fill="auto"/>
            <w:noWrap/>
            <w:vAlign w:val="center"/>
            <w:hideMark/>
          </w:tcPr>
          <w:p w:rsidR="004B0391" w:rsidRPr="004B0391" w:rsidRDefault="004B0391" w:rsidP="005A5DDF">
            <w:pPr>
              <w:jc w:val="right"/>
              <w:rPr>
                <w:rFonts w:ascii="Tahoma" w:hAnsi="Tahoma" w:cs="Tahoma"/>
                <w:sz w:val="18"/>
                <w:szCs w:val="18"/>
              </w:rPr>
            </w:pPr>
            <w:r w:rsidRPr="004B0391">
              <w:rPr>
                <w:rFonts w:ascii="Tahoma" w:hAnsi="Tahoma" w:cs="Tahoma"/>
                <w:sz w:val="18"/>
                <w:szCs w:val="18"/>
              </w:rPr>
              <w:t xml:space="preserve">2.000,00  </w:t>
            </w:r>
          </w:p>
        </w:tc>
        <w:tc>
          <w:tcPr>
            <w:tcW w:w="1376" w:type="dxa"/>
            <w:tcBorders>
              <w:top w:val="nil"/>
              <w:left w:val="nil"/>
              <w:bottom w:val="single" w:sz="4" w:space="0" w:color="auto"/>
              <w:right w:val="single" w:sz="4" w:space="0" w:color="auto"/>
            </w:tcBorders>
            <w:shd w:val="clear" w:color="auto" w:fill="auto"/>
            <w:noWrap/>
            <w:vAlign w:val="center"/>
            <w:hideMark/>
          </w:tcPr>
          <w:p w:rsidR="004B0391" w:rsidRPr="004B0391" w:rsidRDefault="004B0391" w:rsidP="005A5DDF">
            <w:pPr>
              <w:jc w:val="right"/>
              <w:rPr>
                <w:rFonts w:ascii="Tahoma" w:hAnsi="Tahoma" w:cs="Tahoma"/>
                <w:sz w:val="18"/>
                <w:szCs w:val="18"/>
              </w:rPr>
            </w:pPr>
            <w:r w:rsidRPr="004B0391">
              <w:rPr>
                <w:rFonts w:ascii="Tahoma" w:hAnsi="Tahoma" w:cs="Tahoma"/>
                <w:sz w:val="18"/>
                <w:szCs w:val="18"/>
              </w:rPr>
              <w:t xml:space="preserve">222,45  </w:t>
            </w:r>
          </w:p>
        </w:tc>
        <w:tc>
          <w:tcPr>
            <w:tcW w:w="1496" w:type="dxa"/>
            <w:tcBorders>
              <w:top w:val="nil"/>
              <w:left w:val="nil"/>
              <w:bottom w:val="single" w:sz="4" w:space="0" w:color="auto"/>
              <w:right w:val="single" w:sz="4" w:space="0" w:color="auto"/>
            </w:tcBorders>
            <w:shd w:val="clear" w:color="auto" w:fill="auto"/>
            <w:vAlign w:val="bottom"/>
            <w:hideMark/>
          </w:tcPr>
          <w:p w:rsidR="004B0391" w:rsidRPr="004B0391" w:rsidRDefault="004B0391" w:rsidP="005A5DDF">
            <w:pPr>
              <w:jc w:val="center"/>
              <w:rPr>
                <w:rFonts w:ascii="Tahoma" w:hAnsi="Tahoma" w:cs="Tahoma"/>
                <w:color w:val="000000"/>
                <w:sz w:val="18"/>
                <w:szCs w:val="18"/>
              </w:rPr>
            </w:pPr>
            <w:r w:rsidRPr="004B0391">
              <w:rPr>
                <w:rFonts w:ascii="Tahoma" w:hAnsi="Tahoma" w:cs="Tahoma"/>
                <w:color w:val="000000"/>
                <w:sz w:val="18"/>
                <w:szCs w:val="18"/>
              </w:rPr>
              <w:t xml:space="preserve">ΣΑΤΑ   </w:t>
            </w:r>
          </w:p>
        </w:tc>
      </w:tr>
      <w:tr w:rsidR="004B0391" w:rsidRPr="004B0391" w:rsidTr="004B0391">
        <w:trPr>
          <w:trHeight w:val="255"/>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4B0391" w:rsidRPr="004B0391" w:rsidRDefault="004B0391" w:rsidP="005A5DDF">
            <w:pPr>
              <w:jc w:val="center"/>
              <w:rPr>
                <w:rFonts w:ascii="Tahoma" w:hAnsi="Tahoma" w:cs="Tahoma"/>
                <w:sz w:val="18"/>
                <w:szCs w:val="18"/>
              </w:rPr>
            </w:pPr>
            <w:r w:rsidRPr="004B0391">
              <w:rPr>
                <w:rFonts w:ascii="Tahoma" w:hAnsi="Tahoma" w:cs="Tahoma"/>
                <w:sz w:val="18"/>
                <w:szCs w:val="18"/>
              </w:rPr>
              <w:t>3</w:t>
            </w:r>
          </w:p>
        </w:tc>
        <w:tc>
          <w:tcPr>
            <w:tcW w:w="4373" w:type="dxa"/>
            <w:tcBorders>
              <w:top w:val="nil"/>
              <w:left w:val="nil"/>
              <w:bottom w:val="single" w:sz="4" w:space="0" w:color="auto"/>
              <w:right w:val="single" w:sz="4" w:space="0" w:color="auto"/>
            </w:tcBorders>
            <w:shd w:val="clear" w:color="auto" w:fill="auto"/>
            <w:vAlign w:val="bottom"/>
            <w:hideMark/>
          </w:tcPr>
          <w:p w:rsidR="004B0391" w:rsidRPr="004B0391" w:rsidRDefault="004B0391" w:rsidP="005A5DDF">
            <w:pPr>
              <w:rPr>
                <w:rFonts w:ascii="Tahoma" w:hAnsi="Tahoma" w:cs="Tahoma"/>
                <w:color w:val="000000"/>
                <w:sz w:val="18"/>
                <w:szCs w:val="18"/>
              </w:rPr>
            </w:pPr>
            <w:r w:rsidRPr="004B0391">
              <w:rPr>
                <w:rFonts w:ascii="Tahoma" w:hAnsi="Tahoma" w:cs="Tahoma"/>
                <w:color w:val="000000"/>
                <w:sz w:val="18"/>
                <w:szCs w:val="18"/>
              </w:rPr>
              <w:t xml:space="preserve">Διαμόρφωση πλατείας Κεραματών </w:t>
            </w:r>
          </w:p>
        </w:tc>
        <w:tc>
          <w:tcPr>
            <w:tcW w:w="1276" w:type="dxa"/>
            <w:tcBorders>
              <w:top w:val="nil"/>
              <w:left w:val="nil"/>
              <w:bottom w:val="single" w:sz="4" w:space="0" w:color="auto"/>
              <w:right w:val="single" w:sz="4" w:space="0" w:color="auto"/>
            </w:tcBorders>
            <w:shd w:val="clear" w:color="auto" w:fill="auto"/>
            <w:vAlign w:val="bottom"/>
            <w:hideMark/>
          </w:tcPr>
          <w:p w:rsidR="004B0391" w:rsidRPr="004B0391" w:rsidRDefault="004B0391" w:rsidP="005A5DDF">
            <w:pPr>
              <w:jc w:val="center"/>
              <w:rPr>
                <w:rFonts w:ascii="Tahoma" w:hAnsi="Tahoma" w:cs="Tahoma"/>
                <w:color w:val="000000"/>
                <w:sz w:val="18"/>
                <w:szCs w:val="18"/>
              </w:rPr>
            </w:pPr>
            <w:r w:rsidRPr="004B0391">
              <w:rPr>
                <w:rFonts w:ascii="Tahoma" w:hAnsi="Tahoma" w:cs="Tahoma"/>
                <w:color w:val="000000"/>
                <w:sz w:val="18"/>
                <w:szCs w:val="18"/>
              </w:rPr>
              <w:t>30-7322.003</w:t>
            </w:r>
          </w:p>
        </w:tc>
        <w:tc>
          <w:tcPr>
            <w:tcW w:w="1131" w:type="dxa"/>
            <w:tcBorders>
              <w:top w:val="nil"/>
              <w:left w:val="nil"/>
              <w:bottom w:val="single" w:sz="4" w:space="0" w:color="auto"/>
              <w:right w:val="single" w:sz="4" w:space="0" w:color="auto"/>
            </w:tcBorders>
            <w:shd w:val="clear" w:color="auto" w:fill="auto"/>
            <w:noWrap/>
            <w:vAlign w:val="center"/>
            <w:hideMark/>
          </w:tcPr>
          <w:p w:rsidR="004B0391" w:rsidRPr="004B0391" w:rsidRDefault="004B0391" w:rsidP="005A5DDF">
            <w:pPr>
              <w:jc w:val="right"/>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vAlign w:val="center"/>
            <w:hideMark/>
          </w:tcPr>
          <w:p w:rsidR="004B0391" w:rsidRPr="004B0391" w:rsidRDefault="004B0391" w:rsidP="005A5DDF">
            <w:pPr>
              <w:jc w:val="right"/>
              <w:rPr>
                <w:rFonts w:ascii="Tahoma" w:hAnsi="Tahoma" w:cs="Tahoma"/>
                <w:sz w:val="18"/>
                <w:szCs w:val="18"/>
              </w:rPr>
            </w:pPr>
            <w:r w:rsidRPr="004B0391">
              <w:rPr>
                <w:rFonts w:ascii="Tahoma" w:hAnsi="Tahoma" w:cs="Tahoma"/>
                <w:sz w:val="18"/>
                <w:szCs w:val="18"/>
              </w:rPr>
              <w:t xml:space="preserve">900,00  </w:t>
            </w:r>
          </w:p>
        </w:tc>
        <w:tc>
          <w:tcPr>
            <w:tcW w:w="1376" w:type="dxa"/>
            <w:tcBorders>
              <w:top w:val="nil"/>
              <w:left w:val="nil"/>
              <w:bottom w:val="single" w:sz="4" w:space="0" w:color="auto"/>
              <w:right w:val="single" w:sz="4" w:space="0" w:color="auto"/>
            </w:tcBorders>
            <w:shd w:val="clear" w:color="auto" w:fill="auto"/>
            <w:noWrap/>
            <w:vAlign w:val="center"/>
            <w:hideMark/>
          </w:tcPr>
          <w:p w:rsidR="004B0391" w:rsidRPr="004B0391" w:rsidRDefault="004B0391" w:rsidP="005A5DDF">
            <w:pPr>
              <w:jc w:val="right"/>
              <w:rPr>
                <w:rFonts w:ascii="Tahoma" w:hAnsi="Tahoma" w:cs="Tahoma"/>
                <w:sz w:val="18"/>
                <w:szCs w:val="18"/>
              </w:rPr>
            </w:pPr>
            <w:r w:rsidRPr="004B0391">
              <w:rPr>
                <w:rFonts w:ascii="Tahoma" w:hAnsi="Tahoma" w:cs="Tahoma"/>
                <w:sz w:val="18"/>
                <w:szCs w:val="18"/>
              </w:rPr>
              <w:t xml:space="preserve">100,00  </w:t>
            </w:r>
          </w:p>
        </w:tc>
        <w:tc>
          <w:tcPr>
            <w:tcW w:w="1496" w:type="dxa"/>
            <w:tcBorders>
              <w:top w:val="nil"/>
              <w:left w:val="nil"/>
              <w:bottom w:val="single" w:sz="4" w:space="0" w:color="auto"/>
              <w:right w:val="single" w:sz="4" w:space="0" w:color="auto"/>
            </w:tcBorders>
            <w:shd w:val="clear" w:color="auto" w:fill="auto"/>
            <w:vAlign w:val="bottom"/>
            <w:hideMark/>
          </w:tcPr>
          <w:p w:rsidR="004B0391" w:rsidRPr="004B0391" w:rsidRDefault="004B0391" w:rsidP="005A5DDF">
            <w:pPr>
              <w:jc w:val="center"/>
              <w:rPr>
                <w:rFonts w:ascii="Tahoma" w:hAnsi="Tahoma" w:cs="Tahoma"/>
                <w:color w:val="000000"/>
                <w:sz w:val="18"/>
                <w:szCs w:val="18"/>
              </w:rPr>
            </w:pPr>
            <w:r w:rsidRPr="004B0391">
              <w:rPr>
                <w:rFonts w:ascii="Tahoma" w:hAnsi="Tahoma" w:cs="Tahoma"/>
                <w:color w:val="000000"/>
                <w:sz w:val="18"/>
                <w:szCs w:val="18"/>
              </w:rPr>
              <w:t xml:space="preserve">ΣΑΤΑ </w:t>
            </w:r>
          </w:p>
        </w:tc>
      </w:tr>
      <w:tr w:rsidR="004B0391" w:rsidRPr="004B0391" w:rsidTr="004B0391">
        <w:trPr>
          <w:trHeight w:val="255"/>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4B0391" w:rsidRPr="004B0391" w:rsidRDefault="004B0391" w:rsidP="005A5DDF">
            <w:pPr>
              <w:jc w:val="center"/>
              <w:rPr>
                <w:rFonts w:ascii="Tahoma" w:hAnsi="Tahoma" w:cs="Tahoma"/>
                <w:sz w:val="18"/>
                <w:szCs w:val="18"/>
              </w:rPr>
            </w:pPr>
            <w:r w:rsidRPr="004B0391">
              <w:rPr>
                <w:rFonts w:ascii="Tahoma" w:hAnsi="Tahoma" w:cs="Tahoma"/>
                <w:sz w:val="18"/>
                <w:szCs w:val="18"/>
              </w:rPr>
              <w:t>8</w:t>
            </w:r>
          </w:p>
        </w:tc>
        <w:tc>
          <w:tcPr>
            <w:tcW w:w="4373" w:type="dxa"/>
            <w:tcBorders>
              <w:top w:val="nil"/>
              <w:left w:val="nil"/>
              <w:bottom w:val="single" w:sz="4" w:space="0" w:color="auto"/>
              <w:right w:val="single" w:sz="4" w:space="0" w:color="auto"/>
            </w:tcBorders>
            <w:shd w:val="clear" w:color="auto" w:fill="auto"/>
            <w:hideMark/>
          </w:tcPr>
          <w:p w:rsidR="004B0391" w:rsidRPr="004B0391" w:rsidRDefault="004B0391" w:rsidP="005A5DDF">
            <w:pPr>
              <w:rPr>
                <w:rFonts w:ascii="Tahoma" w:hAnsi="Tahoma" w:cs="Tahoma"/>
                <w:color w:val="000000"/>
                <w:sz w:val="18"/>
                <w:szCs w:val="18"/>
              </w:rPr>
            </w:pPr>
            <w:r w:rsidRPr="004B0391">
              <w:rPr>
                <w:rFonts w:ascii="Tahoma" w:hAnsi="Tahoma" w:cs="Tahoma"/>
                <w:color w:val="000000"/>
                <w:sz w:val="18"/>
                <w:szCs w:val="18"/>
              </w:rPr>
              <w:t>Φωτισμός ιστορικών μνημείων Άρτας</w:t>
            </w:r>
          </w:p>
        </w:tc>
        <w:tc>
          <w:tcPr>
            <w:tcW w:w="1276" w:type="dxa"/>
            <w:tcBorders>
              <w:top w:val="nil"/>
              <w:left w:val="nil"/>
              <w:bottom w:val="single" w:sz="4" w:space="0" w:color="auto"/>
              <w:right w:val="single" w:sz="4" w:space="0" w:color="auto"/>
            </w:tcBorders>
            <w:shd w:val="clear" w:color="000000" w:fill="FFFFFF"/>
            <w:vAlign w:val="bottom"/>
            <w:hideMark/>
          </w:tcPr>
          <w:p w:rsidR="004B0391" w:rsidRPr="004B0391" w:rsidRDefault="004B0391" w:rsidP="005A5DDF">
            <w:pPr>
              <w:jc w:val="center"/>
              <w:rPr>
                <w:rFonts w:ascii="Tahoma" w:hAnsi="Tahoma" w:cs="Tahoma"/>
                <w:sz w:val="18"/>
                <w:szCs w:val="18"/>
              </w:rPr>
            </w:pPr>
            <w:r w:rsidRPr="004B0391">
              <w:rPr>
                <w:rFonts w:ascii="Tahoma" w:hAnsi="Tahoma" w:cs="Tahoma"/>
                <w:sz w:val="18"/>
                <w:szCs w:val="18"/>
              </w:rPr>
              <w:t>30-7326.007</w:t>
            </w:r>
          </w:p>
        </w:tc>
        <w:tc>
          <w:tcPr>
            <w:tcW w:w="1131" w:type="dxa"/>
            <w:tcBorders>
              <w:top w:val="nil"/>
              <w:left w:val="nil"/>
              <w:bottom w:val="single" w:sz="4" w:space="0" w:color="auto"/>
              <w:right w:val="single" w:sz="4" w:space="0" w:color="auto"/>
            </w:tcBorders>
            <w:shd w:val="clear" w:color="auto" w:fill="auto"/>
            <w:noWrap/>
            <w:vAlign w:val="center"/>
            <w:hideMark/>
          </w:tcPr>
          <w:p w:rsidR="004B0391" w:rsidRPr="004B0391" w:rsidRDefault="004B0391" w:rsidP="005A5DDF">
            <w:pPr>
              <w:jc w:val="right"/>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auto" w:fill="auto"/>
            <w:noWrap/>
            <w:vAlign w:val="center"/>
            <w:hideMark/>
          </w:tcPr>
          <w:p w:rsidR="004B0391" w:rsidRPr="004B0391" w:rsidRDefault="004B0391" w:rsidP="005A5DDF">
            <w:pPr>
              <w:jc w:val="right"/>
              <w:rPr>
                <w:rFonts w:ascii="Tahoma" w:hAnsi="Tahoma" w:cs="Tahoma"/>
                <w:sz w:val="18"/>
                <w:szCs w:val="18"/>
              </w:rPr>
            </w:pPr>
            <w:r w:rsidRPr="004B0391">
              <w:rPr>
                <w:rFonts w:ascii="Tahoma" w:hAnsi="Tahoma" w:cs="Tahoma"/>
                <w:sz w:val="18"/>
                <w:szCs w:val="18"/>
              </w:rPr>
              <w:t xml:space="preserve">900,00  </w:t>
            </w:r>
          </w:p>
        </w:tc>
        <w:tc>
          <w:tcPr>
            <w:tcW w:w="1376" w:type="dxa"/>
            <w:tcBorders>
              <w:top w:val="nil"/>
              <w:left w:val="nil"/>
              <w:bottom w:val="single" w:sz="4" w:space="0" w:color="auto"/>
              <w:right w:val="single" w:sz="4" w:space="0" w:color="auto"/>
            </w:tcBorders>
            <w:shd w:val="clear" w:color="auto" w:fill="auto"/>
            <w:noWrap/>
            <w:vAlign w:val="center"/>
            <w:hideMark/>
          </w:tcPr>
          <w:p w:rsidR="004B0391" w:rsidRPr="004B0391" w:rsidRDefault="004B0391" w:rsidP="005A5DDF">
            <w:pPr>
              <w:jc w:val="right"/>
              <w:rPr>
                <w:rFonts w:ascii="Tahoma" w:hAnsi="Tahoma" w:cs="Tahoma"/>
                <w:sz w:val="18"/>
                <w:szCs w:val="18"/>
              </w:rPr>
            </w:pPr>
            <w:r w:rsidRPr="004B0391">
              <w:rPr>
                <w:rFonts w:ascii="Tahoma" w:hAnsi="Tahoma" w:cs="Tahoma"/>
                <w:sz w:val="18"/>
                <w:szCs w:val="18"/>
              </w:rPr>
              <w:t xml:space="preserve">100,00  </w:t>
            </w:r>
          </w:p>
        </w:tc>
        <w:tc>
          <w:tcPr>
            <w:tcW w:w="1496" w:type="dxa"/>
            <w:tcBorders>
              <w:top w:val="nil"/>
              <w:left w:val="nil"/>
              <w:bottom w:val="single" w:sz="4" w:space="0" w:color="auto"/>
              <w:right w:val="single" w:sz="4" w:space="0" w:color="auto"/>
            </w:tcBorders>
            <w:shd w:val="clear" w:color="auto" w:fill="auto"/>
            <w:vAlign w:val="center"/>
            <w:hideMark/>
          </w:tcPr>
          <w:p w:rsidR="004B0391" w:rsidRPr="004B0391" w:rsidRDefault="004B0391" w:rsidP="005A5DDF">
            <w:pPr>
              <w:jc w:val="center"/>
              <w:rPr>
                <w:rFonts w:ascii="Tahoma" w:hAnsi="Tahoma" w:cs="Tahoma"/>
                <w:sz w:val="18"/>
                <w:szCs w:val="18"/>
              </w:rPr>
            </w:pPr>
            <w:r w:rsidRPr="004B0391">
              <w:rPr>
                <w:rFonts w:ascii="Tahoma" w:hAnsi="Tahoma" w:cs="Tahoma"/>
                <w:sz w:val="18"/>
                <w:szCs w:val="18"/>
              </w:rPr>
              <w:t>ΣΑΤΑ</w:t>
            </w:r>
          </w:p>
        </w:tc>
      </w:tr>
      <w:tr w:rsidR="004B0391" w:rsidRPr="004B0391" w:rsidTr="004B0391">
        <w:trPr>
          <w:trHeight w:val="546"/>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4B0391" w:rsidRPr="004B0391" w:rsidRDefault="004B0391" w:rsidP="005A5DDF">
            <w:pPr>
              <w:jc w:val="center"/>
              <w:rPr>
                <w:rFonts w:ascii="Tahoma" w:hAnsi="Tahoma" w:cs="Tahoma"/>
                <w:sz w:val="18"/>
                <w:szCs w:val="18"/>
              </w:rPr>
            </w:pPr>
            <w:r w:rsidRPr="004B0391">
              <w:rPr>
                <w:rFonts w:ascii="Tahoma" w:hAnsi="Tahoma" w:cs="Tahoma"/>
                <w:sz w:val="18"/>
                <w:szCs w:val="18"/>
              </w:rPr>
              <w:t>9</w:t>
            </w:r>
          </w:p>
        </w:tc>
        <w:tc>
          <w:tcPr>
            <w:tcW w:w="4373"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Κατασκευή ιερού ναού στο νέο Δημοτικό Κοιμητήριο Άρτας (α΄ φάση - φέρων οργανισμός)</w:t>
            </w:r>
          </w:p>
        </w:tc>
        <w:tc>
          <w:tcPr>
            <w:tcW w:w="1276" w:type="dxa"/>
            <w:tcBorders>
              <w:top w:val="nil"/>
              <w:left w:val="nil"/>
              <w:bottom w:val="nil"/>
              <w:right w:val="nil"/>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45-7321.001</w:t>
            </w:r>
          </w:p>
        </w:tc>
        <w:tc>
          <w:tcPr>
            <w:tcW w:w="1131"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ΣΑΤΑ</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15</w:t>
            </w:r>
          </w:p>
        </w:tc>
        <w:tc>
          <w:tcPr>
            <w:tcW w:w="4373"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Επισκευή εγκαταστάσεων δημοτικών γηπέδων</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15-7336.001</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16</w:t>
            </w:r>
          </w:p>
        </w:tc>
        <w:tc>
          <w:tcPr>
            <w:tcW w:w="4373"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Κατασκευή Ιερού Ναού στις Εργατικές Κατοικίες</w:t>
            </w:r>
          </w:p>
        </w:tc>
        <w:tc>
          <w:tcPr>
            <w:tcW w:w="1276"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30-7321.001</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17</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Επισκευή κτιριακών εγκαταστάσεων ΚΟΜΔΕ</w:t>
            </w:r>
          </w:p>
        </w:tc>
        <w:tc>
          <w:tcPr>
            <w:tcW w:w="1276"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30-7331.002</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102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18</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Δημιουργία χώρων αθλητικών δραστηριοτήτων (skateboard, motocross, ποδηλάτων, αεροπτερισμού, αναρρίχησης)</w:t>
            </w:r>
          </w:p>
        </w:tc>
        <w:tc>
          <w:tcPr>
            <w:tcW w:w="1276" w:type="dxa"/>
            <w:tcBorders>
              <w:top w:val="nil"/>
              <w:left w:val="nil"/>
              <w:bottom w:val="nil"/>
              <w:right w:val="nil"/>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15-7326.001</w:t>
            </w:r>
          </w:p>
        </w:tc>
        <w:tc>
          <w:tcPr>
            <w:tcW w:w="1131"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255"/>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20</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Κατασκευή Σκοπευτηρίου</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15-7326.002</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21</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Βελτίωση υποδομών αεροπτερισμού</w:t>
            </w:r>
          </w:p>
        </w:tc>
        <w:tc>
          <w:tcPr>
            <w:tcW w:w="1276" w:type="dxa"/>
            <w:tcBorders>
              <w:top w:val="nil"/>
              <w:left w:val="nil"/>
              <w:bottom w:val="nil"/>
              <w:right w:val="nil"/>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15-7336.002</w:t>
            </w:r>
          </w:p>
        </w:tc>
        <w:tc>
          <w:tcPr>
            <w:tcW w:w="1131"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255"/>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22</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Κατασκευή παιδικής χαράς ΑΜΕΑ</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30-7322.007</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765"/>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33</w:t>
            </w:r>
          </w:p>
        </w:tc>
        <w:tc>
          <w:tcPr>
            <w:tcW w:w="4373"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Παρεμβάσεις για την αναβάθμιση-αξιοποίηση των δημοτικών χώρων στάθμευσης</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30-7326.011</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1.776,46</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1.700,00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76,46</w:t>
            </w:r>
          </w:p>
        </w:tc>
        <w:tc>
          <w:tcPr>
            <w:tcW w:w="1496"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30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35</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Διαμόρφωση πλατείας Κικλίς</w:t>
            </w:r>
          </w:p>
        </w:tc>
        <w:tc>
          <w:tcPr>
            <w:tcW w:w="1276" w:type="dxa"/>
            <w:tcBorders>
              <w:top w:val="nil"/>
              <w:left w:val="nil"/>
              <w:bottom w:val="nil"/>
              <w:right w:val="nil"/>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30-7322.010</w:t>
            </w:r>
          </w:p>
        </w:tc>
        <w:tc>
          <w:tcPr>
            <w:tcW w:w="1131"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78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38</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Δημιουργία δρόμων ήπιας κυκλοφορίας και προσβάσεων στο κέντρο της Άρτας</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30-7323.039</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78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41</w:t>
            </w:r>
          </w:p>
        </w:tc>
        <w:tc>
          <w:tcPr>
            <w:tcW w:w="4373"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Κατασκευή σιντριβανιών σε κοινόχρηστους χώρους της πόλης της Άρτας</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30-7326.013</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42</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Κατασκευή-Συντήρηση Ομβοδεξαμενών</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30-7312.001</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5A5DDF" w:rsidRPr="004B0391" w:rsidTr="005A5DDF">
        <w:trPr>
          <w:trHeight w:val="510"/>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5DDF" w:rsidRPr="004B0391" w:rsidRDefault="005A5DDF" w:rsidP="005A5DDF">
            <w:pPr>
              <w:jc w:val="center"/>
              <w:rPr>
                <w:rFonts w:ascii="Tahoma" w:hAnsi="Tahoma" w:cs="Tahoma"/>
                <w:b/>
                <w:bCs/>
                <w:sz w:val="18"/>
                <w:szCs w:val="18"/>
              </w:rPr>
            </w:pPr>
            <w:r w:rsidRPr="004B0391">
              <w:rPr>
                <w:rFonts w:ascii="Tahoma" w:hAnsi="Tahoma" w:cs="Tahoma"/>
                <w:b/>
                <w:bCs/>
                <w:sz w:val="18"/>
                <w:szCs w:val="18"/>
              </w:rPr>
              <w:t>Α</w:t>
            </w:r>
          </w:p>
        </w:tc>
        <w:tc>
          <w:tcPr>
            <w:tcW w:w="4373" w:type="dxa"/>
            <w:tcBorders>
              <w:top w:val="single" w:sz="4" w:space="0" w:color="auto"/>
              <w:left w:val="nil"/>
              <w:bottom w:val="single" w:sz="4" w:space="0" w:color="auto"/>
              <w:right w:val="single" w:sz="4" w:space="0" w:color="auto"/>
            </w:tcBorders>
            <w:shd w:val="clear" w:color="000000" w:fill="FFFFFF"/>
            <w:vAlign w:val="center"/>
            <w:hideMark/>
          </w:tcPr>
          <w:p w:rsidR="005A5DDF" w:rsidRPr="004B0391" w:rsidRDefault="005A5DDF" w:rsidP="005A5DDF">
            <w:pPr>
              <w:ind w:left="317"/>
              <w:jc w:val="center"/>
              <w:rPr>
                <w:rFonts w:ascii="Tahoma" w:hAnsi="Tahoma" w:cs="Tahoma"/>
                <w:b/>
                <w:bCs/>
                <w:sz w:val="18"/>
                <w:szCs w:val="18"/>
              </w:rPr>
            </w:pPr>
            <w:r w:rsidRPr="004B0391">
              <w:rPr>
                <w:rFonts w:ascii="Tahoma" w:hAnsi="Tahoma" w:cs="Tahoma"/>
                <w:b/>
                <w:bCs/>
                <w:sz w:val="18"/>
                <w:szCs w:val="18"/>
              </w:rPr>
              <w:t>ΚΑΤΗΓΟΡΙΑ ΤΟΜΕΑΣ ΟΝΟΜΑΣΙΑ ΕΡΓΟΥ Η ΜΕΛΕΤΗΣ</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A5DDF" w:rsidRPr="004B0391" w:rsidRDefault="005A5DDF" w:rsidP="005A5DDF">
            <w:pPr>
              <w:jc w:val="center"/>
              <w:rPr>
                <w:rFonts w:ascii="Tahoma" w:hAnsi="Tahoma" w:cs="Tahoma"/>
                <w:b/>
                <w:bCs/>
                <w:sz w:val="18"/>
                <w:szCs w:val="18"/>
              </w:rPr>
            </w:pPr>
            <w:r w:rsidRPr="004B0391">
              <w:rPr>
                <w:rFonts w:ascii="Tahoma" w:hAnsi="Tahoma" w:cs="Tahoma"/>
                <w:b/>
                <w:bCs/>
                <w:sz w:val="18"/>
                <w:szCs w:val="18"/>
              </w:rPr>
              <w:t>Κ.Α.</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5A5DDF" w:rsidRPr="004B0391" w:rsidRDefault="005A5DDF" w:rsidP="005A5DDF">
            <w:pPr>
              <w:jc w:val="center"/>
              <w:rPr>
                <w:rFonts w:ascii="Tahoma" w:hAnsi="Tahoma" w:cs="Tahoma"/>
                <w:b/>
                <w:bCs/>
                <w:sz w:val="18"/>
                <w:szCs w:val="18"/>
              </w:rPr>
            </w:pPr>
            <w:r w:rsidRPr="004B0391">
              <w:rPr>
                <w:rFonts w:ascii="Tahoma" w:hAnsi="Tahoma" w:cs="Tahoma"/>
                <w:b/>
                <w:bCs/>
                <w:sz w:val="18"/>
                <w:szCs w:val="18"/>
              </w:rPr>
              <w:t xml:space="preserve"> ΠΙΣΤΩΣΗ ΕΤΟΥΣ 2019</w:t>
            </w:r>
          </w:p>
        </w:tc>
        <w:tc>
          <w:tcPr>
            <w:tcW w:w="1157" w:type="dxa"/>
            <w:tcBorders>
              <w:top w:val="single" w:sz="4" w:space="0" w:color="auto"/>
              <w:left w:val="nil"/>
              <w:bottom w:val="single" w:sz="4" w:space="0" w:color="auto"/>
              <w:right w:val="single" w:sz="4" w:space="0" w:color="auto"/>
            </w:tcBorders>
            <w:shd w:val="clear" w:color="000000" w:fill="FFFFFF"/>
            <w:noWrap/>
            <w:vAlign w:val="center"/>
            <w:hideMark/>
          </w:tcPr>
          <w:p w:rsidR="005A5DDF" w:rsidRPr="004B0391" w:rsidRDefault="005A5DDF" w:rsidP="005A5DDF">
            <w:pPr>
              <w:jc w:val="center"/>
              <w:rPr>
                <w:rFonts w:ascii="Tahoma" w:hAnsi="Tahoma" w:cs="Tahoma"/>
                <w:b/>
                <w:bCs/>
                <w:sz w:val="18"/>
                <w:szCs w:val="18"/>
              </w:rPr>
            </w:pPr>
            <w:r w:rsidRPr="004B0391">
              <w:rPr>
                <w:rFonts w:ascii="Tahoma" w:hAnsi="Tahoma" w:cs="Tahoma"/>
                <w:b/>
                <w:bCs/>
                <w:sz w:val="18"/>
                <w:szCs w:val="18"/>
              </w:rPr>
              <w:t>ΜΕΙΩΣΗ ΠΙΣΤΩΣΗΣ</w:t>
            </w:r>
          </w:p>
        </w:tc>
        <w:tc>
          <w:tcPr>
            <w:tcW w:w="1376" w:type="dxa"/>
            <w:tcBorders>
              <w:top w:val="single" w:sz="4" w:space="0" w:color="auto"/>
              <w:left w:val="nil"/>
              <w:bottom w:val="single" w:sz="4" w:space="0" w:color="auto"/>
              <w:right w:val="single" w:sz="4" w:space="0" w:color="auto"/>
            </w:tcBorders>
            <w:shd w:val="clear" w:color="auto" w:fill="auto"/>
            <w:noWrap/>
            <w:vAlign w:val="center"/>
            <w:hideMark/>
          </w:tcPr>
          <w:p w:rsidR="005A5DDF" w:rsidRPr="004B0391" w:rsidRDefault="005A5DDF" w:rsidP="005A5DDF">
            <w:pPr>
              <w:jc w:val="center"/>
              <w:rPr>
                <w:rFonts w:ascii="Tahoma" w:hAnsi="Tahoma" w:cs="Tahoma"/>
                <w:b/>
                <w:bCs/>
                <w:sz w:val="18"/>
                <w:szCs w:val="18"/>
              </w:rPr>
            </w:pPr>
            <w:r w:rsidRPr="004B0391">
              <w:rPr>
                <w:rFonts w:ascii="Tahoma" w:hAnsi="Tahoma" w:cs="Tahoma"/>
                <w:b/>
                <w:bCs/>
                <w:sz w:val="18"/>
                <w:szCs w:val="18"/>
              </w:rPr>
              <w:t xml:space="preserve"> ΝΕΑ ΠΙΣΤΩΣΗ ΕΤΟΥΣ 2019</w:t>
            </w:r>
          </w:p>
        </w:tc>
        <w:tc>
          <w:tcPr>
            <w:tcW w:w="1496" w:type="dxa"/>
            <w:tcBorders>
              <w:top w:val="single" w:sz="4" w:space="0" w:color="auto"/>
              <w:left w:val="nil"/>
              <w:bottom w:val="single" w:sz="4" w:space="0" w:color="auto"/>
              <w:right w:val="single" w:sz="4" w:space="0" w:color="auto"/>
            </w:tcBorders>
            <w:shd w:val="clear" w:color="000000" w:fill="FFFFFF"/>
            <w:vAlign w:val="center"/>
            <w:hideMark/>
          </w:tcPr>
          <w:p w:rsidR="005A5DDF" w:rsidRPr="004B0391" w:rsidRDefault="005A5DDF" w:rsidP="005A5DDF">
            <w:pPr>
              <w:jc w:val="center"/>
              <w:rPr>
                <w:rFonts w:ascii="Tahoma" w:hAnsi="Tahoma" w:cs="Tahoma"/>
                <w:b/>
                <w:bCs/>
                <w:sz w:val="18"/>
                <w:szCs w:val="18"/>
              </w:rPr>
            </w:pPr>
            <w:r w:rsidRPr="004B0391">
              <w:rPr>
                <w:rFonts w:ascii="Tahoma" w:hAnsi="Tahoma" w:cs="Tahoma"/>
                <w:b/>
                <w:bCs/>
                <w:sz w:val="18"/>
                <w:szCs w:val="18"/>
              </w:rPr>
              <w:t>ΠΗΓΗ ΧΡΗΜΑΤΟΔΟ ΤΗΣΗΣ</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48</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Κατασκευή Περιμετρικού Τσιμεντένιου Αύλακα Νέας Βίγλας</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30-7326.014</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765"/>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49</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Κατασκευή πεζόδρομου για την ανάδειξη και τουριστική ανάπτυξη της περιοχής Ροδιάς</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30-7326.015</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50</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Ολοκληρωμένη ανάπλαση Οικισμού Ανέζας</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30-7322.012</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30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51</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Ανάπλαση Οικισμού Κορωνησίας</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30-7322.017</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52</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Ανάπλαση Παραποτάμιας Περιοχής Κάρδαμπου Σκούπας</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30-7322.013</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53</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Ανάπλαση Παρόχθιας Περιοχής Άρτας</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30-7322.014</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102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54</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Νέα συνδετήρια οδός μεταξύ Επ. Οδών Άρτας Κωστακιών και Άρτας Νεοχωρίου (Παράκαμψη Ιστορικής Γέφυρας Αράχθου)</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30-7326.016</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55</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Κυκλοφοριακές Παρεμβάσεις στις Εργατικές Κατοικίες</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30-7324.006</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56</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Βελτίωση Βατότητας στις Ημιορεινές Περιοχές του Δήμου</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30-7323.042</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57</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Ανάπλαση στο Παραποτάμιο Πάρκο Αγίου Σπυρίδωνα</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30-7322.015</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855"/>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58</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Κυκλοφοριακές παρεμβάσεις στο εντός οικισμού τμήμα της επαρχιακής οδού Άρτας- Κωστακιών</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30-7324.007</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30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60</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Φωτισμός εισόδου Κορωνησίας</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30-7325.001</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765"/>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61</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Ενεργειακή αναβάθμιση ενεργοβόρων σχολικών συγκροτημάτων</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15-7311.004</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765"/>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62</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Κατασκευή εσωτερικής οδοποιίας Αμπελίων και δικτύου ομβρίων Αμπελίων-Γριμπόβου-Αμμοτόπου</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30-7323.043</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5A5DDF" w:rsidRPr="004B0391" w:rsidTr="005A5DDF">
        <w:trPr>
          <w:trHeight w:val="765"/>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5DDF" w:rsidRPr="004B0391" w:rsidRDefault="005A5DDF" w:rsidP="005A5DDF">
            <w:pPr>
              <w:jc w:val="center"/>
              <w:rPr>
                <w:rFonts w:ascii="Tahoma" w:hAnsi="Tahoma" w:cs="Tahoma"/>
                <w:b/>
                <w:bCs/>
                <w:sz w:val="18"/>
                <w:szCs w:val="18"/>
              </w:rPr>
            </w:pPr>
            <w:r w:rsidRPr="004B0391">
              <w:rPr>
                <w:rFonts w:ascii="Tahoma" w:hAnsi="Tahoma" w:cs="Tahoma"/>
                <w:b/>
                <w:bCs/>
                <w:sz w:val="18"/>
                <w:szCs w:val="18"/>
              </w:rPr>
              <w:t>Α</w:t>
            </w:r>
          </w:p>
        </w:tc>
        <w:tc>
          <w:tcPr>
            <w:tcW w:w="4373" w:type="dxa"/>
            <w:tcBorders>
              <w:top w:val="single" w:sz="4" w:space="0" w:color="auto"/>
              <w:left w:val="nil"/>
              <w:bottom w:val="single" w:sz="4" w:space="0" w:color="auto"/>
              <w:right w:val="single" w:sz="4" w:space="0" w:color="auto"/>
            </w:tcBorders>
            <w:shd w:val="clear" w:color="000000" w:fill="FFFFFF"/>
            <w:vAlign w:val="center"/>
            <w:hideMark/>
          </w:tcPr>
          <w:p w:rsidR="005A5DDF" w:rsidRPr="004B0391" w:rsidRDefault="005A5DDF" w:rsidP="005A5DDF">
            <w:pPr>
              <w:ind w:left="317"/>
              <w:jc w:val="center"/>
              <w:rPr>
                <w:rFonts w:ascii="Tahoma" w:hAnsi="Tahoma" w:cs="Tahoma"/>
                <w:b/>
                <w:bCs/>
                <w:sz w:val="18"/>
                <w:szCs w:val="18"/>
              </w:rPr>
            </w:pPr>
            <w:r w:rsidRPr="004B0391">
              <w:rPr>
                <w:rFonts w:ascii="Tahoma" w:hAnsi="Tahoma" w:cs="Tahoma"/>
                <w:b/>
                <w:bCs/>
                <w:sz w:val="18"/>
                <w:szCs w:val="18"/>
              </w:rPr>
              <w:t>ΚΑΤΗΓΟΡΙΑ ΤΟΜΕΑΣ ΟΝΟΜΑΣΙΑ ΕΡΓΟΥ Η ΜΕΛΕΤΗΣ</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A5DDF" w:rsidRPr="004B0391" w:rsidRDefault="005A5DDF" w:rsidP="005A5DDF">
            <w:pPr>
              <w:jc w:val="center"/>
              <w:rPr>
                <w:rFonts w:ascii="Tahoma" w:hAnsi="Tahoma" w:cs="Tahoma"/>
                <w:b/>
                <w:bCs/>
                <w:sz w:val="18"/>
                <w:szCs w:val="18"/>
              </w:rPr>
            </w:pPr>
            <w:r w:rsidRPr="004B0391">
              <w:rPr>
                <w:rFonts w:ascii="Tahoma" w:hAnsi="Tahoma" w:cs="Tahoma"/>
                <w:b/>
                <w:bCs/>
                <w:sz w:val="18"/>
                <w:szCs w:val="18"/>
              </w:rPr>
              <w:t>Κ.Α.</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5A5DDF" w:rsidRPr="004B0391" w:rsidRDefault="005A5DDF" w:rsidP="005A5DDF">
            <w:pPr>
              <w:jc w:val="center"/>
              <w:rPr>
                <w:rFonts w:ascii="Tahoma" w:hAnsi="Tahoma" w:cs="Tahoma"/>
                <w:b/>
                <w:bCs/>
                <w:sz w:val="18"/>
                <w:szCs w:val="18"/>
              </w:rPr>
            </w:pPr>
            <w:r w:rsidRPr="004B0391">
              <w:rPr>
                <w:rFonts w:ascii="Tahoma" w:hAnsi="Tahoma" w:cs="Tahoma"/>
                <w:b/>
                <w:bCs/>
                <w:sz w:val="18"/>
                <w:szCs w:val="18"/>
              </w:rPr>
              <w:t xml:space="preserve"> ΠΙΣΤΩΣΗ ΕΤΟΥΣ 2019</w:t>
            </w:r>
          </w:p>
        </w:tc>
        <w:tc>
          <w:tcPr>
            <w:tcW w:w="1157" w:type="dxa"/>
            <w:tcBorders>
              <w:top w:val="single" w:sz="4" w:space="0" w:color="auto"/>
              <w:left w:val="nil"/>
              <w:bottom w:val="single" w:sz="4" w:space="0" w:color="auto"/>
              <w:right w:val="single" w:sz="4" w:space="0" w:color="auto"/>
            </w:tcBorders>
            <w:shd w:val="clear" w:color="000000" w:fill="FFFFFF"/>
            <w:noWrap/>
            <w:vAlign w:val="center"/>
            <w:hideMark/>
          </w:tcPr>
          <w:p w:rsidR="005A5DDF" w:rsidRPr="004B0391" w:rsidRDefault="005A5DDF" w:rsidP="005A5DDF">
            <w:pPr>
              <w:jc w:val="center"/>
              <w:rPr>
                <w:rFonts w:ascii="Tahoma" w:hAnsi="Tahoma" w:cs="Tahoma"/>
                <w:b/>
                <w:bCs/>
                <w:sz w:val="18"/>
                <w:szCs w:val="18"/>
              </w:rPr>
            </w:pPr>
            <w:r w:rsidRPr="004B0391">
              <w:rPr>
                <w:rFonts w:ascii="Tahoma" w:hAnsi="Tahoma" w:cs="Tahoma"/>
                <w:b/>
                <w:bCs/>
                <w:sz w:val="18"/>
                <w:szCs w:val="18"/>
              </w:rPr>
              <w:t>ΜΕΙΩΣΗ ΠΙΣΤΩΣΗΣ</w:t>
            </w:r>
          </w:p>
        </w:tc>
        <w:tc>
          <w:tcPr>
            <w:tcW w:w="1376" w:type="dxa"/>
            <w:tcBorders>
              <w:top w:val="single" w:sz="4" w:space="0" w:color="auto"/>
              <w:left w:val="nil"/>
              <w:bottom w:val="single" w:sz="4" w:space="0" w:color="auto"/>
              <w:right w:val="single" w:sz="4" w:space="0" w:color="auto"/>
            </w:tcBorders>
            <w:shd w:val="clear" w:color="auto" w:fill="auto"/>
            <w:noWrap/>
            <w:vAlign w:val="center"/>
            <w:hideMark/>
          </w:tcPr>
          <w:p w:rsidR="005A5DDF" w:rsidRPr="004B0391" w:rsidRDefault="005A5DDF" w:rsidP="005A5DDF">
            <w:pPr>
              <w:jc w:val="center"/>
              <w:rPr>
                <w:rFonts w:ascii="Tahoma" w:hAnsi="Tahoma" w:cs="Tahoma"/>
                <w:b/>
                <w:bCs/>
                <w:sz w:val="18"/>
                <w:szCs w:val="18"/>
              </w:rPr>
            </w:pPr>
            <w:r w:rsidRPr="004B0391">
              <w:rPr>
                <w:rFonts w:ascii="Tahoma" w:hAnsi="Tahoma" w:cs="Tahoma"/>
                <w:b/>
                <w:bCs/>
                <w:sz w:val="18"/>
                <w:szCs w:val="18"/>
              </w:rPr>
              <w:t xml:space="preserve"> ΝΕΑ ΠΙΣΤΩΣΗ ΕΤΟΥΣ 2019</w:t>
            </w:r>
          </w:p>
        </w:tc>
        <w:tc>
          <w:tcPr>
            <w:tcW w:w="1496" w:type="dxa"/>
            <w:tcBorders>
              <w:top w:val="single" w:sz="4" w:space="0" w:color="auto"/>
              <w:left w:val="nil"/>
              <w:bottom w:val="single" w:sz="4" w:space="0" w:color="auto"/>
              <w:right w:val="single" w:sz="4" w:space="0" w:color="auto"/>
            </w:tcBorders>
            <w:shd w:val="clear" w:color="000000" w:fill="FFFFFF"/>
            <w:vAlign w:val="center"/>
            <w:hideMark/>
          </w:tcPr>
          <w:p w:rsidR="005A5DDF" w:rsidRPr="004B0391" w:rsidRDefault="005A5DDF" w:rsidP="005A5DDF">
            <w:pPr>
              <w:jc w:val="center"/>
              <w:rPr>
                <w:rFonts w:ascii="Tahoma" w:hAnsi="Tahoma" w:cs="Tahoma"/>
                <w:b/>
                <w:bCs/>
                <w:sz w:val="18"/>
                <w:szCs w:val="18"/>
              </w:rPr>
            </w:pPr>
            <w:r w:rsidRPr="004B0391">
              <w:rPr>
                <w:rFonts w:ascii="Tahoma" w:hAnsi="Tahoma" w:cs="Tahoma"/>
                <w:b/>
                <w:bCs/>
                <w:sz w:val="18"/>
                <w:szCs w:val="18"/>
              </w:rPr>
              <w:t>ΠΗΓΗ ΧΡΗΜΑΤΟΔΟ ΤΗΣΗΣ</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63</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Διαμόρφωση και κατασκευή μικρών γηπέδων ποδοσφαίρου</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15-7322.003</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64</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Ολοκλήρωση Πνευματικού Κέντρου Ρόκκα</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15-7311.005</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102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65</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Βελτίωση δημοτικής οδού από Επαρχιακή Οδό Άρτας-Καμπής (βορείως Χανόπουλου) έως Αμμότοπο</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30-7333.011</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765"/>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66</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Αποκατάσταση διατηρητέου κτιρίου του πρώην Δημοτικού Σχολείου Γραμμενίτσας</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30-7331.004</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67</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Κατασκευή επιδεικτικού έργου ΑΠΕ στην Κορωνησία</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30-7326.017</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68</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Ενεργειακή αναβάθμιση Δημαρχείου</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30-7311.004</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69</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Κατασκευή θεματικού πάρκου στο Λόφο Περάνθης</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30-7322.018</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60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70</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Κυκλοφοριακές παρεμβάσεις στους οικισμούς Γραμμενίτσας-Βλαχέρνας</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30-7324.008</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71</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Διαμόρφωση πλατείας Μαξίμου Γραικού</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30-7322.019</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72</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Κατασκευή πεζοδρομίου 9ο Δημοτικό-Νοσοκομείο</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30-7324.009</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576,03</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500,00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76,03</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73</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Αναπλάσεις πεζοδρομίων στο Τρίγωνο</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30-7334.001</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74</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Κυκλοφοριακές ρυθμίσεις και παρεμβάσεις στην πόλη της Άρτας</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30-7324.010</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5A5DDF">
        <w:trPr>
          <w:trHeight w:val="493"/>
        </w:trPr>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p>
        </w:tc>
        <w:tc>
          <w:tcPr>
            <w:tcW w:w="4373" w:type="dxa"/>
            <w:tcBorders>
              <w:top w:val="single" w:sz="4" w:space="0" w:color="auto"/>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b/>
                <w:bCs/>
                <w:color w:val="000000"/>
                <w:sz w:val="18"/>
                <w:szCs w:val="18"/>
              </w:rPr>
            </w:pPr>
            <w:r w:rsidRPr="004B0391">
              <w:rPr>
                <w:rFonts w:ascii="Tahoma" w:hAnsi="Tahoma" w:cs="Tahoma"/>
                <w:b/>
                <w:bCs/>
                <w:color w:val="000000"/>
                <w:sz w:val="18"/>
                <w:szCs w:val="18"/>
              </w:rPr>
              <w:t>ΣΥΝΟΛΟ Α1</w:t>
            </w:r>
          </w:p>
        </w:tc>
        <w:tc>
          <w:tcPr>
            <w:tcW w:w="1276" w:type="dxa"/>
            <w:tcBorders>
              <w:top w:val="single" w:sz="4" w:space="0" w:color="auto"/>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sz w:val="18"/>
                <w:szCs w:val="18"/>
              </w:rPr>
            </w:pPr>
          </w:p>
        </w:tc>
        <w:tc>
          <w:tcPr>
            <w:tcW w:w="1131" w:type="dxa"/>
            <w:tcBorders>
              <w:top w:val="single" w:sz="4" w:space="0" w:color="auto"/>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43.574,94</w:t>
            </w:r>
          </w:p>
        </w:tc>
        <w:tc>
          <w:tcPr>
            <w:tcW w:w="1157" w:type="dxa"/>
            <w:tcBorders>
              <w:top w:val="single" w:sz="4" w:space="0" w:color="auto"/>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39.300,00</w:t>
            </w:r>
          </w:p>
        </w:tc>
        <w:tc>
          <w:tcPr>
            <w:tcW w:w="1376" w:type="dxa"/>
            <w:tcBorders>
              <w:top w:val="single" w:sz="4" w:space="0" w:color="auto"/>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4.274,94</w:t>
            </w:r>
          </w:p>
        </w:tc>
        <w:tc>
          <w:tcPr>
            <w:tcW w:w="1496" w:type="dxa"/>
            <w:tcBorders>
              <w:top w:val="single" w:sz="4" w:space="0" w:color="auto"/>
              <w:left w:val="nil"/>
              <w:bottom w:val="single" w:sz="4" w:space="0" w:color="auto"/>
              <w:right w:val="single" w:sz="4" w:space="0" w:color="auto"/>
            </w:tcBorders>
            <w:shd w:val="clear" w:color="auto" w:fill="auto"/>
            <w:hideMark/>
          </w:tcPr>
          <w:p w:rsidR="004B0391" w:rsidRDefault="004B0391" w:rsidP="004B0391">
            <w:pPr>
              <w:jc w:val="center"/>
              <w:rPr>
                <w:rFonts w:ascii="Tahoma" w:hAnsi="Tahoma" w:cs="Tahoma"/>
                <w:sz w:val="18"/>
                <w:szCs w:val="18"/>
              </w:rPr>
            </w:pPr>
          </w:p>
          <w:p w:rsidR="004B0391" w:rsidRDefault="004B0391" w:rsidP="004B0391">
            <w:pPr>
              <w:jc w:val="center"/>
              <w:rPr>
                <w:rFonts w:ascii="Tahoma" w:hAnsi="Tahoma" w:cs="Tahoma"/>
                <w:sz w:val="18"/>
                <w:szCs w:val="18"/>
              </w:rPr>
            </w:pPr>
          </w:p>
          <w:p w:rsidR="004B0391" w:rsidRDefault="004B0391" w:rsidP="004B0391">
            <w:pPr>
              <w:jc w:val="center"/>
              <w:rPr>
                <w:rFonts w:ascii="Tahoma" w:hAnsi="Tahoma" w:cs="Tahoma"/>
                <w:sz w:val="18"/>
                <w:szCs w:val="18"/>
              </w:rPr>
            </w:pPr>
          </w:p>
          <w:p w:rsidR="004B0391" w:rsidRPr="004B0391" w:rsidRDefault="004B0391" w:rsidP="004B0391">
            <w:pPr>
              <w:rPr>
                <w:rFonts w:ascii="Tahoma" w:hAnsi="Tahoma" w:cs="Tahoma"/>
                <w:sz w:val="18"/>
                <w:szCs w:val="18"/>
              </w:rPr>
            </w:pPr>
          </w:p>
        </w:tc>
      </w:tr>
      <w:tr w:rsidR="004B0391" w:rsidRPr="004B0391" w:rsidTr="004B0391">
        <w:trPr>
          <w:trHeight w:val="570"/>
        </w:trPr>
        <w:tc>
          <w:tcPr>
            <w:tcW w:w="992" w:type="dxa"/>
            <w:shd w:val="clear" w:color="000000" w:fill="FFFFFF"/>
            <w:noWrap/>
            <w:hideMark/>
          </w:tcPr>
          <w:p w:rsidR="004B0391" w:rsidRPr="004B0391" w:rsidRDefault="004B0391" w:rsidP="004B0391">
            <w:pPr>
              <w:jc w:val="center"/>
              <w:rPr>
                <w:rFonts w:ascii="Tahoma" w:hAnsi="Tahoma" w:cs="Tahoma"/>
                <w:sz w:val="18"/>
                <w:szCs w:val="18"/>
              </w:rPr>
            </w:pPr>
          </w:p>
        </w:tc>
        <w:tc>
          <w:tcPr>
            <w:tcW w:w="4373" w:type="dxa"/>
            <w:shd w:val="clear" w:color="auto" w:fill="auto"/>
            <w:hideMark/>
          </w:tcPr>
          <w:p w:rsidR="004B0391" w:rsidRPr="004B0391" w:rsidRDefault="004B0391" w:rsidP="004B0391">
            <w:pPr>
              <w:jc w:val="center"/>
              <w:rPr>
                <w:rFonts w:ascii="Tahoma" w:hAnsi="Tahoma" w:cs="Tahoma"/>
                <w:b/>
                <w:bCs/>
                <w:color w:val="000000"/>
                <w:sz w:val="18"/>
                <w:szCs w:val="18"/>
              </w:rPr>
            </w:pPr>
          </w:p>
        </w:tc>
        <w:tc>
          <w:tcPr>
            <w:tcW w:w="1276" w:type="dxa"/>
            <w:shd w:val="clear" w:color="auto" w:fill="auto"/>
            <w:hideMark/>
          </w:tcPr>
          <w:p w:rsidR="004B0391" w:rsidRPr="004B0391" w:rsidRDefault="004B0391" w:rsidP="004B0391">
            <w:pPr>
              <w:jc w:val="center"/>
              <w:rPr>
                <w:rFonts w:ascii="Tahoma" w:hAnsi="Tahoma" w:cs="Tahoma"/>
                <w:sz w:val="18"/>
                <w:szCs w:val="18"/>
              </w:rPr>
            </w:pPr>
          </w:p>
        </w:tc>
        <w:tc>
          <w:tcPr>
            <w:tcW w:w="1131" w:type="dxa"/>
            <w:shd w:val="clear" w:color="auto" w:fill="auto"/>
            <w:noWrap/>
            <w:hideMark/>
          </w:tcPr>
          <w:p w:rsidR="004B0391" w:rsidRPr="004B0391" w:rsidRDefault="004B0391" w:rsidP="004B0391">
            <w:pPr>
              <w:jc w:val="center"/>
              <w:rPr>
                <w:rFonts w:ascii="Tahoma" w:hAnsi="Tahoma" w:cs="Tahoma"/>
                <w:b/>
                <w:bCs/>
                <w:sz w:val="18"/>
                <w:szCs w:val="18"/>
              </w:rPr>
            </w:pPr>
          </w:p>
        </w:tc>
        <w:tc>
          <w:tcPr>
            <w:tcW w:w="1157" w:type="dxa"/>
            <w:shd w:val="clear" w:color="auto" w:fill="auto"/>
            <w:noWrap/>
            <w:hideMark/>
          </w:tcPr>
          <w:p w:rsidR="004B0391" w:rsidRPr="004B0391" w:rsidRDefault="004B0391" w:rsidP="004B0391">
            <w:pPr>
              <w:jc w:val="center"/>
              <w:rPr>
                <w:rFonts w:ascii="Tahoma" w:hAnsi="Tahoma" w:cs="Tahoma"/>
                <w:b/>
                <w:bCs/>
                <w:sz w:val="18"/>
                <w:szCs w:val="18"/>
              </w:rPr>
            </w:pPr>
          </w:p>
        </w:tc>
        <w:tc>
          <w:tcPr>
            <w:tcW w:w="1376" w:type="dxa"/>
            <w:shd w:val="clear" w:color="auto" w:fill="auto"/>
            <w:noWrap/>
            <w:hideMark/>
          </w:tcPr>
          <w:p w:rsidR="004B0391" w:rsidRPr="004B0391" w:rsidRDefault="004B0391" w:rsidP="004B0391">
            <w:pPr>
              <w:jc w:val="center"/>
              <w:rPr>
                <w:rFonts w:ascii="Tahoma" w:hAnsi="Tahoma" w:cs="Tahoma"/>
                <w:b/>
                <w:bCs/>
                <w:sz w:val="18"/>
                <w:szCs w:val="18"/>
              </w:rPr>
            </w:pPr>
          </w:p>
        </w:tc>
        <w:tc>
          <w:tcPr>
            <w:tcW w:w="1496" w:type="dxa"/>
            <w:shd w:val="clear" w:color="auto" w:fill="auto"/>
            <w:hideMark/>
          </w:tcPr>
          <w:p w:rsidR="004B0391" w:rsidRDefault="004B0391" w:rsidP="004B0391">
            <w:pPr>
              <w:rPr>
                <w:rFonts w:ascii="Tahoma" w:hAnsi="Tahoma" w:cs="Tahoma"/>
                <w:sz w:val="18"/>
                <w:szCs w:val="18"/>
              </w:rPr>
            </w:pPr>
          </w:p>
          <w:p w:rsidR="004B0391" w:rsidRDefault="004B0391" w:rsidP="004B0391">
            <w:pPr>
              <w:rPr>
                <w:rFonts w:ascii="Tahoma" w:hAnsi="Tahoma" w:cs="Tahoma"/>
                <w:sz w:val="18"/>
                <w:szCs w:val="18"/>
              </w:rPr>
            </w:pPr>
          </w:p>
        </w:tc>
      </w:tr>
      <w:tr w:rsidR="004B0391" w:rsidRPr="004B0391" w:rsidTr="005A5DDF">
        <w:trPr>
          <w:trHeight w:val="765"/>
        </w:trPr>
        <w:tc>
          <w:tcPr>
            <w:tcW w:w="992" w:type="dxa"/>
            <w:tcBorders>
              <w:top w:val="single" w:sz="4" w:space="0" w:color="auto"/>
              <w:left w:val="single" w:sz="4" w:space="0" w:color="000000"/>
              <w:bottom w:val="nil"/>
              <w:right w:val="single" w:sz="4" w:space="0" w:color="000000"/>
            </w:tcBorders>
            <w:shd w:val="clear" w:color="808080" w:fill="BFBFBF"/>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Α/Α</w:t>
            </w:r>
          </w:p>
        </w:tc>
        <w:tc>
          <w:tcPr>
            <w:tcW w:w="4373" w:type="dxa"/>
            <w:tcBorders>
              <w:top w:val="single" w:sz="4" w:space="0" w:color="auto"/>
              <w:left w:val="nil"/>
              <w:bottom w:val="nil"/>
              <w:right w:val="single" w:sz="4" w:space="0" w:color="000000"/>
            </w:tcBorders>
            <w:shd w:val="clear" w:color="808080" w:fill="C0C0C0"/>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ΚΑΤΗΓΟΡΙΑ ΤΟΜΕΑΣ ΟΝΟΜΑΣΙΑ ΕΡΓΟΥ Η ΜΕΛΕΤΗΣ</w:t>
            </w:r>
          </w:p>
        </w:tc>
        <w:tc>
          <w:tcPr>
            <w:tcW w:w="1276" w:type="dxa"/>
            <w:tcBorders>
              <w:top w:val="single" w:sz="4" w:space="0" w:color="auto"/>
              <w:left w:val="nil"/>
              <w:bottom w:val="single" w:sz="4" w:space="0" w:color="000000"/>
              <w:right w:val="single" w:sz="4" w:space="0" w:color="000000"/>
            </w:tcBorders>
            <w:shd w:val="clear" w:color="808080" w:fill="C0C0C0"/>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Κ.Α.</w:t>
            </w:r>
          </w:p>
        </w:tc>
        <w:tc>
          <w:tcPr>
            <w:tcW w:w="1131" w:type="dxa"/>
            <w:tcBorders>
              <w:top w:val="single" w:sz="4" w:space="0" w:color="auto"/>
              <w:left w:val="nil"/>
              <w:bottom w:val="nil"/>
              <w:right w:val="single" w:sz="4" w:space="0" w:color="000000"/>
            </w:tcBorders>
            <w:shd w:val="clear" w:color="808080" w:fill="C0C0C0"/>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ΠΙΣΤΩΣΗ ΕΤΟΥΣ 2019</w:t>
            </w:r>
          </w:p>
        </w:tc>
        <w:tc>
          <w:tcPr>
            <w:tcW w:w="1157" w:type="dxa"/>
            <w:tcBorders>
              <w:top w:val="single" w:sz="4" w:space="0" w:color="auto"/>
              <w:left w:val="nil"/>
              <w:bottom w:val="nil"/>
              <w:right w:val="single" w:sz="4" w:space="0" w:color="000000"/>
            </w:tcBorders>
            <w:shd w:val="clear" w:color="808080" w:fill="C0C0C0"/>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ΜΕΙΩΣΗ ΠΙΣΤΩΣΗΣ</w:t>
            </w:r>
          </w:p>
        </w:tc>
        <w:tc>
          <w:tcPr>
            <w:tcW w:w="1376" w:type="dxa"/>
            <w:tcBorders>
              <w:top w:val="single" w:sz="4" w:space="0" w:color="auto"/>
              <w:left w:val="nil"/>
              <w:bottom w:val="nil"/>
              <w:right w:val="nil"/>
            </w:tcBorders>
            <w:shd w:val="clear" w:color="000000" w:fill="BFBFBF"/>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ΝΕΑ ΠΙΣΤΩΣΗ ΕΤΟΥΣ 2019</w:t>
            </w:r>
          </w:p>
        </w:tc>
        <w:tc>
          <w:tcPr>
            <w:tcW w:w="1496" w:type="dxa"/>
            <w:tcBorders>
              <w:top w:val="single" w:sz="4" w:space="0" w:color="auto"/>
              <w:left w:val="single" w:sz="4" w:space="0" w:color="auto"/>
              <w:bottom w:val="single" w:sz="4" w:space="0" w:color="auto"/>
              <w:right w:val="single" w:sz="4" w:space="0" w:color="auto"/>
            </w:tcBorders>
            <w:shd w:val="clear" w:color="808080" w:fill="BFBFBF"/>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ΠΗΓΗ ΧΡΗΜΑΤΟΔΟ ΤΗΣΗΣ</w:t>
            </w:r>
          </w:p>
        </w:tc>
      </w:tr>
      <w:tr w:rsidR="004B0391" w:rsidRPr="004B0391" w:rsidTr="004B0391">
        <w:trPr>
          <w:trHeight w:val="255"/>
        </w:trPr>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p>
        </w:tc>
        <w:tc>
          <w:tcPr>
            <w:tcW w:w="4373" w:type="dxa"/>
            <w:tcBorders>
              <w:top w:val="single" w:sz="4" w:space="0" w:color="auto"/>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Α2. ΣΥΝΕΧΙΖΟΜΕΝΕΣ ΜΕΛΕΤΕΣ</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p>
        </w:tc>
        <w:tc>
          <w:tcPr>
            <w:tcW w:w="1131" w:type="dxa"/>
            <w:tcBorders>
              <w:top w:val="single" w:sz="4" w:space="0" w:color="auto"/>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p>
        </w:tc>
        <w:tc>
          <w:tcPr>
            <w:tcW w:w="1157" w:type="dxa"/>
            <w:tcBorders>
              <w:top w:val="single" w:sz="4" w:space="0" w:color="auto"/>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p>
        </w:tc>
        <w:tc>
          <w:tcPr>
            <w:tcW w:w="1376" w:type="dxa"/>
            <w:tcBorders>
              <w:top w:val="single" w:sz="4" w:space="0" w:color="auto"/>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p>
        </w:tc>
        <w:tc>
          <w:tcPr>
            <w:tcW w:w="1496"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sz w:val="18"/>
                <w:szCs w:val="18"/>
              </w:rPr>
            </w:pPr>
          </w:p>
        </w:tc>
      </w:tr>
      <w:tr w:rsidR="004B0391" w:rsidRPr="004B0391" w:rsidTr="004B0391">
        <w:trPr>
          <w:trHeight w:val="765"/>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11</w:t>
            </w:r>
          </w:p>
        </w:tc>
        <w:tc>
          <w:tcPr>
            <w:tcW w:w="4373"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Μελέτη ανάπλασης - αναθεώρησης σχεδίου πόλης στην Ανατολική Βαλαώρα</w:t>
            </w:r>
          </w:p>
        </w:tc>
        <w:tc>
          <w:tcPr>
            <w:tcW w:w="127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30-7412.021</w:t>
            </w:r>
          </w:p>
        </w:tc>
        <w:tc>
          <w:tcPr>
            <w:tcW w:w="1131"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ΣΑΤΑ</w:t>
            </w:r>
          </w:p>
        </w:tc>
      </w:tr>
      <w:tr w:rsidR="004B0391" w:rsidRPr="004B0391" w:rsidTr="004B0391">
        <w:trPr>
          <w:trHeight w:val="765"/>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12</w:t>
            </w:r>
          </w:p>
        </w:tc>
        <w:tc>
          <w:tcPr>
            <w:tcW w:w="4373"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Μελέτη κυκλικού κόμβου επί της Περιφερειακής οδού στην Δυτική είσοδο της πόλης.</w:t>
            </w:r>
          </w:p>
        </w:tc>
        <w:tc>
          <w:tcPr>
            <w:tcW w:w="127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30-7413.007</w:t>
            </w:r>
          </w:p>
        </w:tc>
        <w:tc>
          <w:tcPr>
            <w:tcW w:w="1131"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ΣΑΤΑ</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13</w:t>
            </w:r>
          </w:p>
        </w:tc>
        <w:tc>
          <w:tcPr>
            <w:tcW w:w="4373"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Επικαιροποίηση κυκλοφοριακής μελέτης Δήμου Αρταίων</w:t>
            </w:r>
          </w:p>
        </w:tc>
        <w:tc>
          <w:tcPr>
            <w:tcW w:w="127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30-7413.008</w:t>
            </w:r>
          </w:p>
        </w:tc>
        <w:tc>
          <w:tcPr>
            <w:tcW w:w="1131"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ΣΑΤΑ</w:t>
            </w:r>
          </w:p>
        </w:tc>
      </w:tr>
      <w:tr w:rsidR="004B0391" w:rsidRPr="004B0391" w:rsidTr="004B0391">
        <w:trPr>
          <w:trHeight w:val="102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16</w:t>
            </w:r>
          </w:p>
        </w:tc>
        <w:tc>
          <w:tcPr>
            <w:tcW w:w="4373"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Μελέτη υπογειοποίησης Εθνικής Οδού στην ανατολική είσοδο της πόλης και δημιουργία παραποτάμιου δρόμου</w:t>
            </w:r>
          </w:p>
        </w:tc>
        <w:tc>
          <w:tcPr>
            <w:tcW w:w="1276"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30-7413.011</w:t>
            </w:r>
          </w:p>
        </w:tc>
        <w:tc>
          <w:tcPr>
            <w:tcW w:w="1131"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765"/>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17</w:t>
            </w:r>
          </w:p>
        </w:tc>
        <w:tc>
          <w:tcPr>
            <w:tcW w:w="4373"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Ολοκλήρωση Πολεοδόμησης οικισμών Χαλκιάδων-Καλαμιάς, Γραμμενίτσας-Βλαχέρνας</w:t>
            </w:r>
          </w:p>
        </w:tc>
        <w:tc>
          <w:tcPr>
            <w:tcW w:w="1276"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30-7425.002</w:t>
            </w:r>
          </w:p>
        </w:tc>
        <w:tc>
          <w:tcPr>
            <w:tcW w:w="1131"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765"/>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18</w:t>
            </w:r>
          </w:p>
        </w:tc>
        <w:tc>
          <w:tcPr>
            <w:tcW w:w="4373"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Αναθεώρηση σχεδίου-πολεοδόμηση Κωστακιών και Κορωνησίας</w:t>
            </w:r>
          </w:p>
        </w:tc>
        <w:tc>
          <w:tcPr>
            <w:tcW w:w="1276" w:type="dxa"/>
            <w:tcBorders>
              <w:top w:val="nil"/>
              <w:left w:val="nil"/>
              <w:bottom w:val="nil"/>
              <w:right w:val="nil"/>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30-7425.003</w:t>
            </w:r>
          </w:p>
        </w:tc>
        <w:tc>
          <w:tcPr>
            <w:tcW w:w="1131" w:type="dxa"/>
            <w:tcBorders>
              <w:top w:val="nil"/>
              <w:left w:val="single" w:sz="4" w:space="0" w:color="auto"/>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525"/>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19</w:t>
            </w:r>
          </w:p>
        </w:tc>
        <w:tc>
          <w:tcPr>
            <w:tcW w:w="4373"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Μελέτη σκοπιμότητας αεροδρομίου</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30-7413.012</w:t>
            </w:r>
          </w:p>
        </w:tc>
        <w:tc>
          <w:tcPr>
            <w:tcW w:w="1131"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900"/>
        </w:trPr>
        <w:tc>
          <w:tcPr>
            <w:tcW w:w="992" w:type="dxa"/>
            <w:tcBorders>
              <w:top w:val="nil"/>
              <w:left w:val="single" w:sz="4" w:space="0" w:color="auto"/>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26</w:t>
            </w:r>
          </w:p>
        </w:tc>
        <w:tc>
          <w:tcPr>
            <w:tcW w:w="4373"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Μελέτη οριοθέτησης και έργων διευθέτησης ρέματος Παλιομαύρας Γραμμενίτσας</w:t>
            </w:r>
          </w:p>
        </w:tc>
        <w:tc>
          <w:tcPr>
            <w:tcW w:w="1276" w:type="dxa"/>
            <w:tcBorders>
              <w:top w:val="nil"/>
              <w:left w:val="nil"/>
              <w:bottom w:val="single" w:sz="4" w:space="0" w:color="auto"/>
              <w:right w:val="nil"/>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30-7413.021</w:t>
            </w:r>
          </w:p>
        </w:tc>
        <w:tc>
          <w:tcPr>
            <w:tcW w:w="1131" w:type="dxa"/>
            <w:tcBorders>
              <w:top w:val="nil"/>
              <w:left w:val="single" w:sz="4" w:space="0" w:color="auto"/>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100,00</w:t>
            </w:r>
          </w:p>
        </w:tc>
        <w:tc>
          <w:tcPr>
            <w:tcW w:w="1496"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905"/>
        </w:trPr>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p>
        </w:tc>
        <w:tc>
          <w:tcPr>
            <w:tcW w:w="4373" w:type="dxa"/>
            <w:tcBorders>
              <w:top w:val="single" w:sz="4" w:space="0" w:color="auto"/>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ΣΥΝΟΛΟ  Α2</w:t>
            </w:r>
          </w:p>
        </w:tc>
        <w:tc>
          <w:tcPr>
            <w:tcW w:w="1276" w:type="dxa"/>
            <w:tcBorders>
              <w:top w:val="single" w:sz="4" w:space="0" w:color="auto"/>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p>
        </w:tc>
        <w:tc>
          <w:tcPr>
            <w:tcW w:w="1131" w:type="dxa"/>
            <w:tcBorders>
              <w:top w:val="single" w:sz="4" w:space="0" w:color="auto"/>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8.000,00</w:t>
            </w:r>
          </w:p>
        </w:tc>
        <w:tc>
          <w:tcPr>
            <w:tcW w:w="1157" w:type="dxa"/>
            <w:tcBorders>
              <w:top w:val="single" w:sz="4" w:space="0" w:color="auto"/>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7.200,00</w:t>
            </w:r>
          </w:p>
        </w:tc>
        <w:tc>
          <w:tcPr>
            <w:tcW w:w="1376" w:type="dxa"/>
            <w:tcBorders>
              <w:top w:val="single" w:sz="4" w:space="0" w:color="auto"/>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800,00</w:t>
            </w:r>
          </w:p>
        </w:tc>
        <w:tc>
          <w:tcPr>
            <w:tcW w:w="1496" w:type="dxa"/>
            <w:tcBorders>
              <w:top w:val="single" w:sz="4" w:space="0" w:color="auto"/>
              <w:left w:val="nil"/>
              <w:bottom w:val="single" w:sz="4" w:space="0" w:color="auto"/>
              <w:right w:val="single" w:sz="4" w:space="0" w:color="auto"/>
            </w:tcBorders>
            <w:shd w:val="clear" w:color="auto" w:fill="auto"/>
            <w:hideMark/>
          </w:tcPr>
          <w:p w:rsidR="004B0391" w:rsidRDefault="004B0391" w:rsidP="004B0391">
            <w:pPr>
              <w:jc w:val="center"/>
              <w:rPr>
                <w:rFonts w:ascii="Tahoma" w:hAnsi="Tahoma" w:cs="Tahoma"/>
                <w:sz w:val="18"/>
                <w:szCs w:val="18"/>
              </w:rPr>
            </w:pPr>
          </w:p>
          <w:p w:rsidR="004B0391" w:rsidRDefault="004B0391" w:rsidP="004B0391">
            <w:pPr>
              <w:jc w:val="center"/>
              <w:rPr>
                <w:rFonts w:ascii="Tahoma" w:hAnsi="Tahoma" w:cs="Tahoma"/>
                <w:sz w:val="18"/>
                <w:szCs w:val="18"/>
              </w:rPr>
            </w:pPr>
          </w:p>
          <w:p w:rsidR="004B0391" w:rsidRDefault="004B0391" w:rsidP="004B0391">
            <w:pPr>
              <w:jc w:val="center"/>
              <w:rPr>
                <w:rFonts w:ascii="Tahoma" w:hAnsi="Tahoma" w:cs="Tahoma"/>
                <w:sz w:val="18"/>
                <w:szCs w:val="18"/>
              </w:rPr>
            </w:pPr>
          </w:p>
          <w:p w:rsidR="004B0391" w:rsidRPr="004B0391" w:rsidRDefault="004B0391" w:rsidP="004B0391">
            <w:pPr>
              <w:jc w:val="center"/>
              <w:rPr>
                <w:rFonts w:ascii="Tahoma" w:hAnsi="Tahoma" w:cs="Tahoma"/>
                <w:sz w:val="18"/>
                <w:szCs w:val="18"/>
              </w:rPr>
            </w:pPr>
          </w:p>
        </w:tc>
      </w:tr>
      <w:tr w:rsidR="004B0391" w:rsidRPr="004B0391" w:rsidTr="004B0391">
        <w:trPr>
          <w:trHeight w:val="1035"/>
        </w:trPr>
        <w:tc>
          <w:tcPr>
            <w:tcW w:w="992" w:type="dxa"/>
            <w:tcBorders>
              <w:top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p>
        </w:tc>
        <w:tc>
          <w:tcPr>
            <w:tcW w:w="4373" w:type="dxa"/>
            <w:tcBorders>
              <w:top w:val="single" w:sz="4" w:space="0" w:color="auto"/>
            </w:tcBorders>
            <w:shd w:val="clear" w:color="auto" w:fill="auto"/>
            <w:noWrap/>
            <w:hideMark/>
          </w:tcPr>
          <w:p w:rsidR="004B0391" w:rsidRPr="004B0391" w:rsidRDefault="004B0391" w:rsidP="004B0391">
            <w:pPr>
              <w:jc w:val="center"/>
              <w:rPr>
                <w:rFonts w:ascii="Tahoma" w:hAnsi="Tahoma" w:cs="Tahoma"/>
                <w:b/>
                <w:bCs/>
                <w:sz w:val="18"/>
                <w:szCs w:val="18"/>
              </w:rPr>
            </w:pPr>
          </w:p>
        </w:tc>
        <w:tc>
          <w:tcPr>
            <w:tcW w:w="1276" w:type="dxa"/>
            <w:tcBorders>
              <w:top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p>
        </w:tc>
        <w:tc>
          <w:tcPr>
            <w:tcW w:w="1131" w:type="dxa"/>
            <w:tcBorders>
              <w:top w:val="single" w:sz="4" w:space="0" w:color="auto"/>
            </w:tcBorders>
            <w:shd w:val="clear" w:color="auto" w:fill="auto"/>
            <w:noWrap/>
            <w:hideMark/>
          </w:tcPr>
          <w:p w:rsidR="004B0391" w:rsidRPr="004B0391" w:rsidRDefault="004B0391" w:rsidP="004B0391">
            <w:pPr>
              <w:jc w:val="center"/>
              <w:rPr>
                <w:rFonts w:ascii="Tahoma" w:hAnsi="Tahoma" w:cs="Tahoma"/>
                <w:b/>
                <w:bCs/>
                <w:sz w:val="18"/>
                <w:szCs w:val="18"/>
              </w:rPr>
            </w:pPr>
          </w:p>
        </w:tc>
        <w:tc>
          <w:tcPr>
            <w:tcW w:w="1157" w:type="dxa"/>
            <w:tcBorders>
              <w:top w:val="single" w:sz="4" w:space="0" w:color="auto"/>
            </w:tcBorders>
            <w:shd w:val="clear" w:color="auto" w:fill="auto"/>
            <w:noWrap/>
            <w:hideMark/>
          </w:tcPr>
          <w:p w:rsidR="004B0391" w:rsidRPr="004B0391" w:rsidRDefault="004B0391" w:rsidP="004B0391">
            <w:pPr>
              <w:jc w:val="center"/>
              <w:rPr>
                <w:rFonts w:ascii="Tahoma" w:hAnsi="Tahoma" w:cs="Tahoma"/>
                <w:b/>
                <w:bCs/>
                <w:sz w:val="18"/>
                <w:szCs w:val="18"/>
              </w:rPr>
            </w:pPr>
          </w:p>
        </w:tc>
        <w:tc>
          <w:tcPr>
            <w:tcW w:w="1376" w:type="dxa"/>
            <w:tcBorders>
              <w:top w:val="single" w:sz="4" w:space="0" w:color="auto"/>
            </w:tcBorders>
            <w:shd w:val="clear" w:color="auto" w:fill="auto"/>
            <w:noWrap/>
            <w:hideMark/>
          </w:tcPr>
          <w:p w:rsidR="004B0391" w:rsidRPr="004B0391" w:rsidRDefault="004B0391" w:rsidP="004B0391">
            <w:pPr>
              <w:jc w:val="center"/>
              <w:rPr>
                <w:rFonts w:ascii="Tahoma" w:hAnsi="Tahoma" w:cs="Tahoma"/>
                <w:b/>
                <w:bCs/>
                <w:sz w:val="18"/>
                <w:szCs w:val="18"/>
              </w:rPr>
            </w:pPr>
          </w:p>
        </w:tc>
        <w:tc>
          <w:tcPr>
            <w:tcW w:w="1496" w:type="dxa"/>
            <w:tcBorders>
              <w:top w:val="single" w:sz="4" w:space="0" w:color="auto"/>
            </w:tcBorders>
            <w:shd w:val="clear" w:color="auto" w:fill="auto"/>
            <w:hideMark/>
          </w:tcPr>
          <w:p w:rsidR="004B0391" w:rsidRDefault="004B0391" w:rsidP="004B0391">
            <w:pPr>
              <w:jc w:val="center"/>
              <w:rPr>
                <w:rFonts w:ascii="Tahoma" w:hAnsi="Tahoma" w:cs="Tahoma"/>
                <w:sz w:val="18"/>
                <w:szCs w:val="18"/>
              </w:rPr>
            </w:pPr>
          </w:p>
          <w:p w:rsidR="004B0391" w:rsidRDefault="004B0391" w:rsidP="004B0391">
            <w:pPr>
              <w:jc w:val="center"/>
              <w:rPr>
                <w:rFonts w:ascii="Tahoma" w:hAnsi="Tahoma" w:cs="Tahoma"/>
                <w:sz w:val="18"/>
                <w:szCs w:val="18"/>
              </w:rPr>
            </w:pPr>
          </w:p>
          <w:p w:rsidR="004B0391" w:rsidRDefault="004B0391" w:rsidP="004B0391">
            <w:pPr>
              <w:jc w:val="center"/>
              <w:rPr>
                <w:rFonts w:ascii="Tahoma" w:hAnsi="Tahoma" w:cs="Tahoma"/>
                <w:sz w:val="18"/>
                <w:szCs w:val="18"/>
              </w:rPr>
            </w:pPr>
          </w:p>
          <w:p w:rsidR="004B0391" w:rsidRDefault="004B0391" w:rsidP="004B0391">
            <w:pPr>
              <w:jc w:val="center"/>
              <w:rPr>
                <w:rFonts w:ascii="Tahoma" w:hAnsi="Tahoma" w:cs="Tahoma"/>
                <w:sz w:val="18"/>
                <w:szCs w:val="18"/>
              </w:rPr>
            </w:pPr>
          </w:p>
          <w:p w:rsidR="004B0391" w:rsidRDefault="004B0391" w:rsidP="004B0391">
            <w:pPr>
              <w:jc w:val="center"/>
              <w:rPr>
                <w:rFonts w:ascii="Tahoma" w:hAnsi="Tahoma" w:cs="Tahoma"/>
                <w:sz w:val="18"/>
                <w:szCs w:val="18"/>
              </w:rPr>
            </w:pPr>
          </w:p>
        </w:tc>
      </w:tr>
      <w:tr w:rsidR="004B0391" w:rsidRPr="004B0391" w:rsidTr="004B0391">
        <w:trPr>
          <w:trHeight w:val="765"/>
        </w:trPr>
        <w:tc>
          <w:tcPr>
            <w:tcW w:w="992" w:type="dxa"/>
            <w:tcBorders>
              <w:left w:val="single" w:sz="4" w:space="0" w:color="000000"/>
              <w:bottom w:val="nil"/>
              <w:right w:val="single" w:sz="4" w:space="0" w:color="000000"/>
            </w:tcBorders>
            <w:shd w:val="clear" w:color="808080" w:fill="BFBFBF"/>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Α/Α</w:t>
            </w:r>
          </w:p>
        </w:tc>
        <w:tc>
          <w:tcPr>
            <w:tcW w:w="4373" w:type="dxa"/>
            <w:tcBorders>
              <w:left w:val="nil"/>
              <w:bottom w:val="nil"/>
              <w:right w:val="single" w:sz="4" w:space="0" w:color="000000"/>
            </w:tcBorders>
            <w:shd w:val="clear" w:color="808080" w:fill="C0C0C0"/>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ΚΑΤΗΓΟΡΙΑ ΤΟΜΕΑΣ ΟΝΟΜΑΣΙΑ ΕΡΓΟΥ Η ΜΕΛΕΤΗΣ</w:t>
            </w:r>
          </w:p>
        </w:tc>
        <w:tc>
          <w:tcPr>
            <w:tcW w:w="1276" w:type="dxa"/>
            <w:tcBorders>
              <w:left w:val="nil"/>
              <w:bottom w:val="nil"/>
              <w:right w:val="single" w:sz="4" w:space="0" w:color="000000"/>
            </w:tcBorders>
            <w:shd w:val="clear" w:color="808080" w:fill="C0C0C0"/>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Κ.Α.</w:t>
            </w:r>
          </w:p>
        </w:tc>
        <w:tc>
          <w:tcPr>
            <w:tcW w:w="1131" w:type="dxa"/>
            <w:tcBorders>
              <w:left w:val="nil"/>
              <w:bottom w:val="nil"/>
              <w:right w:val="single" w:sz="4" w:space="0" w:color="000000"/>
            </w:tcBorders>
            <w:shd w:val="clear" w:color="808080" w:fill="C0C0C0"/>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ΠΙΣΤΩΣΗ ΕΤΟΥΣ 2019</w:t>
            </w:r>
          </w:p>
        </w:tc>
        <w:tc>
          <w:tcPr>
            <w:tcW w:w="1157" w:type="dxa"/>
            <w:tcBorders>
              <w:left w:val="nil"/>
              <w:bottom w:val="nil"/>
              <w:right w:val="single" w:sz="4" w:space="0" w:color="000000"/>
            </w:tcBorders>
            <w:shd w:val="clear" w:color="808080" w:fill="C0C0C0"/>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ΜΕΙΩΣΗ ΠΙΣΤΩΣΗΣ</w:t>
            </w:r>
          </w:p>
        </w:tc>
        <w:tc>
          <w:tcPr>
            <w:tcW w:w="1376" w:type="dxa"/>
            <w:tcBorders>
              <w:left w:val="nil"/>
              <w:bottom w:val="nil"/>
              <w:right w:val="single" w:sz="4" w:space="0" w:color="000000"/>
            </w:tcBorders>
            <w:shd w:val="clear" w:color="808080" w:fill="C0C0C0"/>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ΝΕΑ ΠΙΣΤΩΣΗ ΕΤΟΥΣ 2019</w:t>
            </w:r>
          </w:p>
        </w:tc>
        <w:tc>
          <w:tcPr>
            <w:tcW w:w="1496" w:type="dxa"/>
            <w:tcBorders>
              <w:left w:val="nil"/>
              <w:bottom w:val="single" w:sz="4" w:space="0" w:color="auto"/>
              <w:right w:val="single" w:sz="4" w:space="0" w:color="auto"/>
            </w:tcBorders>
            <w:shd w:val="clear" w:color="808080" w:fill="C0C0C0"/>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ΠΗΓΗ ΧΡΗΜΑΤΟΔΟ ΤΗΣΗΣ</w:t>
            </w:r>
          </w:p>
        </w:tc>
      </w:tr>
      <w:tr w:rsidR="004B0391" w:rsidRPr="004B0391" w:rsidTr="004B0391">
        <w:trPr>
          <w:trHeight w:val="255"/>
        </w:trPr>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p>
        </w:tc>
        <w:tc>
          <w:tcPr>
            <w:tcW w:w="4373" w:type="dxa"/>
            <w:tcBorders>
              <w:top w:val="single" w:sz="4" w:space="0" w:color="auto"/>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Β. ΝΕΑ ΕΡΓΑ</w:t>
            </w:r>
          </w:p>
        </w:tc>
        <w:tc>
          <w:tcPr>
            <w:tcW w:w="1276" w:type="dxa"/>
            <w:tcBorders>
              <w:top w:val="single" w:sz="4" w:space="0" w:color="auto"/>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p>
        </w:tc>
        <w:tc>
          <w:tcPr>
            <w:tcW w:w="1131" w:type="dxa"/>
            <w:tcBorders>
              <w:top w:val="single" w:sz="4" w:space="0" w:color="auto"/>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sz w:val="18"/>
                <w:szCs w:val="18"/>
              </w:rPr>
            </w:pPr>
          </w:p>
        </w:tc>
        <w:tc>
          <w:tcPr>
            <w:tcW w:w="1157" w:type="dxa"/>
            <w:tcBorders>
              <w:top w:val="single" w:sz="4" w:space="0" w:color="auto"/>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p>
        </w:tc>
        <w:tc>
          <w:tcPr>
            <w:tcW w:w="1376" w:type="dxa"/>
            <w:tcBorders>
              <w:top w:val="single" w:sz="4" w:space="0" w:color="auto"/>
              <w:left w:val="nil"/>
              <w:bottom w:val="single" w:sz="4" w:space="0" w:color="auto"/>
              <w:right w:val="nil"/>
            </w:tcBorders>
            <w:shd w:val="clear" w:color="auto" w:fill="auto"/>
            <w:noWrap/>
            <w:hideMark/>
          </w:tcPr>
          <w:p w:rsidR="004B0391" w:rsidRPr="004B0391" w:rsidRDefault="004B0391" w:rsidP="004B0391">
            <w:pPr>
              <w:jc w:val="center"/>
              <w:rPr>
                <w:rFonts w:ascii="Tahoma" w:hAnsi="Tahoma" w:cs="Tahoma"/>
                <w:sz w:val="18"/>
                <w:szCs w:val="18"/>
              </w:rPr>
            </w:pPr>
          </w:p>
        </w:tc>
        <w:tc>
          <w:tcPr>
            <w:tcW w:w="1496" w:type="dxa"/>
            <w:tcBorders>
              <w:top w:val="nil"/>
              <w:left w:val="single" w:sz="4" w:space="0" w:color="auto"/>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sz w:val="18"/>
                <w:szCs w:val="18"/>
              </w:rPr>
            </w:pP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w:t>
            </w:r>
          </w:p>
        </w:tc>
        <w:tc>
          <w:tcPr>
            <w:tcW w:w="4373"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Κατασκευή δρόμου στο 3ο Νηπιαγωγείο</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30-7323.047</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765"/>
        </w:trPr>
        <w:tc>
          <w:tcPr>
            <w:tcW w:w="992" w:type="dxa"/>
            <w:tcBorders>
              <w:top w:val="nil"/>
              <w:left w:val="single" w:sz="4" w:space="0" w:color="auto"/>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2</w:t>
            </w:r>
          </w:p>
        </w:tc>
        <w:tc>
          <w:tcPr>
            <w:tcW w:w="4373"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Διάνοιξη δρόμου στην πλατεία μνημείου Φανερωμένης και διαμόρφωση πλατείας</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30-7322.021</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765"/>
        </w:trPr>
        <w:tc>
          <w:tcPr>
            <w:tcW w:w="992" w:type="dxa"/>
            <w:tcBorders>
              <w:top w:val="nil"/>
              <w:left w:val="single" w:sz="4" w:space="0" w:color="auto"/>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3</w:t>
            </w:r>
          </w:p>
        </w:tc>
        <w:tc>
          <w:tcPr>
            <w:tcW w:w="4373"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Βελτίωση οδού Γκοτζούλα και Πραμάντων με συμβολή Τζουμέρκων</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30-7333.013</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765"/>
        </w:trPr>
        <w:tc>
          <w:tcPr>
            <w:tcW w:w="992" w:type="dxa"/>
            <w:tcBorders>
              <w:top w:val="nil"/>
              <w:left w:val="single" w:sz="4" w:space="0" w:color="auto"/>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4</w:t>
            </w:r>
          </w:p>
        </w:tc>
        <w:tc>
          <w:tcPr>
            <w:tcW w:w="4373"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Διαγράμμιση και ηλεκτροφωτισμός δρόμου εισόδου προς κόμβο Ιονίας Οδού (ύψος ΚΟΜΔΕ)</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30-7325.002</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5</w:t>
            </w:r>
          </w:p>
        </w:tc>
        <w:tc>
          <w:tcPr>
            <w:tcW w:w="4373"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Βελτίωση πλατειών στον οικισμό Αγίων Αναργύρων</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30-7332.002</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1020"/>
        </w:trPr>
        <w:tc>
          <w:tcPr>
            <w:tcW w:w="992" w:type="dxa"/>
            <w:tcBorders>
              <w:top w:val="nil"/>
              <w:left w:val="single" w:sz="4" w:space="0" w:color="auto"/>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6</w:t>
            </w:r>
          </w:p>
        </w:tc>
        <w:tc>
          <w:tcPr>
            <w:tcW w:w="4373"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Κατασκευή πεζοδρομίων στην πόλη της Άρτας, στους Κωστακιούς και σε Δημοτικά Διαμερίσματα</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30-7324.011</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8</w:t>
            </w:r>
          </w:p>
        </w:tc>
        <w:tc>
          <w:tcPr>
            <w:tcW w:w="4373"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Κατασκευή Μονοπατιού Πιστιανά-Ροδαυγή</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30-7326.018</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765"/>
        </w:trPr>
        <w:tc>
          <w:tcPr>
            <w:tcW w:w="992" w:type="dxa"/>
            <w:tcBorders>
              <w:top w:val="nil"/>
              <w:left w:val="single" w:sz="4" w:space="0" w:color="auto"/>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w:t>
            </w:r>
          </w:p>
        </w:tc>
        <w:tc>
          <w:tcPr>
            <w:tcW w:w="4373"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Διαμόρφωση κοινόχρηστου χώρου στη συμβολή των οδών Νόρμαν και Βασ. Κωνσταντίνου</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30-7322.022</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11</w:t>
            </w:r>
          </w:p>
        </w:tc>
        <w:tc>
          <w:tcPr>
            <w:tcW w:w="4373"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Κυκλοφοριακές ρυθμίσεις εισόδου-εξόδου Νοσοκομείου</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30-7326.019</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1020"/>
        </w:trPr>
        <w:tc>
          <w:tcPr>
            <w:tcW w:w="992" w:type="dxa"/>
            <w:tcBorders>
              <w:top w:val="nil"/>
              <w:left w:val="single" w:sz="4" w:space="0" w:color="auto"/>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12</w:t>
            </w:r>
          </w:p>
        </w:tc>
        <w:tc>
          <w:tcPr>
            <w:tcW w:w="4373"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Κατασκευή αποχέτευσης ομβρίων-ασφαλτόστρωση οδού Γρ. Λαμπράκη και διάνοιξη εισόδου οδού Σοφ. Βέμπου</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30-7312.002</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510"/>
        </w:trPr>
        <w:tc>
          <w:tcPr>
            <w:tcW w:w="992" w:type="dxa"/>
            <w:tcBorders>
              <w:top w:val="nil"/>
              <w:left w:val="single" w:sz="4" w:space="0" w:color="auto"/>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14</w:t>
            </w:r>
          </w:p>
        </w:tc>
        <w:tc>
          <w:tcPr>
            <w:tcW w:w="4373"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Εγκατάσταση αλεξικέραυνου σε Δημοτικά Κτίρια</w:t>
            </w:r>
          </w:p>
        </w:tc>
        <w:tc>
          <w:tcPr>
            <w:tcW w:w="1276"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30-7326.020</w:t>
            </w: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1.000,00</w:t>
            </w:r>
          </w:p>
        </w:tc>
        <w:tc>
          <w:tcPr>
            <w:tcW w:w="1157" w:type="dxa"/>
            <w:tcBorders>
              <w:top w:val="nil"/>
              <w:left w:val="nil"/>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sz w:val="18"/>
                <w:szCs w:val="18"/>
              </w:rPr>
            </w:pPr>
            <w:r w:rsidRPr="004B0391">
              <w:rPr>
                <w:rFonts w:ascii="Tahoma" w:hAnsi="Tahoma" w:cs="Tahoma"/>
                <w:sz w:val="18"/>
                <w:szCs w:val="18"/>
              </w:rPr>
              <w:t>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100,00</w:t>
            </w:r>
          </w:p>
        </w:tc>
        <w:tc>
          <w:tcPr>
            <w:tcW w:w="1496" w:type="dxa"/>
            <w:tcBorders>
              <w:top w:val="nil"/>
              <w:left w:val="nil"/>
              <w:bottom w:val="single" w:sz="4" w:space="0" w:color="auto"/>
              <w:right w:val="single" w:sz="4" w:space="0" w:color="auto"/>
            </w:tcBorders>
            <w:shd w:val="clear" w:color="000000" w:fill="FFFFFF"/>
            <w:hideMark/>
          </w:tcPr>
          <w:p w:rsidR="004B0391" w:rsidRPr="004B0391" w:rsidRDefault="004B0391" w:rsidP="004B0391">
            <w:pPr>
              <w:jc w:val="center"/>
              <w:rPr>
                <w:rFonts w:ascii="Tahoma" w:hAnsi="Tahoma" w:cs="Tahoma"/>
                <w:color w:val="000000"/>
                <w:sz w:val="18"/>
                <w:szCs w:val="18"/>
              </w:rPr>
            </w:pPr>
            <w:r w:rsidRPr="004B0391">
              <w:rPr>
                <w:rFonts w:ascii="Tahoma" w:hAnsi="Tahoma" w:cs="Tahoma"/>
                <w:color w:val="000000"/>
                <w:sz w:val="18"/>
                <w:szCs w:val="18"/>
              </w:rPr>
              <w:t>ΣΑΤΑ</w:t>
            </w:r>
          </w:p>
        </w:tc>
      </w:tr>
      <w:tr w:rsidR="004B0391" w:rsidRPr="004B0391" w:rsidTr="004B0391">
        <w:trPr>
          <w:trHeight w:val="255"/>
        </w:trPr>
        <w:tc>
          <w:tcPr>
            <w:tcW w:w="992" w:type="dxa"/>
            <w:tcBorders>
              <w:top w:val="nil"/>
              <w:left w:val="single" w:sz="4" w:space="0" w:color="auto"/>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p>
        </w:tc>
        <w:tc>
          <w:tcPr>
            <w:tcW w:w="4373"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ΣΥΝΟΛΟ  Β</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b/>
                <w:bCs/>
                <w:color w:val="000000"/>
                <w:sz w:val="18"/>
                <w:szCs w:val="18"/>
              </w:rPr>
            </w:pPr>
            <w:r w:rsidRPr="004B0391">
              <w:rPr>
                <w:rFonts w:ascii="Tahoma" w:hAnsi="Tahoma" w:cs="Tahoma"/>
                <w:b/>
                <w:bCs/>
                <w:color w:val="000000"/>
                <w:sz w:val="18"/>
                <w:szCs w:val="18"/>
              </w:rPr>
              <w:t>11.000,00</w:t>
            </w:r>
          </w:p>
        </w:tc>
        <w:tc>
          <w:tcPr>
            <w:tcW w:w="1157"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b/>
                <w:bCs/>
                <w:color w:val="000000"/>
                <w:sz w:val="18"/>
                <w:szCs w:val="18"/>
              </w:rPr>
            </w:pPr>
            <w:r w:rsidRPr="004B0391">
              <w:rPr>
                <w:rFonts w:ascii="Tahoma" w:hAnsi="Tahoma" w:cs="Tahoma"/>
                <w:b/>
                <w:bCs/>
                <w:color w:val="000000"/>
                <w:sz w:val="18"/>
                <w:szCs w:val="18"/>
              </w:rPr>
              <w:t>9.900,00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b/>
                <w:bCs/>
                <w:color w:val="000000"/>
                <w:sz w:val="18"/>
                <w:szCs w:val="18"/>
              </w:rPr>
            </w:pPr>
            <w:r w:rsidRPr="004B0391">
              <w:rPr>
                <w:rFonts w:ascii="Tahoma" w:hAnsi="Tahoma" w:cs="Tahoma"/>
                <w:b/>
                <w:bCs/>
                <w:color w:val="000000"/>
                <w:sz w:val="18"/>
                <w:szCs w:val="18"/>
              </w:rPr>
              <w:t>1.100,00</w:t>
            </w:r>
          </w:p>
        </w:tc>
        <w:tc>
          <w:tcPr>
            <w:tcW w:w="1496"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p>
        </w:tc>
      </w:tr>
      <w:tr w:rsidR="004B0391" w:rsidRPr="004B0391" w:rsidTr="004B0391">
        <w:trPr>
          <w:trHeight w:val="255"/>
        </w:trPr>
        <w:tc>
          <w:tcPr>
            <w:tcW w:w="992" w:type="dxa"/>
            <w:tcBorders>
              <w:top w:val="nil"/>
              <w:left w:val="single" w:sz="4" w:space="0" w:color="auto"/>
              <w:bottom w:val="single" w:sz="4" w:space="0" w:color="auto"/>
              <w:right w:val="single" w:sz="4" w:space="0" w:color="auto"/>
            </w:tcBorders>
            <w:shd w:val="clear" w:color="000000" w:fill="FFFFFF"/>
            <w:noWrap/>
            <w:hideMark/>
          </w:tcPr>
          <w:p w:rsidR="004B0391" w:rsidRPr="004B0391" w:rsidRDefault="004B0391" w:rsidP="004B0391">
            <w:pPr>
              <w:jc w:val="center"/>
              <w:rPr>
                <w:rFonts w:ascii="Tahoma" w:hAnsi="Tahoma" w:cs="Tahoma"/>
                <w:color w:val="000000"/>
                <w:sz w:val="18"/>
                <w:szCs w:val="18"/>
              </w:rPr>
            </w:pPr>
          </w:p>
        </w:tc>
        <w:tc>
          <w:tcPr>
            <w:tcW w:w="4373"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b/>
                <w:bCs/>
                <w:sz w:val="18"/>
                <w:szCs w:val="18"/>
              </w:rPr>
            </w:pPr>
            <w:r w:rsidRPr="004B0391">
              <w:rPr>
                <w:rFonts w:ascii="Tahoma" w:hAnsi="Tahoma" w:cs="Tahoma"/>
                <w:b/>
                <w:bCs/>
                <w:sz w:val="18"/>
                <w:szCs w:val="18"/>
              </w:rPr>
              <w:t>ΣΥΝΟΛΟ  (Α1+Α2+Β)</w:t>
            </w:r>
          </w:p>
        </w:tc>
        <w:tc>
          <w:tcPr>
            <w:tcW w:w="12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color w:val="000000"/>
                <w:sz w:val="18"/>
                <w:szCs w:val="18"/>
              </w:rPr>
            </w:pPr>
          </w:p>
        </w:tc>
        <w:tc>
          <w:tcPr>
            <w:tcW w:w="1131"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b/>
                <w:bCs/>
                <w:color w:val="000000"/>
                <w:sz w:val="18"/>
                <w:szCs w:val="18"/>
              </w:rPr>
            </w:pPr>
            <w:r w:rsidRPr="004B0391">
              <w:rPr>
                <w:rFonts w:ascii="Tahoma" w:hAnsi="Tahoma" w:cs="Tahoma"/>
                <w:b/>
                <w:bCs/>
                <w:color w:val="000000"/>
                <w:sz w:val="18"/>
                <w:szCs w:val="18"/>
              </w:rPr>
              <w:t>62.574,94</w:t>
            </w:r>
          </w:p>
        </w:tc>
        <w:tc>
          <w:tcPr>
            <w:tcW w:w="1157"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b/>
                <w:bCs/>
                <w:color w:val="000000"/>
                <w:sz w:val="18"/>
                <w:szCs w:val="18"/>
              </w:rPr>
            </w:pPr>
            <w:r w:rsidRPr="004B0391">
              <w:rPr>
                <w:rFonts w:ascii="Tahoma" w:hAnsi="Tahoma" w:cs="Tahoma"/>
                <w:b/>
                <w:bCs/>
                <w:color w:val="000000"/>
                <w:sz w:val="18"/>
                <w:szCs w:val="18"/>
              </w:rPr>
              <w:t>56.400,00</w:t>
            </w:r>
          </w:p>
        </w:tc>
        <w:tc>
          <w:tcPr>
            <w:tcW w:w="1376" w:type="dxa"/>
            <w:tcBorders>
              <w:top w:val="nil"/>
              <w:left w:val="nil"/>
              <w:bottom w:val="single" w:sz="4" w:space="0" w:color="auto"/>
              <w:right w:val="single" w:sz="4" w:space="0" w:color="auto"/>
            </w:tcBorders>
            <w:shd w:val="clear" w:color="auto" w:fill="auto"/>
            <w:noWrap/>
            <w:hideMark/>
          </w:tcPr>
          <w:p w:rsidR="004B0391" w:rsidRPr="004B0391" w:rsidRDefault="004B0391" w:rsidP="004B0391">
            <w:pPr>
              <w:jc w:val="center"/>
              <w:rPr>
                <w:rFonts w:ascii="Tahoma" w:hAnsi="Tahoma" w:cs="Tahoma"/>
                <w:b/>
                <w:bCs/>
                <w:color w:val="000000"/>
                <w:sz w:val="18"/>
                <w:szCs w:val="18"/>
              </w:rPr>
            </w:pPr>
            <w:r w:rsidRPr="004B0391">
              <w:rPr>
                <w:rFonts w:ascii="Tahoma" w:hAnsi="Tahoma" w:cs="Tahoma"/>
                <w:b/>
                <w:bCs/>
                <w:color w:val="000000"/>
                <w:sz w:val="18"/>
                <w:szCs w:val="18"/>
              </w:rPr>
              <w:t>6.174,94</w:t>
            </w:r>
          </w:p>
        </w:tc>
        <w:tc>
          <w:tcPr>
            <w:tcW w:w="1496" w:type="dxa"/>
            <w:tcBorders>
              <w:top w:val="nil"/>
              <w:left w:val="nil"/>
              <w:bottom w:val="single" w:sz="4" w:space="0" w:color="auto"/>
              <w:right w:val="single" w:sz="4" w:space="0" w:color="auto"/>
            </w:tcBorders>
            <w:shd w:val="clear" w:color="auto" w:fill="auto"/>
            <w:hideMark/>
          </w:tcPr>
          <w:p w:rsidR="004B0391" w:rsidRPr="004B0391" w:rsidRDefault="004B0391" w:rsidP="004B0391">
            <w:pPr>
              <w:jc w:val="center"/>
              <w:rPr>
                <w:rFonts w:ascii="Tahoma" w:hAnsi="Tahoma" w:cs="Tahoma"/>
                <w:color w:val="000000"/>
                <w:sz w:val="18"/>
                <w:szCs w:val="18"/>
              </w:rPr>
            </w:pPr>
          </w:p>
        </w:tc>
      </w:tr>
    </w:tbl>
    <w:p w:rsidR="004B0391" w:rsidRDefault="004B0391" w:rsidP="004B0391">
      <w:pPr>
        <w:tabs>
          <w:tab w:val="left" w:pos="0"/>
        </w:tabs>
        <w:spacing w:line="360" w:lineRule="auto"/>
        <w:ind w:right="-99"/>
        <w:jc w:val="both"/>
        <w:rPr>
          <w:rFonts w:ascii="Verdana" w:hAnsi="Verdana" w:cs="Arial"/>
          <w:sz w:val="20"/>
          <w:szCs w:val="20"/>
        </w:rPr>
        <w:sectPr w:rsidR="004B0391" w:rsidSect="004B0391">
          <w:pgSz w:w="16838" w:h="11906" w:orient="landscape"/>
          <w:pgMar w:top="1418" w:right="567" w:bottom="992" w:left="709" w:header="510" w:footer="340" w:gutter="0"/>
          <w:cols w:space="708"/>
          <w:docGrid w:linePitch="360"/>
        </w:sectPr>
      </w:pPr>
    </w:p>
    <w:p w:rsidR="004B0391" w:rsidRDefault="004B0391" w:rsidP="004B0391">
      <w:pPr>
        <w:tabs>
          <w:tab w:val="left" w:pos="0"/>
        </w:tabs>
        <w:spacing w:line="360" w:lineRule="auto"/>
        <w:ind w:right="-99"/>
        <w:jc w:val="both"/>
        <w:rPr>
          <w:rFonts w:ascii="Verdana" w:hAnsi="Verdana" w:cs="Arial"/>
          <w:sz w:val="20"/>
          <w:szCs w:val="20"/>
        </w:rPr>
      </w:pPr>
    </w:p>
    <w:p w:rsidR="004B0391" w:rsidRDefault="004B0391" w:rsidP="004B0391">
      <w:pPr>
        <w:tabs>
          <w:tab w:val="left" w:pos="0"/>
        </w:tabs>
        <w:spacing w:line="360" w:lineRule="auto"/>
        <w:ind w:right="-99"/>
        <w:jc w:val="both"/>
        <w:rPr>
          <w:rFonts w:ascii="Verdana" w:hAnsi="Verdana" w:cs="Arial"/>
          <w:sz w:val="20"/>
          <w:szCs w:val="20"/>
        </w:rPr>
      </w:pPr>
    </w:p>
    <w:p w:rsidR="004B0391" w:rsidRDefault="004B0391" w:rsidP="004B0391">
      <w:pPr>
        <w:tabs>
          <w:tab w:val="left" w:pos="0"/>
        </w:tabs>
        <w:spacing w:line="360" w:lineRule="auto"/>
        <w:ind w:right="-99"/>
        <w:jc w:val="both"/>
        <w:rPr>
          <w:rFonts w:ascii="Verdana" w:hAnsi="Verdana" w:cs="Arial"/>
          <w:sz w:val="20"/>
          <w:szCs w:val="20"/>
        </w:rPr>
      </w:pPr>
      <w:r>
        <w:rPr>
          <w:rFonts w:ascii="Verdana" w:hAnsi="Verdana" w:cs="Arial"/>
          <w:sz w:val="20"/>
          <w:szCs w:val="20"/>
        </w:rPr>
        <w:t xml:space="preserve">Η συνολική πίστωση </w:t>
      </w:r>
      <w:r w:rsidRPr="009325C2">
        <w:rPr>
          <w:rFonts w:ascii="Verdana" w:hAnsi="Verdana" w:cs="Arial"/>
          <w:b/>
          <w:sz w:val="20"/>
          <w:szCs w:val="20"/>
        </w:rPr>
        <w:t>ΣΑΤΑ</w:t>
      </w:r>
      <w:r>
        <w:rPr>
          <w:rFonts w:ascii="Verdana" w:hAnsi="Verdana" w:cs="Arial"/>
          <w:sz w:val="20"/>
          <w:szCs w:val="20"/>
        </w:rPr>
        <w:t xml:space="preserve"> ύψους </w:t>
      </w:r>
      <w:r w:rsidRPr="009325C2">
        <w:rPr>
          <w:rFonts w:ascii="Verdana" w:hAnsi="Verdana" w:cs="Arial"/>
          <w:b/>
          <w:sz w:val="20"/>
          <w:szCs w:val="20"/>
        </w:rPr>
        <w:t>56.400,00 €</w:t>
      </w:r>
      <w:r>
        <w:rPr>
          <w:rFonts w:ascii="Verdana" w:hAnsi="Verdana" w:cs="Arial"/>
          <w:sz w:val="20"/>
          <w:szCs w:val="20"/>
        </w:rPr>
        <w:t xml:space="preserve"> που εξοικονομείται κατανέμεται στα δύο έργα που προαναφέρθηκαν, ως εξής:</w:t>
      </w:r>
    </w:p>
    <w:tbl>
      <w:tblPr>
        <w:tblW w:w="7729" w:type="dxa"/>
        <w:tblInd w:w="1147" w:type="dxa"/>
        <w:tblLook w:val="04A0"/>
      </w:tblPr>
      <w:tblGrid>
        <w:gridCol w:w="561"/>
        <w:gridCol w:w="2599"/>
        <w:gridCol w:w="1329"/>
        <w:gridCol w:w="1620"/>
        <w:gridCol w:w="1620"/>
      </w:tblGrid>
      <w:tr w:rsidR="004B0391" w:rsidRPr="009325C2" w:rsidTr="004B0391">
        <w:trPr>
          <w:trHeight w:val="780"/>
        </w:trPr>
        <w:tc>
          <w:tcPr>
            <w:tcW w:w="561" w:type="dxa"/>
            <w:tcBorders>
              <w:top w:val="single" w:sz="4" w:space="0" w:color="auto"/>
              <w:left w:val="single" w:sz="4" w:space="0" w:color="auto"/>
              <w:bottom w:val="single" w:sz="4" w:space="0" w:color="auto"/>
              <w:right w:val="single" w:sz="4" w:space="0" w:color="auto"/>
            </w:tcBorders>
            <w:shd w:val="clear" w:color="auto" w:fill="BFBFBF"/>
            <w:noWrap/>
            <w:vAlign w:val="bottom"/>
            <w:hideMark/>
          </w:tcPr>
          <w:p w:rsidR="004B0391" w:rsidRPr="009325C2" w:rsidRDefault="004B0391" w:rsidP="005A5DDF">
            <w:pPr>
              <w:jc w:val="center"/>
              <w:rPr>
                <w:rFonts w:ascii="Arial" w:hAnsi="Arial" w:cs="Arial"/>
                <w:b/>
                <w:color w:val="000000"/>
                <w:sz w:val="20"/>
                <w:szCs w:val="20"/>
              </w:rPr>
            </w:pPr>
            <w:r w:rsidRPr="009325C2">
              <w:rPr>
                <w:rFonts w:ascii="Arial" w:hAnsi="Arial" w:cs="Arial"/>
                <w:b/>
                <w:color w:val="000000"/>
                <w:sz w:val="20"/>
                <w:szCs w:val="20"/>
              </w:rPr>
              <w:t>Α/Α</w:t>
            </w:r>
          </w:p>
        </w:tc>
        <w:tc>
          <w:tcPr>
            <w:tcW w:w="2599" w:type="dxa"/>
            <w:tcBorders>
              <w:top w:val="single" w:sz="4" w:space="0" w:color="auto"/>
              <w:left w:val="nil"/>
              <w:bottom w:val="single" w:sz="4" w:space="0" w:color="auto"/>
              <w:right w:val="single" w:sz="4" w:space="0" w:color="auto"/>
            </w:tcBorders>
            <w:shd w:val="clear" w:color="auto" w:fill="BFBFBF"/>
            <w:vAlign w:val="bottom"/>
            <w:hideMark/>
          </w:tcPr>
          <w:p w:rsidR="004B0391" w:rsidRPr="009325C2" w:rsidRDefault="004B0391" w:rsidP="005A5DDF">
            <w:pPr>
              <w:jc w:val="center"/>
              <w:rPr>
                <w:rFonts w:ascii="Arial" w:hAnsi="Arial" w:cs="Arial"/>
                <w:b/>
                <w:color w:val="000000"/>
                <w:sz w:val="20"/>
                <w:szCs w:val="20"/>
              </w:rPr>
            </w:pPr>
            <w:r w:rsidRPr="009325C2">
              <w:rPr>
                <w:rFonts w:ascii="Arial" w:hAnsi="Arial" w:cs="Arial"/>
                <w:b/>
                <w:color w:val="000000"/>
                <w:sz w:val="20"/>
                <w:szCs w:val="20"/>
              </w:rPr>
              <w:t>ΚΑΤΗΓΟΡΙΑ ΤΟΜΕΑΣ ΟΝΟΜΑΣΙΑ ΕΡΓΟΥ Η ΜΕΛΕΤΗΣ</w:t>
            </w:r>
          </w:p>
        </w:tc>
        <w:tc>
          <w:tcPr>
            <w:tcW w:w="1329" w:type="dxa"/>
            <w:tcBorders>
              <w:top w:val="single" w:sz="4" w:space="0" w:color="auto"/>
              <w:left w:val="nil"/>
              <w:bottom w:val="single" w:sz="4" w:space="0" w:color="auto"/>
              <w:right w:val="single" w:sz="4" w:space="0" w:color="auto"/>
            </w:tcBorders>
            <w:shd w:val="clear" w:color="auto" w:fill="BFBFBF"/>
            <w:noWrap/>
            <w:vAlign w:val="bottom"/>
            <w:hideMark/>
          </w:tcPr>
          <w:p w:rsidR="004B0391" w:rsidRPr="009325C2" w:rsidRDefault="004B0391" w:rsidP="005A5DDF">
            <w:pPr>
              <w:jc w:val="center"/>
              <w:rPr>
                <w:rFonts w:ascii="Arial" w:hAnsi="Arial" w:cs="Arial"/>
                <w:b/>
                <w:color w:val="000000"/>
                <w:sz w:val="20"/>
                <w:szCs w:val="20"/>
              </w:rPr>
            </w:pPr>
            <w:r w:rsidRPr="009325C2">
              <w:rPr>
                <w:rFonts w:ascii="Arial" w:hAnsi="Arial" w:cs="Arial"/>
                <w:b/>
                <w:color w:val="000000"/>
                <w:sz w:val="20"/>
                <w:szCs w:val="20"/>
              </w:rPr>
              <w:t>Κ.Α.</w:t>
            </w:r>
          </w:p>
        </w:tc>
        <w:tc>
          <w:tcPr>
            <w:tcW w:w="1620" w:type="dxa"/>
            <w:tcBorders>
              <w:top w:val="single" w:sz="4" w:space="0" w:color="auto"/>
              <w:left w:val="nil"/>
              <w:bottom w:val="single" w:sz="4" w:space="0" w:color="auto"/>
              <w:right w:val="single" w:sz="4" w:space="0" w:color="auto"/>
            </w:tcBorders>
            <w:shd w:val="clear" w:color="auto" w:fill="BFBFBF"/>
            <w:noWrap/>
            <w:vAlign w:val="bottom"/>
            <w:hideMark/>
          </w:tcPr>
          <w:p w:rsidR="004B0391" w:rsidRPr="009325C2" w:rsidRDefault="004B0391" w:rsidP="005A5DDF">
            <w:pPr>
              <w:jc w:val="center"/>
              <w:rPr>
                <w:rFonts w:ascii="Arial" w:hAnsi="Arial" w:cs="Arial"/>
                <w:b/>
                <w:color w:val="000000"/>
                <w:sz w:val="20"/>
                <w:szCs w:val="20"/>
              </w:rPr>
            </w:pPr>
            <w:r w:rsidRPr="009325C2">
              <w:rPr>
                <w:rFonts w:ascii="Arial" w:hAnsi="Arial" w:cs="Arial"/>
                <w:b/>
                <w:color w:val="000000"/>
                <w:sz w:val="20"/>
                <w:szCs w:val="20"/>
              </w:rPr>
              <w:t>ΑΡΧΙΚΟΣ ΠΡΟΫΠΟΛΟΓΙ ΣΜΟΣ</w:t>
            </w:r>
          </w:p>
        </w:tc>
        <w:tc>
          <w:tcPr>
            <w:tcW w:w="1620" w:type="dxa"/>
            <w:tcBorders>
              <w:top w:val="single" w:sz="4" w:space="0" w:color="auto"/>
              <w:left w:val="nil"/>
              <w:bottom w:val="single" w:sz="4" w:space="0" w:color="auto"/>
              <w:right w:val="single" w:sz="4" w:space="0" w:color="auto"/>
            </w:tcBorders>
            <w:shd w:val="clear" w:color="auto" w:fill="BFBFBF"/>
            <w:noWrap/>
            <w:vAlign w:val="bottom"/>
            <w:hideMark/>
          </w:tcPr>
          <w:p w:rsidR="004B0391" w:rsidRPr="009325C2" w:rsidRDefault="004B0391" w:rsidP="005A5DDF">
            <w:pPr>
              <w:jc w:val="center"/>
              <w:rPr>
                <w:rFonts w:ascii="Arial" w:hAnsi="Arial" w:cs="Arial"/>
                <w:b/>
                <w:color w:val="000000"/>
                <w:sz w:val="20"/>
                <w:szCs w:val="20"/>
              </w:rPr>
            </w:pPr>
            <w:r w:rsidRPr="009325C2">
              <w:rPr>
                <w:rFonts w:ascii="Arial" w:hAnsi="Arial" w:cs="Arial"/>
                <w:b/>
                <w:color w:val="000000"/>
                <w:sz w:val="20"/>
                <w:szCs w:val="20"/>
              </w:rPr>
              <w:t>ΠΙΣΤΩΣΗ ΕΤΟΥΣ 2019</w:t>
            </w:r>
          </w:p>
        </w:tc>
      </w:tr>
      <w:tr w:rsidR="004B0391" w:rsidRPr="007A631F" w:rsidTr="004B0391">
        <w:trPr>
          <w:trHeight w:val="780"/>
        </w:trPr>
        <w:tc>
          <w:tcPr>
            <w:tcW w:w="56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B0391" w:rsidRPr="007A631F" w:rsidRDefault="004B0391" w:rsidP="005A5DDF">
            <w:pPr>
              <w:jc w:val="center"/>
              <w:rPr>
                <w:rFonts w:ascii="Arial" w:hAnsi="Arial" w:cs="Arial"/>
                <w:color w:val="000000"/>
                <w:sz w:val="20"/>
                <w:szCs w:val="20"/>
              </w:rPr>
            </w:pPr>
            <w:r>
              <w:rPr>
                <w:rFonts w:ascii="Arial" w:hAnsi="Arial" w:cs="Arial"/>
                <w:color w:val="000000"/>
                <w:sz w:val="20"/>
                <w:szCs w:val="20"/>
              </w:rPr>
              <w:t>1</w:t>
            </w:r>
          </w:p>
        </w:tc>
        <w:tc>
          <w:tcPr>
            <w:tcW w:w="2599" w:type="dxa"/>
            <w:tcBorders>
              <w:top w:val="single" w:sz="4" w:space="0" w:color="auto"/>
              <w:left w:val="nil"/>
              <w:bottom w:val="single" w:sz="4" w:space="0" w:color="auto"/>
              <w:right w:val="single" w:sz="4" w:space="0" w:color="auto"/>
            </w:tcBorders>
            <w:shd w:val="clear" w:color="auto" w:fill="auto"/>
            <w:vAlign w:val="bottom"/>
            <w:hideMark/>
          </w:tcPr>
          <w:p w:rsidR="004B0391" w:rsidRPr="007A631F" w:rsidRDefault="004B0391" w:rsidP="005A5DDF">
            <w:pPr>
              <w:rPr>
                <w:rFonts w:ascii="Arial" w:hAnsi="Arial" w:cs="Arial"/>
                <w:color w:val="000000"/>
                <w:sz w:val="20"/>
                <w:szCs w:val="20"/>
              </w:rPr>
            </w:pPr>
            <w:r w:rsidRPr="007A631F">
              <w:rPr>
                <w:rFonts w:ascii="Arial" w:hAnsi="Arial" w:cs="Arial"/>
                <w:color w:val="000000"/>
                <w:sz w:val="20"/>
                <w:szCs w:val="20"/>
              </w:rPr>
              <w:t>Υπόγεια δίκτυα δημοτικού φωτισμού στο Δήμο Αρταίων</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rsidR="004B0391" w:rsidRPr="007A631F" w:rsidRDefault="004B0391" w:rsidP="005A5DDF">
            <w:pPr>
              <w:jc w:val="center"/>
              <w:rPr>
                <w:rFonts w:ascii="Arial" w:hAnsi="Arial" w:cs="Arial"/>
                <w:color w:val="000000"/>
                <w:sz w:val="20"/>
                <w:szCs w:val="20"/>
              </w:rPr>
            </w:pPr>
            <w:r w:rsidRPr="007A631F">
              <w:rPr>
                <w:rFonts w:ascii="Arial" w:hAnsi="Arial" w:cs="Arial"/>
                <w:color w:val="000000"/>
                <w:sz w:val="20"/>
                <w:szCs w:val="20"/>
              </w:rPr>
              <w:t>20-7325.006</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4B0391" w:rsidRPr="007A631F" w:rsidRDefault="004B0391" w:rsidP="005A5DDF">
            <w:pPr>
              <w:jc w:val="right"/>
              <w:rPr>
                <w:rFonts w:ascii="Arial" w:hAnsi="Arial" w:cs="Arial"/>
                <w:color w:val="000000"/>
                <w:sz w:val="20"/>
                <w:szCs w:val="20"/>
              </w:rPr>
            </w:pPr>
            <w:r w:rsidRPr="007A631F">
              <w:rPr>
                <w:rFonts w:ascii="Arial" w:hAnsi="Arial" w:cs="Arial"/>
                <w:color w:val="000000"/>
                <w:sz w:val="20"/>
                <w:szCs w:val="20"/>
              </w:rPr>
              <w:t xml:space="preserve">150.000,00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4B0391" w:rsidRPr="007A631F" w:rsidRDefault="004B0391" w:rsidP="005A5DDF">
            <w:pPr>
              <w:jc w:val="right"/>
              <w:rPr>
                <w:rFonts w:ascii="Arial" w:hAnsi="Arial" w:cs="Arial"/>
                <w:color w:val="000000"/>
                <w:sz w:val="20"/>
                <w:szCs w:val="20"/>
              </w:rPr>
            </w:pPr>
            <w:r>
              <w:rPr>
                <w:rFonts w:ascii="Arial" w:hAnsi="Arial" w:cs="Arial"/>
                <w:color w:val="000000"/>
                <w:sz w:val="20"/>
                <w:szCs w:val="20"/>
              </w:rPr>
              <w:t>4</w:t>
            </w:r>
            <w:r w:rsidRPr="009325C2">
              <w:rPr>
                <w:rFonts w:ascii="Arial" w:hAnsi="Arial" w:cs="Arial"/>
                <w:color w:val="000000"/>
                <w:sz w:val="20"/>
                <w:szCs w:val="20"/>
              </w:rPr>
              <w:t>6.400,00</w:t>
            </w:r>
          </w:p>
        </w:tc>
      </w:tr>
      <w:tr w:rsidR="004B0391" w:rsidRPr="007A631F" w:rsidTr="004B0391">
        <w:trPr>
          <w:trHeight w:val="780"/>
        </w:trPr>
        <w:tc>
          <w:tcPr>
            <w:tcW w:w="56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B0391" w:rsidRDefault="004B0391" w:rsidP="005A5DDF">
            <w:pPr>
              <w:jc w:val="center"/>
              <w:rPr>
                <w:rFonts w:ascii="Arial" w:hAnsi="Arial" w:cs="Arial"/>
                <w:color w:val="000000"/>
                <w:sz w:val="20"/>
                <w:szCs w:val="20"/>
              </w:rPr>
            </w:pPr>
            <w:r>
              <w:rPr>
                <w:rFonts w:ascii="Arial" w:hAnsi="Arial" w:cs="Arial"/>
                <w:color w:val="000000"/>
                <w:sz w:val="20"/>
                <w:szCs w:val="20"/>
              </w:rPr>
              <w:t>2</w:t>
            </w:r>
          </w:p>
        </w:tc>
        <w:tc>
          <w:tcPr>
            <w:tcW w:w="2599" w:type="dxa"/>
            <w:tcBorders>
              <w:top w:val="single" w:sz="4" w:space="0" w:color="auto"/>
              <w:left w:val="nil"/>
              <w:bottom w:val="single" w:sz="4" w:space="0" w:color="auto"/>
              <w:right w:val="single" w:sz="4" w:space="0" w:color="auto"/>
            </w:tcBorders>
            <w:shd w:val="clear" w:color="auto" w:fill="auto"/>
            <w:vAlign w:val="bottom"/>
            <w:hideMark/>
          </w:tcPr>
          <w:p w:rsidR="004B0391" w:rsidRPr="007A631F" w:rsidRDefault="004B0391" w:rsidP="005A5DDF">
            <w:pPr>
              <w:rPr>
                <w:rFonts w:ascii="Arial" w:hAnsi="Arial" w:cs="Arial"/>
                <w:color w:val="000000"/>
                <w:sz w:val="20"/>
                <w:szCs w:val="20"/>
              </w:rPr>
            </w:pPr>
            <w:r>
              <w:rPr>
                <w:rFonts w:ascii="Arial" w:hAnsi="Arial" w:cs="Arial"/>
                <w:sz w:val="20"/>
                <w:szCs w:val="20"/>
              </w:rPr>
              <w:t>Διανοίξεις εσοχών σε πεζοδρόμια για τοποθέτηση κάδων</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rsidR="004B0391" w:rsidRPr="007A631F" w:rsidRDefault="004B0391" w:rsidP="005A5DDF">
            <w:pPr>
              <w:jc w:val="center"/>
              <w:rPr>
                <w:rFonts w:ascii="Arial" w:hAnsi="Arial" w:cs="Arial"/>
                <w:color w:val="000000"/>
                <w:sz w:val="20"/>
                <w:szCs w:val="20"/>
              </w:rPr>
            </w:pPr>
            <w:r>
              <w:rPr>
                <w:rFonts w:ascii="Arial" w:hAnsi="Arial" w:cs="Arial"/>
                <w:sz w:val="20"/>
                <w:szCs w:val="20"/>
              </w:rPr>
              <w:t>20.7323.001</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4B0391" w:rsidRPr="007A631F" w:rsidRDefault="004B0391" w:rsidP="005A5DDF">
            <w:pPr>
              <w:jc w:val="right"/>
              <w:rPr>
                <w:rFonts w:ascii="Arial" w:hAnsi="Arial" w:cs="Arial"/>
                <w:color w:val="000000"/>
                <w:sz w:val="20"/>
                <w:szCs w:val="20"/>
              </w:rPr>
            </w:pPr>
            <w:r>
              <w:rPr>
                <w:rFonts w:ascii="Arial" w:hAnsi="Arial" w:cs="Arial"/>
                <w:color w:val="000000"/>
                <w:sz w:val="20"/>
                <w:szCs w:val="20"/>
              </w:rPr>
              <w:t>20.000,00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4B0391" w:rsidRPr="007A631F" w:rsidRDefault="004B0391" w:rsidP="005A5DDF">
            <w:pPr>
              <w:jc w:val="right"/>
              <w:rPr>
                <w:rFonts w:ascii="Arial" w:hAnsi="Arial" w:cs="Arial"/>
                <w:color w:val="000000"/>
                <w:sz w:val="20"/>
                <w:szCs w:val="20"/>
              </w:rPr>
            </w:pPr>
            <w:r>
              <w:rPr>
                <w:rFonts w:ascii="Arial" w:hAnsi="Arial" w:cs="Arial"/>
                <w:color w:val="000000"/>
                <w:sz w:val="20"/>
                <w:szCs w:val="20"/>
              </w:rPr>
              <w:t>10.000,00</w:t>
            </w:r>
          </w:p>
        </w:tc>
      </w:tr>
      <w:tr w:rsidR="004B0391" w:rsidRPr="007A631F" w:rsidTr="004B0391">
        <w:trPr>
          <w:trHeight w:val="780"/>
        </w:trPr>
        <w:tc>
          <w:tcPr>
            <w:tcW w:w="56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B0391" w:rsidRDefault="004B0391" w:rsidP="005A5DDF">
            <w:pPr>
              <w:jc w:val="center"/>
              <w:rPr>
                <w:rFonts w:ascii="Arial" w:hAnsi="Arial" w:cs="Arial"/>
                <w:color w:val="000000"/>
                <w:sz w:val="20"/>
                <w:szCs w:val="20"/>
              </w:rPr>
            </w:pPr>
          </w:p>
        </w:tc>
        <w:tc>
          <w:tcPr>
            <w:tcW w:w="2599" w:type="dxa"/>
            <w:tcBorders>
              <w:top w:val="single" w:sz="4" w:space="0" w:color="auto"/>
              <w:left w:val="nil"/>
              <w:bottom w:val="single" w:sz="4" w:space="0" w:color="auto"/>
              <w:right w:val="single" w:sz="4" w:space="0" w:color="auto"/>
            </w:tcBorders>
            <w:shd w:val="clear" w:color="auto" w:fill="auto"/>
            <w:vAlign w:val="bottom"/>
            <w:hideMark/>
          </w:tcPr>
          <w:p w:rsidR="004B0391" w:rsidRDefault="004B0391" w:rsidP="005A5DDF">
            <w:pPr>
              <w:rPr>
                <w:rFonts w:ascii="Arial" w:hAnsi="Arial" w:cs="Arial"/>
                <w:sz w:val="20"/>
                <w:szCs w:val="20"/>
              </w:rPr>
            </w:pP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rsidR="004B0391" w:rsidRDefault="004B0391" w:rsidP="005A5DDF">
            <w:pPr>
              <w:jc w:val="center"/>
              <w:rPr>
                <w:rFonts w:ascii="Arial" w:hAnsi="Arial" w:cs="Arial"/>
                <w:sz w:val="2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4B0391" w:rsidRPr="009325C2" w:rsidRDefault="004B0391" w:rsidP="005A5DDF">
            <w:pPr>
              <w:jc w:val="right"/>
              <w:rPr>
                <w:rFonts w:ascii="Arial" w:hAnsi="Arial" w:cs="Arial"/>
                <w:b/>
                <w:color w:val="000000"/>
                <w:sz w:val="20"/>
                <w:szCs w:val="20"/>
              </w:rPr>
            </w:pPr>
            <w:r w:rsidRPr="009325C2">
              <w:rPr>
                <w:rFonts w:ascii="Arial" w:hAnsi="Arial" w:cs="Arial"/>
                <w:b/>
                <w:color w:val="000000"/>
                <w:sz w:val="20"/>
                <w:szCs w:val="20"/>
              </w:rPr>
              <w:t>ΣΥΝΟΛΟ</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4B0391" w:rsidRPr="009325C2" w:rsidRDefault="007F7871" w:rsidP="005A5DDF">
            <w:pPr>
              <w:jc w:val="right"/>
              <w:rPr>
                <w:rFonts w:ascii="Arial" w:hAnsi="Arial" w:cs="Arial"/>
                <w:b/>
                <w:color w:val="000000"/>
                <w:sz w:val="20"/>
                <w:szCs w:val="20"/>
              </w:rPr>
            </w:pPr>
            <w:r w:rsidRPr="009325C2">
              <w:rPr>
                <w:rFonts w:ascii="Arial" w:hAnsi="Arial" w:cs="Arial"/>
                <w:b/>
                <w:color w:val="000000"/>
                <w:sz w:val="20"/>
                <w:szCs w:val="20"/>
              </w:rPr>
              <w:fldChar w:fldCharType="begin"/>
            </w:r>
            <w:r w:rsidR="004B0391" w:rsidRPr="009325C2">
              <w:rPr>
                <w:rFonts w:ascii="Arial" w:hAnsi="Arial" w:cs="Arial"/>
                <w:b/>
                <w:color w:val="000000"/>
                <w:sz w:val="20"/>
                <w:szCs w:val="20"/>
              </w:rPr>
              <w:instrText xml:space="preserve"> =SUM(ABOVE) </w:instrText>
            </w:r>
            <w:r w:rsidRPr="009325C2">
              <w:rPr>
                <w:rFonts w:ascii="Arial" w:hAnsi="Arial" w:cs="Arial"/>
                <w:b/>
                <w:color w:val="000000"/>
                <w:sz w:val="20"/>
                <w:szCs w:val="20"/>
              </w:rPr>
              <w:fldChar w:fldCharType="separate"/>
            </w:r>
            <w:r w:rsidR="004B0391" w:rsidRPr="009325C2">
              <w:rPr>
                <w:rFonts w:ascii="Arial" w:hAnsi="Arial" w:cs="Arial"/>
                <w:b/>
                <w:noProof/>
                <w:color w:val="000000"/>
                <w:sz w:val="20"/>
                <w:szCs w:val="20"/>
              </w:rPr>
              <w:t>56.400</w:t>
            </w:r>
            <w:r w:rsidRPr="009325C2">
              <w:rPr>
                <w:rFonts w:ascii="Arial" w:hAnsi="Arial" w:cs="Arial"/>
                <w:b/>
                <w:color w:val="000000"/>
                <w:sz w:val="20"/>
                <w:szCs w:val="20"/>
              </w:rPr>
              <w:fldChar w:fldCharType="end"/>
            </w:r>
            <w:r w:rsidR="004B0391" w:rsidRPr="009325C2">
              <w:rPr>
                <w:rFonts w:ascii="Arial" w:hAnsi="Arial" w:cs="Arial"/>
                <w:b/>
                <w:color w:val="000000"/>
                <w:sz w:val="20"/>
                <w:szCs w:val="20"/>
              </w:rPr>
              <w:t>,00</w:t>
            </w:r>
          </w:p>
        </w:tc>
      </w:tr>
    </w:tbl>
    <w:p w:rsidR="004B0391" w:rsidRPr="00EC2088" w:rsidRDefault="004B0391" w:rsidP="004B0391">
      <w:pPr>
        <w:pStyle w:val="af4"/>
        <w:spacing w:line="276" w:lineRule="auto"/>
        <w:jc w:val="both"/>
        <w:rPr>
          <w:rFonts w:ascii="Tahoma" w:hAnsi="Tahoma" w:cs="Tahoma"/>
          <w:color w:val="000000"/>
          <w:szCs w:val="22"/>
          <w:shd w:val="clear" w:color="auto" w:fill="FFFFFF"/>
        </w:rPr>
      </w:pPr>
    </w:p>
    <w:p w:rsidR="004B0391" w:rsidRPr="00EC2088" w:rsidRDefault="00EC2088" w:rsidP="004B0391">
      <w:pPr>
        <w:spacing w:line="276" w:lineRule="auto"/>
        <w:jc w:val="both"/>
        <w:rPr>
          <w:rFonts w:ascii="Tahoma" w:hAnsi="Tahoma" w:cs="Tahoma"/>
          <w:color w:val="000000"/>
          <w:sz w:val="22"/>
          <w:szCs w:val="22"/>
        </w:rPr>
      </w:pPr>
      <w:r w:rsidRPr="00EC2088">
        <w:rPr>
          <w:rFonts w:ascii="Tahoma" w:hAnsi="Tahoma" w:cs="Tahoma"/>
          <w:color w:val="000000"/>
          <w:sz w:val="22"/>
          <w:szCs w:val="22"/>
          <w:lang w:val="en-US"/>
        </w:rPr>
        <w:t>B</w:t>
      </w:r>
      <w:r w:rsidRPr="00EC2088">
        <w:rPr>
          <w:rFonts w:ascii="Tahoma" w:hAnsi="Tahoma" w:cs="Tahoma"/>
          <w:color w:val="000000"/>
          <w:sz w:val="22"/>
          <w:szCs w:val="22"/>
        </w:rPr>
        <w:t xml:space="preserve">.  Αναπροσαρμόζεται ο προϋπολογισμός του έργου: </w:t>
      </w:r>
      <w:r w:rsidRPr="00EC2088">
        <w:rPr>
          <w:rFonts w:ascii="Tahoma" w:hAnsi="Tahoma" w:cs="Tahoma"/>
          <w:b/>
          <w:color w:val="000000"/>
          <w:sz w:val="22"/>
          <w:szCs w:val="22"/>
        </w:rPr>
        <w:t>«Κατασκευή κιβωτοειδών οχετών, χανδάκων από οπλισμένο σκυρόδεμα, σωληνωτών και επισκευές αυλάκων»</w:t>
      </w:r>
      <w:r>
        <w:rPr>
          <w:rFonts w:ascii="Tahoma" w:hAnsi="Tahoma" w:cs="Tahoma"/>
          <w:b/>
          <w:color w:val="000000"/>
          <w:sz w:val="22"/>
          <w:szCs w:val="22"/>
        </w:rPr>
        <w:t xml:space="preserve">, </w:t>
      </w:r>
      <w:r>
        <w:rPr>
          <w:rFonts w:ascii="Tahoma" w:hAnsi="Tahoma" w:cs="Tahoma"/>
          <w:color w:val="000000"/>
          <w:sz w:val="22"/>
          <w:szCs w:val="22"/>
        </w:rPr>
        <w:t>με ΚΑ:</w:t>
      </w:r>
      <w:r w:rsidRPr="00EC2088">
        <w:t xml:space="preserve"> </w:t>
      </w:r>
      <w:r w:rsidRPr="00EC2088">
        <w:rPr>
          <w:rFonts w:ascii="Tahoma" w:hAnsi="Tahoma" w:cs="Tahoma"/>
          <w:color w:val="000000"/>
          <w:sz w:val="22"/>
          <w:szCs w:val="22"/>
        </w:rPr>
        <w:t>64-7323.010</w:t>
      </w:r>
      <w:r>
        <w:rPr>
          <w:rFonts w:ascii="Tahoma" w:hAnsi="Tahoma" w:cs="Tahoma"/>
          <w:color w:val="000000"/>
          <w:sz w:val="22"/>
          <w:szCs w:val="22"/>
        </w:rPr>
        <w:t xml:space="preserve">, από </w:t>
      </w:r>
      <w:r w:rsidRPr="00EC2088">
        <w:rPr>
          <w:rFonts w:ascii="Tahoma" w:hAnsi="Tahoma" w:cs="Tahoma"/>
          <w:color w:val="000000"/>
          <w:sz w:val="22"/>
          <w:szCs w:val="22"/>
        </w:rPr>
        <w:t>274</w:t>
      </w:r>
      <w:r>
        <w:rPr>
          <w:rFonts w:ascii="Tahoma" w:hAnsi="Tahoma" w:cs="Tahoma"/>
          <w:color w:val="000000"/>
          <w:sz w:val="22"/>
          <w:szCs w:val="22"/>
        </w:rPr>
        <w:t>.</w:t>
      </w:r>
      <w:r w:rsidRPr="00EC2088">
        <w:rPr>
          <w:rFonts w:ascii="Tahoma" w:hAnsi="Tahoma" w:cs="Tahoma"/>
          <w:color w:val="000000"/>
          <w:sz w:val="22"/>
          <w:szCs w:val="22"/>
        </w:rPr>
        <w:t>390</w:t>
      </w:r>
      <w:r>
        <w:rPr>
          <w:rFonts w:ascii="Tahoma" w:hAnsi="Tahoma" w:cs="Tahoma"/>
          <w:color w:val="000000"/>
          <w:sz w:val="22"/>
          <w:szCs w:val="22"/>
        </w:rPr>
        <w:t xml:space="preserve">,00 € σε </w:t>
      </w:r>
      <w:r w:rsidRPr="00EC2088">
        <w:rPr>
          <w:rFonts w:ascii="Tahoma" w:hAnsi="Tahoma" w:cs="Tahoma"/>
          <w:color w:val="000000"/>
          <w:sz w:val="22"/>
          <w:szCs w:val="22"/>
        </w:rPr>
        <w:t xml:space="preserve">412.515,00 </w:t>
      </w:r>
      <w:r>
        <w:rPr>
          <w:rFonts w:ascii="Tahoma" w:hAnsi="Tahoma" w:cs="Tahoma"/>
          <w:color w:val="000000"/>
          <w:sz w:val="22"/>
          <w:szCs w:val="22"/>
        </w:rPr>
        <w:t xml:space="preserve">€, </w:t>
      </w:r>
      <w:r w:rsidRPr="00EC2088">
        <w:rPr>
          <w:rFonts w:ascii="Tahoma" w:hAnsi="Tahoma" w:cs="Tahoma"/>
          <w:color w:val="000000"/>
          <w:sz w:val="22"/>
          <w:szCs w:val="22"/>
        </w:rPr>
        <w:t xml:space="preserve"> </w:t>
      </w:r>
      <w:r>
        <w:rPr>
          <w:rFonts w:ascii="Tahoma" w:hAnsi="Tahoma" w:cs="Tahoma"/>
          <w:color w:val="000000"/>
          <w:sz w:val="22"/>
          <w:szCs w:val="22"/>
        </w:rPr>
        <w:t>μετά την ολοκλήρωση της μελέτης.</w:t>
      </w:r>
    </w:p>
    <w:p w:rsidR="00186D10" w:rsidRDefault="00186D10" w:rsidP="00772E77">
      <w:pPr>
        <w:spacing w:line="276" w:lineRule="auto"/>
        <w:jc w:val="both"/>
        <w:rPr>
          <w:rFonts w:ascii="Arial" w:hAnsi="Arial" w:cs="Arial"/>
          <w:color w:val="000000"/>
          <w:sz w:val="12"/>
          <w:szCs w:val="12"/>
          <w:shd w:val="clear" w:color="auto" w:fill="FFFFFF"/>
        </w:rPr>
      </w:pPr>
    </w:p>
    <w:p w:rsidR="004D3456" w:rsidRDefault="00186D10" w:rsidP="00772E77">
      <w:pPr>
        <w:spacing w:line="276" w:lineRule="auto"/>
        <w:jc w:val="both"/>
        <w:rPr>
          <w:rFonts w:ascii="Tahoma" w:hAnsi="Tahoma" w:cs="Tahoma"/>
          <w:color w:val="000000"/>
          <w:sz w:val="22"/>
          <w:szCs w:val="22"/>
        </w:rPr>
      </w:pPr>
      <w:r>
        <w:rPr>
          <w:rFonts w:ascii="Arial" w:hAnsi="Arial" w:cs="Arial"/>
          <w:color w:val="000000"/>
          <w:sz w:val="12"/>
          <w:szCs w:val="12"/>
        </w:rPr>
        <w:br/>
      </w:r>
      <w:r w:rsidR="004D3456"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F2B81" w:rsidRPr="00D951DE" w:rsidRDefault="00DF2B81" w:rsidP="00DF2B81">
      <w:pPr>
        <w:spacing w:line="276" w:lineRule="auto"/>
        <w:jc w:val="both"/>
        <w:rPr>
          <w:rFonts w:ascii="Tahoma" w:hAnsi="Tahoma" w:cs="Tahoma"/>
          <w:color w:val="000000"/>
          <w:sz w:val="22"/>
          <w:szCs w:val="22"/>
        </w:rPr>
      </w:pPr>
    </w:p>
    <w:p w:rsidR="004D3456" w:rsidRPr="00772E77" w:rsidRDefault="004D3456" w:rsidP="004D3456">
      <w:pPr>
        <w:shd w:val="clear" w:color="auto" w:fill="FFFFFF"/>
        <w:jc w:val="center"/>
        <w:rPr>
          <w:rFonts w:ascii="Tahoma" w:hAnsi="Tahoma" w:cs="Tahoma"/>
          <w:b/>
          <w:color w:val="000000"/>
          <w:sz w:val="22"/>
          <w:szCs w:val="22"/>
        </w:rPr>
      </w:pPr>
      <w:r w:rsidRPr="00772E77">
        <w:rPr>
          <w:rFonts w:ascii="Tahoma" w:hAnsi="Tahoma" w:cs="Tahoma"/>
          <w:b/>
          <w:color w:val="000000"/>
          <w:sz w:val="22"/>
          <w:szCs w:val="22"/>
        </w:rPr>
        <w:t>ΤΟ ΔΗΜΟΤΙΚΟ ΣΥΜΒΟΥΛΙΟ</w:t>
      </w:r>
    </w:p>
    <w:p w:rsidR="0019546E" w:rsidRPr="00772E77" w:rsidRDefault="0019546E" w:rsidP="004D3456">
      <w:pPr>
        <w:shd w:val="clear" w:color="auto" w:fill="FFFFFF"/>
        <w:jc w:val="center"/>
        <w:rPr>
          <w:rFonts w:ascii="Tahoma" w:hAnsi="Tahoma" w:cs="Tahoma"/>
          <w:b/>
          <w:color w:val="000000"/>
          <w:sz w:val="22"/>
          <w:szCs w:val="22"/>
        </w:rPr>
      </w:pPr>
    </w:p>
    <w:p w:rsidR="00772E77" w:rsidRDefault="004D3456" w:rsidP="00E909AE">
      <w:pPr>
        <w:rPr>
          <w:rFonts w:ascii="Tahoma" w:hAnsi="Tahoma" w:cs="Tahoma"/>
          <w:sz w:val="22"/>
          <w:szCs w:val="22"/>
          <w:shd w:val="clear" w:color="auto" w:fill="FFFFFF"/>
        </w:rPr>
      </w:pPr>
      <w:r w:rsidRPr="00772E77">
        <w:rPr>
          <w:rFonts w:ascii="Tahoma" w:hAnsi="Tahoma" w:cs="Tahoma"/>
          <w:color w:val="000000"/>
          <w:sz w:val="22"/>
          <w:szCs w:val="22"/>
        </w:rPr>
        <w:t>     </w:t>
      </w:r>
      <w:r w:rsidR="005A5DDF" w:rsidRPr="00203A05">
        <w:rPr>
          <w:rFonts w:ascii="Tahoma" w:hAnsi="Tahoma" w:cs="Tahoma"/>
          <w:sz w:val="22"/>
          <w:szCs w:val="22"/>
        </w:rPr>
        <w:t xml:space="preserve">Αφού έλαβε υπόψη διατάξεις του ΔΚΚ 3463/2006, του Ν. 4555/2018 </w:t>
      </w:r>
      <w:r w:rsidR="005A5DDF">
        <w:rPr>
          <w:rFonts w:ascii="Tahoma" w:hAnsi="Tahoma" w:cs="Tahoma"/>
          <w:sz w:val="22"/>
          <w:szCs w:val="22"/>
        </w:rPr>
        <w:t xml:space="preserve">και </w:t>
      </w:r>
      <w:r w:rsidR="005A5DDF" w:rsidRPr="00203A05">
        <w:rPr>
          <w:rFonts w:ascii="Tahoma" w:hAnsi="Tahoma" w:cs="Tahoma"/>
          <w:sz w:val="22"/>
          <w:szCs w:val="22"/>
          <w:shd w:val="clear" w:color="auto" w:fill="FFFFFF"/>
        </w:rPr>
        <w:t xml:space="preserve">την </w:t>
      </w:r>
      <w:r w:rsidR="005A5DDF">
        <w:rPr>
          <w:rFonts w:ascii="Tahoma" w:hAnsi="Tahoma" w:cs="Tahoma"/>
          <w:sz w:val="22"/>
          <w:szCs w:val="22"/>
          <w:shd w:val="clear" w:color="auto" w:fill="FFFFFF"/>
        </w:rPr>
        <w:t>απόφαση ΕΕ</w:t>
      </w:r>
    </w:p>
    <w:p w:rsidR="005A5DDF" w:rsidRPr="00772E77" w:rsidRDefault="005A5DDF" w:rsidP="00E909AE">
      <w:pPr>
        <w:rPr>
          <w:rFonts w:ascii="Tahoma" w:hAnsi="Tahoma" w:cs="Tahoma"/>
          <w:sz w:val="22"/>
          <w:szCs w:val="22"/>
        </w:rPr>
      </w:pPr>
    </w:p>
    <w:p w:rsidR="0019546E" w:rsidRDefault="00E909AE" w:rsidP="00E909AE">
      <w:pPr>
        <w:shd w:val="clear" w:color="auto" w:fill="FFFFFF"/>
        <w:rPr>
          <w:rFonts w:ascii="Tahoma" w:hAnsi="Tahoma" w:cs="Tahoma"/>
          <w:b/>
          <w:color w:val="000000"/>
          <w:sz w:val="22"/>
          <w:szCs w:val="22"/>
          <w:shd w:val="clear" w:color="auto" w:fill="FFFFFF"/>
        </w:rPr>
      </w:pPr>
      <w:r w:rsidRPr="00E909AE">
        <w:rPr>
          <w:rFonts w:ascii="Tahoma" w:hAnsi="Tahoma" w:cs="Tahoma"/>
          <w:color w:val="000000"/>
          <w:sz w:val="22"/>
          <w:szCs w:val="22"/>
        </w:rPr>
        <w:t xml:space="preserve">                  </w:t>
      </w:r>
      <w:r w:rsidR="0019546E">
        <w:rPr>
          <w:rFonts w:ascii="Tahoma" w:hAnsi="Tahoma" w:cs="Tahoma"/>
          <w:color w:val="000000"/>
          <w:sz w:val="22"/>
          <w:szCs w:val="22"/>
        </w:rPr>
        <w:t xml:space="preserve">                         </w:t>
      </w:r>
      <w:r w:rsidRPr="00E909AE">
        <w:rPr>
          <w:rFonts w:ascii="Tahoma" w:hAnsi="Tahoma" w:cs="Tahoma"/>
          <w:color w:val="000000"/>
          <w:sz w:val="22"/>
          <w:szCs w:val="22"/>
        </w:rPr>
        <w:t xml:space="preserve">   </w:t>
      </w:r>
      <w:r w:rsidRPr="0019546E">
        <w:rPr>
          <w:rFonts w:ascii="Tahoma" w:hAnsi="Tahoma" w:cs="Tahoma"/>
          <w:b/>
          <w:color w:val="000000"/>
          <w:sz w:val="22"/>
          <w:szCs w:val="22"/>
        </w:rPr>
        <w:t xml:space="preserve">ΑΠΟΦΑΣΙΖΕΙ  </w:t>
      </w:r>
      <w:r w:rsidRPr="0019546E">
        <w:rPr>
          <w:rFonts w:ascii="Tahoma" w:hAnsi="Tahoma" w:cs="Tahoma"/>
          <w:b/>
          <w:color w:val="000000"/>
          <w:sz w:val="22"/>
          <w:szCs w:val="22"/>
          <w:shd w:val="clear" w:color="auto" w:fill="FFFFFF"/>
        </w:rPr>
        <w:t> ΟΜΟΦΩΝΑ</w:t>
      </w:r>
    </w:p>
    <w:p w:rsidR="00772E77" w:rsidRDefault="00772E77" w:rsidP="00E909AE">
      <w:pPr>
        <w:shd w:val="clear" w:color="auto" w:fill="FFFFFF"/>
        <w:rPr>
          <w:rFonts w:ascii="Tahoma" w:hAnsi="Tahoma" w:cs="Tahoma"/>
          <w:b/>
          <w:color w:val="000000"/>
          <w:sz w:val="22"/>
          <w:szCs w:val="22"/>
          <w:shd w:val="clear" w:color="auto" w:fill="FFFFFF"/>
        </w:rPr>
      </w:pPr>
    </w:p>
    <w:p w:rsidR="005A5DDF" w:rsidRDefault="00186D10" w:rsidP="005A5DDF">
      <w:pPr>
        <w:spacing w:before="180" w:line="276" w:lineRule="auto"/>
        <w:ind w:firstLine="720"/>
        <w:jc w:val="both"/>
        <w:rPr>
          <w:rStyle w:val="Chara"/>
          <w:rFonts w:ascii="Tahoma" w:hAnsi="Tahoma" w:cs="Tahoma"/>
        </w:rPr>
      </w:pPr>
      <w:r w:rsidRPr="00772E77">
        <w:rPr>
          <w:rFonts w:ascii="Tahoma" w:hAnsi="Tahoma" w:cs="Tahoma"/>
          <w:color w:val="000000"/>
          <w:sz w:val="22"/>
          <w:szCs w:val="22"/>
          <w:shd w:val="clear" w:color="auto" w:fill="FFFFFF"/>
        </w:rPr>
        <w:t xml:space="preserve">Α.- </w:t>
      </w:r>
      <w:r w:rsidR="005A5DDF" w:rsidRPr="00C121BE">
        <w:rPr>
          <w:rStyle w:val="Chara"/>
          <w:rFonts w:ascii="Tahoma" w:hAnsi="Tahoma" w:cs="Tahoma"/>
        </w:rPr>
        <w:t>Τ</w:t>
      </w:r>
      <w:r w:rsidR="005A5DDF">
        <w:rPr>
          <w:rStyle w:val="Chara"/>
          <w:rFonts w:ascii="Tahoma" w:hAnsi="Tahoma" w:cs="Tahoma"/>
        </w:rPr>
        <w:t>ην έγκριση της αριθμ.8</w:t>
      </w:r>
      <w:r w:rsidR="005A5DDF" w:rsidRPr="00C121BE">
        <w:rPr>
          <w:rStyle w:val="Chara"/>
          <w:rFonts w:ascii="Tahoma" w:hAnsi="Tahoma" w:cs="Tahoma"/>
        </w:rPr>
        <w:t>/201</w:t>
      </w:r>
      <w:r w:rsidR="005A5DDF">
        <w:rPr>
          <w:rStyle w:val="Chara"/>
          <w:rFonts w:ascii="Tahoma" w:hAnsi="Tahoma" w:cs="Tahoma"/>
        </w:rPr>
        <w:t>9</w:t>
      </w:r>
      <w:r w:rsidR="005A5DDF" w:rsidRPr="00C121BE">
        <w:rPr>
          <w:rStyle w:val="Chara"/>
          <w:rFonts w:ascii="Tahoma" w:hAnsi="Tahoma" w:cs="Tahoma"/>
        </w:rPr>
        <w:t xml:space="preserve"> απόφασης της Εκτελεστικής Επιτροπής του Δήμου Αρταίων η οποία αφορά «</w:t>
      </w:r>
      <w:r w:rsidR="005A5DDF">
        <w:rPr>
          <w:rStyle w:val="Chara"/>
          <w:rFonts w:ascii="Tahoma" w:hAnsi="Tahoma" w:cs="Tahoma"/>
        </w:rPr>
        <w:t>5</w:t>
      </w:r>
      <w:r w:rsidR="005A5DDF" w:rsidRPr="00C121BE">
        <w:rPr>
          <w:rStyle w:val="Chara"/>
          <w:rFonts w:ascii="Tahoma" w:hAnsi="Tahoma" w:cs="Tahoma"/>
        </w:rPr>
        <w:t>η τροποποίηση του  Προγράμματος Εκτελεστέων Έργων έτους 201</w:t>
      </w:r>
      <w:r w:rsidR="005A5DDF">
        <w:rPr>
          <w:rStyle w:val="Chara"/>
          <w:rFonts w:ascii="Tahoma" w:hAnsi="Tahoma" w:cs="Tahoma"/>
        </w:rPr>
        <w:t>9</w:t>
      </w:r>
      <w:r w:rsidR="005A5DDF" w:rsidRPr="00C121BE">
        <w:rPr>
          <w:rStyle w:val="Chara"/>
          <w:rFonts w:ascii="Tahoma" w:hAnsi="Tahoma" w:cs="Tahoma"/>
        </w:rPr>
        <w:t>»</w:t>
      </w:r>
      <w:r w:rsidR="005A5DDF">
        <w:rPr>
          <w:rStyle w:val="Chara"/>
          <w:rFonts w:ascii="Tahoma" w:hAnsi="Tahoma" w:cs="Tahoma"/>
        </w:rPr>
        <w:t>.</w:t>
      </w:r>
    </w:p>
    <w:p w:rsidR="005A5DDF" w:rsidRDefault="005A5DDF" w:rsidP="005A5DDF">
      <w:pPr>
        <w:autoSpaceDE w:val="0"/>
        <w:autoSpaceDN w:val="0"/>
        <w:adjustRightInd w:val="0"/>
        <w:spacing w:line="276" w:lineRule="auto"/>
        <w:ind w:firstLine="720"/>
        <w:jc w:val="both"/>
        <w:rPr>
          <w:rFonts w:ascii="Tahoma" w:hAnsi="Tahoma" w:cs="Tahoma"/>
          <w:bCs/>
          <w:sz w:val="22"/>
          <w:szCs w:val="22"/>
        </w:rPr>
      </w:pPr>
    </w:p>
    <w:p w:rsidR="005A5DDF" w:rsidRDefault="005A5DDF" w:rsidP="005A5DDF">
      <w:pPr>
        <w:tabs>
          <w:tab w:val="left" w:pos="0"/>
        </w:tabs>
        <w:spacing w:line="276" w:lineRule="auto"/>
        <w:ind w:right="-99"/>
        <w:jc w:val="both"/>
        <w:rPr>
          <w:bCs/>
        </w:rPr>
      </w:pPr>
      <w:r>
        <w:rPr>
          <w:rFonts w:ascii="Tahoma" w:hAnsi="Tahoma" w:cs="Tahoma"/>
          <w:bCs/>
          <w:sz w:val="22"/>
          <w:szCs w:val="22"/>
        </w:rPr>
        <w:t xml:space="preserve">Β.- </w:t>
      </w:r>
      <w:r>
        <w:rPr>
          <w:rFonts w:ascii="Tahoma" w:hAnsi="Tahoma" w:cs="Tahoma"/>
          <w:sz w:val="22"/>
          <w:szCs w:val="22"/>
        </w:rPr>
        <w:t>Τ</w:t>
      </w:r>
      <w:r w:rsidRPr="000D7EAC">
        <w:rPr>
          <w:rFonts w:ascii="Tahoma" w:hAnsi="Tahoma" w:cs="Tahoma"/>
          <w:sz w:val="22"/>
          <w:szCs w:val="22"/>
        </w:rPr>
        <w:t xml:space="preserve">ο </w:t>
      </w:r>
      <w:r w:rsidRPr="000D7EAC">
        <w:rPr>
          <w:rFonts w:ascii="Tahoma" w:hAnsi="Tahoma" w:cs="Tahoma"/>
          <w:b/>
          <w:bCs/>
          <w:sz w:val="22"/>
          <w:szCs w:val="22"/>
        </w:rPr>
        <w:t xml:space="preserve">Πρόγραμμα Εκτελεστέων Έργων  έτους 2019 </w:t>
      </w:r>
      <w:r w:rsidRPr="000D7EAC">
        <w:rPr>
          <w:rFonts w:ascii="Tahoma" w:hAnsi="Tahoma" w:cs="Tahoma"/>
          <w:bCs/>
          <w:sz w:val="22"/>
          <w:szCs w:val="22"/>
        </w:rPr>
        <w:t>διαμορφώνεται σύμφωνα με τον ακόλουθο πίνακα</w:t>
      </w:r>
      <w:r w:rsidRPr="00173041">
        <w:rPr>
          <w:bCs/>
        </w:rPr>
        <w:t>:</w:t>
      </w:r>
    </w:p>
    <w:p w:rsidR="005A5DDF" w:rsidRDefault="005A5DDF" w:rsidP="00076F91">
      <w:pPr>
        <w:spacing w:line="276" w:lineRule="auto"/>
        <w:jc w:val="both"/>
        <w:rPr>
          <w:rFonts w:ascii="Tahoma" w:hAnsi="Tahoma" w:cs="Tahoma"/>
          <w:color w:val="000000"/>
          <w:sz w:val="22"/>
          <w:szCs w:val="22"/>
        </w:rPr>
      </w:pPr>
    </w:p>
    <w:p w:rsidR="005A5DDF" w:rsidRDefault="005A5DDF" w:rsidP="00076F91">
      <w:pPr>
        <w:spacing w:line="276" w:lineRule="auto"/>
        <w:jc w:val="both"/>
        <w:rPr>
          <w:rFonts w:ascii="Tahoma" w:hAnsi="Tahoma" w:cs="Tahoma"/>
          <w:color w:val="000000"/>
          <w:sz w:val="22"/>
          <w:szCs w:val="22"/>
        </w:rPr>
      </w:pPr>
    </w:p>
    <w:p w:rsidR="005A5DDF" w:rsidRDefault="005A5DDF" w:rsidP="00076F91">
      <w:pPr>
        <w:spacing w:line="276" w:lineRule="auto"/>
        <w:jc w:val="both"/>
        <w:rPr>
          <w:rFonts w:ascii="Tahoma" w:hAnsi="Tahoma" w:cs="Tahoma"/>
          <w:color w:val="000000"/>
          <w:sz w:val="22"/>
          <w:szCs w:val="22"/>
        </w:rPr>
      </w:pPr>
    </w:p>
    <w:p w:rsidR="005A5DDF" w:rsidRDefault="005A5DDF" w:rsidP="00076F91">
      <w:pPr>
        <w:spacing w:line="276" w:lineRule="auto"/>
        <w:jc w:val="both"/>
        <w:rPr>
          <w:rFonts w:ascii="Tahoma" w:hAnsi="Tahoma" w:cs="Tahoma"/>
          <w:color w:val="000000"/>
          <w:sz w:val="22"/>
          <w:szCs w:val="22"/>
        </w:rPr>
      </w:pPr>
    </w:p>
    <w:p w:rsidR="005A5DDF" w:rsidRDefault="005A5DDF" w:rsidP="00076F91">
      <w:pPr>
        <w:spacing w:line="276" w:lineRule="auto"/>
        <w:jc w:val="both"/>
        <w:rPr>
          <w:rFonts w:ascii="Tahoma" w:hAnsi="Tahoma" w:cs="Tahoma"/>
          <w:color w:val="000000"/>
          <w:sz w:val="22"/>
          <w:szCs w:val="22"/>
        </w:rPr>
      </w:pPr>
    </w:p>
    <w:p w:rsidR="005A5DDF" w:rsidRDefault="005A5DDF" w:rsidP="00076F91">
      <w:pPr>
        <w:spacing w:line="276" w:lineRule="auto"/>
        <w:jc w:val="both"/>
        <w:rPr>
          <w:rFonts w:ascii="Tahoma" w:hAnsi="Tahoma" w:cs="Tahoma"/>
          <w:color w:val="000000"/>
          <w:sz w:val="22"/>
          <w:szCs w:val="22"/>
        </w:rPr>
      </w:pPr>
    </w:p>
    <w:p w:rsidR="005A5DDF" w:rsidRDefault="005A5DDF" w:rsidP="00076F91">
      <w:pPr>
        <w:spacing w:line="276" w:lineRule="auto"/>
        <w:jc w:val="both"/>
        <w:rPr>
          <w:rFonts w:ascii="Tahoma" w:hAnsi="Tahoma" w:cs="Tahoma"/>
          <w:color w:val="000000"/>
          <w:sz w:val="22"/>
          <w:szCs w:val="22"/>
        </w:rPr>
      </w:pPr>
    </w:p>
    <w:p w:rsidR="005A5DDF" w:rsidRDefault="005A5DDF" w:rsidP="00076F91">
      <w:pPr>
        <w:spacing w:line="276" w:lineRule="auto"/>
        <w:jc w:val="both"/>
        <w:rPr>
          <w:rFonts w:ascii="Tahoma" w:hAnsi="Tahoma" w:cs="Tahoma"/>
          <w:color w:val="000000"/>
          <w:sz w:val="22"/>
          <w:szCs w:val="22"/>
        </w:rPr>
      </w:pPr>
    </w:p>
    <w:p w:rsidR="005A5DDF" w:rsidRDefault="005A5DDF" w:rsidP="00076F91">
      <w:pPr>
        <w:spacing w:line="276" w:lineRule="auto"/>
        <w:jc w:val="both"/>
        <w:rPr>
          <w:rFonts w:ascii="Tahoma" w:hAnsi="Tahoma" w:cs="Tahoma"/>
          <w:color w:val="000000"/>
          <w:sz w:val="22"/>
          <w:szCs w:val="22"/>
        </w:rPr>
      </w:pPr>
    </w:p>
    <w:p w:rsidR="005A5DDF" w:rsidRDefault="005A5DDF" w:rsidP="00076F91">
      <w:pPr>
        <w:spacing w:line="276" w:lineRule="auto"/>
        <w:jc w:val="both"/>
        <w:rPr>
          <w:rFonts w:ascii="Tahoma" w:hAnsi="Tahoma" w:cs="Tahoma"/>
          <w:color w:val="000000"/>
          <w:sz w:val="22"/>
          <w:szCs w:val="22"/>
        </w:rPr>
      </w:pPr>
    </w:p>
    <w:p w:rsidR="005A5DDF" w:rsidRDefault="005A5DDF" w:rsidP="00076F91">
      <w:pPr>
        <w:spacing w:line="276" w:lineRule="auto"/>
        <w:jc w:val="both"/>
        <w:rPr>
          <w:rFonts w:ascii="Tahoma" w:hAnsi="Tahoma" w:cs="Tahoma"/>
          <w:color w:val="000000"/>
          <w:sz w:val="22"/>
          <w:szCs w:val="22"/>
        </w:rPr>
      </w:pPr>
    </w:p>
    <w:p w:rsidR="005A5DDF" w:rsidRDefault="005A5DDF" w:rsidP="00076F91">
      <w:pPr>
        <w:spacing w:line="276" w:lineRule="auto"/>
        <w:jc w:val="both"/>
        <w:rPr>
          <w:rFonts w:ascii="Tahoma" w:hAnsi="Tahoma" w:cs="Tahoma"/>
          <w:color w:val="000000"/>
          <w:sz w:val="22"/>
          <w:szCs w:val="22"/>
        </w:rPr>
      </w:pPr>
    </w:p>
    <w:p w:rsidR="005A5DDF" w:rsidRDefault="005A5DDF" w:rsidP="00076F91">
      <w:pPr>
        <w:spacing w:line="276" w:lineRule="auto"/>
        <w:jc w:val="both"/>
        <w:rPr>
          <w:rFonts w:ascii="Tahoma" w:hAnsi="Tahoma" w:cs="Tahoma"/>
          <w:color w:val="000000"/>
          <w:sz w:val="22"/>
          <w:szCs w:val="22"/>
        </w:rPr>
      </w:pPr>
    </w:p>
    <w:p w:rsidR="005A5DDF" w:rsidRDefault="005A5DDF" w:rsidP="00076F91">
      <w:pPr>
        <w:spacing w:line="276" w:lineRule="auto"/>
        <w:jc w:val="both"/>
        <w:rPr>
          <w:rFonts w:ascii="Tahoma" w:hAnsi="Tahoma" w:cs="Tahoma"/>
          <w:color w:val="000000"/>
          <w:sz w:val="22"/>
          <w:szCs w:val="22"/>
        </w:rPr>
      </w:pPr>
    </w:p>
    <w:p w:rsidR="005A5DDF" w:rsidRDefault="005A5DDF" w:rsidP="00076F91">
      <w:pPr>
        <w:spacing w:line="276" w:lineRule="auto"/>
        <w:jc w:val="both"/>
        <w:rPr>
          <w:rFonts w:ascii="Tahoma" w:hAnsi="Tahoma" w:cs="Tahoma"/>
          <w:color w:val="000000"/>
          <w:sz w:val="22"/>
          <w:szCs w:val="22"/>
        </w:rPr>
      </w:pPr>
    </w:p>
    <w:p w:rsidR="005A5DDF" w:rsidRDefault="005A5DDF" w:rsidP="00076F91">
      <w:pPr>
        <w:spacing w:line="276" w:lineRule="auto"/>
        <w:jc w:val="both"/>
        <w:rPr>
          <w:rFonts w:ascii="Tahoma" w:hAnsi="Tahoma" w:cs="Tahoma"/>
          <w:color w:val="000000"/>
          <w:sz w:val="22"/>
          <w:szCs w:val="22"/>
        </w:rPr>
      </w:pPr>
    </w:p>
    <w:p w:rsidR="005A5DDF" w:rsidRDefault="005A5DDF" w:rsidP="005A5DDF">
      <w:pPr>
        <w:jc w:val="center"/>
        <w:rPr>
          <w:rFonts w:ascii="Arial" w:hAnsi="Arial" w:cs="Arial"/>
          <w:b/>
          <w:bCs/>
          <w:sz w:val="20"/>
          <w:szCs w:val="20"/>
        </w:rPr>
        <w:sectPr w:rsidR="005A5DDF" w:rsidSect="004B0391">
          <w:pgSz w:w="11906" w:h="16838"/>
          <w:pgMar w:top="567" w:right="991" w:bottom="709" w:left="1418" w:header="510" w:footer="340" w:gutter="0"/>
          <w:cols w:space="708"/>
          <w:docGrid w:linePitch="360"/>
        </w:sectPr>
      </w:pPr>
    </w:p>
    <w:tbl>
      <w:tblPr>
        <w:tblpPr w:leftFromText="180" w:rightFromText="180" w:horzAnchor="margin" w:tblpXSpec="center" w:tblpY="225"/>
        <w:tblW w:w="14541" w:type="dxa"/>
        <w:tblLook w:val="04A0"/>
      </w:tblPr>
      <w:tblGrid>
        <w:gridCol w:w="561"/>
        <w:gridCol w:w="1154"/>
        <w:gridCol w:w="3573"/>
        <w:gridCol w:w="1329"/>
        <w:gridCol w:w="1596"/>
        <w:gridCol w:w="1548"/>
        <w:gridCol w:w="1507"/>
        <w:gridCol w:w="1516"/>
        <w:gridCol w:w="1757"/>
      </w:tblGrid>
      <w:tr w:rsidR="005A5DDF" w:rsidRPr="005A5DDF" w:rsidTr="005A5DDF">
        <w:trPr>
          <w:trHeight w:val="255"/>
        </w:trPr>
        <w:tc>
          <w:tcPr>
            <w:tcW w:w="14541" w:type="dxa"/>
            <w:gridSpan w:val="9"/>
            <w:tcBorders>
              <w:top w:val="nil"/>
              <w:left w:val="nil"/>
              <w:bottom w:val="nil"/>
              <w:right w:val="nil"/>
            </w:tcBorders>
            <w:shd w:val="clear" w:color="auto" w:fill="auto"/>
            <w:noWrap/>
            <w:vAlign w:val="bottom"/>
            <w:hideMark/>
          </w:tcPr>
          <w:p w:rsidR="005A5DDF" w:rsidRPr="005A5DDF" w:rsidRDefault="005A5DDF" w:rsidP="005A5DDF">
            <w:pPr>
              <w:jc w:val="center"/>
              <w:rPr>
                <w:rFonts w:ascii="Arial" w:hAnsi="Arial" w:cs="Arial"/>
                <w:b/>
                <w:bCs/>
                <w:sz w:val="20"/>
                <w:szCs w:val="20"/>
              </w:rPr>
            </w:pPr>
            <w:r w:rsidRPr="005A5DDF">
              <w:rPr>
                <w:rFonts w:ascii="Arial" w:hAnsi="Arial" w:cs="Arial"/>
                <w:b/>
                <w:bCs/>
                <w:sz w:val="20"/>
                <w:szCs w:val="20"/>
              </w:rPr>
              <w:t>5η Τροποποίηση ΤΕΧΝΙΚΟΥ ΠΡΟΓΡΑΜΜΑΤΟΣ 2019 (Ιούλιος)</w:t>
            </w:r>
          </w:p>
        </w:tc>
      </w:tr>
      <w:tr w:rsidR="005A5DDF" w:rsidRPr="005A5DDF" w:rsidTr="005A5DDF">
        <w:trPr>
          <w:trHeight w:val="255"/>
        </w:trPr>
        <w:tc>
          <w:tcPr>
            <w:tcW w:w="561" w:type="dxa"/>
            <w:tcBorders>
              <w:top w:val="nil"/>
              <w:left w:val="nil"/>
              <w:bottom w:val="nil"/>
              <w:right w:val="nil"/>
            </w:tcBorders>
            <w:shd w:val="clear" w:color="000000" w:fill="FFFFFF"/>
            <w:noWrap/>
            <w:vAlign w:val="center"/>
            <w:hideMark/>
          </w:tcPr>
          <w:p w:rsidR="005A5DDF" w:rsidRPr="005A5DDF" w:rsidRDefault="005A5DDF" w:rsidP="005A5DDF">
            <w:pPr>
              <w:jc w:val="center"/>
              <w:rPr>
                <w:rFonts w:ascii="Arial" w:hAnsi="Arial" w:cs="Arial"/>
                <w:sz w:val="20"/>
                <w:szCs w:val="20"/>
              </w:rPr>
            </w:pPr>
            <w:r w:rsidRPr="005A5DDF">
              <w:rPr>
                <w:rFonts w:ascii="Arial" w:hAnsi="Arial" w:cs="Arial"/>
                <w:sz w:val="20"/>
                <w:szCs w:val="20"/>
              </w:rPr>
              <w:t> </w:t>
            </w:r>
          </w:p>
        </w:tc>
        <w:tc>
          <w:tcPr>
            <w:tcW w:w="1154" w:type="dxa"/>
            <w:tcBorders>
              <w:top w:val="nil"/>
              <w:left w:val="nil"/>
              <w:bottom w:val="nil"/>
              <w:right w:val="nil"/>
            </w:tcBorders>
            <w:shd w:val="clear" w:color="000000" w:fill="FFFFFF"/>
            <w:noWrap/>
            <w:vAlign w:val="bottom"/>
            <w:hideMark/>
          </w:tcPr>
          <w:p w:rsidR="005A5DDF" w:rsidRPr="005A5DDF" w:rsidRDefault="005A5DDF" w:rsidP="005A5DDF">
            <w:pPr>
              <w:jc w:val="center"/>
              <w:rPr>
                <w:rFonts w:ascii="Arial" w:hAnsi="Arial" w:cs="Arial"/>
                <w:sz w:val="20"/>
                <w:szCs w:val="20"/>
              </w:rPr>
            </w:pPr>
            <w:r w:rsidRPr="005A5DDF">
              <w:rPr>
                <w:rFonts w:ascii="Arial" w:hAnsi="Arial" w:cs="Arial"/>
                <w:sz w:val="20"/>
                <w:szCs w:val="20"/>
              </w:rPr>
              <w:t> </w:t>
            </w:r>
          </w:p>
        </w:tc>
        <w:tc>
          <w:tcPr>
            <w:tcW w:w="3573" w:type="dxa"/>
            <w:tcBorders>
              <w:top w:val="nil"/>
              <w:left w:val="nil"/>
              <w:bottom w:val="nil"/>
              <w:right w:val="nil"/>
            </w:tcBorders>
            <w:shd w:val="clear" w:color="auto" w:fill="auto"/>
            <w:vAlign w:val="center"/>
            <w:hideMark/>
          </w:tcPr>
          <w:p w:rsidR="005A5DDF" w:rsidRPr="005A5DDF" w:rsidRDefault="005A5DDF" w:rsidP="005A5DDF">
            <w:pPr>
              <w:rPr>
                <w:rFonts w:ascii="Arial" w:hAnsi="Arial" w:cs="Arial"/>
                <w:sz w:val="20"/>
                <w:szCs w:val="20"/>
              </w:rPr>
            </w:pPr>
          </w:p>
        </w:tc>
        <w:tc>
          <w:tcPr>
            <w:tcW w:w="1329" w:type="dxa"/>
            <w:tcBorders>
              <w:top w:val="nil"/>
              <w:left w:val="nil"/>
              <w:bottom w:val="nil"/>
              <w:right w:val="nil"/>
            </w:tcBorders>
            <w:shd w:val="clear" w:color="auto" w:fill="auto"/>
            <w:vAlign w:val="center"/>
            <w:hideMark/>
          </w:tcPr>
          <w:p w:rsidR="005A5DDF" w:rsidRPr="005A5DDF" w:rsidRDefault="005A5DDF" w:rsidP="005A5DDF">
            <w:pPr>
              <w:jc w:val="center"/>
              <w:rPr>
                <w:rFonts w:ascii="Arial" w:hAnsi="Arial" w:cs="Arial"/>
                <w:sz w:val="20"/>
                <w:szCs w:val="20"/>
              </w:rPr>
            </w:pPr>
          </w:p>
        </w:tc>
        <w:tc>
          <w:tcPr>
            <w:tcW w:w="1596" w:type="dxa"/>
            <w:tcBorders>
              <w:top w:val="nil"/>
              <w:left w:val="nil"/>
              <w:bottom w:val="nil"/>
              <w:right w:val="nil"/>
            </w:tcBorders>
            <w:shd w:val="clear" w:color="auto" w:fill="auto"/>
            <w:vAlign w:val="center"/>
            <w:hideMark/>
          </w:tcPr>
          <w:p w:rsidR="005A5DDF" w:rsidRPr="005A5DDF" w:rsidRDefault="005A5DDF" w:rsidP="005A5DDF">
            <w:pPr>
              <w:rPr>
                <w:rFonts w:ascii="Arial" w:hAnsi="Arial" w:cs="Arial"/>
                <w:color w:val="FF0000"/>
                <w:sz w:val="20"/>
                <w:szCs w:val="20"/>
              </w:rPr>
            </w:pPr>
          </w:p>
        </w:tc>
        <w:tc>
          <w:tcPr>
            <w:tcW w:w="1548" w:type="dxa"/>
            <w:tcBorders>
              <w:top w:val="nil"/>
              <w:left w:val="nil"/>
              <w:bottom w:val="nil"/>
              <w:right w:val="nil"/>
            </w:tcBorders>
            <w:shd w:val="clear" w:color="auto" w:fill="auto"/>
            <w:vAlign w:val="center"/>
            <w:hideMark/>
          </w:tcPr>
          <w:p w:rsidR="005A5DDF" w:rsidRPr="005A5DDF" w:rsidRDefault="005A5DDF" w:rsidP="005A5DDF">
            <w:pPr>
              <w:jc w:val="center"/>
              <w:rPr>
                <w:rFonts w:ascii="Arial" w:hAnsi="Arial" w:cs="Arial"/>
                <w:sz w:val="20"/>
                <w:szCs w:val="20"/>
              </w:rPr>
            </w:pPr>
          </w:p>
        </w:tc>
        <w:tc>
          <w:tcPr>
            <w:tcW w:w="1507" w:type="dxa"/>
            <w:tcBorders>
              <w:top w:val="nil"/>
              <w:left w:val="nil"/>
              <w:bottom w:val="nil"/>
              <w:right w:val="nil"/>
            </w:tcBorders>
            <w:shd w:val="clear" w:color="auto" w:fill="auto"/>
            <w:vAlign w:val="center"/>
            <w:hideMark/>
          </w:tcPr>
          <w:p w:rsidR="005A5DDF" w:rsidRPr="005A5DDF" w:rsidRDefault="005A5DDF" w:rsidP="005A5DDF">
            <w:pPr>
              <w:jc w:val="center"/>
              <w:rPr>
                <w:rFonts w:ascii="Arial" w:hAnsi="Arial" w:cs="Arial"/>
                <w:sz w:val="20"/>
                <w:szCs w:val="20"/>
              </w:rPr>
            </w:pPr>
          </w:p>
        </w:tc>
        <w:tc>
          <w:tcPr>
            <w:tcW w:w="1516" w:type="dxa"/>
            <w:tcBorders>
              <w:top w:val="nil"/>
              <w:left w:val="nil"/>
              <w:bottom w:val="nil"/>
              <w:right w:val="nil"/>
            </w:tcBorders>
            <w:shd w:val="clear" w:color="auto" w:fill="auto"/>
            <w:vAlign w:val="bottom"/>
            <w:hideMark/>
          </w:tcPr>
          <w:p w:rsidR="005A5DDF" w:rsidRPr="005A5DDF" w:rsidRDefault="005A5DDF" w:rsidP="005A5DDF">
            <w:pPr>
              <w:jc w:val="center"/>
              <w:rPr>
                <w:rFonts w:ascii="Arial" w:hAnsi="Arial" w:cs="Arial"/>
                <w:sz w:val="20"/>
                <w:szCs w:val="20"/>
              </w:rPr>
            </w:pPr>
          </w:p>
        </w:tc>
        <w:tc>
          <w:tcPr>
            <w:tcW w:w="1757" w:type="dxa"/>
            <w:tcBorders>
              <w:top w:val="nil"/>
              <w:left w:val="nil"/>
              <w:bottom w:val="nil"/>
              <w:right w:val="nil"/>
            </w:tcBorders>
            <w:shd w:val="clear" w:color="auto" w:fill="auto"/>
            <w:vAlign w:val="bottom"/>
            <w:hideMark/>
          </w:tcPr>
          <w:p w:rsidR="005A5DDF" w:rsidRPr="005A5DDF" w:rsidRDefault="005A5DDF" w:rsidP="005A5DDF">
            <w:pPr>
              <w:rPr>
                <w:rFonts w:ascii="Arial" w:hAnsi="Arial" w:cs="Arial"/>
                <w:color w:val="000000"/>
                <w:sz w:val="20"/>
                <w:szCs w:val="20"/>
              </w:rPr>
            </w:pPr>
          </w:p>
        </w:tc>
      </w:tr>
      <w:tr w:rsidR="005A5DDF" w:rsidRPr="005A5DDF" w:rsidTr="005A5DDF">
        <w:trPr>
          <w:trHeight w:val="765"/>
        </w:trPr>
        <w:tc>
          <w:tcPr>
            <w:tcW w:w="561" w:type="dxa"/>
            <w:tcBorders>
              <w:top w:val="single" w:sz="4" w:space="0" w:color="000000"/>
              <w:left w:val="single" w:sz="4" w:space="0" w:color="000000"/>
              <w:bottom w:val="nil"/>
              <w:right w:val="single" w:sz="4" w:space="0" w:color="000000"/>
            </w:tcBorders>
            <w:shd w:val="clear" w:color="808080" w:fill="BFBFBF"/>
            <w:vAlign w:val="center"/>
            <w:hideMark/>
          </w:tcPr>
          <w:p w:rsidR="005A5DDF" w:rsidRPr="005A5DDF" w:rsidRDefault="005A5DDF" w:rsidP="005A5DDF">
            <w:pPr>
              <w:jc w:val="center"/>
              <w:rPr>
                <w:rFonts w:ascii="Arial" w:hAnsi="Arial" w:cs="Arial"/>
                <w:b/>
                <w:bCs/>
                <w:sz w:val="20"/>
                <w:szCs w:val="20"/>
              </w:rPr>
            </w:pPr>
            <w:r w:rsidRPr="005A5DDF">
              <w:rPr>
                <w:rFonts w:ascii="Arial" w:hAnsi="Arial" w:cs="Arial"/>
                <w:b/>
                <w:bCs/>
                <w:sz w:val="20"/>
                <w:szCs w:val="20"/>
              </w:rPr>
              <w:t>Α/Α</w:t>
            </w:r>
          </w:p>
        </w:tc>
        <w:tc>
          <w:tcPr>
            <w:tcW w:w="1154" w:type="dxa"/>
            <w:tcBorders>
              <w:top w:val="single" w:sz="4" w:space="0" w:color="000000"/>
              <w:left w:val="nil"/>
              <w:bottom w:val="nil"/>
              <w:right w:val="single" w:sz="4" w:space="0" w:color="000000"/>
            </w:tcBorders>
            <w:shd w:val="clear" w:color="808080" w:fill="BFBFBF"/>
            <w:vAlign w:val="center"/>
            <w:hideMark/>
          </w:tcPr>
          <w:p w:rsidR="005A5DDF" w:rsidRPr="005A5DDF" w:rsidRDefault="005A5DDF" w:rsidP="005A5DDF">
            <w:pPr>
              <w:jc w:val="center"/>
              <w:rPr>
                <w:rFonts w:ascii="Arial" w:hAnsi="Arial" w:cs="Arial"/>
                <w:b/>
                <w:bCs/>
                <w:sz w:val="20"/>
                <w:szCs w:val="20"/>
              </w:rPr>
            </w:pPr>
            <w:r w:rsidRPr="005A5DDF">
              <w:rPr>
                <w:rFonts w:ascii="Arial" w:hAnsi="Arial" w:cs="Arial"/>
                <w:b/>
                <w:bCs/>
                <w:sz w:val="20"/>
                <w:szCs w:val="20"/>
              </w:rPr>
              <w:t>ΕΤΟΣ ΕΝΤΑΞΗΣ</w:t>
            </w:r>
          </w:p>
        </w:tc>
        <w:tc>
          <w:tcPr>
            <w:tcW w:w="3573" w:type="dxa"/>
            <w:tcBorders>
              <w:top w:val="single" w:sz="4" w:space="0" w:color="000000"/>
              <w:left w:val="nil"/>
              <w:bottom w:val="nil"/>
              <w:right w:val="single" w:sz="4" w:space="0" w:color="000000"/>
            </w:tcBorders>
            <w:shd w:val="clear" w:color="808080" w:fill="C0C0C0"/>
            <w:vAlign w:val="center"/>
            <w:hideMark/>
          </w:tcPr>
          <w:p w:rsidR="005A5DDF" w:rsidRPr="005A5DDF" w:rsidRDefault="005A5DDF" w:rsidP="005A5DDF">
            <w:pPr>
              <w:jc w:val="center"/>
              <w:rPr>
                <w:rFonts w:ascii="Arial" w:hAnsi="Arial" w:cs="Arial"/>
                <w:b/>
                <w:bCs/>
                <w:sz w:val="20"/>
                <w:szCs w:val="20"/>
              </w:rPr>
            </w:pPr>
            <w:r w:rsidRPr="005A5DDF">
              <w:rPr>
                <w:rFonts w:ascii="Arial" w:hAnsi="Arial" w:cs="Arial"/>
                <w:b/>
                <w:bCs/>
                <w:sz w:val="20"/>
                <w:szCs w:val="20"/>
              </w:rPr>
              <w:t>ΚΑΤΗΓΟΡΙΑ ΤΟΜΕΑΣ ΟΝΟΜΑΣΙΑ ΕΡΓΟΥ Η ΜΕΛΕΤΗΣ</w:t>
            </w:r>
          </w:p>
        </w:tc>
        <w:tc>
          <w:tcPr>
            <w:tcW w:w="1329" w:type="dxa"/>
            <w:tcBorders>
              <w:top w:val="single" w:sz="4" w:space="0" w:color="000000"/>
              <w:left w:val="nil"/>
              <w:bottom w:val="single" w:sz="4" w:space="0" w:color="000000"/>
              <w:right w:val="single" w:sz="4" w:space="0" w:color="000000"/>
            </w:tcBorders>
            <w:shd w:val="clear" w:color="808080" w:fill="C0C0C0"/>
            <w:vAlign w:val="center"/>
            <w:hideMark/>
          </w:tcPr>
          <w:p w:rsidR="005A5DDF" w:rsidRPr="005A5DDF" w:rsidRDefault="005A5DDF" w:rsidP="005A5DDF">
            <w:pPr>
              <w:jc w:val="center"/>
              <w:rPr>
                <w:rFonts w:ascii="Arial" w:hAnsi="Arial" w:cs="Arial"/>
                <w:b/>
                <w:bCs/>
                <w:sz w:val="20"/>
                <w:szCs w:val="20"/>
              </w:rPr>
            </w:pPr>
            <w:r w:rsidRPr="005A5DDF">
              <w:rPr>
                <w:rFonts w:ascii="Arial" w:hAnsi="Arial" w:cs="Arial"/>
                <w:b/>
                <w:bCs/>
                <w:sz w:val="20"/>
                <w:szCs w:val="20"/>
              </w:rPr>
              <w:t>Κ.Α.</w:t>
            </w:r>
          </w:p>
        </w:tc>
        <w:tc>
          <w:tcPr>
            <w:tcW w:w="1596" w:type="dxa"/>
            <w:tcBorders>
              <w:top w:val="single" w:sz="4" w:space="0" w:color="000000"/>
              <w:left w:val="nil"/>
              <w:bottom w:val="nil"/>
              <w:right w:val="single" w:sz="4" w:space="0" w:color="000000"/>
            </w:tcBorders>
            <w:shd w:val="clear" w:color="808080" w:fill="C0C0C0"/>
            <w:vAlign w:val="center"/>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 xml:space="preserve">ΑΡΧΙΚΟΣ ΠΡΟΫΠΟΛΟΓΙ ΣΜΟΣ </w:t>
            </w:r>
          </w:p>
        </w:tc>
        <w:tc>
          <w:tcPr>
            <w:tcW w:w="1548" w:type="dxa"/>
            <w:tcBorders>
              <w:top w:val="single" w:sz="4" w:space="0" w:color="000000"/>
              <w:left w:val="nil"/>
              <w:bottom w:val="nil"/>
              <w:right w:val="single" w:sz="4" w:space="0" w:color="000000"/>
            </w:tcBorders>
            <w:shd w:val="clear" w:color="808080" w:fill="C0C0C0"/>
            <w:vAlign w:val="center"/>
            <w:hideMark/>
          </w:tcPr>
          <w:p w:rsidR="005A5DDF" w:rsidRPr="005A5DDF" w:rsidRDefault="005A5DDF" w:rsidP="005A5DDF">
            <w:pPr>
              <w:jc w:val="center"/>
              <w:rPr>
                <w:rFonts w:ascii="Arial" w:hAnsi="Arial" w:cs="Arial"/>
                <w:b/>
                <w:bCs/>
                <w:sz w:val="20"/>
                <w:szCs w:val="20"/>
              </w:rPr>
            </w:pPr>
            <w:r w:rsidRPr="005A5DDF">
              <w:rPr>
                <w:rFonts w:ascii="Arial" w:hAnsi="Arial" w:cs="Arial"/>
                <w:b/>
                <w:bCs/>
                <w:sz w:val="20"/>
                <w:szCs w:val="20"/>
              </w:rPr>
              <w:t xml:space="preserve">ΣΥΜΒΑΤΙΚΟΣ ΠΡΟΫΠΟΛΟΓΙ ΣΜΟΣ </w:t>
            </w:r>
          </w:p>
        </w:tc>
        <w:tc>
          <w:tcPr>
            <w:tcW w:w="1507" w:type="dxa"/>
            <w:tcBorders>
              <w:top w:val="single" w:sz="4" w:space="0" w:color="000000"/>
              <w:left w:val="nil"/>
              <w:bottom w:val="nil"/>
              <w:right w:val="single" w:sz="4" w:space="0" w:color="000000"/>
            </w:tcBorders>
            <w:shd w:val="clear" w:color="808080" w:fill="C0C0C0"/>
            <w:vAlign w:val="center"/>
            <w:hideMark/>
          </w:tcPr>
          <w:p w:rsidR="005A5DDF" w:rsidRPr="005A5DDF" w:rsidRDefault="005A5DDF" w:rsidP="005A5DDF">
            <w:pPr>
              <w:jc w:val="center"/>
              <w:rPr>
                <w:rFonts w:ascii="Arial" w:hAnsi="Arial" w:cs="Arial"/>
                <w:b/>
                <w:bCs/>
                <w:sz w:val="20"/>
                <w:szCs w:val="20"/>
              </w:rPr>
            </w:pPr>
            <w:r w:rsidRPr="005A5DDF">
              <w:rPr>
                <w:rFonts w:ascii="Arial" w:hAnsi="Arial" w:cs="Arial"/>
                <w:b/>
                <w:bCs/>
                <w:sz w:val="20"/>
                <w:szCs w:val="20"/>
              </w:rPr>
              <w:t xml:space="preserve"> ΠΙΣΤΩΣΗ ΕΤΟΥΣ 2019</w:t>
            </w:r>
          </w:p>
        </w:tc>
        <w:tc>
          <w:tcPr>
            <w:tcW w:w="1516" w:type="dxa"/>
            <w:tcBorders>
              <w:top w:val="single" w:sz="4" w:space="0" w:color="000000"/>
              <w:left w:val="nil"/>
              <w:bottom w:val="nil"/>
              <w:right w:val="nil"/>
            </w:tcBorders>
            <w:shd w:val="clear" w:color="808080" w:fill="BFBFBF"/>
            <w:vAlign w:val="center"/>
            <w:hideMark/>
          </w:tcPr>
          <w:p w:rsidR="005A5DDF" w:rsidRPr="005A5DDF" w:rsidRDefault="005A5DDF" w:rsidP="005A5DDF">
            <w:pPr>
              <w:jc w:val="center"/>
              <w:rPr>
                <w:rFonts w:ascii="Arial" w:hAnsi="Arial" w:cs="Arial"/>
                <w:b/>
                <w:bCs/>
                <w:sz w:val="20"/>
                <w:szCs w:val="20"/>
              </w:rPr>
            </w:pPr>
            <w:r w:rsidRPr="005A5DDF">
              <w:rPr>
                <w:rFonts w:ascii="Arial" w:hAnsi="Arial" w:cs="Arial"/>
                <w:b/>
                <w:bCs/>
                <w:sz w:val="20"/>
                <w:szCs w:val="20"/>
              </w:rPr>
              <w:t>ΠΗΓΗ ΧΡΗΜΑΤΟΔΟ ΤΗΣΗΣ</w:t>
            </w:r>
          </w:p>
        </w:tc>
        <w:tc>
          <w:tcPr>
            <w:tcW w:w="1757"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5A5DDF" w:rsidRPr="005A5DDF" w:rsidRDefault="005A5DDF" w:rsidP="005A5DDF">
            <w:pPr>
              <w:rPr>
                <w:rFonts w:ascii="Arial" w:hAnsi="Arial" w:cs="Arial"/>
                <w:b/>
                <w:bCs/>
                <w:color w:val="000000"/>
                <w:sz w:val="20"/>
                <w:szCs w:val="20"/>
              </w:rPr>
            </w:pPr>
            <w:r w:rsidRPr="005A5DDF">
              <w:rPr>
                <w:rFonts w:ascii="Arial" w:hAnsi="Arial" w:cs="Arial"/>
                <w:b/>
                <w:bCs/>
                <w:color w:val="000000"/>
                <w:sz w:val="20"/>
                <w:szCs w:val="20"/>
              </w:rPr>
              <w:t>ΠΑΡΑΤΗΡΗΣΕΙΣ</w:t>
            </w:r>
          </w:p>
        </w:tc>
      </w:tr>
      <w:tr w:rsidR="005A5DDF" w:rsidRPr="005A5DDF" w:rsidTr="005A5DDF">
        <w:trPr>
          <w:trHeight w:val="255"/>
        </w:trPr>
        <w:tc>
          <w:tcPr>
            <w:tcW w:w="561" w:type="dxa"/>
            <w:tcBorders>
              <w:top w:val="single" w:sz="4" w:space="0" w:color="auto"/>
              <w:left w:val="single" w:sz="4" w:space="0" w:color="auto"/>
              <w:bottom w:val="nil"/>
              <w:right w:val="single" w:sz="4" w:space="0" w:color="auto"/>
            </w:tcBorders>
            <w:shd w:val="clear" w:color="000000" w:fill="FFFFFF"/>
            <w:vAlign w:val="center"/>
            <w:hideMark/>
          </w:tcPr>
          <w:p w:rsidR="005A5DDF" w:rsidRPr="005A5DDF" w:rsidRDefault="005A5DDF" w:rsidP="005A5DDF">
            <w:pPr>
              <w:jc w:val="center"/>
              <w:rPr>
                <w:rFonts w:ascii="Arial" w:hAnsi="Arial" w:cs="Arial"/>
                <w:b/>
                <w:bCs/>
                <w:sz w:val="20"/>
                <w:szCs w:val="20"/>
              </w:rPr>
            </w:pPr>
            <w:r w:rsidRPr="005A5DDF">
              <w:rPr>
                <w:rFonts w:ascii="Arial" w:hAnsi="Arial" w:cs="Arial"/>
                <w:b/>
                <w:bCs/>
                <w:sz w:val="20"/>
                <w:szCs w:val="20"/>
              </w:rPr>
              <w:t> </w:t>
            </w:r>
          </w:p>
        </w:tc>
        <w:tc>
          <w:tcPr>
            <w:tcW w:w="1154" w:type="dxa"/>
            <w:tcBorders>
              <w:top w:val="single" w:sz="4" w:space="0" w:color="auto"/>
              <w:left w:val="nil"/>
              <w:bottom w:val="nil"/>
              <w:right w:val="single" w:sz="4" w:space="0" w:color="auto"/>
            </w:tcBorders>
            <w:shd w:val="clear" w:color="000000" w:fill="FFFFFF"/>
            <w:vAlign w:val="center"/>
            <w:hideMark/>
          </w:tcPr>
          <w:p w:rsidR="005A5DDF" w:rsidRPr="005A5DDF" w:rsidRDefault="005A5DDF" w:rsidP="005A5DDF">
            <w:pPr>
              <w:jc w:val="center"/>
              <w:rPr>
                <w:rFonts w:ascii="Arial" w:hAnsi="Arial" w:cs="Arial"/>
                <w:b/>
                <w:bCs/>
                <w:sz w:val="20"/>
                <w:szCs w:val="20"/>
              </w:rPr>
            </w:pPr>
            <w:r w:rsidRPr="005A5DDF">
              <w:rPr>
                <w:rFonts w:ascii="Arial" w:hAnsi="Arial" w:cs="Arial"/>
                <w:b/>
                <w:bCs/>
                <w:sz w:val="20"/>
                <w:szCs w:val="20"/>
              </w:rPr>
              <w:t> </w:t>
            </w:r>
          </w:p>
        </w:tc>
        <w:tc>
          <w:tcPr>
            <w:tcW w:w="3573" w:type="dxa"/>
            <w:tcBorders>
              <w:top w:val="single" w:sz="4" w:space="0" w:color="000000"/>
              <w:left w:val="nil"/>
              <w:bottom w:val="nil"/>
              <w:right w:val="single" w:sz="4" w:space="0" w:color="000000"/>
            </w:tcBorders>
            <w:shd w:val="clear" w:color="auto" w:fill="auto"/>
            <w:vAlign w:val="center"/>
            <w:hideMark/>
          </w:tcPr>
          <w:p w:rsidR="005A5DDF" w:rsidRPr="005A5DDF" w:rsidRDefault="005A5DDF" w:rsidP="005A5DDF">
            <w:pPr>
              <w:jc w:val="center"/>
              <w:rPr>
                <w:rFonts w:ascii="Arial" w:hAnsi="Arial" w:cs="Arial"/>
                <w:b/>
                <w:bCs/>
                <w:sz w:val="20"/>
                <w:szCs w:val="20"/>
              </w:rPr>
            </w:pPr>
            <w:r w:rsidRPr="005A5DDF">
              <w:rPr>
                <w:rFonts w:ascii="Arial" w:hAnsi="Arial" w:cs="Arial"/>
                <w:b/>
                <w:bCs/>
                <w:sz w:val="20"/>
                <w:szCs w:val="20"/>
              </w:rPr>
              <w:t>Α1. ΣΥΝΕΧΙΖΟΜΕΝΑ ΕΡΓΑ</w:t>
            </w:r>
          </w:p>
        </w:tc>
        <w:tc>
          <w:tcPr>
            <w:tcW w:w="1329" w:type="dxa"/>
            <w:tcBorders>
              <w:top w:val="nil"/>
              <w:left w:val="nil"/>
              <w:bottom w:val="nil"/>
              <w:right w:val="nil"/>
            </w:tcBorders>
            <w:shd w:val="clear" w:color="auto" w:fill="auto"/>
            <w:vAlign w:val="center"/>
            <w:hideMark/>
          </w:tcPr>
          <w:p w:rsidR="005A5DDF" w:rsidRPr="005A5DDF" w:rsidRDefault="005A5DDF" w:rsidP="005A5DDF">
            <w:pPr>
              <w:jc w:val="center"/>
              <w:rPr>
                <w:rFonts w:ascii="Arial" w:hAnsi="Arial" w:cs="Arial"/>
                <w:b/>
                <w:bCs/>
                <w:sz w:val="20"/>
                <w:szCs w:val="20"/>
              </w:rPr>
            </w:pPr>
          </w:p>
        </w:tc>
        <w:tc>
          <w:tcPr>
            <w:tcW w:w="1596" w:type="dxa"/>
            <w:tcBorders>
              <w:top w:val="single" w:sz="4" w:space="0" w:color="auto"/>
              <w:left w:val="single" w:sz="4" w:space="0" w:color="auto"/>
              <w:bottom w:val="nil"/>
              <w:right w:val="single" w:sz="4" w:space="0" w:color="auto"/>
            </w:tcBorders>
            <w:shd w:val="clear" w:color="auto" w:fill="auto"/>
            <w:vAlign w:val="center"/>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 </w:t>
            </w:r>
          </w:p>
        </w:tc>
        <w:tc>
          <w:tcPr>
            <w:tcW w:w="1548" w:type="dxa"/>
            <w:tcBorders>
              <w:top w:val="single" w:sz="4" w:space="0" w:color="auto"/>
              <w:left w:val="nil"/>
              <w:bottom w:val="nil"/>
              <w:right w:val="single" w:sz="4" w:space="0" w:color="auto"/>
            </w:tcBorders>
            <w:shd w:val="clear" w:color="auto" w:fill="auto"/>
            <w:vAlign w:val="center"/>
            <w:hideMark/>
          </w:tcPr>
          <w:p w:rsidR="005A5DDF" w:rsidRPr="005A5DDF" w:rsidRDefault="005A5DDF" w:rsidP="005A5DDF">
            <w:pPr>
              <w:jc w:val="center"/>
              <w:rPr>
                <w:rFonts w:ascii="Arial" w:hAnsi="Arial" w:cs="Arial"/>
                <w:b/>
                <w:bCs/>
                <w:sz w:val="20"/>
                <w:szCs w:val="20"/>
              </w:rPr>
            </w:pPr>
            <w:r w:rsidRPr="005A5DDF">
              <w:rPr>
                <w:rFonts w:ascii="Arial" w:hAnsi="Arial" w:cs="Arial"/>
                <w:b/>
                <w:bCs/>
                <w:sz w:val="20"/>
                <w:szCs w:val="20"/>
              </w:rPr>
              <w:t> </w:t>
            </w:r>
          </w:p>
        </w:tc>
        <w:tc>
          <w:tcPr>
            <w:tcW w:w="1507" w:type="dxa"/>
            <w:tcBorders>
              <w:top w:val="single" w:sz="4" w:space="0" w:color="auto"/>
              <w:left w:val="nil"/>
              <w:bottom w:val="nil"/>
              <w:right w:val="single" w:sz="4" w:space="0" w:color="auto"/>
            </w:tcBorders>
            <w:shd w:val="clear" w:color="auto" w:fill="auto"/>
            <w:vAlign w:val="center"/>
            <w:hideMark/>
          </w:tcPr>
          <w:p w:rsidR="005A5DDF" w:rsidRPr="005A5DDF" w:rsidRDefault="005A5DDF" w:rsidP="005A5DDF">
            <w:pPr>
              <w:jc w:val="center"/>
              <w:rPr>
                <w:rFonts w:ascii="Arial" w:hAnsi="Arial" w:cs="Arial"/>
                <w:b/>
                <w:bCs/>
                <w:sz w:val="20"/>
                <w:szCs w:val="20"/>
              </w:rPr>
            </w:pPr>
            <w:r w:rsidRPr="005A5DDF">
              <w:rPr>
                <w:rFonts w:ascii="Arial" w:hAnsi="Arial" w:cs="Arial"/>
                <w:b/>
                <w:bCs/>
                <w:sz w:val="20"/>
                <w:szCs w:val="20"/>
              </w:rPr>
              <w:t> </w:t>
            </w:r>
          </w:p>
        </w:tc>
        <w:tc>
          <w:tcPr>
            <w:tcW w:w="1516" w:type="dxa"/>
            <w:tcBorders>
              <w:top w:val="single" w:sz="4" w:space="0" w:color="auto"/>
              <w:left w:val="nil"/>
              <w:bottom w:val="nil"/>
              <w:right w:val="nil"/>
            </w:tcBorders>
            <w:shd w:val="clear" w:color="auto" w:fill="auto"/>
            <w:vAlign w:val="center"/>
            <w:hideMark/>
          </w:tcPr>
          <w:p w:rsidR="005A5DDF" w:rsidRPr="005A5DDF" w:rsidRDefault="005A5DDF" w:rsidP="005A5DDF">
            <w:pPr>
              <w:jc w:val="center"/>
              <w:rPr>
                <w:rFonts w:ascii="Arial" w:hAnsi="Arial" w:cs="Arial"/>
                <w:b/>
                <w:bCs/>
                <w:sz w:val="20"/>
                <w:szCs w:val="20"/>
              </w:rPr>
            </w:pPr>
            <w:r w:rsidRPr="005A5DDF">
              <w:rPr>
                <w:rFonts w:ascii="Arial" w:hAnsi="Arial" w:cs="Arial"/>
                <w:b/>
                <w:bCs/>
                <w:sz w:val="20"/>
                <w:szCs w:val="20"/>
              </w:rPr>
              <w:t> </w:t>
            </w:r>
          </w:p>
        </w:tc>
        <w:tc>
          <w:tcPr>
            <w:tcW w:w="1757" w:type="dxa"/>
            <w:tcBorders>
              <w:top w:val="nil"/>
              <w:left w:val="single" w:sz="4" w:space="0" w:color="auto"/>
              <w:bottom w:val="single" w:sz="4" w:space="0" w:color="auto"/>
              <w:right w:val="single" w:sz="4" w:space="0" w:color="auto"/>
            </w:tcBorders>
            <w:shd w:val="clear" w:color="auto" w:fill="auto"/>
            <w:vAlign w:val="bottom"/>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1020"/>
        </w:trPr>
        <w:tc>
          <w:tcPr>
            <w:tcW w:w="561" w:type="dxa"/>
            <w:tcBorders>
              <w:top w:val="single" w:sz="4" w:space="0" w:color="auto"/>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w:t>
            </w:r>
          </w:p>
        </w:tc>
        <w:tc>
          <w:tcPr>
            <w:tcW w:w="1154" w:type="dxa"/>
            <w:tcBorders>
              <w:top w:val="single" w:sz="4" w:space="0" w:color="auto"/>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2013</w:t>
            </w:r>
          </w:p>
        </w:tc>
        <w:tc>
          <w:tcPr>
            <w:tcW w:w="3573" w:type="dxa"/>
            <w:tcBorders>
              <w:top w:val="single" w:sz="4" w:space="0" w:color="auto"/>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Εσωτερική οδοποιία περιοχής Ελεούσας </w:t>
            </w:r>
          </w:p>
        </w:tc>
        <w:tc>
          <w:tcPr>
            <w:tcW w:w="1329" w:type="dxa"/>
            <w:tcBorders>
              <w:top w:val="single" w:sz="4" w:space="0" w:color="auto"/>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30-7323.003</w:t>
            </w:r>
          </w:p>
        </w:tc>
        <w:tc>
          <w:tcPr>
            <w:tcW w:w="1596" w:type="dxa"/>
            <w:tcBorders>
              <w:top w:val="single" w:sz="4" w:space="0" w:color="auto"/>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578.696,70</w:t>
            </w:r>
          </w:p>
        </w:tc>
        <w:tc>
          <w:tcPr>
            <w:tcW w:w="1548" w:type="dxa"/>
            <w:tcBorders>
              <w:top w:val="single" w:sz="4" w:space="0" w:color="auto"/>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single" w:sz="4" w:space="0" w:color="auto"/>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578.696,70  </w:t>
            </w:r>
          </w:p>
        </w:tc>
        <w:tc>
          <w:tcPr>
            <w:tcW w:w="1516" w:type="dxa"/>
            <w:tcBorders>
              <w:top w:val="single" w:sz="4" w:space="0" w:color="auto"/>
              <w:left w:val="nil"/>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Από εισφορές λόγω επέκτασης σχεδίου πόλης</w:t>
            </w:r>
          </w:p>
        </w:tc>
        <w:tc>
          <w:tcPr>
            <w:tcW w:w="1757" w:type="dxa"/>
            <w:tcBorders>
              <w:top w:val="nil"/>
              <w:left w:val="single" w:sz="4" w:space="0" w:color="auto"/>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w:t>
            </w:r>
          </w:p>
        </w:tc>
        <w:tc>
          <w:tcPr>
            <w:tcW w:w="1154"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2013</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Διάνοιξη οδού Μαλάμου και τμήματος οδού Αρκαδίου</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30-7323.007</w:t>
            </w:r>
          </w:p>
        </w:tc>
        <w:tc>
          <w:tcPr>
            <w:tcW w:w="1596"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120.000,00</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222,45  </w:t>
            </w:r>
          </w:p>
        </w:tc>
        <w:tc>
          <w:tcPr>
            <w:tcW w:w="1516" w:type="dxa"/>
            <w:tcBorders>
              <w:top w:val="nil"/>
              <w:left w:val="nil"/>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ΣΑΤΑ   </w:t>
            </w:r>
          </w:p>
        </w:tc>
        <w:tc>
          <w:tcPr>
            <w:tcW w:w="1757" w:type="dxa"/>
            <w:tcBorders>
              <w:top w:val="nil"/>
              <w:left w:val="single" w:sz="4" w:space="0" w:color="auto"/>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5η Τροποποίηση</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w:t>
            </w:r>
          </w:p>
        </w:tc>
        <w:tc>
          <w:tcPr>
            <w:tcW w:w="1154"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2014</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Διαμόρφωση πλατείας Κεραματών </w:t>
            </w:r>
          </w:p>
        </w:tc>
        <w:tc>
          <w:tcPr>
            <w:tcW w:w="1329"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30-7322.003</w:t>
            </w:r>
          </w:p>
        </w:tc>
        <w:tc>
          <w:tcPr>
            <w:tcW w:w="1596"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50.000,00</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100,00  </w:t>
            </w:r>
          </w:p>
        </w:tc>
        <w:tc>
          <w:tcPr>
            <w:tcW w:w="1516" w:type="dxa"/>
            <w:tcBorders>
              <w:top w:val="nil"/>
              <w:left w:val="nil"/>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ΣΑΤΑ </w:t>
            </w:r>
          </w:p>
        </w:tc>
        <w:tc>
          <w:tcPr>
            <w:tcW w:w="1757" w:type="dxa"/>
            <w:tcBorders>
              <w:top w:val="nil"/>
              <w:left w:val="single" w:sz="4" w:space="0" w:color="auto"/>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3η Τροποποίηση</w:t>
            </w:r>
            <w:r w:rsidRPr="005A5DDF">
              <w:rPr>
                <w:rFonts w:ascii="Arial" w:hAnsi="Arial" w:cs="Arial"/>
                <w:color w:val="000000"/>
                <w:sz w:val="20"/>
                <w:szCs w:val="20"/>
              </w:rPr>
              <w:br/>
              <w:t>5η Τροποποίηση</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4</w:t>
            </w:r>
          </w:p>
        </w:tc>
        <w:tc>
          <w:tcPr>
            <w:tcW w:w="1154"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2015</w:t>
            </w:r>
          </w:p>
        </w:tc>
        <w:tc>
          <w:tcPr>
            <w:tcW w:w="3573" w:type="dxa"/>
            <w:tcBorders>
              <w:top w:val="nil"/>
              <w:left w:val="nil"/>
              <w:bottom w:val="nil"/>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Διάνοιξη και κατασκευή τμήματος οδού Δρυάδων και πεζοδρόμηση οδού Αμβρακιώτη</w:t>
            </w:r>
          </w:p>
        </w:tc>
        <w:tc>
          <w:tcPr>
            <w:tcW w:w="1329" w:type="dxa"/>
            <w:tcBorders>
              <w:top w:val="nil"/>
              <w:left w:val="single" w:sz="4" w:space="0" w:color="auto"/>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30-7323.036</w:t>
            </w:r>
          </w:p>
        </w:tc>
        <w:tc>
          <w:tcPr>
            <w:tcW w:w="1596"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155.000,00</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90.553,52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45.500,00  </w:t>
            </w:r>
          </w:p>
        </w:tc>
        <w:tc>
          <w:tcPr>
            <w:tcW w:w="1516" w:type="dxa"/>
            <w:tcBorders>
              <w:top w:val="nil"/>
              <w:left w:val="nil"/>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single" w:sz="4" w:space="0" w:color="auto"/>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1η Τροποποίηση</w:t>
            </w:r>
          </w:p>
        </w:tc>
      </w:tr>
      <w:tr w:rsidR="005A5DDF" w:rsidRPr="005A5DDF" w:rsidTr="005A5DDF">
        <w:trPr>
          <w:trHeight w:val="61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5</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2016</w:t>
            </w:r>
          </w:p>
        </w:tc>
        <w:tc>
          <w:tcPr>
            <w:tcW w:w="3573" w:type="dxa"/>
            <w:tcBorders>
              <w:top w:val="single" w:sz="4" w:space="0" w:color="auto"/>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Εξωραϊσμός πλατείας Καραϊσκάκη</w:t>
            </w:r>
          </w:p>
        </w:tc>
        <w:tc>
          <w:tcPr>
            <w:tcW w:w="1329"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sz w:val="20"/>
                <w:szCs w:val="20"/>
              </w:rPr>
            </w:pPr>
            <w:r w:rsidRPr="005A5DDF">
              <w:rPr>
                <w:rFonts w:ascii="Arial" w:hAnsi="Arial" w:cs="Arial"/>
                <w:sz w:val="20"/>
                <w:szCs w:val="20"/>
              </w:rPr>
              <w:t>30-7322.005</w:t>
            </w:r>
          </w:p>
        </w:tc>
        <w:tc>
          <w:tcPr>
            <w:tcW w:w="1596"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223.000,00</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104.103,58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26.301,81  </w:t>
            </w:r>
          </w:p>
        </w:tc>
        <w:tc>
          <w:tcPr>
            <w:tcW w:w="1516" w:type="dxa"/>
            <w:tcBorders>
              <w:top w:val="nil"/>
              <w:left w:val="nil"/>
              <w:bottom w:val="single" w:sz="4" w:space="0" w:color="auto"/>
              <w:right w:val="nil"/>
            </w:tcBorders>
            <w:shd w:val="clear" w:color="auto" w:fill="auto"/>
            <w:hideMark/>
          </w:tcPr>
          <w:p w:rsidR="005A5DDF" w:rsidRPr="005A5DDF" w:rsidRDefault="005A5DDF" w:rsidP="005A5DDF">
            <w:pPr>
              <w:rPr>
                <w:rFonts w:ascii="Arial" w:hAnsi="Arial" w:cs="Arial"/>
                <w:sz w:val="20"/>
                <w:szCs w:val="20"/>
              </w:rPr>
            </w:pPr>
            <w:r w:rsidRPr="005A5DDF">
              <w:rPr>
                <w:rFonts w:ascii="Arial" w:hAnsi="Arial" w:cs="Arial"/>
                <w:sz w:val="20"/>
                <w:szCs w:val="20"/>
              </w:rPr>
              <w:t>ΣΑΤΑ</w:t>
            </w:r>
          </w:p>
        </w:tc>
        <w:tc>
          <w:tcPr>
            <w:tcW w:w="1757" w:type="dxa"/>
            <w:tcBorders>
              <w:top w:val="nil"/>
              <w:left w:val="single" w:sz="4" w:space="0" w:color="auto"/>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102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6</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2016</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Επισκευή Δημοτικών καταστημάτων επί της οδού Σκουφά, έμπροσθεν ιερού ναού Αγίου Δημητρίου  </w:t>
            </w:r>
          </w:p>
        </w:tc>
        <w:tc>
          <w:tcPr>
            <w:tcW w:w="1329" w:type="dxa"/>
            <w:tcBorders>
              <w:top w:val="nil"/>
              <w:left w:val="nil"/>
              <w:bottom w:val="nil"/>
              <w:right w:val="nil"/>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10-7331.001</w:t>
            </w:r>
          </w:p>
        </w:tc>
        <w:tc>
          <w:tcPr>
            <w:tcW w:w="1596"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122.400,00</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60.000,00  </w:t>
            </w:r>
          </w:p>
        </w:tc>
        <w:tc>
          <w:tcPr>
            <w:tcW w:w="1516" w:type="dxa"/>
            <w:tcBorders>
              <w:top w:val="nil"/>
              <w:left w:val="nil"/>
              <w:bottom w:val="single" w:sz="4" w:space="0" w:color="auto"/>
              <w:right w:val="nil"/>
            </w:tcBorders>
            <w:shd w:val="clear" w:color="auto" w:fill="auto"/>
            <w:hideMark/>
          </w:tcPr>
          <w:p w:rsidR="005A5DDF" w:rsidRPr="005A5DDF" w:rsidRDefault="005A5DDF" w:rsidP="005A5DDF">
            <w:pPr>
              <w:rPr>
                <w:rFonts w:ascii="Arial" w:hAnsi="Arial" w:cs="Arial"/>
                <w:sz w:val="20"/>
                <w:szCs w:val="20"/>
              </w:rPr>
            </w:pPr>
            <w:r w:rsidRPr="005A5DDF">
              <w:rPr>
                <w:rFonts w:ascii="Arial" w:hAnsi="Arial" w:cs="Arial"/>
                <w:sz w:val="20"/>
                <w:szCs w:val="20"/>
              </w:rPr>
              <w:t>ΣΑΤΑ</w:t>
            </w:r>
          </w:p>
        </w:tc>
        <w:tc>
          <w:tcPr>
            <w:tcW w:w="1757" w:type="dxa"/>
            <w:tcBorders>
              <w:top w:val="nil"/>
              <w:left w:val="single" w:sz="4" w:space="0" w:color="auto"/>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1η Τροποποίηση</w:t>
            </w:r>
            <w:r w:rsidRPr="005A5DDF">
              <w:rPr>
                <w:rFonts w:ascii="Arial" w:hAnsi="Arial" w:cs="Arial"/>
                <w:color w:val="000000"/>
                <w:sz w:val="20"/>
                <w:szCs w:val="20"/>
              </w:rPr>
              <w:br/>
              <w:t>2η Τροποποίηση</w:t>
            </w:r>
          </w:p>
        </w:tc>
      </w:tr>
      <w:tr w:rsidR="005A5DDF" w:rsidRPr="005A5DDF" w:rsidTr="005A5DDF">
        <w:trPr>
          <w:trHeight w:val="102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7</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2016</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Διαμόρφωση Δημοτικού οικοπέδου στην γέφυρα Καλογήρου για στάθμευση των Δημοτικών οχημάτων και μηχανημάτων</w:t>
            </w:r>
          </w:p>
        </w:tc>
        <w:tc>
          <w:tcPr>
            <w:tcW w:w="1329" w:type="dxa"/>
            <w:tcBorders>
              <w:top w:val="single" w:sz="4" w:space="0" w:color="auto"/>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30-7326.008</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89.500,00</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37.634,29  </w:t>
            </w:r>
          </w:p>
        </w:tc>
        <w:tc>
          <w:tcPr>
            <w:tcW w:w="1516" w:type="dxa"/>
            <w:tcBorders>
              <w:top w:val="nil"/>
              <w:left w:val="nil"/>
              <w:bottom w:val="single" w:sz="4" w:space="0" w:color="auto"/>
              <w:right w:val="nil"/>
            </w:tcBorders>
            <w:shd w:val="clear" w:color="auto" w:fill="auto"/>
            <w:hideMark/>
          </w:tcPr>
          <w:p w:rsidR="005A5DDF" w:rsidRPr="005A5DDF" w:rsidRDefault="005A5DDF" w:rsidP="005A5DDF">
            <w:pPr>
              <w:rPr>
                <w:rFonts w:ascii="Arial" w:hAnsi="Arial" w:cs="Arial"/>
                <w:sz w:val="20"/>
                <w:szCs w:val="20"/>
              </w:rPr>
            </w:pPr>
            <w:r w:rsidRPr="005A5DDF">
              <w:rPr>
                <w:rFonts w:ascii="Arial" w:hAnsi="Arial" w:cs="Arial"/>
                <w:sz w:val="20"/>
                <w:szCs w:val="20"/>
              </w:rPr>
              <w:t>ΣΑΤΑ</w:t>
            </w:r>
          </w:p>
        </w:tc>
        <w:tc>
          <w:tcPr>
            <w:tcW w:w="1757" w:type="dxa"/>
            <w:tcBorders>
              <w:top w:val="nil"/>
              <w:left w:val="single" w:sz="4" w:space="0" w:color="auto"/>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1η Τροποποίηση</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8</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2016</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Φωτισμός ιστορικών μνημείων Άρτας</w:t>
            </w:r>
          </w:p>
        </w:tc>
        <w:tc>
          <w:tcPr>
            <w:tcW w:w="1329"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30-7326.007</w:t>
            </w:r>
          </w:p>
        </w:tc>
        <w:tc>
          <w:tcPr>
            <w:tcW w:w="1596"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50.000,00</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100,00  </w:t>
            </w:r>
          </w:p>
        </w:tc>
        <w:tc>
          <w:tcPr>
            <w:tcW w:w="1516" w:type="dxa"/>
            <w:tcBorders>
              <w:top w:val="nil"/>
              <w:left w:val="nil"/>
              <w:bottom w:val="single" w:sz="4" w:space="0" w:color="auto"/>
              <w:right w:val="nil"/>
            </w:tcBorders>
            <w:shd w:val="clear" w:color="auto" w:fill="auto"/>
            <w:hideMark/>
          </w:tcPr>
          <w:p w:rsidR="005A5DDF" w:rsidRPr="005A5DDF" w:rsidRDefault="005A5DDF" w:rsidP="005A5DDF">
            <w:pPr>
              <w:rPr>
                <w:rFonts w:ascii="Arial" w:hAnsi="Arial" w:cs="Arial"/>
                <w:sz w:val="20"/>
                <w:szCs w:val="20"/>
              </w:rPr>
            </w:pPr>
            <w:r w:rsidRPr="005A5DDF">
              <w:rPr>
                <w:rFonts w:ascii="Arial" w:hAnsi="Arial" w:cs="Arial"/>
                <w:sz w:val="20"/>
                <w:szCs w:val="20"/>
              </w:rPr>
              <w:t>ΣΑΤΑ</w:t>
            </w:r>
          </w:p>
        </w:tc>
        <w:tc>
          <w:tcPr>
            <w:tcW w:w="1757" w:type="dxa"/>
            <w:tcBorders>
              <w:top w:val="nil"/>
              <w:left w:val="single" w:sz="4" w:space="0" w:color="auto"/>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1η Τροποποίηση</w:t>
            </w:r>
            <w:r w:rsidRPr="005A5DDF">
              <w:rPr>
                <w:rFonts w:ascii="Arial" w:hAnsi="Arial" w:cs="Arial"/>
                <w:color w:val="000000"/>
                <w:sz w:val="20"/>
                <w:szCs w:val="20"/>
              </w:rPr>
              <w:br/>
              <w:t>3η Τροποποίηση</w:t>
            </w:r>
            <w:r w:rsidRPr="005A5DDF">
              <w:rPr>
                <w:rFonts w:ascii="Arial" w:hAnsi="Arial" w:cs="Arial"/>
                <w:color w:val="000000"/>
                <w:sz w:val="20"/>
                <w:szCs w:val="20"/>
              </w:rPr>
              <w:br/>
              <w:t>5η Τροποποίηση</w:t>
            </w:r>
          </w:p>
        </w:tc>
      </w:tr>
      <w:tr w:rsidR="005A5DDF" w:rsidRPr="005A5DDF" w:rsidTr="005A5DDF">
        <w:trPr>
          <w:trHeight w:val="75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9</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2016</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Κατασκευή ιερού ναού στο νέο Δημοτικό Κοιμητήριο Άρτας (α΄ φάση - φέρων οργανισμός)</w:t>
            </w:r>
          </w:p>
        </w:tc>
        <w:tc>
          <w:tcPr>
            <w:tcW w:w="1329" w:type="dxa"/>
            <w:tcBorders>
              <w:top w:val="nil"/>
              <w:left w:val="nil"/>
              <w:bottom w:val="single" w:sz="4" w:space="0" w:color="auto"/>
              <w:right w:val="nil"/>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45-7321.001</w:t>
            </w:r>
          </w:p>
        </w:tc>
        <w:tc>
          <w:tcPr>
            <w:tcW w:w="1596"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50.000,00</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100,00  </w:t>
            </w:r>
          </w:p>
        </w:tc>
        <w:tc>
          <w:tcPr>
            <w:tcW w:w="1516" w:type="dxa"/>
            <w:tcBorders>
              <w:top w:val="nil"/>
              <w:left w:val="nil"/>
              <w:bottom w:val="single" w:sz="4" w:space="0" w:color="auto"/>
              <w:right w:val="nil"/>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ΣΑΤΑ</w:t>
            </w:r>
          </w:p>
        </w:tc>
        <w:tc>
          <w:tcPr>
            <w:tcW w:w="1757" w:type="dxa"/>
            <w:tcBorders>
              <w:top w:val="nil"/>
              <w:left w:val="single" w:sz="4" w:space="0" w:color="auto"/>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2η Τροποποίηση</w:t>
            </w:r>
            <w:r w:rsidRPr="005A5DDF">
              <w:rPr>
                <w:rFonts w:ascii="Arial" w:hAnsi="Arial" w:cs="Arial"/>
                <w:color w:val="000000"/>
                <w:sz w:val="20"/>
                <w:szCs w:val="20"/>
              </w:rPr>
              <w:br/>
              <w:t>3η Τροποποίηση</w:t>
            </w:r>
            <w:r w:rsidRPr="005A5DDF">
              <w:rPr>
                <w:rFonts w:ascii="Arial" w:hAnsi="Arial" w:cs="Arial"/>
                <w:color w:val="000000"/>
                <w:sz w:val="20"/>
                <w:szCs w:val="20"/>
              </w:rPr>
              <w:br/>
              <w:t>5η Τροποποίηση</w:t>
            </w:r>
          </w:p>
        </w:tc>
      </w:tr>
      <w:tr w:rsidR="005A5DDF" w:rsidRPr="005A5DDF" w:rsidTr="005A5DDF">
        <w:tc>
          <w:tcPr>
            <w:tcW w:w="561" w:type="dxa"/>
            <w:tcBorders>
              <w:top w:val="single" w:sz="4" w:space="0" w:color="auto"/>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p>
        </w:tc>
        <w:tc>
          <w:tcPr>
            <w:tcW w:w="1154" w:type="dxa"/>
            <w:tcBorders>
              <w:top w:val="single" w:sz="4" w:space="0" w:color="auto"/>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p>
        </w:tc>
        <w:tc>
          <w:tcPr>
            <w:tcW w:w="3573" w:type="dxa"/>
            <w:tcBorders>
              <w:top w:val="single" w:sz="4" w:space="0" w:color="auto"/>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p>
        </w:tc>
        <w:tc>
          <w:tcPr>
            <w:tcW w:w="1329" w:type="dxa"/>
            <w:tcBorders>
              <w:top w:val="single" w:sz="4" w:space="0" w:color="auto"/>
              <w:left w:val="nil"/>
              <w:bottom w:val="nil"/>
              <w:right w:val="nil"/>
            </w:tcBorders>
            <w:shd w:val="clear" w:color="000000" w:fill="FFFFFF"/>
            <w:noWrap/>
            <w:hideMark/>
          </w:tcPr>
          <w:p w:rsidR="005A5DDF" w:rsidRPr="005A5DDF" w:rsidRDefault="005A5DDF" w:rsidP="005A5DDF">
            <w:pPr>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p>
        </w:tc>
        <w:tc>
          <w:tcPr>
            <w:tcW w:w="1548" w:type="dxa"/>
            <w:tcBorders>
              <w:top w:val="single" w:sz="4" w:space="0" w:color="auto"/>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p>
        </w:tc>
        <w:tc>
          <w:tcPr>
            <w:tcW w:w="1507" w:type="dxa"/>
            <w:tcBorders>
              <w:top w:val="single" w:sz="4" w:space="0" w:color="auto"/>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sz w:val="20"/>
                <w:szCs w:val="20"/>
              </w:rPr>
            </w:pPr>
          </w:p>
        </w:tc>
        <w:tc>
          <w:tcPr>
            <w:tcW w:w="1516" w:type="dxa"/>
            <w:tcBorders>
              <w:top w:val="single" w:sz="4" w:space="0" w:color="auto"/>
              <w:left w:val="nil"/>
              <w:bottom w:val="single" w:sz="4" w:space="0" w:color="auto"/>
              <w:right w:val="nil"/>
            </w:tcBorders>
            <w:shd w:val="clear" w:color="000000" w:fill="FFFFFF"/>
            <w:hideMark/>
          </w:tcPr>
          <w:p w:rsidR="005A5DDF" w:rsidRPr="005A5DDF" w:rsidRDefault="005A5DDF" w:rsidP="005A5DDF">
            <w:pPr>
              <w:rPr>
                <w:rFonts w:ascii="Arial" w:hAnsi="Arial" w:cs="Arial"/>
                <w:sz w:val="20"/>
                <w:szCs w:val="20"/>
              </w:rPr>
            </w:pPr>
          </w:p>
        </w:tc>
        <w:tc>
          <w:tcPr>
            <w:tcW w:w="1757" w:type="dxa"/>
            <w:tcBorders>
              <w:top w:val="single" w:sz="4" w:space="0" w:color="auto"/>
              <w:left w:val="single" w:sz="4" w:space="0" w:color="auto"/>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p>
        </w:tc>
      </w:tr>
      <w:tr w:rsidR="005A5DDF" w:rsidRPr="005A5DDF" w:rsidTr="005A5DDF">
        <w:trPr>
          <w:trHeight w:val="102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10</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2016</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Διαμόρφωση τμήματος περιβάλλοντος χώρου κλειστού γυμναστηρίου Τ9 στους Κωστακιούς</w:t>
            </w:r>
          </w:p>
        </w:tc>
        <w:tc>
          <w:tcPr>
            <w:tcW w:w="1329" w:type="dxa"/>
            <w:tcBorders>
              <w:top w:val="single" w:sz="4" w:space="0" w:color="auto"/>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30-7311.003</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84.400,00</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39.620,80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39.620,80  </w:t>
            </w:r>
          </w:p>
        </w:tc>
        <w:tc>
          <w:tcPr>
            <w:tcW w:w="1516" w:type="dxa"/>
            <w:tcBorders>
              <w:top w:val="nil"/>
              <w:left w:val="nil"/>
              <w:bottom w:val="single" w:sz="4" w:space="0" w:color="auto"/>
              <w:right w:val="nil"/>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ΣΑΤΑ</w:t>
            </w:r>
          </w:p>
        </w:tc>
        <w:tc>
          <w:tcPr>
            <w:tcW w:w="1757" w:type="dxa"/>
            <w:tcBorders>
              <w:top w:val="nil"/>
              <w:left w:val="single" w:sz="4" w:space="0" w:color="auto"/>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102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11</w:t>
            </w:r>
          </w:p>
        </w:tc>
        <w:tc>
          <w:tcPr>
            <w:tcW w:w="1154"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2017</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Έργα οδοποιίας (ασφαλτοστρώσεις,τσιμεντοστρώσεις) &amp; τεχνικών έργων (αυλάκια, τοιχεία κ.α.)</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30-7323.002</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562.000,00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346.853,05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309.153,05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12</w:t>
            </w:r>
          </w:p>
        </w:tc>
        <w:tc>
          <w:tcPr>
            <w:tcW w:w="1154"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2017</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Επισκευές-συντηρήσεις κοινοχρήστων χώρων</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30-7322.001</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474.000,00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286.172,76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286.172,76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25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13</w:t>
            </w:r>
          </w:p>
        </w:tc>
        <w:tc>
          <w:tcPr>
            <w:tcW w:w="1154"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2017</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Διαμόρφωση παιδικών χαρών </w:t>
            </w:r>
          </w:p>
        </w:tc>
        <w:tc>
          <w:tcPr>
            <w:tcW w:w="1329" w:type="dxa"/>
            <w:tcBorders>
              <w:top w:val="nil"/>
              <w:left w:val="nil"/>
              <w:bottom w:val="nil"/>
              <w:right w:val="nil"/>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30-7322.002</w:t>
            </w:r>
          </w:p>
        </w:tc>
        <w:tc>
          <w:tcPr>
            <w:tcW w:w="1596"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200.000,00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84.950,98  </w:t>
            </w:r>
          </w:p>
        </w:tc>
        <w:tc>
          <w:tcPr>
            <w:tcW w:w="1507"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13.459,15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3η Τροποποίηση</w:t>
            </w:r>
          </w:p>
        </w:tc>
      </w:tr>
      <w:tr w:rsidR="005A5DDF" w:rsidRPr="005A5DDF" w:rsidTr="005A5DDF">
        <w:trPr>
          <w:trHeight w:val="127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14</w:t>
            </w:r>
          </w:p>
        </w:tc>
        <w:tc>
          <w:tcPr>
            <w:tcW w:w="1154"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2017</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Βελτίωση ασφάλειας και άρση επικινδυνότητας στο οδικό δίκτυο (κάθετη και οριζόντια σήμανση, διαγραμμίσεις, στηθαία ασφαλείας, κάγκελα κ.α.)</w:t>
            </w:r>
          </w:p>
        </w:tc>
        <w:tc>
          <w:tcPr>
            <w:tcW w:w="1329" w:type="dxa"/>
            <w:tcBorders>
              <w:top w:val="single" w:sz="4" w:space="0" w:color="auto"/>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30-7333.001</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220.000,00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95.176,26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87.436,26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15</w:t>
            </w:r>
          </w:p>
        </w:tc>
        <w:tc>
          <w:tcPr>
            <w:tcW w:w="1154"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2017</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Επισκευή εγκαταστάσεων δημοτικών γηπέδων</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15-7336.001</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120.000,00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1η Τροποποίηση</w:t>
            </w:r>
            <w:r w:rsidRPr="005A5DDF">
              <w:rPr>
                <w:rFonts w:ascii="Arial" w:hAnsi="Arial" w:cs="Arial"/>
                <w:color w:val="000000"/>
                <w:sz w:val="20"/>
                <w:szCs w:val="20"/>
              </w:rPr>
              <w:br/>
              <w:t>2η Τροποποίηση</w:t>
            </w:r>
            <w:r w:rsidRPr="005A5DDF">
              <w:rPr>
                <w:rFonts w:ascii="Arial" w:hAnsi="Arial" w:cs="Arial"/>
                <w:color w:val="000000"/>
                <w:sz w:val="20"/>
                <w:szCs w:val="20"/>
              </w:rPr>
              <w:br/>
              <w:t>5η Τροποποίηση</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16</w:t>
            </w:r>
          </w:p>
        </w:tc>
        <w:tc>
          <w:tcPr>
            <w:tcW w:w="1154"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2017</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Κατασκευή Ιερού Ναού στις Εργατικές Κατοικίες</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30-7321.001</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50.000,00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1η Τροποποίηση</w:t>
            </w:r>
            <w:r w:rsidRPr="005A5DDF">
              <w:rPr>
                <w:rFonts w:ascii="Arial" w:hAnsi="Arial" w:cs="Arial"/>
                <w:color w:val="000000"/>
                <w:sz w:val="20"/>
                <w:szCs w:val="20"/>
              </w:rPr>
              <w:br/>
              <w:t>2η Τροποποίηση</w:t>
            </w:r>
            <w:r w:rsidRPr="005A5DDF">
              <w:rPr>
                <w:rFonts w:ascii="Arial" w:hAnsi="Arial" w:cs="Arial"/>
                <w:color w:val="000000"/>
                <w:sz w:val="20"/>
                <w:szCs w:val="20"/>
              </w:rPr>
              <w:br/>
              <w:t>5η Τροποποίηση</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17</w:t>
            </w:r>
          </w:p>
        </w:tc>
        <w:tc>
          <w:tcPr>
            <w:tcW w:w="1154"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2017</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Επισκευή κτιριακών εγκαταστάσεων ΚΟΜΔΕ</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30-7331.002</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20.000,00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1η Τροποποίηση</w:t>
            </w:r>
            <w:r w:rsidRPr="005A5DDF">
              <w:rPr>
                <w:rFonts w:ascii="Arial" w:hAnsi="Arial" w:cs="Arial"/>
                <w:color w:val="000000"/>
                <w:sz w:val="20"/>
                <w:szCs w:val="20"/>
              </w:rPr>
              <w:br/>
              <w:t>2η Τροποποίηση</w:t>
            </w:r>
            <w:r w:rsidRPr="005A5DDF">
              <w:rPr>
                <w:rFonts w:ascii="Arial" w:hAnsi="Arial" w:cs="Arial"/>
                <w:color w:val="000000"/>
                <w:sz w:val="20"/>
                <w:szCs w:val="20"/>
              </w:rPr>
              <w:br/>
              <w:t>5η Τροποποίηση</w:t>
            </w:r>
          </w:p>
        </w:tc>
      </w:tr>
      <w:tr w:rsidR="005A5DDF" w:rsidRPr="005A5DDF" w:rsidTr="005A5DDF">
        <w:trPr>
          <w:trHeight w:val="102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18</w:t>
            </w:r>
          </w:p>
        </w:tc>
        <w:tc>
          <w:tcPr>
            <w:tcW w:w="1154"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2017</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Δημιουργία χώρων αθλητικών δραστηριοτήτων (skateboard, motocross, ποδηλάτων, αεροπτερισμού, αναρρίχησης)</w:t>
            </w:r>
          </w:p>
        </w:tc>
        <w:tc>
          <w:tcPr>
            <w:tcW w:w="1329" w:type="dxa"/>
            <w:tcBorders>
              <w:top w:val="nil"/>
              <w:left w:val="nil"/>
              <w:bottom w:val="nil"/>
              <w:right w:val="nil"/>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15-7326.001</w:t>
            </w:r>
          </w:p>
        </w:tc>
        <w:tc>
          <w:tcPr>
            <w:tcW w:w="1596"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50.000,00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1η Τροποποίηση</w:t>
            </w:r>
            <w:r w:rsidRPr="005A5DDF">
              <w:rPr>
                <w:rFonts w:ascii="Arial" w:hAnsi="Arial" w:cs="Arial"/>
                <w:color w:val="000000"/>
                <w:sz w:val="20"/>
                <w:szCs w:val="20"/>
              </w:rPr>
              <w:br/>
              <w:t>2η Τροποποίηση</w:t>
            </w:r>
            <w:r w:rsidRPr="005A5DDF">
              <w:rPr>
                <w:rFonts w:ascii="Arial" w:hAnsi="Arial" w:cs="Arial"/>
                <w:color w:val="000000"/>
                <w:sz w:val="20"/>
                <w:szCs w:val="20"/>
              </w:rPr>
              <w:br/>
              <w:t>5η Τροποποίηση</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19</w:t>
            </w:r>
          </w:p>
        </w:tc>
        <w:tc>
          <w:tcPr>
            <w:tcW w:w="1154"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2017</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Βελτίωση προσβασιμότητας και κατασκευή πεζοδρομίων στην Άνω Πόλη</w:t>
            </w:r>
          </w:p>
        </w:tc>
        <w:tc>
          <w:tcPr>
            <w:tcW w:w="1329" w:type="dxa"/>
            <w:tcBorders>
              <w:top w:val="single" w:sz="4" w:space="0" w:color="auto"/>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30-7324.001</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119.100,00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60.952,86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50.947,68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1η Τροποποίηση</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w:t>
            </w:r>
          </w:p>
        </w:tc>
        <w:tc>
          <w:tcPr>
            <w:tcW w:w="1154"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2017</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Κατασκευή Σκοπευτηρίου</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15-7326.002</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40.000,00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1η Τροποποίηση</w:t>
            </w:r>
            <w:r w:rsidRPr="005A5DDF">
              <w:rPr>
                <w:rFonts w:ascii="Arial" w:hAnsi="Arial" w:cs="Arial"/>
                <w:color w:val="000000"/>
                <w:sz w:val="20"/>
                <w:szCs w:val="20"/>
              </w:rPr>
              <w:br/>
              <w:t>2η Τροποποίηση</w:t>
            </w:r>
            <w:r w:rsidRPr="005A5DDF">
              <w:rPr>
                <w:rFonts w:ascii="Arial" w:hAnsi="Arial" w:cs="Arial"/>
                <w:color w:val="000000"/>
                <w:sz w:val="20"/>
                <w:szCs w:val="20"/>
              </w:rPr>
              <w:br/>
              <w:t>5η Τροποποίηση</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21</w:t>
            </w:r>
          </w:p>
        </w:tc>
        <w:tc>
          <w:tcPr>
            <w:tcW w:w="1154"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2017</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Βελτίωση υποδομών αεροπτερισμού</w:t>
            </w:r>
          </w:p>
        </w:tc>
        <w:tc>
          <w:tcPr>
            <w:tcW w:w="1329" w:type="dxa"/>
            <w:tcBorders>
              <w:top w:val="nil"/>
              <w:left w:val="nil"/>
              <w:bottom w:val="nil"/>
              <w:right w:val="nil"/>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15-7336.002</w:t>
            </w:r>
          </w:p>
        </w:tc>
        <w:tc>
          <w:tcPr>
            <w:tcW w:w="1596"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50.000,00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1η Τροποποίηση</w:t>
            </w:r>
            <w:r w:rsidRPr="005A5DDF">
              <w:rPr>
                <w:rFonts w:ascii="Arial" w:hAnsi="Arial" w:cs="Arial"/>
                <w:color w:val="000000"/>
                <w:sz w:val="20"/>
                <w:szCs w:val="20"/>
              </w:rPr>
              <w:br/>
              <w:t>2η Τροποποίηση</w:t>
            </w:r>
            <w:r w:rsidRPr="005A5DDF">
              <w:rPr>
                <w:rFonts w:ascii="Arial" w:hAnsi="Arial" w:cs="Arial"/>
                <w:color w:val="000000"/>
                <w:sz w:val="20"/>
                <w:szCs w:val="20"/>
              </w:rPr>
              <w:br/>
              <w:t>5η Τροποποίηση</w:t>
            </w:r>
          </w:p>
        </w:tc>
      </w:tr>
      <w:tr w:rsidR="005A5DDF" w:rsidRPr="005A5DDF" w:rsidTr="005A5DDF">
        <w:trPr>
          <w:trHeight w:val="25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22</w:t>
            </w:r>
          </w:p>
        </w:tc>
        <w:tc>
          <w:tcPr>
            <w:tcW w:w="1154"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2017</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Κατασκευή παιδικής χαράς ΑΜΕΑ</w:t>
            </w:r>
          </w:p>
        </w:tc>
        <w:tc>
          <w:tcPr>
            <w:tcW w:w="1329" w:type="dxa"/>
            <w:tcBorders>
              <w:top w:val="single" w:sz="4" w:space="0" w:color="auto"/>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30-7322.007</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40.000,00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5η Τροποποίηση</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23</w:t>
            </w:r>
          </w:p>
        </w:tc>
        <w:tc>
          <w:tcPr>
            <w:tcW w:w="1154"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2017</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Μετατροπή Πνευματικού Κέντρου Κωστακιών σε Παιδικό Σταθμό </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15-7311.002</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154.500,00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70.193,66  </w:t>
            </w:r>
          </w:p>
        </w:tc>
        <w:tc>
          <w:tcPr>
            <w:tcW w:w="1507"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91.322,27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ΣΑΤΑ &amp; EETAA </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3η Τροποποίηση</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24</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2017</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Επισκευή και συντήρηση σχολικών κτηρίων Δήμου Αρταίων</w:t>
            </w:r>
          </w:p>
        </w:tc>
        <w:tc>
          <w:tcPr>
            <w:tcW w:w="1329" w:type="dxa"/>
            <w:tcBorders>
              <w:top w:val="nil"/>
              <w:left w:val="nil"/>
              <w:bottom w:val="nil"/>
              <w:right w:val="nil"/>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30-7331.001</w:t>
            </w:r>
          </w:p>
        </w:tc>
        <w:tc>
          <w:tcPr>
            <w:tcW w:w="1596"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150.000,00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66.367,45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30.865,84  </w:t>
            </w:r>
          </w:p>
        </w:tc>
        <w:tc>
          <w:tcPr>
            <w:tcW w:w="1516"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sz w:val="20"/>
                <w:szCs w:val="20"/>
              </w:rPr>
            </w:pPr>
            <w:r w:rsidRPr="005A5DDF">
              <w:rPr>
                <w:rFonts w:ascii="Arial" w:hAnsi="Arial" w:cs="Arial"/>
                <w:sz w:val="20"/>
                <w:szCs w:val="20"/>
              </w:rPr>
              <w:t>ΣΑΤΑ Σχολείων &amp; 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25</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2017</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Εγκαταστάσεις φωτισμού στο Δήμο Αρταίων</w:t>
            </w:r>
          </w:p>
        </w:tc>
        <w:tc>
          <w:tcPr>
            <w:tcW w:w="1329" w:type="dxa"/>
            <w:tcBorders>
              <w:top w:val="single" w:sz="4" w:space="0" w:color="auto"/>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64-7325.001</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495.000,00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222.252,38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222.252,38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ΣΑΕΠ 530</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r>
      <w:tr w:rsidR="005A5DDF" w:rsidRPr="005A5DDF" w:rsidTr="005A5DDF">
        <w:trPr>
          <w:trHeight w:val="127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26</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2017</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Ασφαλτοστρώσεις δρόμων για εξυπηρέτηση κτηνοτροφικών-αγροτικών εκμεταλλεύσεων από ΤΚ Γαβριάς σε ΔΚ Κωστακιών στο Δήμο Αρταίων</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64-7341.008 </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600.000,00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300.000,00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ΣΑΕ 0821</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27</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2017</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Κατασκευή κυκλικού κόμβου στην Ε.Ο Αντιρρίου- Ιωαννίνων στην πόλη της Άρτας</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64-7323.009</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970.000,00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470.250,00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ΣΑΕ 071 &amp; Δημοτικοί Πόροι</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28</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2017</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Γεφύρωση του ποταμού Αράχθου στο ύψος του Τριγώνου με τις απαιτούμενες προσβάσεις</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30-7323.040</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6.500.000,00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ΣΑΕ 071</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102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29</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2017</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Αποκατάσταση ζημιών που προκλήθηκαν από θεομηνίες του έτους 2015 και έργα πρόληψης νέων (Β' φάση)</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64-7323.006</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364.500,00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195.057,18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195.057,18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ΣΑΕ 055 &amp; Δημοτικοί πόροι</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102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2017</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Αναπαλαίωση και αξιοποίηση Διατηρητέου Κτιρίου Δημαρχιακού Καταστήματος "ΙΣΤΟΡΙΚΟ ΔΗΜΑΡΧΕΙΟ ΑΡΤΑΣ"</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64-7311.002</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2.000.000,00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400.000,00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ΕΣΠΑ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31</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2017</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Ανέγερση κτηρίου 1ου Ειδικού Δημοτικού σχολείου και   1ου Ειδικού Νηπιαγωγείου</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64-7311.003</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3.759.680,00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1.757.738,74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1.757.738,74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ΕΣΠΑ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102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32</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2017</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Αντικατάσταση στέγης, εγκατάσταση φωτισμού και εργασίες συντήρησης Αθλητικού Κέντρου Άρτας </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64-7311.004</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290.500,00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140.380,49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104.200,00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ΣΑΕ 016</w:t>
            </w:r>
          </w:p>
        </w:tc>
        <w:tc>
          <w:tcPr>
            <w:tcW w:w="1757"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1η Τροποποίηση</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33</w:t>
            </w:r>
          </w:p>
        </w:tc>
        <w:tc>
          <w:tcPr>
            <w:tcW w:w="1154"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2018</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Παρεμβάσεις για την αναβάθμιση-αξιοποίηση των δημοτικών χώρων στάθμευσης</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30-7326.011</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50.000,00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76,46  </w:t>
            </w:r>
          </w:p>
        </w:tc>
        <w:tc>
          <w:tcPr>
            <w:tcW w:w="1516"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3η Τροποποίηση</w:t>
            </w:r>
            <w:r w:rsidRPr="005A5DDF">
              <w:rPr>
                <w:rFonts w:ascii="Calibri" w:hAnsi="Calibri" w:cs="Calibri"/>
                <w:color w:val="000000"/>
                <w:sz w:val="22"/>
                <w:szCs w:val="22"/>
              </w:rPr>
              <w:br/>
              <w:t>5η Τροποποίηση</w:t>
            </w:r>
          </w:p>
        </w:tc>
      </w:tr>
      <w:tr w:rsidR="005A5DDF" w:rsidRPr="005A5DDF" w:rsidTr="005A5DDF">
        <w:trPr>
          <w:trHeight w:val="52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34</w:t>
            </w:r>
          </w:p>
        </w:tc>
        <w:tc>
          <w:tcPr>
            <w:tcW w:w="1154"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Έργα οδοποιίας (ασφαλτοστρώσεις-τσιμεντοστρώσεις-τεχνικά)</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30-7323.038</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1.910.300,00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809.866,14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w:t>
            </w:r>
          </w:p>
        </w:tc>
      </w:tr>
      <w:tr w:rsidR="005A5DDF" w:rsidRPr="005A5DDF" w:rsidTr="005A5DDF">
        <w:trPr>
          <w:trHeight w:val="30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35</w:t>
            </w:r>
          </w:p>
        </w:tc>
        <w:tc>
          <w:tcPr>
            <w:tcW w:w="1154"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Διαμόρφωση πλατείας Κικλίς</w:t>
            </w:r>
          </w:p>
        </w:tc>
        <w:tc>
          <w:tcPr>
            <w:tcW w:w="1329" w:type="dxa"/>
            <w:tcBorders>
              <w:top w:val="nil"/>
              <w:left w:val="nil"/>
              <w:bottom w:val="nil"/>
              <w:right w:val="nil"/>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30-7322.010</w:t>
            </w:r>
          </w:p>
        </w:tc>
        <w:tc>
          <w:tcPr>
            <w:tcW w:w="1596"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150.000,00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52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36</w:t>
            </w:r>
          </w:p>
        </w:tc>
        <w:tc>
          <w:tcPr>
            <w:tcW w:w="1154"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Οριζόντια σήμανση, διαγραμμίσεις, διαβάσεις πεζών</w:t>
            </w:r>
          </w:p>
        </w:tc>
        <w:tc>
          <w:tcPr>
            <w:tcW w:w="1329" w:type="dxa"/>
            <w:tcBorders>
              <w:top w:val="single" w:sz="4" w:space="0" w:color="auto"/>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30-7326.012</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200.000,00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w:t>
            </w:r>
          </w:p>
        </w:tc>
        <w:tc>
          <w:tcPr>
            <w:tcW w:w="1507"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93.992,89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3η Τροποποίηση</w:t>
            </w:r>
          </w:p>
        </w:tc>
      </w:tr>
      <w:tr w:rsidR="005A5DDF" w:rsidRPr="005A5DDF" w:rsidTr="005A5DDF">
        <w:trPr>
          <w:trHeight w:val="30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37</w:t>
            </w:r>
          </w:p>
        </w:tc>
        <w:tc>
          <w:tcPr>
            <w:tcW w:w="1154"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Κατασκευή πεζοδρομίων</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30-7324.005</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360.730,00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211.592,11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211.592,11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w:t>
            </w:r>
          </w:p>
        </w:tc>
      </w:tr>
      <w:tr w:rsidR="005A5DDF" w:rsidRPr="005A5DDF" w:rsidTr="005A5DDF">
        <w:trPr>
          <w:trHeight w:val="78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38</w:t>
            </w:r>
          </w:p>
        </w:tc>
        <w:tc>
          <w:tcPr>
            <w:tcW w:w="1154"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Δημιουργία δρόμων ήπιας κυκλοφορίας και προσβάσεων στο κέντρο της Άρτας</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30-7323.039</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200.000,00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78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39</w:t>
            </w:r>
          </w:p>
        </w:tc>
        <w:tc>
          <w:tcPr>
            <w:tcW w:w="1154"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Επισκευή, συντήρηση σχολικών κτιρίων &amp; αύλειων χώρων και λοιπές δράσεις, Δήμου Αρταίων</w:t>
            </w:r>
          </w:p>
        </w:tc>
        <w:tc>
          <w:tcPr>
            <w:tcW w:w="1329" w:type="dxa"/>
            <w:tcBorders>
              <w:top w:val="nil"/>
              <w:left w:val="nil"/>
              <w:bottom w:val="nil"/>
              <w:right w:val="nil"/>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64-7331.001</w:t>
            </w:r>
            <w:r w:rsidRPr="005A5DDF">
              <w:rPr>
                <w:rFonts w:ascii="Arial" w:hAnsi="Arial" w:cs="Arial"/>
                <w:sz w:val="20"/>
                <w:szCs w:val="20"/>
              </w:rPr>
              <w:br/>
              <w:t>30-7331.003</w:t>
            </w:r>
          </w:p>
        </w:tc>
        <w:tc>
          <w:tcPr>
            <w:tcW w:w="1596"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505.500,00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305.459,78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ΣΑΕ 055 &amp;</w:t>
            </w:r>
            <w:r w:rsidRPr="005A5DDF">
              <w:rPr>
                <w:rFonts w:ascii="Arial" w:hAnsi="Arial" w:cs="Arial"/>
                <w:sz w:val="20"/>
                <w:szCs w:val="20"/>
              </w:rPr>
              <w:br/>
              <w:t>ΣΑΤΑ Σχολείων</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w:t>
            </w:r>
          </w:p>
        </w:tc>
      </w:tr>
      <w:tr w:rsidR="005A5DDF" w:rsidRPr="005A5DDF" w:rsidTr="005A5DDF">
        <w:trPr>
          <w:trHeight w:val="78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40</w:t>
            </w:r>
          </w:p>
        </w:tc>
        <w:tc>
          <w:tcPr>
            <w:tcW w:w="1154"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Διάνοιξη αντιπυρικού οδικού δικτύου στην Δυτική Βαλαώρα περιαστικού δάσους Άρτας</w:t>
            </w:r>
          </w:p>
        </w:tc>
        <w:tc>
          <w:tcPr>
            <w:tcW w:w="1329" w:type="dxa"/>
            <w:tcBorders>
              <w:top w:val="single" w:sz="4" w:space="0" w:color="auto"/>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64-7326.004</w:t>
            </w:r>
            <w:r w:rsidRPr="005A5DDF">
              <w:rPr>
                <w:rFonts w:ascii="Arial" w:hAnsi="Arial" w:cs="Arial"/>
                <w:sz w:val="20"/>
                <w:szCs w:val="20"/>
              </w:rPr>
              <w:br/>
              <w:t xml:space="preserve">30-7323.041 </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218.240,00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130.000,00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ΣΑΕΠ 530 &amp;</w:t>
            </w:r>
            <w:r w:rsidRPr="005A5DDF">
              <w:rPr>
                <w:rFonts w:ascii="Arial" w:hAnsi="Arial" w:cs="Arial"/>
                <w:sz w:val="20"/>
                <w:szCs w:val="20"/>
              </w:rPr>
              <w:br/>
              <w:t>Δημοτικοί Πόροι</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w:t>
            </w:r>
          </w:p>
        </w:tc>
      </w:tr>
      <w:tr w:rsidR="005A5DDF" w:rsidRPr="005A5DDF" w:rsidTr="005A5DDF">
        <w:trPr>
          <w:trHeight w:val="78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41</w:t>
            </w:r>
          </w:p>
        </w:tc>
        <w:tc>
          <w:tcPr>
            <w:tcW w:w="1154"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2018</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Κατασκευή σιντριβανιών σε κοινόχρηστους χώρους της πόλης της Άρτας</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30-7326.013</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80.000,00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90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42</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Κατασκευή-Συντήρηση Ομβοδεξαμενών</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30-7312.001</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150.000,00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2η Τροποποίηση</w:t>
            </w:r>
            <w:r w:rsidRPr="005A5DDF">
              <w:rPr>
                <w:rFonts w:ascii="Calibri" w:hAnsi="Calibri" w:cs="Calibri"/>
                <w:color w:val="000000"/>
                <w:sz w:val="22"/>
                <w:szCs w:val="22"/>
              </w:rPr>
              <w:br/>
              <w:t>3η Τροποποίηση</w:t>
            </w:r>
            <w:r w:rsidRPr="005A5DDF">
              <w:rPr>
                <w:rFonts w:ascii="Calibri" w:hAnsi="Calibri" w:cs="Calibri"/>
                <w:color w:val="000000"/>
                <w:sz w:val="22"/>
                <w:szCs w:val="22"/>
              </w:rPr>
              <w:br/>
              <w:t>5η Τροποποίηση</w:t>
            </w:r>
          </w:p>
        </w:tc>
      </w:tr>
      <w:tr w:rsidR="005A5DDF" w:rsidRPr="005A5DDF" w:rsidTr="005A5DDF">
        <w:trPr>
          <w:trHeight w:val="133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43</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Αποκατάσταση τεχνικών, τοιχίων και σωληνωτών στο δήμο Αρταίων από τις ζημιές που προκλήθηκαν από τα έκτακτα καιρικά φαινόμενα στο διάστημα 01-03/12/2017</w:t>
            </w:r>
          </w:p>
        </w:tc>
        <w:tc>
          <w:tcPr>
            <w:tcW w:w="1329"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sz w:val="20"/>
                <w:szCs w:val="20"/>
              </w:rPr>
            </w:pPr>
            <w:r w:rsidRPr="005A5DDF">
              <w:rPr>
                <w:rFonts w:ascii="Arial" w:hAnsi="Arial" w:cs="Arial"/>
                <w:sz w:val="20"/>
                <w:szCs w:val="20"/>
              </w:rPr>
              <w:t>64-7336.001</w:t>
            </w:r>
            <w:r w:rsidRPr="005A5DDF">
              <w:rPr>
                <w:rFonts w:ascii="Arial" w:hAnsi="Arial" w:cs="Arial"/>
                <w:sz w:val="20"/>
                <w:szCs w:val="20"/>
              </w:rPr>
              <w:br/>
              <w:t>30-7323.044</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300.000,00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180.985,69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161.185,69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ΣΑΕΠ 530 &amp;</w:t>
            </w:r>
            <w:r w:rsidRPr="005A5DDF">
              <w:rPr>
                <w:rFonts w:ascii="Arial" w:hAnsi="Arial" w:cs="Arial"/>
                <w:sz w:val="20"/>
                <w:szCs w:val="20"/>
              </w:rPr>
              <w:b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w:t>
            </w:r>
          </w:p>
        </w:tc>
      </w:tr>
      <w:tr w:rsidR="005A5DDF" w:rsidRPr="005A5DDF" w:rsidTr="005A5DDF">
        <w:trPr>
          <w:trHeight w:val="112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44</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Αντιμετώπιση ζημιών και καταστροφών που προκλήθηκαν από θεομηνίες τους μήνες Νοέμβριο-Δεκέμβριο 2017</w:t>
            </w:r>
          </w:p>
        </w:tc>
        <w:tc>
          <w:tcPr>
            <w:tcW w:w="1329"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sz w:val="20"/>
                <w:szCs w:val="20"/>
              </w:rPr>
            </w:pPr>
            <w:r w:rsidRPr="005A5DDF">
              <w:rPr>
                <w:rFonts w:ascii="Arial" w:hAnsi="Arial" w:cs="Arial"/>
                <w:sz w:val="20"/>
                <w:szCs w:val="20"/>
              </w:rPr>
              <w:t>64-7323.007</w:t>
            </w:r>
            <w:r w:rsidRPr="005A5DDF">
              <w:rPr>
                <w:rFonts w:ascii="Arial" w:hAnsi="Arial" w:cs="Arial"/>
                <w:sz w:val="20"/>
                <w:szCs w:val="20"/>
              </w:rPr>
              <w:br/>
              <w:t>30-7323.045</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600.000,00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339.428,28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300.000,00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ΣΑΕ 055 &amp; 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w:t>
            </w:r>
          </w:p>
        </w:tc>
      </w:tr>
      <w:tr w:rsidR="005A5DDF" w:rsidRPr="005A5DDF" w:rsidTr="005A5DDF">
        <w:trPr>
          <w:trHeight w:val="102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45</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Έργα αποκατάστασης ζημιών στον Δήμο Αρταίων που προκλήθηκαν από τις θεομηνίες Φεβρουαρίου 2018</w:t>
            </w:r>
          </w:p>
        </w:tc>
        <w:tc>
          <w:tcPr>
            <w:tcW w:w="1329" w:type="dxa"/>
            <w:tcBorders>
              <w:top w:val="nil"/>
              <w:left w:val="nil"/>
              <w:bottom w:val="nil"/>
              <w:right w:val="nil"/>
            </w:tcBorders>
            <w:shd w:val="clear" w:color="auto" w:fill="auto"/>
            <w:hideMark/>
          </w:tcPr>
          <w:p w:rsidR="005A5DDF" w:rsidRPr="005A5DDF" w:rsidRDefault="005A5DDF" w:rsidP="005A5DDF">
            <w:pPr>
              <w:rPr>
                <w:rFonts w:ascii="Arial" w:hAnsi="Arial" w:cs="Arial"/>
                <w:sz w:val="20"/>
                <w:szCs w:val="20"/>
              </w:rPr>
            </w:pPr>
            <w:r w:rsidRPr="005A5DDF">
              <w:rPr>
                <w:rFonts w:ascii="Arial" w:hAnsi="Arial" w:cs="Arial"/>
                <w:sz w:val="20"/>
                <w:szCs w:val="20"/>
              </w:rPr>
              <w:t>64-7323.008</w:t>
            </w:r>
            <w:r w:rsidRPr="005A5DDF">
              <w:rPr>
                <w:rFonts w:ascii="Arial" w:hAnsi="Arial" w:cs="Arial"/>
                <w:sz w:val="20"/>
                <w:szCs w:val="20"/>
              </w:rPr>
              <w:br/>
              <w:t xml:space="preserve">30-7323.046 </w:t>
            </w:r>
          </w:p>
        </w:tc>
        <w:tc>
          <w:tcPr>
            <w:tcW w:w="1596"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286.500,00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ΣΑΕΠ 530 &amp;</w:t>
            </w:r>
            <w:r w:rsidRPr="005A5DDF">
              <w:rPr>
                <w:rFonts w:ascii="Arial" w:hAnsi="Arial" w:cs="Arial"/>
                <w:sz w:val="20"/>
                <w:szCs w:val="20"/>
              </w:rPr>
              <w:br/>
              <w:t>Δημοτικοί Πόροι</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1η Τροποποίηση</w:t>
            </w:r>
          </w:p>
        </w:tc>
      </w:tr>
      <w:tr w:rsidR="005A5DDF" w:rsidRPr="005A5DDF" w:rsidTr="005A5DDF">
        <w:trPr>
          <w:trHeight w:val="90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46</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Αξιοποίηση του Παλαιού Ξενοδοχείου Ξενία στην Άρτα</w:t>
            </w:r>
          </w:p>
        </w:tc>
        <w:tc>
          <w:tcPr>
            <w:tcW w:w="1329" w:type="dxa"/>
            <w:tcBorders>
              <w:top w:val="single" w:sz="4" w:space="0" w:color="auto"/>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64-7311.006</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3.497.939,94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ΕΣΠΑ &amp; Δημοτικοί πόροι</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w:t>
            </w:r>
          </w:p>
        </w:tc>
      </w:tr>
      <w:tr w:rsidR="005A5DDF" w:rsidRPr="005A5DDF" w:rsidTr="005A5DDF">
        <w:trPr>
          <w:trHeight w:val="78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47</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Διαμόρφωση Πλατείας Οικισμού Νέας Βίγλας</w:t>
            </w:r>
          </w:p>
        </w:tc>
        <w:tc>
          <w:tcPr>
            <w:tcW w:w="1329"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sz w:val="20"/>
                <w:szCs w:val="20"/>
              </w:rPr>
            </w:pPr>
            <w:r w:rsidRPr="005A5DDF">
              <w:rPr>
                <w:rFonts w:ascii="Arial" w:hAnsi="Arial" w:cs="Arial"/>
                <w:sz w:val="20"/>
                <w:szCs w:val="20"/>
              </w:rPr>
              <w:br/>
              <w:t>64-7322.002</w:t>
            </w:r>
            <w:r w:rsidRPr="005A5DDF">
              <w:rPr>
                <w:rFonts w:ascii="Arial" w:hAnsi="Arial" w:cs="Arial"/>
                <w:sz w:val="20"/>
                <w:szCs w:val="20"/>
              </w:rPr>
              <w:br/>
              <w:t xml:space="preserve"> 30-7322.011</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250.000,00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90.000,00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ΣΑΕΠ 530 &amp; 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1η Τροποποίηση</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48</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Κατασκευή Περιμετρικού Τσιμεντένιου Αύλακα Νέας Βίγλας</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30-7326.014</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49</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Κατασκευή πεζόδρομου για την ανάδειξη και τουριστική ανάπτυξη της περιοχής Ροδιάς</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30-7326.015</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300.000,00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50</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Ολοκληρωμένη ανάπλαση Οικισμού Ανέζας</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30-7322.012</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2.000.000,00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30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51</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Ανάπλαση Οικισμού Κορωνησίας</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30-7322.017</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52</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Ανάπλαση Παραποτάμιας Περιοχής Κάρδαμπου Σκούπας</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30-7322.013 </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300.000,00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495"/>
        </w:trPr>
        <w:tc>
          <w:tcPr>
            <w:tcW w:w="561" w:type="dxa"/>
            <w:tcBorders>
              <w:top w:val="nil"/>
              <w:left w:val="single" w:sz="4" w:space="0" w:color="auto"/>
              <w:bottom w:val="single" w:sz="4" w:space="0" w:color="000000" w:themeColor="text1"/>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53</w:t>
            </w:r>
          </w:p>
        </w:tc>
        <w:tc>
          <w:tcPr>
            <w:tcW w:w="1154" w:type="dxa"/>
            <w:tcBorders>
              <w:top w:val="nil"/>
              <w:left w:val="nil"/>
              <w:bottom w:val="single" w:sz="4" w:space="0" w:color="000000" w:themeColor="text1"/>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000000" w:themeColor="text1"/>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Ανάπλαση Παρόχθιας Περιοχής Άρτας</w:t>
            </w:r>
          </w:p>
        </w:tc>
        <w:tc>
          <w:tcPr>
            <w:tcW w:w="1329" w:type="dxa"/>
            <w:tcBorders>
              <w:top w:val="nil"/>
              <w:left w:val="nil"/>
              <w:bottom w:val="single" w:sz="4" w:space="0" w:color="000000" w:themeColor="text1"/>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30-7322.014 </w:t>
            </w:r>
          </w:p>
        </w:tc>
        <w:tc>
          <w:tcPr>
            <w:tcW w:w="1596" w:type="dxa"/>
            <w:tcBorders>
              <w:top w:val="nil"/>
              <w:left w:val="nil"/>
              <w:bottom w:val="single" w:sz="4" w:space="0" w:color="000000" w:themeColor="text1"/>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2.000.000,00  </w:t>
            </w:r>
          </w:p>
        </w:tc>
        <w:tc>
          <w:tcPr>
            <w:tcW w:w="1548" w:type="dxa"/>
            <w:tcBorders>
              <w:top w:val="nil"/>
              <w:left w:val="nil"/>
              <w:bottom w:val="single" w:sz="4" w:space="0" w:color="000000" w:themeColor="text1"/>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000000" w:themeColor="text1"/>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000000" w:themeColor="text1"/>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000000" w:themeColor="text1"/>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c>
          <w:tcPr>
            <w:tcW w:w="561" w:type="dxa"/>
            <w:tcBorders>
              <w:top w:val="single" w:sz="4" w:space="0" w:color="000000" w:themeColor="text1"/>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p>
        </w:tc>
        <w:tc>
          <w:tcPr>
            <w:tcW w:w="1154" w:type="dxa"/>
            <w:tcBorders>
              <w:top w:val="single" w:sz="4" w:space="0" w:color="000000" w:themeColor="text1"/>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p>
        </w:tc>
        <w:tc>
          <w:tcPr>
            <w:tcW w:w="3573" w:type="dxa"/>
            <w:tcBorders>
              <w:top w:val="single" w:sz="4" w:space="0" w:color="000000" w:themeColor="text1"/>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p>
        </w:tc>
        <w:tc>
          <w:tcPr>
            <w:tcW w:w="1329" w:type="dxa"/>
            <w:tcBorders>
              <w:top w:val="single" w:sz="4" w:space="0" w:color="000000" w:themeColor="text1"/>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p>
        </w:tc>
        <w:tc>
          <w:tcPr>
            <w:tcW w:w="1596" w:type="dxa"/>
            <w:tcBorders>
              <w:top w:val="single" w:sz="4" w:space="0" w:color="000000" w:themeColor="text1"/>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p>
        </w:tc>
        <w:tc>
          <w:tcPr>
            <w:tcW w:w="1548" w:type="dxa"/>
            <w:tcBorders>
              <w:top w:val="single" w:sz="4" w:space="0" w:color="000000" w:themeColor="text1"/>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p>
        </w:tc>
        <w:tc>
          <w:tcPr>
            <w:tcW w:w="1507" w:type="dxa"/>
            <w:tcBorders>
              <w:top w:val="single" w:sz="4" w:space="0" w:color="000000" w:themeColor="text1"/>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p>
        </w:tc>
        <w:tc>
          <w:tcPr>
            <w:tcW w:w="1516" w:type="dxa"/>
            <w:tcBorders>
              <w:top w:val="single" w:sz="4" w:space="0" w:color="000000" w:themeColor="text1"/>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p>
        </w:tc>
        <w:tc>
          <w:tcPr>
            <w:tcW w:w="1757" w:type="dxa"/>
            <w:tcBorders>
              <w:top w:val="single" w:sz="4" w:space="0" w:color="000000" w:themeColor="text1"/>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p>
        </w:tc>
      </w:tr>
      <w:tr w:rsidR="005A5DDF" w:rsidRPr="005A5DDF" w:rsidTr="005A5DDF">
        <w:trPr>
          <w:trHeight w:val="102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54</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Νέα συνδετήρια οδός μεταξύ Επ. Οδών Άρτας Κωστακιών και Άρτας Νεοχωρίου (Παράκαμψη Ιστορικής Γέφυρας Αράχθου)</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30-7326.016</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55</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Κυκλοφοριακές Παρεμβάσεις στις Εργατικές Κατοικίες</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30-7324.006 </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150.000,00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56</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Βελτίωση Βατότητας στις Ημιορεινές Περιοχές του Δήμου</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30-7323.042</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150.000,00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57</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Ανάπλαση στο Παραποτάμιο Πάρκο Αγίου Σπυρίδωνα</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30-7322.015 </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150.000,00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85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58</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Κυκλοφοριακές παρεμβάσεις στο εντός οικισμού τμήμα της επαρχιακής οδού Άρτας- Κωστακιών</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30-7324.007 </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750.000,00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59</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Διαμόρφωση Περιβάλλοντος Χώρου Κλειστού Γυμναστηρίου Τ9 στους Κωστακιούς Άρτας</w:t>
            </w:r>
          </w:p>
        </w:tc>
        <w:tc>
          <w:tcPr>
            <w:tcW w:w="1329"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sz w:val="20"/>
                <w:szCs w:val="20"/>
              </w:rPr>
            </w:pPr>
            <w:r w:rsidRPr="005A5DDF">
              <w:rPr>
                <w:rFonts w:ascii="Arial" w:hAnsi="Arial" w:cs="Arial"/>
                <w:sz w:val="20"/>
                <w:szCs w:val="20"/>
              </w:rPr>
              <w:t>30-7322.016</w:t>
            </w:r>
            <w:r w:rsidRPr="005A5DDF">
              <w:rPr>
                <w:rFonts w:ascii="Arial" w:hAnsi="Arial" w:cs="Arial"/>
                <w:sz w:val="20"/>
                <w:szCs w:val="20"/>
              </w:rPr>
              <w:br/>
              <w:t>64-7322.001</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712.200,00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200.000,00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ΣΑΕΠ 030 &amp; ΣΑΤΑ</w:t>
            </w:r>
          </w:p>
        </w:tc>
        <w:tc>
          <w:tcPr>
            <w:tcW w:w="1757"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r>
      <w:tr w:rsidR="005A5DDF" w:rsidRPr="005A5DDF" w:rsidTr="005A5DDF">
        <w:trPr>
          <w:trHeight w:val="30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60</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Φωτισμός εισόδου Κορωνησίας</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30-7325.001</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61</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Ενεργειακή αναβάθμιση ενεργοβόρων σχολικών συγκροτημάτων</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15-7311.004 </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62</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Κατασκευή εσωτερικής οδοποιίας Αμπελίων και δικτύου ομβρίων Αμπελίων-Γριμπόβου-Αμμοτόπου</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30-7323.043 </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500.000,00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63</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Διαμόρφωση και κατασκευή μικρών γηπέδων ποδοσφαίρου</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15-7322.003 </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150.000,00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64</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Ολοκλήρωση Πνευματικού Κέντρου Ρόκκα</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15-7311.005 </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102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65</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Βελτίωση δημοτικής οδού από Επαρχιακή Οδό Άρτας-Καμπής (βορείως Χανόπουλου) έως Αμμότοπο  </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30-7333.011 </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1.500.000,00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690"/>
        </w:trPr>
        <w:tc>
          <w:tcPr>
            <w:tcW w:w="561" w:type="dxa"/>
            <w:tcBorders>
              <w:top w:val="nil"/>
              <w:left w:val="single" w:sz="4" w:space="0" w:color="auto"/>
              <w:bottom w:val="single" w:sz="4" w:space="0" w:color="000000" w:themeColor="text1"/>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66</w:t>
            </w:r>
          </w:p>
        </w:tc>
        <w:tc>
          <w:tcPr>
            <w:tcW w:w="1154" w:type="dxa"/>
            <w:tcBorders>
              <w:top w:val="nil"/>
              <w:left w:val="nil"/>
              <w:bottom w:val="single" w:sz="4" w:space="0" w:color="000000" w:themeColor="text1"/>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000000" w:themeColor="text1"/>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Αποκατάσταση διατηρητέου κτιρίου του πρώην Δημοτικού Σχολείου Γραμμενίτσας </w:t>
            </w:r>
          </w:p>
        </w:tc>
        <w:tc>
          <w:tcPr>
            <w:tcW w:w="1329" w:type="dxa"/>
            <w:tcBorders>
              <w:top w:val="nil"/>
              <w:left w:val="nil"/>
              <w:bottom w:val="single" w:sz="4" w:space="0" w:color="000000" w:themeColor="text1"/>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30-7331.004</w:t>
            </w:r>
          </w:p>
        </w:tc>
        <w:tc>
          <w:tcPr>
            <w:tcW w:w="1596" w:type="dxa"/>
            <w:tcBorders>
              <w:top w:val="nil"/>
              <w:left w:val="nil"/>
              <w:bottom w:val="single" w:sz="4" w:space="0" w:color="000000" w:themeColor="text1"/>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50.000,00  </w:t>
            </w:r>
          </w:p>
        </w:tc>
        <w:tc>
          <w:tcPr>
            <w:tcW w:w="1548" w:type="dxa"/>
            <w:tcBorders>
              <w:top w:val="nil"/>
              <w:left w:val="nil"/>
              <w:bottom w:val="single" w:sz="4" w:space="0" w:color="000000" w:themeColor="text1"/>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000000" w:themeColor="text1"/>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000000" w:themeColor="text1"/>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000000" w:themeColor="text1"/>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60"/>
        </w:trPr>
        <w:tc>
          <w:tcPr>
            <w:tcW w:w="561" w:type="dxa"/>
            <w:tcBorders>
              <w:top w:val="single" w:sz="4" w:space="0" w:color="000000" w:themeColor="text1"/>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p>
        </w:tc>
        <w:tc>
          <w:tcPr>
            <w:tcW w:w="1154" w:type="dxa"/>
            <w:tcBorders>
              <w:top w:val="single" w:sz="4" w:space="0" w:color="000000" w:themeColor="text1"/>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p>
        </w:tc>
        <w:tc>
          <w:tcPr>
            <w:tcW w:w="3573" w:type="dxa"/>
            <w:tcBorders>
              <w:top w:val="single" w:sz="4" w:space="0" w:color="000000" w:themeColor="text1"/>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p>
        </w:tc>
        <w:tc>
          <w:tcPr>
            <w:tcW w:w="1329" w:type="dxa"/>
            <w:tcBorders>
              <w:top w:val="single" w:sz="4" w:space="0" w:color="000000" w:themeColor="text1"/>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p>
        </w:tc>
        <w:tc>
          <w:tcPr>
            <w:tcW w:w="1596" w:type="dxa"/>
            <w:tcBorders>
              <w:top w:val="single" w:sz="4" w:space="0" w:color="000000" w:themeColor="text1"/>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p>
        </w:tc>
        <w:tc>
          <w:tcPr>
            <w:tcW w:w="1548" w:type="dxa"/>
            <w:tcBorders>
              <w:top w:val="single" w:sz="4" w:space="0" w:color="000000" w:themeColor="text1"/>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p>
        </w:tc>
        <w:tc>
          <w:tcPr>
            <w:tcW w:w="1507" w:type="dxa"/>
            <w:tcBorders>
              <w:top w:val="single" w:sz="4" w:space="0" w:color="000000" w:themeColor="text1"/>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p>
        </w:tc>
        <w:tc>
          <w:tcPr>
            <w:tcW w:w="1516" w:type="dxa"/>
            <w:tcBorders>
              <w:top w:val="single" w:sz="4" w:space="0" w:color="000000" w:themeColor="text1"/>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p>
        </w:tc>
        <w:tc>
          <w:tcPr>
            <w:tcW w:w="1757" w:type="dxa"/>
            <w:tcBorders>
              <w:top w:val="single" w:sz="4" w:space="0" w:color="000000" w:themeColor="text1"/>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67</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Κατασκευή επιδεικτικού έργου ΑΠΕ στην Κορωνησία</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30-7326.017</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50.000,00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68</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Ενεργειακή αναβάθμιση Δημαρχείου</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30-7311.004</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150.000,00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69</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Κατασκευή θεματικού πάρκου στο Λόφο Περάνθης </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30-7322.018</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400.000,00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60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70</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Κυκλοφοριακές παρεμβάσεις στους οικισμούς Γραμμενίτσας-Βλαχέρνας</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30-7324.008</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71</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Διαμόρφωση πλατείας Μαξίμου Γραικού</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30-7322.019</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200.000,00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72</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Κατασκευή πεζοδρομίου 9ο Δημοτικό-Νοσοκομείο </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30-7324.009</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200.000,00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76,03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60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73</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Αναπλάσεις πεζοδρομίων στο Τρίγωνο</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30-7334.001</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200.000,00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3η Τροποποίηση</w:t>
            </w:r>
            <w:r w:rsidRPr="005A5DDF">
              <w:rPr>
                <w:rFonts w:ascii="Calibri" w:hAnsi="Calibri" w:cs="Calibri"/>
                <w:color w:val="000000"/>
                <w:sz w:val="22"/>
                <w:szCs w:val="22"/>
              </w:rPr>
              <w:br/>
              <w:t>5η Τροποποίηση</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74</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Κυκλοφοριακές ρυθμίσεις και παρεμβάσεις στην πόλη της Άρτας</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30-7324.010</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300.000,00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30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75</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Διευθέτηση Ρέματος Αμμοτόπου</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64-7341.009</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566.680,00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566.680,00  </w:t>
            </w:r>
          </w:p>
        </w:tc>
        <w:tc>
          <w:tcPr>
            <w:tcW w:w="1516" w:type="dxa"/>
            <w:tcBorders>
              <w:top w:val="nil"/>
              <w:left w:val="nil"/>
              <w:bottom w:val="single" w:sz="4" w:space="0" w:color="auto"/>
              <w:right w:val="nil"/>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ΣΑΕΠ 0181</w:t>
            </w:r>
          </w:p>
        </w:tc>
        <w:tc>
          <w:tcPr>
            <w:tcW w:w="1757"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w:t>
            </w:r>
          </w:p>
        </w:tc>
      </w:tr>
      <w:tr w:rsidR="005A5DDF" w:rsidRPr="005A5DDF" w:rsidTr="005A5DDF">
        <w:trPr>
          <w:trHeight w:val="102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76</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Αποκατάσταση τεχνικών και φθορών οδικού δικτύου</w:t>
            </w:r>
            <w:r w:rsidRPr="005A5DDF">
              <w:rPr>
                <w:rFonts w:ascii="Arial" w:hAnsi="Arial" w:cs="Arial"/>
                <w:color w:val="000000"/>
                <w:sz w:val="20"/>
                <w:szCs w:val="20"/>
              </w:rPr>
              <w:br/>
              <w:t>που προκλήθηκαν από έντονα καιρικά φαινόμενα</w:t>
            </w:r>
          </w:p>
        </w:tc>
        <w:tc>
          <w:tcPr>
            <w:tcW w:w="1329"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sz w:val="20"/>
                <w:szCs w:val="20"/>
              </w:rPr>
            </w:pPr>
            <w:r w:rsidRPr="005A5DDF">
              <w:rPr>
                <w:rFonts w:ascii="Arial" w:hAnsi="Arial" w:cs="Arial"/>
                <w:sz w:val="20"/>
                <w:szCs w:val="20"/>
              </w:rPr>
              <w:t>64-7333.002</w:t>
            </w:r>
            <w:r w:rsidRPr="005A5DDF">
              <w:rPr>
                <w:rFonts w:ascii="Arial" w:hAnsi="Arial" w:cs="Arial"/>
                <w:sz w:val="20"/>
                <w:szCs w:val="20"/>
              </w:rPr>
              <w:br/>
              <w:t>30-7333.012</w:t>
            </w:r>
          </w:p>
        </w:tc>
        <w:tc>
          <w:tcPr>
            <w:tcW w:w="1596"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432.000,00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ΣΑΕΠ 830 &amp;</w:t>
            </w:r>
            <w:r w:rsidRPr="005A5DDF">
              <w:rPr>
                <w:rFonts w:ascii="Arial" w:hAnsi="Arial" w:cs="Arial"/>
                <w:sz w:val="20"/>
                <w:szCs w:val="20"/>
              </w:rPr>
              <w:br/>
              <w:t>Δημοτικοί Πόροι</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1η Τροποποίηση</w:t>
            </w:r>
          </w:p>
        </w:tc>
      </w:tr>
      <w:tr w:rsidR="005A5DDF" w:rsidRPr="005A5DDF" w:rsidTr="005A5DDF">
        <w:trPr>
          <w:trHeight w:val="103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77</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Ασφαλτοστρώσεις για τη βελτίωση της πρόσβασης σε γεωργική γη και κτηνοτροφικές εκμεταλλεύσεις στο Δήμο Αρταίων</w:t>
            </w:r>
          </w:p>
        </w:tc>
        <w:tc>
          <w:tcPr>
            <w:tcW w:w="1329"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sz w:val="20"/>
                <w:szCs w:val="20"/>
              </w:rPr>
            </w:pPr>
            <w:r w:rsidRPr="005A5DDF">
              <w:rPr>
                <w:rFonts w:ascii="Arial" w:hAnsi="Arial" w:cs="Arial"/>
                <w:sz w:val="20"/>
                <w:szCs w:val="20"/>
              </w:rPr>
              <w:t>ΝΕΟΣ</w:t>
            </w:r>
            <w:r w:rsidRPr="005A5DDF">
              <w:rPr>
                <w:rFonts w:ascii="Arial" w:hAnsi="Arial" w:cs="Arial"/>
                <w:sz w:val="20"/>
                <w:szCs w:val="20"/>
              </w:rPr>
              <w:br/>
              <w:t>30-7323.001</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1.948.000,00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878.000,00  </w:t>
            </w:r>
          </w:p>
        </w:tc>
        <w:tc>
          <w:tcPr>
            <w:tcW w:w="1516"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sz w:val="20"/>
                <w:szCs w:val="20"/>
              </w:rPr>
            </w:pPr>
            <w:r w:rsidRPr="005A5DDF">
              <w:rPr>
                <w:rFonts w:ascii="Arial" w:hAnsi="Arial" w:cs="Arial"/>
                <w:sz w:val="20"/>
                <w:szCs w:val="20"/>
              </w:rPr>
              <w:t>ΦΙΛΟΔΗΜΟΣ Ι</w:t>
            </w:r>
            <w:r w:rsidRPr="005A5DDF">
              <w:rPr>
                <w:rFonts w:ascii="Arial" w:hAnsi="Arial" w:cs="Arial"/>
                <w:sz w:val="20"/>
                <w:szCs w:val="20"/>
              </w:rPr>
              <w:br/>
              <w:t>(868.000 €) &amp; ΣΑΤΑ</w:t>
            </w:r>
            <w:r w:rsidRPr="005A5DDF">
              <w:rPr>
                <w:rFonts w:ascii="Arial" w:hAnsi="Arial" w:cs="Arial"/>
                <w:sz w:val="20"/>
                <w:szCs w:val="20"/>
              </w:rPr>
              <w:br/>
              <w:t xml:space="preserve"> (10.000 €)</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2η Τροποποίηση</w:t>
            </w:r>
            <w:r w:rsidRPr="005A5DDF">
              <w:rPr>
                <w:rFonts w:ascii="Calibri" w:hAnsi="Calibri" w:cs="Calibri"/>
                <w:color w:val="000000"/>
                <w:sz w:val="22"/>
                <w:szCs w:val="22"/>
              </w:rPr>
              <w:br/>
              <w:t>4η Τροποποίηση</w:t>
            </w:r>
          </w:p>
        </w:tc>
      </w:tr>
      <w:tr w:rsidR="005A5DDF" w:rsidRPr="005A5DDF" w:rsidTr="005A5DDF">
        <w:trPr>
          <w:trHeight w:val="657"/>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78</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Ολοκλήρωση Διαμόρφωσης Παιδικών Χαρών Δήμου Αρταίων</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30-7322.020</w:t>
            </w:r>
          </w:p>
        </w:tc>
        <w:tc>
          <w:tcPr>
            <w:tcW w:w="1596"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395.800,00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100.000,00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ΣΑΤΑ &amp; Δημοτικοί Πόροι</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1η Τροποποίηση</w:t>
            </w:r>
          </w:p>
        </w:tc>
      </w:tr>
      <w:tr w:rsidR="005A5DDF" w:rsidRPr="005A5DDF" w:rsidTr="005A5DDF">
        <w:trPr>
          <w:trHeight w:val="127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79</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2018</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«Ολοκληρωμένα έργα αναπλάσεων κοινόχρηστων χώρων στις θέσεις, πλατεία Αγ. Θεοδώρας στην πόλη της Άρτας και πλατεία Ροδαυγής Δήμου Αρταίων»</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64-7322.003</w:t>
            </w:r>
          </w:p>
        </w:tc>
        <w:tc>
          <w:tcPr>
            <w:tcW w:w="1596"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716.000,00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xml:space="preserve">329.498,00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Πράσινο Ταμείο &amp; Δημοτικοί Πόροι</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 </w:t>
            </w:r>
          </w:p>
        </w:tc>
      </w:tr>
      <w:tr w:rsidR="005A5DDF" w:rsidRPr="005A5DDF" w:rsidTr="005A5DDF">
        <w:trPr>
          <w:trHeight w:val="502"/>
        </w:trPr>
        <w:tc>
          <w:tcPr>
            <w:tcW w:w="561"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b/>
                <w:bCs/>
                <w:color w:val="000000"/>
                <w:sz w:val="20"/>
                <w:szCs w:val="20"/>
              </w:rPr>
            </w:pPr>
            <w:r w:rsidRPr="005A5DDF">
              <w:rPr>
                <w:rFonts w:ascii="Arial" w:hAnsi="Arial" w:cs="Arial"/>
                <w:b/>
                <w:bCs/>
                <w:color w:val="000000"/>
                <w:sz w:val="20"/>
                <w:szCs w:val="20"/>
              </w:rPr>
              <w:t>ΣΥΝΟΛΟ Α1</w:t>
            </w:r>
          </w:p>
        </w:tc>
        <w:tc>
          <w:tcPr>
            <w:tcW w:w="1329"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 xml:space="preserve">45.182.166,64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 xml:space="preserve">4.292.379,79  </w:t>
            </w:r>
          </w:p>
        </w:tc>
        <w:tc>
          <w:tcPr>
            <w:tcW w:w="1507"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 xml:space="preserve">9.588.158,46  </w:t>
            </w:r>
          </w:p>
        </w:tc>
        <w:tc>
          <w:tcPr>
            <w:tcW w:w="1516" w:type="dxa"/>
            <w:tcBorders>
              <w:top w:val="nil"/>
              <w:left w:val="nil"/>
              <w:bottom w:val="single" w:sz="4" w:space="0" w:color="auto"/>
              <w:right w:val="nil"/>
            </w:tcBorders>
            <w:shd w:val="clear" w:color="auto" w:fill="auto"/>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757" w:type="dxa"/>
            <w:tcBorders>
              <w:top w:val="nil"/>
              <w:left w:val="single" w:sz="4" w:space="0" w:color="auto"/>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255"/>
        </w:trPr>
        <w:tc>
          <w:tcPr>
            <w:tcW w:w="561" w:type="dxa"/>
            <w:tcBorders>
              <w:top w:val="nil"/>
              <w:left w:val="nil"/>
              <w:bottom w:val="nil"/>
              <w:right w:val="nil"/>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154" w:type="dxa"/>
            <w:tcBorders>
              <w:top w:val="nil"/>
              <w:left w:val="nil"/>
              <w:bottom w:val="nil"/>
              <w:right w:val="nil"/>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3573" w:type="dxa"/>
            <w:tcBorders>
              <w:top w:val="nil"/>
              <w:left w:val="nil"/>
              <w:bottom w:val="nil"/>
              <w:right w:val="nil"/>
            </w:tcBorders>
            <w:shd w:val="clear" w:color="auto" w:fill="auto"/>
            <w:hideMark/>
          </w:tcPr>
          <w:p w:rsidR="005A5DDF" w:rsidRPr="005A5DDF" w:rsidRDefault="005A5DDF" w:rsidP="005A5DDF">
            <w:pPr>
              <w:rPr>
                <w:rFonts w:ascii="Arial" w:hAnsi="Arial" w:cs="Arial"/>
                <w:color w:val="000000"/>
                <w:sz w:val="20"/>
                <w:szCs w:val="20"/>
              </w:rPr>
            </w:pPr>
          </w:p>
        </w:tc>
        <w:tc>
          <w:tcPr>
            <w:tcW w:w="1329" w:type="dxa"/>
            <w:tcBorders>
              <w:top w:val="nil"/>
              <w:left w:val="nil"/>
              <w:bottom w:val="nil"/>
              <w:right w:val="nil"/>
            </w:tcBorders>
            <w:shd w:val="clear" w:color="auto" w:fill="auto"/>
            <w:hideMark/>
          </w:tcPr>
          <w:p w:rsidR="005A5DDF" w:rsidRPr="005A5DDF" w:rsidRDefault="005A5DDF" w:rsidP="005A5DDF">
            <w:pPr>
              <w:rPr>
                <w:rFonts w:ascii="Arial" w:hAnsi="Arial" w:cs="Arial"/>
                <w:sz w:val="20"/>
                <w:szCs w:val="20"/>
              </w:rPr>
            </w:pPr>
          </w:p>
        </w:tc>
        <w:tc>
          <w:tcPr>
            <w:tcW w:w="1596" w:type="dxa"/>
            <w:tcBorders>
              <w:top w:val="nil"/>
              <w:left w:val="nil"/>
              <w:bottom w:val="nil"/>
              <w:right w:val="nil"/>
            </w:tcBorders>
            <w:shd w:val="clear" w:color="auto" w:fill="auto"/>
            <w:noWrap/>
            <w:hideMark/>
          </w:tcPr>
          <w:p w:rsidR="005A5DDF" w:rsidRPr="005A5DDF" w:rsidRDefault="005A5DDF" w:rsidP="005A5DDF">
            <w:pPr>
              <w:rPr>
                <w:rFonts w:ascii="Arial" w:hAnsi="Arial" w:cs="Arial"/>
                <w:sz w:val="20"/>
                <w:szCs w:val="20"/>
              </w:rPr>
            </w:pPr>
          </w:p>
        </w:tc>
        <w:tc>
          <w:tcPr>
            <w:tcW w:w="1548" w:type="dxa"/>
            <w:tcBorders>
              <w:top w:val="nil"/>
              <w:left w:val="nil"/>
              <w:bottom w:val="nil"/>
              <w:right w:val="nil"/>
            </w:tcBorders>
            <w:shd w:val="clear" w:color="auto" w:fill="auto"/>
            <w:noWrap/>
            <w:hideMark/>
          </w:tcPr>
          <w:p w:rsidR="005A5DDF" w:rsidRPr="005A5DDF" w:rsidRDefault="005A5DDF" w:rsidP="005A5DDF">
            <w:pPr>
              <w:rPr>
                <w:rFonts w:ascii="Arial" w:hAnsi="Arial" w:cs="Arial"/>
                <w:sz w:val="20"/>
                <w:szCs w:val="20"/>
              </w:rPr>
            </w:pPr>
          </w:p>
        </w:tc>
        <w:tc>
          <w:tcPr>
            <w:tcW w:w="1507" w:type="dxa"/>
            <w:tcBorders>
              <w:top w:val="nil"/>
              <w:left w:val="nil"/>
              <w:bottom w:val="nil"/>
              <w:right w:val="nil"/>
            </w:tcBorders>
            <w:shd w:val="clear" w:color="auto" w:fill="auto"/>
            <w:noWrap/>
            <w:hideMark/>
          </w:tcPr>
          <w:p w:rsidR="005A5DDF" w:rsidRPr="005A5DDF" w:rsidRDefault="005A5DDF" w:rsidP="005A5DDF">
            <w:pPr>
              <w:rPr>
                <w:rFonts w:ascii="Arial" w:hAnsi="Arial" w:cs="Arial"/>
                <w:sz w:val="20"/>
                <w:szCs w:val="20"/>
              </w:rPr>
            </w:pPr>
          </w:p>
        </w:tc>
        <w:tc>
          <w:tcPr>
            <w:tcW w:w="1516" w:type="dxa"/>
            <w:tcBorders>
              <w:top w:val="nil"/>
              <w:left w:val="nil"/>
              <w:bottom w:val="nil"/>
              <w:right w:val="nil"/>
            </w:tcBorders>
            <w:shd w:val="clear" w:color="auto" w:fill="auto"/>
            <w:hideMark/>
          </w:tcPr>
          <w:p w:rsidR="005A5DDF" w:rsidRPr="005A5DDF" w:rsidRDefault="005A5DDF" w:rsidP="005A5DDF">
            <w:pPr>
              <w:rPr>
                <w:rFonts w:ascii="Arial" w:hAnsi="Arial" w:cs="Arial"/>
                <w:sz w:val="20"/>
                <w:szCs w:val="20"/>
              </w:rPr>
            </w:pPr>
          </w:p>
        </w:tc>
        <w:tc>
          <w:tcPr>
            <w:tcW w:w="1757" w:type="dxa"/>
            <w:tcBorders>
              <w:top w:val="nil"/>
              <w:left w:val="nil"/>
              <w:bottom w:val="nil"/>
              <w:right w:val="nil"/>
            </w:tcBorders>
            <w:shd w:val="clear" w:color="auto" w:fill="auto"/>
            <w:hideMark/>
          </w:tcPr>
          <w:p w:rsidR="005A5DDF" w:rsidRPr="005A5DDF" w:rsidRDefault="005A5DDF" w:rsidP="005A5DDF">
            <w:pPr>
              <w:rPr>
                <w:rFonts w:ascii="Arial" w:hAnsi="Arial" w:cs="Arial"/>
                <w:color w:val="000000"/>
                <w:sz w:val="20"/>
                <w:szCs w:val="20"/>
              </w:rPr>
            </w:pPr>
          </w:p>
        </w:tc>
      </w:tr>
      <w:tr w:rsidR="005A5DDF" w:rsidRPr="005A5DDF" w:rsidTr="005A5DDF">
        <w:trPr>
          <w:trHeight w:val="255"/>
        </w:trPr>
        <w:tc>
          <w:tcPr>
            <w:tcW w:w="561" w:type="dxa"/>
            <w:tcBorders>
              <w:top w:val="nil"/>
              <w:left w:val="nil"/>
              <w:bottom w:val="nil"/>
              <w:right w:val="nil"/>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154" w:type="dxa"/>
            <w:tcBorders>
              <w:top w:val="nil"/>
              <w:left w:val="nil"/>
              <w:bottom w:val="nil"/>
              <w:right w:val="nil"/>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3573" w:type="dxa"/>
            <w:tcBorders>
              <w:top w:val="nil"/>
              <w:left w:val="nil"/>
              <w:bottom w:val="nil"/>
              <w:right w:val="nil"/>
            </w:tcBorders>
            <w:shd w:val="clear" w:color="auto" w:fill="auto"/>
            <w:hideMark/>
          </w:tcPr>
          <w:p w:rsidR="005A5DDF" w:rsidRPr="005A5DDF" w:rsidRDefault="005A5DDF" w:rsidP="005A5DDF">
            <w:pPr>
              <w:rPr>
                <w:rFonts w:ascii="Arial" w:hAnsi="Arial" w:cs="Arial"/>
                <w:color w:val="000000"/>
                <w:sz w:val="20"/>
                <w:szCs w:val="20"/>
              </w:rPr>
            </w:pPr>
          </w:p>
        </w:tc>
        <w:tc>
          <w:tcPr>
            <w:tcW w:w="1329" w:type="dxa"/>
            <w:tcBorders>
              <w:top w:val="nil"/>
              <w:left w:val="nil"/>
              <w:bottom w:val="nil"/>
              <w:right w:val="nil"/>
            </w:tcBorders>
            <w:shd w:val="clear" w:color="auto" w:fill="auto"/>
            <w:hideMark/>
          </w:tcPr>
          <w:p w:rsidR="005A5DDF" w:rsidRPr="005A5DDF" w:rsidRDefault="005A5DDF" w:rsidP="005A5DDF">
            <w:pPr>
              <w:rPr>
                <w:rFonts w:ascii="Arial" w:hAnsi="Arial" w:cs="Arial"/>
                <w:sz w:val="20"/>
                <w:szCs w:val="20"/>
              </w:rPr>
            </w:pPr>
          </w:p>
        </w:tc>
        <w:tc>
          <w:tcPr>
            <w:tcW w:w="1596" w:type="dxa"/>
            <w:tcBorders>
              <w:top w:val="nil"/>
              <w:left w:val="nil"/>
              <w:bottom w:val="nil"/>
              <w:right w:val="nil"/>
            </w:tcBorders>
            <w:shd w:val="clear" w:color="auto" w:fill="auto"/>
            <w:noWrap/>
            <w:hideMark/>
          </w:tcPr>
          <w:p w:rsidR="005A5DDF" w:rsidRPr="005A5DDF" w:rsidRDefault="005A5DDF" w:rsidP="005A5DDF">
            <w:pPr>
              <w:rPr>
                <w:rFonts w:ascii="Arial" w:hAnsi="Arial" w:cs="Arial"/>
                <w:sz w:val="20"/>
                <w:szCs w:val="20"/>
              </w:rPr>
            </w:pPr>
          </w:p>
        </w:tc>
        <w:tc>
          <w:tcPr>
            <w:tcW w:w="1548" w:type="dxa"/>
            <w:tcBorders>
              <w:top w:val="nil"/>
              <w:left w:val="nil"/>
              <w:bottom w:val="nil"/>
              <w:right w:val="nil"/>
            </w:tcBorders>
            <w:shd w:val="clear" w:color="auto" w:fill="auto"/>
            <w:noWrap/>
            <w:hideMark/>
          </w:tcPr>
          <w:p w:rsidR="005A5DDF" w:rsidRPr="005A5DDF" w:rsidRDefault="005A5DDF" w:rsidP="005A5DDF">
            <w:pPr>
              <w:rPr>
                <w:rFonts w:ascii="Arial" w:hAnsi="Arial" w:cs="Arial"/>
                <w:sz w:val="20"/>
                <w:szCs w:val="20"/>
              </w:rPr>
            </w:pPr>
          </w:p>
        </w:tc>
        <w:tc>
          <w:tcPr>
            <w:tcW w:w="1507" w:type="dxa"/>
            <w:tcBorders>
              <w:top w:val="nil"/>
              <w:left w:val="nil"/>
              <w:bottom w:val="nil"/>
              <w:right w:val="nil"/>
            </w:tcBorders>
            <w:shd w:val="clear" w:color="auto" w:fill="auto"/>
            <w:noWrap/>
            <w:hideMark/>
          </w:tcPr>
          <w:p w:rsidR="005A5DDF" w:rsidRPr="005A5DDF" w:rsidRDefault="005A5DDF" w:rsidP="005A5DDF">
            <w:pPr>
              <w:rPr>
                <w:rFonts w:ascii="Arial" w:hAnsi="Arial" w:cs="Arial"/>
                <w:sz w:val="20"/>
                <w:szCs w:val="20"/>
              </w:rPr>
            </w:pPr>
          </w:p>
        </w:tc>
        <w:tc>
          <w:tcPr>
            <w:tcW w:w="1516" w:type="dxa"/>
            <w:tcBorders>
              <w:top w:val="nil"/>
              <w:left w:val="nil"/>
              <w:bottom w:val="nil"/>
              <w:right w:val="nil"/>
            </w:tcBorders>
            <w:shd w:val="clear" w:color="auto" w:fill="auto"/>
            <w:hideMark/>
          </w:tcPr>
          <w:p w:rsidR="005A5DDF" w:rsidRPr="005A5DDF" w:rsidRDefault="005A5DDF" w:rsidP="005A5DDF">
            <w:pPr>
              <w:rPr>
                <w:rFonts w:ascii="Arial" w:hAnsi="Arial" w:cs="Arial"/>
                <w:sz w:val="20"/>
                <w:szCs w:val="20"/>
              </w:rPr>
            </w:pPr>
          </w:p>
        </w:tc>
        <w:tc>
          <w:tcPr>
            <w:tcW w:w="1757" w:type="dxa"/>
            <w:tcBorders>
              <w:top w:val="nil"/>
              <w:left w:val="nil"/>
              <w:bottom w:val="nil"/>
              <w:right w:val="nil"/>
            </w:tcBorders>
            <w:shd w:val="clear" w:color="auto" w:fill="auto"/>
            <w:hideMark/>
          </w:tcPr>
          <w:p w:rsidR="005A5DDF" w:rsidRPr="005A5DDF" w:rsidRDefault="005A5DDF" w:rsidP="005A5DDF">
            <w:pPr>
              <w:rPr>
                <w:rFonts w:ascii="Arial" w:hAnsi="Arial" w:cs="Arial"/>
                <w:color w:val="000000"/>
                <w:sz w:val="20"/>
                <w:szCs w:val="20"/>
              </w:rPr>
            </w:pPr>
          </w:p>
        </w:tc>
      </w:tr>
      <w:tr w:rsidR="005A5DDF" w:rsidRPr="005A5DDF" w:rsidTr="005A5DDF">
        <w:trPr>
          <w:trHeight w:val="765"/>
        </w:trPr>
        <w:tc>
          <w:tcPr>
            <w:tcW w:w="561" w:type="dxa"/>
            <w:tcBorders>
              <w:top w:val="single" w:sz="4" w:space="0" w:color="000000"/>
              <w:left w:val="single" w:sz="4" w:space="0" w:color="000000"/>
              <w:bottom w:val="nil"/>
              <w:right w:val="single" w:sz="4" w:space="0" w:color="000000"/>
            </w:tcBorders>
            <w:shd w:val="clear" w:color="808080" w:fill="BFBFBF"/>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Α/Α</w:t>
            </w:r>
          </w:p>
        </w:tc>
        <w:tc>
          <w:tcPr>
            <w:tcW w:w="1154" w:type="dxa"/>
            <w:tcBorders>
              <w:top w:val="single" w:sz="4" w:space="0" w:color="000000"/>
              <w:left w:val="nil"/>
              <w:bottom w:val="nil"/>
              <w:right w:val="single" w:sz="4" w:space="0" w:color="000000"/>
            </w:tcBorders>
            <w:shd w:val="clear" w:color="808080" w:fill="BFBFBF"/>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ΕΤΟΣ ΕΝΤΑΞΗΣ</w:t>
            </w:r>
          </w:p>
        </w:tc>
        <w:tc>
          <w:tcPr>
            <w:tcW w:w="3573" w:type="dxa"/>
            <w:tcBorders>
              <w:top w:val="single" w:sz="4" w:space="0" w:color="000000"/>
              <w:left w:val="nil"/>
              <w:bottom w:val="nil"/>
              <w:right w:val="single" w:sz="4" w:space="0" w:color="000000"/>
            </w:tcBorders>
            <w:shd w:val="clear" w:color="808080" w:fill="C0C0C0"/>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ΚΑΤΗΓΟΡΙΑ ΤΟΜΕΑΣ ΟΝΟΜΑΣΙΑ ΕΡΓΟΥ Η ΜΕΛΕΤΗΣ</w:t>
            </w:r>
          </w:p>
        </w:tc>
        <w:tc>
          <w:tcPr>
            <w:tcW w:w="1329" w:type="dxa"/>
            <w:tcBorders>
              <w:top w:val="single" w:sz="4" w:space="0" w:color="000000"/>
              <w:left w:val="nil"/>
              <w:bottom w:val="single" w:sz="4" w:space="0" w:color="000000"/>
              <w:right w:val="single" w:sz="4" w:space="0" w:color="000000"/>
            </w:tcBorders>
            <w:shd w:val="clear" w:color="808080" w:fill="C0C0C0"/>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Κ.Α.</w:t>
            </w:r>
          </w:p>
        </w:tc>
        <w:tc>
          <w:tcPr>
            <w:tcW w:w="1596" w:type="dxa"/>
            <w:tcBorders>
              <w:top w:val="single" w:sz="4" w:space="0" w:color="000000"/>
              <w:left w:val="nil"/>
              <w:bottom w:val="nil"/>
              <w:right w:val="single" w:sz="4" w:space="0" w:color="000000"/>
            </w:tcBorders>
            <w:shd w:val="clear" w:color="808080" w:fill="C0C0C0"/>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 xml:space="preserve">ΑΡΧΙΚΟΣ ΠΡΟΫΠΟΛΟΓΙ ΣΜΟΣ </w:t>
            </w:r>
          </w:p>
        </w:tc>
        <w:tc>
          <w:tcPr>
            <w:tcW w:w="1548" w:type="dxa"/>
            <w:tcBorders>
              <w:top w:val="single" w:sz="4" w:space="0" w:color="000000"/>
              <w:left w:val="nil"/>
              <w:bottom w:val="nil"/>
              <w:right w:val="single" w:sz="4" w:space="0" w:color="000000"/>
            </w:tcBorders>
            <w:shd w:val="clear" w:color="808080" w:fill="C0C0C0"/>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 xml:space="preserve">ΣΥΜΒΑΤΙΚΟΣ ΠΡΟΫΠΟΛΟΓΙ ΣΜΟΣ </w:t>
            </w:r>
          </w:p>
        </w:tc>
        <w:tc>
          <w:tcPr>
            <w:tcW w:w="1507" w:type="dxa"/>
            <w:tcBorders>
              <w:top w:val="single" w:sz="4" w:space="0" w:color="000000"/>
              <w:left w:val="nil"/>
              <w:bottom w:val="nil"/>
              <w:right w:val="single" w:sz="4" w:space="0" w:color="000000"/>
            </w:tcBorders>
            <w:shd w:val="clear" w:color="808080" w:fill="C0C0C0"/>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 xml:space="preserve"> ΠΙΣΤΩΣΗ ΕΤΟΥΣ 2019</w:t>
            </w:r>
          </w:p>
        </w:tc>
        <w:tc>
          <w:tcPr>
            <w:tcW w:w="1516" w:type="dxa"/>
            <w:tcBorders>
              <w:top w:val="single" w:sz="4" w:space="0" w:color="000000"/>
              <w:left w:val="nil"/>
              <w:bottom w:val="nil"/>
              <w:right w:val="nil"/>
            </w:tcBorders>
            <w:shd w:val="clear" w:color="808080" w:fill="BFBFBF"/>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ΠΗΓΗ ΧΡΗΜΑΤΟΔΟ ΤΗΣΗΣ</w:t>
            </w:r>
          </w:p>
        </w:tc>
        <w:tc>
          <w:tcPr>
            <w:tcW w:w="1757" w:type="dxa"/>
            <w:tcBorders>
              <w:top w:val="single" w:sz="4" w:space="0" w:color="auto"/>
              <w:left w:val="single" w:sz="4" w:space="0" w:color="auto"/>
              <w:bottom w:val="single" w:sz="4" w:space="0" w:color="auto"/>
              <w:right w:val="single" w:sz="4" w:space="0" w:color="auto"/>
            </w:tcBorders>
            <w:shd w:val="clear" w:color="000000" w:fill="BFBFBF"/>
            <w:hideMark/>
          </w:tcPr>
          <w:p w:rsidR="005A5DDF" w:rsidRPr="005A5DDF" w:rsidRDefault="005A5DDF" w:rsidP="005A5DDF">
            <w:pPr>
              <w:rPr>
                <w:rFonts w:ascii="Arial" w:hAnsi="Arial" w:cs="Arial"/>
                <w:b/>
                <w:bCs/>
                <w:color w:val="000000"/>
                <w:sz w:val="20"/>
                <w:szCs w:val="20"/>
              </w:rPr>
            </w:pPr>
            <w:r w:rsidRPr="005A5DDF">
              <w:rPr>
                <w:rFonts w:ascii="Arial" w:hAnsi="Arial" w:cs="Arial"/>
                <w:b/>
                <w:bCs/>
                <w:color w:val="000000"/>
                <w:sz w:val="20"/>
                <w:szCs w:val="20"/>
              </w:rPr>
              <w:t>ΠΑΡΑΤΗΡΗΣΕΙΣ</w:t>
            </w:r>
          </w:p>
        </w:tc>
      </w:tr>
      <w:tr w:rsidR="005A5DDF" w:rsidRPr="005A5DDF" w:rsidTr="005A5DDF">
        <w:trPr>
          <w:trHeight w:val="255"/>
        </w:trPr>
        <w:tc>
          <w:tcPr>
            <w:tcW w:w="561" w:type="dxa"/>
            <w:tcBorders>
              <w:top w:val="single" w:sz="4" w:space="0" w:color="auto"/>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154" w:type="dxa"/>
            <w:tcBorders>
              <w:top w:val="single" w:sz="4" w:space="0" w:color="auto"/>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3573" w:type="dxa"/>
            <w:tcBorders>
              <w:top w:val="single" w:sz="4" w:space="0" w:color="auto"/>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Α2. ΣΥΝΕΧΙΖΟΜΕΝΕΣ ΜΕΛΕΤΕΣ</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96" w:type="dxa"/>
            <w:tcBorders>
              <w:top w:val="single" w:sz="4" w:space="0" w:color="auto"/>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48" w:type="dxa"/>
            <w:tcBorders>
              <w:top w:val="single" w:sz="4" w:space="0" w:color="auto"/>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single" w:sz="4" w:space="0" w:color="auto"/>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16" w:type="dxa"/>
            <w:tcBorders>
              <w:top w:val="single" w:sz="4" w:space="0" w:color="auto"/>
              <w:left w:val="nil"/>
              <w:bottom w:val="single" w:sz="4" w:space="0" w:color="auto"/>
              <w:right w:val="nil"/>
            </w:tcBorders>
            <w:shd w:val="clear" w:color="auto" w:fill="auto"/>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757" w:type="dxa"/>
            <w:tcBorders>
              <w:top w:val="nil"/>
              <w:left w:val="single" w:sz="4" w:space="0" w:color="auto"/>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w:t>
            </w:r>
          </w:p>
        </w:tc>
        <w:tc>
          <w:tcPr>
            <w:tcW w:w="1154" w:type="dxa"/>
            <w:tcBorders>
              <w:top w:val="nil"/>
              <w:left w:val="nil"/>
              <w:bottom w:val="single" w:sz="4" w:space="0" w:color="auto"/>
              <w:right w:val="nil"/>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2000</w:t>
            </w:r>
          </w:p>
        </w:tc>
        <w:tc>
          <w:tcPr>
            <w:tcW w:w="3573" w:type="dxa"/>
            <w:tcBorders>
              <w:top w:val="nil"/>
              <w:left w:val="single" w:sz="4" w:space="0" w:color="auto"/>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Πράξη εφαρμογής ΠΜΕ περιοχής πέραν Τριγώνου </w:t>
            </w:r>
          </w:p>
        </w:tc>
        <w:tc>
          <w:tcPr>
            <w:tcW w:w="1329" w:type="dxa"/>
            <w:tcBorders>
              <w:top w:val="nil"/>
              <w:left w:val="single" w:sz="4" w:space="0" w:color="auto"/>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30-7412.015</w:t>
            </w:r>
          </w:p>
        </w:tc>
        <w:tc>
          <w:tcPr>
            <w:tcW w:w="1596"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3.815,11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3.815,11  </w:t>
            </w:r>
          </w:p>
        </w:tc>
        <w:tc>
          <w:tcPr>
            <w:tcW w:w="1516" w:type="dxa"/>
            <w:tcBorders>
              <w:top w:val="nil"/>
              <w:left w:val="nil"/>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single" w:sz="4" w:space="0" w:color="auto"/>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3η Τροποποίηση</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w:t>
            </w:r>
          </w:p>
        </w:tc>
        <w:tc>
          <w:tcPr>
            <w:tcW w:w="1154" w:type="dxa"/>
            <w:tcBorders>
              <w:top w:val="nil"/>
              <w:left w:val="nil"/>
              <w:bottom w:val="single" w:sz="4" w:space="0" w:color="auto"/>
              <w:right w:val="nil"/>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2000</w:t>
            </w:r>
          </w:p>
        </w:tc>
        <w:tc>
          <w:tcPr>
            <w:tcW w:w="3573" w:type="dxa"/>
            <w:tcBorders>
              <w:top w:val="nil"/>
              <w:left w:val="single" w:sz="4" w:space="0" w:color="auto"/>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Επικαιροποίηση της Π.Μ.Ε. πέραν του τριγώνου</w:t>
            </w:r>
          </w:p>
        </w:tc>
        <w:tc>
          <w:tcPr>
            <w:tcW w:w="1329" w:type="dxa"/>
            <w:tcBorders>
              <w:top w:val="nil"/>
              <w:left w:val="single" w:sz="4" w:space="0" w:color="auto"/>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30-7412.003</w:t>
            </w:r>
          </w:p>
        </w:tc>
        <w:tc>
          <w:tcPr>
            <w:tcW w:w="1596"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2.000,00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2.000,00  </w:t>
            </w:r>
          </w:p>
        </w:tc>
        <w:tc>
          <w:tcPr>
            <w:tcW w:w="1516" w:type="dxa"/>
            <w:tcBorders>
              <w:top w:val="nil"/>
              <w:left w:val="nil"/>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single" w:sz="4" w:space="0" w:color="auto"/>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3η Τροποποίηση</w:t>
            </w:r>
          </w:p>
        </w:tc>
      </w:tr>
      <w:tr w:rsidR="005A5DDF" w:rsidRPr="005A5DDF" w:rsidTr="005A5DDF">
        <w:trPr>
          <w:trHeight w:val="102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w:t>
            </w:r>
          </w:p>
        </w:tc>
        <w:tc>
          <w:tcPr>
            <w:tcW w:w="1154" w:type="dxa"/>
            <w:tcBorders>
              <w:top w:val="nil"/>
              <w:left w:val="nil"/>
              <w:bottom w:val="single" w:sz="4" w:space="0" w:color="auto"/>
              <w:right w:val="nil"/>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2008</w:t>
            </w:r>
          </w:p>
        </w:tc>
        <w:tc>
          <w:tcPr>
            <w:tcW w:w="3573" w:type="dxa"/>
            <w:tcBorders>
              <w:top w:val="nil"/>
              <w:left w:val="single" w:sz="4" w:space="0" w:color="auto"/>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Μελέτη Γεωλογικής καταλληλότητας Πολεοδομικής Ενότητας ΙΙΙ (Δυτική Περιοχή Βαλαώρας) </w:t>
            </w:r>
          </w:p>
        </w:tc>
        <w:tc>
          <w:tcPr>
            <w:tcW w:w="1329" w:type="dxa"/>
            <w:tcBorders>
              <w:top w:val="nil"/>
              <w:left w:val="single" w:sz="4" w:space="0" w:color="auto"/>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30-7412.004</w:t>
            </w:r>
          </w:p>
        </w:tc>
        <w:tc>
          <w:tcPr>
            <w:tcW w:w="1596"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5.000,00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5.000,00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1.512,20  </w:t>
            </w:r>
          </w:p>
        </w:tc>
        <w:tc>
          <w:tcPr>
            <w:tcW w:w="1516" w:type="dxa"/>
            <w:tcBorders>
              <w:top w:val="nil"/>
              <w:left w:val="nil"/>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single" w:sz="4" w:space="0" w:color="auto"/>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3η Τροποποίηση</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4</w:t>
            </w:r>
          </w:p>
        </w:tc>
        <w:tc>
          <w:tcPr>
            <w:tcW w:w="1154" w:type="dxa"/>
            <w:tcBorders>
              <w:top w:val="nil"/>
              <w:left w:val="nil"/>
              <w:bottom w:val="single" w:sz="4" w:space="0" w:color="auto"/>
              <w:right w:val="nil"/>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2010</w:t>
            </w:r>
          </w:p>
        </w:tc>
        <w:tc>
          <w:tcPr>
            <w:tcW w:w="3573" w:type="dxa"/>
            <w:tcBorders>
              <w:top w:val="nil"/>
              <w:left w:val="single" w:sz="4" w:space="0" w:color="auto"/>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Μελέτη ανάπλασης -αναθεώρησης σχεδίου πόλεως στην δυτική Βαλαώρα</w:t>
            </w:r>
          </w:p>
        </w:tc>
        <w:tc>
          <w:tcPr>
            <w:tcW w:w="1329" w:type="dxa"/>
            <w:tcBorders>
              <w:top w:val="nil"/>
              <w:left w:val="single" w:sz="4" w:space="0" w:color="auto"/>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30-7412.006</w:t>
            </w:r>
          </w:p>
        </w:tc>
        <w:tc>
          <w:tcPr>
            <w:tcW w:w="1596"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209.000,00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208.039,74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41.037,49  </w:t>
            </w:r>
          </w:p>
        </w:tc>
        <w:tc>
          <w:tcPr>
            <w:tcW w:w="1516" w:type="dxa"/>
            <w:tcBorders>
              <w:top w:val="nil"/>
              <w:left w:val="nil"/>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single" w:sz="4" w:space="0" w:color="auto"/>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5</w:t>
            </w:r>
          </w:p>
        </w:tc>
        <w:tc>
          <w:tcPr>
            <w:tcW w:w="1154" w:type="dxa"/>
            <w:tcBorders>
              <w:top w:val="nil"/>
              <w:left w:val="nil"/>
              <w:bottom w:val="single" w:sz="4" w:space="0" w:color="auto"/>
              <w:right w:val="nil"/>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2012</w:t>
            </w:r>
          </w:p>
        </w:tc>
        <w:tc>
          <w:tcPr>
            <w:tcW w:w="3573" w:type="dxa"/>
            <w:tcBorders>
              <w:top w:val="nil"/>
              <w:left w:val="single" w:sz="4" w:space="0" w:color="auto"/>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Διαμόρφωση Ανατολικής και Δυτικής Εισόδου πόλης Άρτας</w:t>
            </w:r>
          </w:p>
        </w:tc>
        <w:tc>
          <w:tcPr>
            <w:tcW w:w="1329" w:type="dxa"/>
            <w:tcBorders>
              <w:top w:val="nil"/>
              <w:left w:val="single" w:sz="4" w:space="0" w:color="auto"/>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30-7412.013</w:t>
            </w:r>
          </w:p>
        </w:tc>
        <w:tc>
          <w:tcPr>
            <w:tcW w:w="1596"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4.500,00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4.500,00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4.536,59  </w:t>
            </w:r>
          </w:p>
        </w:tc>
        <w:tc>
          <w:tcPr>
            <w:tcW w:w="1516" w:type="dxa"/>
            <w:tcBorders>
              <w:top w:val="nil"/>
              <w:left w:val="nil"/>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single" w:sz="4" w:space="0" w:color="auto"/>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3η Τροποποίηση</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6</w:t>
            </w:r>
          </w:p>
        </w:tc>
        <w:tc>
          <w:tcPr>
            <w:tcW w:w="1154" w:type="dxa"/>
            <w:tcBorders>
              <w:top w:val="nil"/>
              <w:left w:val="nil"/>
              <w:bottom w:val="single" w:sz="4" w:space="0" w:color="auto"/>
              <w:right w:val="nil"/>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2012</w:t>
            </w:r>
          </w:p>
        </w:tc>
        <w:tc>
          <w:tcPr>
            <w:tcW w:w="3573" w:type="dxa"/>
            <w:tcBorders>
              <w:top w:val="nil"/>
              <w:left w:val="single" w:sz="4" w:space="0" w:color="auto"/>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Μελέτη ποδηλατόδρομου Άγιοι Ανάργυροι-Άρτα-Φιλοθέη</w:t>
            </w:r>
          </w:p>
        </w:tc>
        <w:tc>
          <w:tcPr>
            <w:tcW w:w="1329" w:type="dxa"/>
            <w:tcBorders>
              <w:top w:val="nil"/>
              <w:left w:val="single" w:sz="4" w:space="0" w:color="auto"/>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30-7412.014</w:t>
            </w:r>
          </w:p>
        </w:tc>
        <w:tc>
          <w:tcPr>
            <w:tcW w:w="1596"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15.000,00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15.000,00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3.024,39  </w:t>
            </w:r>
          </w:p>
        </w:tc>
        <w:tc>
          <w:tcPr>
            <w:tcW w:w="1516" w:type="dxa"/>
            <w:tcBorders>
              <w:top w:val="nil"/>
              <w:left w:val="nil"/>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single" w:sz="4" w:space="0" w:color="auto"/>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3η Τροποποίηση</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7</w:t>
            </w:r>
          </w:p>
        </w:tc>
        <w:tc>
          <w:tcPr>
            <w:tcW w:w="1154" w:type="dxa"/>
            <w:tcBorders>
              <w:top w:val="nil"/>
              <w:left w:val="nil"/>
              <w:bottom w:val="single" w:sz="4" w:space="0" w:color="auto"/>
              <w:right w:val="nil"/>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2013</w:t>
            </w:r>
          </w:p>
        </w:tc>
        <w:tc>
          <w:tcPr>
            <w:tcW w:w="3573" w:type="dxa"/>
            <w:tcBorders>
              <w:top w:val="nil"/>
              <w:left w:val="single" w:sz="4" w:space="0" w:color="auto"/>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Μελέτη γεφύρωσης του ποταμού Αράχθου στο ύψος του Τριγώνου με τις απαιτούμενες προσβάσεις </w:t>
            </w:r>
          </w:p>
        </w:tc>
        <w:tc>
          <w:tcPr>
            <w:tcW w:w="1329" w:type="dxa"/>
            <w:tcBorders>
              <w:top w:val="nil"/>
              <w:left w:val="single" w:sz="4" w:space="0" w:color="auto"/>
              <w:bottom w:val="single" w:sz="4" w:space="0" w:color="auto"/>
              <w:right w:val="nil"/>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30-7412.012</w:t>
            </w:r>
          </w:p>
        </w:tc>
        <w:tc>
          <w:tcPr>
            <w:tcW w:w="1596"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196.045,19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196.045,19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36.168,74  </w:t>
            </w:r>
          </w:p>
        </w:tc>
        <w:tc>
          <w:tcPr>
            <w:tcW w:w="1516" w:type="dxa"/>
            <w:tcBorders>
              <w:top w:val="nil"/>
              <w:left w:val="nil"/>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ΣΑΤΑ </w:t>
            </w:r>
          </w:p>
        </w:tc>
        <w:tc>
          <w:tcPr>
            <w:tcW w:w="1757" w:type="dxa"/>
            <w:tcBorders>
              <w:top w:val="nil"/>
              <w:left w:val="single" w:sz="4" w:space="0" w:color="auto"/>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8</w:t>
            </w:r>
          </w:p>
        </w:tc>
        <w:tc>
          <w:tcPr>
            <w:tcW w:w="1154" w:type="dxa"/>
            <w:tcBorders>
              <w:top w:val="nil"/>
              <w:left w:val="nil"/>
              <w:bottom w:val="single" w:sz="4" w:space="0" w:color="auto"/>
              <w:right w:val="nil"/>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2014</w:t>
            </w:r>
          </w:p>
        </w:tc>
        <w:tc>
          <w:tcPr>
            <w:tcW w:w="3573" w:type="dxa"/>
            <w:tcBorders>
              <w:top w:val="nil"/>
              <w:left w:val="single" w:sz="4" w:space="0" w:color="auto"/>
              <w:bottom w:val="single" w:sz="4" w:space="0" w:color="000000"/>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Μελέτη φωτισμού τριών μνημείων της πόλης Κάστρου - Παρηγορήτριας - Αγίας Θεοδώρας</w:t>
            </w:r>
          </w:p>
        </w:tc>
        <w:tc>
          <w:tcPr>
            <w:tcW w:w="1329" w:type="dxa"/>
            <w:tcBorders>
              <w:top w:val="nil"/>
              <w:left w:val="nil"/>
              <w:bottom w:val="nil"/>
              <w:right w:val="nil"/>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30-7413.009</w:t>
            </w:r>
          </w:p>
        </w:tc>
        <w:tc>
          <w:tcPr>
            <w:tcW w:w="1596"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4.100,00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4.100,00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900,00  </w:t>
            </w:r>
          </w:p>
        </w:tc>
        <w:tc>
          <w:tcPr>
            <w:tcW w:w="1516" w:type="dxa"/>
            <w:tcBorders>
              <w:top w:val="nil"/>
              <w:left w:val="nil"/>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single" w:sz="4" w:space="0" w:color="auto"/>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3η Τροποποίηση</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9</w:t>
            </w:r>
          </w:p>
        </w:tc>
        <w:tc>
          <w:tcPr>
            <w:tcW w:w="1154" w:type="dxa"/>
            <w:tcBorders>
              <w:top w:val="nil"/>
              <w:left w:val="nil"/>
              <w:bottom w:val="single" w:sz="4" w:space="0" w:color="auto"/>
              <w:right w:val="nil"/>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2015</w:t>
            </w:r>
          </w:p>
        </w:tc>
        <w:tc>
          <w:tcPr>
            <w:tcW w:w="3573" w:type="dxa"/>
            <w:tcBorders>
              <w:top w:val="nil"/>
              <w:left w:val="single" w:sz="4" w:space="0" w:color="auto"/>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Μελέτη ανάπλασης οικισμού Κορωνησίας</w:t>
            </w:r>
          </w:p>
        </w:tc>
        <w:tc>
          <w:tcPr>
            <w:tcW w:w="1329" w:type="dxa"/>
            <w:tcBorders>
              <w:top w:val="single" w:sz="4" w:space="0" w:color="auto"/>
              <w:left w:val="single" w:sz="4" w:space="0" w:color="auto"/>
              <w:bottom w:val="single" w:sz="4" w:space="0" w:color="auto"/>
              <w:right w:val="single" w:sz="4" w:space="0" w:color="auto"/>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30-7413.001</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4.500,00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4.500,00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907,32  </w:t>
            </w:r>
          </w:p>
        </w:tc>
        <w:tc>
          <w:tcPr>
            <w:tcW w:w="1516" w:type="dxa"/>
            <w:tcBorders>
              <w:top w:val="nil"/>
              <w:left w:val="nil"/>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single" w:sz="4" w:space="0" w:color="auto"/>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3η Τροποποίηση</w:t>
            </w:r>
          </w:p>
        </w:tc>
      </w:tr>
      <w:tr w:rsidR="005A5DDF" w:rsidRPr="005A5DDF" w:rsidTr="005A5DDF">
        <w:trPr>
          <w:trHeight w:val="693"/>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10</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2016</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Μελέτη διαμόρφωσης περιβάλλοντος χώρου στην Δυτική πλευρά της ιστορικής γέφυρας Αράχθου</w:t>
            </w:r>
          </w:p>
        </w:tc>
        <w:tc>
          <w:tcPr>
            <w:tcW w:w="1329"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30-7413.006</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5.400,00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5.400,00  </w:t>
            </w:r>
          </w:p>
        </w:tc>
        <w:tc>
          <w:tcPr>
            <w:tcW w:w="1516" w:type="dxa"/>
            <w:tcBorders>
              <w:top w:val="nil"/>
              <w:left w:val="nil"/>
              <w:bottom w:val="single" w:sz="4" w:space="0" w:color="auto"/>
              <w:right w:val="nil"/>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ΣΑΤΑ</w:t>
            </w:r>
          </w:p>
        </w:tc>
        <w:tc>
          <w:tcPr>
            <w:tcW w:w="1757" w:type="dxa"/>
            <w:tcBorders>
              <w:top w:val="nil"/>
              <w:left w:val="single" w:sz="4" w:space="0" w:color="auto"/>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11</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2016</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Μελέτη ανάπλασης - αναθεώρησης σχεδίου πόλης στην Ανατολική Βαλαώρα</w:t>
            </w:r>
          </w:p>
        </w:tc>
        <w:tc>
          <w:tcPr>
            <w:tcW w:w="1329"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30-7412.021</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200.000,00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100,00  </w:t>
            </w:r>
          </w:p>
        </w:tc>
        <w:tc>
          <w:tcPr>
            <w:tcW w:w="1516" w:type="dxa"/>
            <w:tcBorders>
              <w:top w:val="nil"/>
              <w:left w:val="nil"/>
              <w:bottom w:val="single" w:sz="4" w:space="0" w:color="auto"/>
              <w:right w:val="nil"/>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ΣΑΤΑ</w:t>
            </w:r>
          </w:p>
        </w:tc>
        <w:tc>
          <w:tcPr>
            <w:tcW w:w="1757" w:type="dxa"/>
            <w:tcBorders>
              <w:top w:val="nil"/>
              <w:left w:val="single" w:sz="4" w:space="0" w:color="auto"/>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3η Τροποποίηση</w:t>
            </w:r>
            <w:r w:rsidRPr="005A5DDF">
              <w:rPr>
                <w:rFonts w:ascii="Arial" w:hAnsi="Arial" w:cs="Arial"/>
                <w:color w:val="000000"/>
                <w:sz w:val="20"/>
                <w:szCs w:val="20"/>
              </w:rPr>
              <w:br/>
              <w:t>5η Τροποποίηση</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12</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2016</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Μελέτη κυκλικού κόμβου επί της Περιφερειακής οδού στην Δυτική είσοδο της πόλης.</w:t>
            </w:r>
          </w:p>
        </w:tc>
        <w:tc>
          <w:tcPr>
            <w:tcW w:w="1329"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30-7413.007</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10.000,00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100,00  </w:t>
            </w:r>
          </w:p>
        </w:tc>
        <w:tc>
          <w:tcPr>
            <w:tcW w:w="1516" w:type="dxa"/>
            <w:tcBorders>
              <w:top w:val="nil"/>
              <w:left w:val="nil"/>
              <w:bottom w:val="single" w:sz="4" w:space="0" w:color="auto"/>
              <w:right w:val="nil"/>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ΣΑΤΑ</w:t>
            </w:r>
          </w:p>
        </w:tc>
        <w:tc>
          <w:tcPr>
            <w:tcW w:w="1757" w:type="dxa"/>
            <w:tcBorders>
              <w:top w:val="nil"/>
              <w:left w:val="single" w:sz="4" w:space="0" w:color="auto"/>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2η Τροποποίηση</w:t>
            </w:r>
            <w:r w:rsidRPr="005A5DDF">
              <w:rPr>
                <w:rFonts w:ascii="Arial" w:hAnsi="Arial" w:cs="Arial"/>
                <w:color w:val="000000"/>
                <w:sz w:val="20"/>
                <w:szCs w:val="20"/>
              </w:rPr>
              <w:br/>
              <w:t>5η Τροποποίηση</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13</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2016</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Επικαιροποίηση κυκλοφοριακής μελέτης Δήμου Αρταίων</w:t>
            </w:r>
          </w:p>
        </w:tc>
        <w:tc>
          <w:tcPr>
            <w:tcW w:w="1329"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30-7413.008</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18.000,00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100,00  </w:t>
            </w:r>
          </w:p>
        </w:tc>
        <w:tc>
          <w:tcPr>
            <w:tcW w:w="1516" w:type="dxa"/>
            <w:tcBorders>
              <w:top w:val="nil"/>
              <w:left w:val="nil"/>
              <w:bottom w:val="single" w:sz="4" w:space="0" w:color="auto"/>
              <w:right w:val="nil"/>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ΣΑΤΑ</w:t>
            </w:r>
          </w:p>
        </w:tc>
        <w:tc>
          <w:tcPr>
            <w:tcW w:w="1757" w:type="dxa"/>
            <w:tcBorders>
              <w:top w:val="nil"/>
              <w:left w:val="single" w:sz="4" w:space="0" w:color="auto"/>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2η Τροποποίηση</w:t>
            </w:r>
            <w:r w:rsidRPr="005A5DDF">
              <w:rPr>
                <w:rFonts w:ascii="Arial" w:hAnsi="Arial" w:cs="Arial"/>
                <w:color w:val="000000"/>
                <w:sz w:val="20"/>
                <w:szCs w:val="20"/>
              </w:rPr>
              <w:br/>
              <w:t>5η Τροποποίηση</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14</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2016</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Μελέτη Βιώσιμης Αστικής Κινητικότητας για το Δήμο Αρταίων</w:t>
            </w:r>
          </w:p>
        </w:tc>
        <w:tc>
          <w:tcPr>
            <w:tcW w:w="1329"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64-7413.001</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118.367,98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59.184,00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36.000,00  </w:t>
            </w:r>
          </w:p>
        </w:tc>
        <w:tc>
          <w:tcPr>
            <w:tcW w:w="1516" w:type="dxa"/>
            <w:tcBorders>
              <w:top w:val="nil"/>
              <w:left w:val="nil"/>
              <w:bottom w:val="single" w:sz="4" w:space="0" w:color="auto"/>
              <w:right w:val="nil"/>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ΣΑΕΠ 0181</w:t>
            </w:r>
          </w:p>
        </w:tc>
        <w:tc>
          <w:tcPr>
            <w:tcW w:w="1757" w:type="dxa"/>
            <w:tcBorders>
              <w:top w:val="nil"/>
              <w:left w:val="single" w:sz="4" w:space="0" w:color="auto"/>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15</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2017</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Μελέτες κατασκευής μόνιμου στεγασμένου Εκθεσιακού Κέντρου</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30-7411.004</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775.826,97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330.803,46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330.803,46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102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16</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2017</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Μελέτη υπογειοποίησης Εθνικής Οδού στην ανατολική είσοδο της πόλης και δημιουργία παραποτάμιου δρόμου</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30-7413.011</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60.000,00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2η Τροποποίηση</w:t>
            </w:r>
            <w:r w:rsidRPr="005A5DDF">
              <w:rPr>
                <w:rFonts w:ascii="Arial" w:hAnsi="Arial" w:cs="Arial"/>
                <w:color w:val="000000"/>
                <w:sz w:val="20"/>
                <w:szCs w:val="20"/>
              </w:rPr>
              <w:br/>
              <w:t>5η Τροποποίηση</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17</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2017</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Ολοκλήρωση Πολεοδόμησης οικισμών Χαλκιάδων-Καλαμιάς, Γραμμενίτσας-Βλαχέρνας </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30-7425.002</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30.000,00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3η Τροποποίηση</w:t>
            </w:r>
            <w:r w:rsidRPr="005A5DDF">
              <w:rPr>
                <w:rFonts w:ascii="Arial" w:hAnsi="Arial" w:cs="Arial"/>
                <w:color w:val="000000"/>
                <w:sz w:val="20"/>
                <w:szCs w:val="20"/>
              </w:rPr>
              <w:br/>
              <w:t>5η Τροποποίηση</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18</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2017</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Αναθεώρηση σχεδίου-πολεοδόμηση Κωστακιών και Κορωνησίας</w:t>
            </w:r>
          </w:p>
        </w:tc>
        <w:tc>
          <w:tcPr>
            <w:tcW w:w="1329" w:type="dxa"/>
            <w:tcBorders>
              <w:top w:val="nil"/>
              <w:left w:val="nil"/>
              <w:bottom w:val="nil"/>
              <w:right w:val="nil"/>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30-7425.003</w:t>
            </w:r>
          </w:p>
        </w:tc>
        <w:tc>
          <w:tcPr>
            <w:tcW w:w="1596"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30.000,00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000000" w:fill="FFFFFF"/>
            <w:hideMark/>
          </w:tcPr>
          <w:p w:rsidR="005A5DDF" w:rsidRDefault="005A5DDF" w:rsidP="005A5DDF">
            <w:pPr>
              <w:rPr>
                <w:rFonts w:ascii="Arial" w:hAnsi="Arial" w:cs="Arial"/>
                <w:color w:val="000000"/>
                <w:sz w:val="20"/>
                <w:szCs w:val="20"/>
              </w:rPr>
            </w:pPr>
            <w:r w:rsidRPr="005A5DDF">
              <w:rPr>
                <w:rFonts w:ascii="Arial" w:hAnsi="Arial" w:cs="Arial"/>
                <w:color w:val="000000"/>
                <w:sz w:val="20"/>
                <w:szCs w:val="20"/>
              </w:rPr>
              <w:t>3η Τροποποίηση</w:t>
            </w:r>
            <w:r w:rsidRPr="005A5DDF">
              <w:rPr>
                <w:rFonts w:ascii="Arial" w:hAnsi="Arial" w:cs="Arial"/>
                <w:color w:val="000000"/>
                <w:sz w:val="20"/>
                <w:szCs w:val="20"/>
              </w:rPr>
              <w:br/>
              <w:t>5η Τροποποίηση</w:t>
            </w:r>
          </w:p>
          <w:p w:rsidR="005A5DDF" w:rsidRDefault="005A5DDF" w:rsidP="005A5DDF">
            <w:pPr>
              <w:rPr>
                <w:rFonts w:ascii="Arial" w:hAnsi="Arial" w:cs="Arial"/>
                <w:color w:val="000000"/>
                <w:sz w:val="20"/>
                <w:szCs w:val="20"/>
              </w:rPr>
            </w:pPr>
          </w:p>
          <w:p w:rsidR="005A5DDF" w:rsidRPr="005A5DDF" w:rsidRDefault="005A5DDF" w:rsidP="005A5DDF">
            <w:pPr>
              <w:rPr>
                <w:rFonts w:ascii="Arial" w:hAnsi="Arial" w:cs="Arial"/>
                <w:color w:val="000000"/>
                <w:sz w:val="20"/>
                <w:szCs w:val="20"/>
              </w:rPr>
            </w:pPr>
          </w:p>
        </w:tc>
      </w:tr>
      <w:tr w:rsidR="005A5DDF" w:rsidRPr="005A5DDF" w:rsidTr="005A5DDF">
        <w:trPr>
          <w:trHeight w:val="52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19</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2017</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Μελέτη σκοπιμότητας αεροδρομίου</w:t>
            </w:r>
          </w:p>
        </w:tc>
        <w:tc>
          <w:tcPr>
            <w:tcW w:w="1329" w:type="dxa"/>
            <w:tcBorders>
              <w:top w:val="single" w:sz="4" w:space="0" w:color="auto"/>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30-7413.012</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25.000,00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2η Τροποποίηση</w:t>
            </w:r>
            <w:r w:rsidRPr="005A5DDF">
              <w:rPr>
                <w:rFonts w:ascii="Arial" w:hAnsi="Arial" w:cs="Arial"/>
                <w:color w:val="000000"/>
                <w:sz w:val="20"/>
                <w:szCs w:val="20"/>
              </w:rPr>
              <w:br/>
              <w:t>5η Τροποποίηση</w:t>
            </w:r>
          </w:p>
        </w:tc>
      </w:tr>
      <w:tr w:rsidR="005A5DDF" w:rsidRPr="005A5DDF" w:rsidTr="005A5DDF">
        <w:trPr>
          <w:trHeight w:val="127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2017</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sz w:val="20"/>
                <w:szCs w:val="20"/>
              </w:rPr>
            </w:pPr>
            <w:r w:rsidRPr="005A5DDF">
              <w:rPr>
                <w:rFonts w:ascii="Arial" w:hAnsi="Arial" w:cs="Arial"/>
                <w:sz w:val="20"/>
                <w:szCs w:val="20"/>
              </w:rPr>
              <w:t>Οριστική μελέτη έργου δημιουργίας πολιτιστικών διαδρομών σύνδεσης Αρχαιολογικών Χώρων (Μικρό Θέατρο, Κάστρο, Παρηγορήτισσα, Γεφύρι κ.α.) στην πόλη της Άρτας</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30-7413.017</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30.000,00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23.530,43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9.207,56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1470"/>
        </w:trPr>
        <w:tc>
          <w:tcPr>
            <w:tcW w:w="561" w:type="dxa"/>
            <w:tcBorders>
              <w:top w:val="nil"/>
              <w:left w:val="single" w:sz="4" w:space="0" w:color="auto"/>
              <w:bottom w:val="single" w:sz="4" w:space="0" w:color="000000" w:themeColor="text1"/>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21</w:t>
            </w:r>
          </w:p>
        </w:tc>
        <w:tc>
          <w:tcPr>
            <w:tcW w:w="1154" w:type="dxa"/>
            <w:tcBorders>
              <w:top w:val="nil"/>
              <w:left w:val="nil"/>
              <w:bottom w:val="single" w:sz="4" w:space="0" w:color="000000" w:themeColor="text1"/>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2017</w:t>
            </w:r>
          </w:p>
        </w:tc>
        <w:tc>
          <w:tcPr>
            <w:tcW w:w="3573" w:type="dxa"/>
            <w:tcBorders>
              <w:top w:val="nil"/>
              <w:left w:val="nil"/>
              <w:bottom w:val="single" w:sz="4" w:space="0" w:color="000000" w:themeColor="text1"/>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Μελέτη περιβαλλοντικών επιπτώσεων κατασκευής Επιχειρηματικού Πάρκου Άρτας (υλοποίηση μέσω προγραμματικής σύμβασης με Περιφέρεια Ηπείρου και Επιμελητήριο Άρτας)</w:t>
            </w:r>
          </w:p>
        </w:tc>
        <w:tc>
          <w:tcPr>
            <w:tcW w:w="1329" w:type="dxa"/>
            <w:tcBorders>
              <w:top w:val="nil"/>
              <w:left w:val="nil"/>
              <w:bottom w:val="single" w:sz="4" w:space="0" w:color="000000" w:themeColor="text1"/>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64-7413.003</w:t>
            </w:r>
          </w:p>
        </w:tc>
        <w:tc>
          <w:tcPr>
            <w:tcW w:w="1596" w:type="dxa"/>
            <w:tcBorders>
              <w:top w:val="nil"/>
              <w:left w:val="nil"/>
              <w:bottom w:val="single" w:sz="4" w:space="0" w:color="000000" w:themeColor="text1"/>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33.451,83  </w:t>
            </w:r>
          </w:p>
        </w:tc>
        <w:tc>
          <w:tcPr>
            <w:tcW w:w="1548" w:type="dxa"/>
            <w:tcBorders>
              <w:top w:val="nil"/>
              <w:left w:val="nil"/>
              <w:bottom w:val="single" w:sz="4" w:space="0" w:color="000000" w:themeColor="text1"/>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000000" w:themeColor="text1"/>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33.451,83  </w:t>
            </w:r>
          </w:p>
        </w:tc>
        <w:tc>
          <w:tcPr>
            <w:tcW w:w="1516" w:type="dxa"/>
            <w:tcBorders>
              <w:top w:val="nil"/>
              <w:left w:val="nil"/>
              <w:bottom w:val="single" w:sz="4" w:space="0" w:color="000000" w:themeColor="text1"/>
              <w:right w:val="single" w:sz="4" w:space="0" w:color="auto"/>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ΣΑΕΠ 030</w:t>
            </w:r>
          </w:p>
        </w:tc>
        <w:tc>
          <w:tcPr>
            <w:tcW w:w="1757" w:type="dxa"/>
            <w:tcBorders>
              <w:top w:val="nil"/>
              <w:left w:val="nil"/>
              <w:bottom w:val="single" w:sz="4" w:space="0" w:color="000000" w:themeColor="text1"/>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45"/>
        </w:trPr>
        <w:tc>
          <w:tcPr>
            <w:tcW w:w="561" w:type="dxa"/>
            <w:tcBorders>
              <w:top w:val="single" w:sz="4" w:space="0" w:color="000000" w:themeColor="text1"/>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p>
        </w:tc>
        <w:tc>
          <w:tcPr>
            <w:tcW w:w="1154" w:type="dxa"/>
            <w:tcBorders>
              <w:top w:val="single" w:sz="4" w:space="0" w:color="000000" w:themeColor="text1"/>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p>
        </w:tc>
        <w:tc>
          <w:tcPr>
            <w:tcW w:w="3573" w:type="dxa"/>
            <w:tcBorders>
              <w:top w:val="single" w:sz="4" w:space="0" w:color="000000" w:themeColor="text1"/>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p>
        </w:tc>
        <w:tc>
          <w:tcPr>
            <w:tcW w:w="1329" w:type="dxa"/>
            <w:tcBorders>
              <w:top w:val="single" w:sz="4" w:space="0" w:color="000000" w:themeColor="text1"/>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p>
        </w:tc>
        <w:tc>
          <w:tcPr>
            <w:tcW w:w="1596" w:type="dxa"/>
            <w:tcBorders>
              <w:top w:val="single" w:sz="4" w:space="0" w:color="000000" w:themeColor="text1"/>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p>
        </w:tc>
        <w:tc>
          <w:tcPr>
            <w:tcW w:w="1548" w:type="dxa"/>
            <w:tcBorders>
              <w:top w:val="single" w:sz="4" w:space="0" w:color="000000" w:themeColor="text1"/>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p>
        </w:tc>
        <w:tc>
          <w:tcPr>
            <w:tcW w:w="1507" w:type="dxa"/>
            <w:tcBorders>
              <w:top w:val="single" w:sz="4" w:space="0" w:color="000000" w:themeColor="text1"/>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p>
        </w:tc>
        <w:tc>
          <w:tcPr>
            <w:tcW w:w="1516" w:type="dxa"/>
            <w:tcBorders>
              <w:top w:val="single" w:sz="4" w:space="0" w:color="000000" w:themeColor="text1"/>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sz w:val="20"/>
                <w:szCs w:val="20"/>
              </w:rPr>
            </w:pPr>
          </w:p>
        </w:tc>
        <w:tc>
          <w:tcPr>
            <w:tcW w:w="1757" w:type="dxa"/>
            <w:tcBorders>
              <w:top w:val="single" w:sz="4" w:space="0" w:color="000000" w:themeColor="text1"/>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p>
        </w:tc>
      </w:tr>
      <w:tr w:rsidR="005A5DDF" w:rsidRPr="005A5DDF" w:rsidTr="005A5DDF">
        <w:trPr>
          <w:trHeight w:val="153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22</w:t>
            </w:r>
          </w:p>
        </w:tc>
        <w:tc>
          <w:tcPr>
            <w:tcW w:w="1154" w:type="dxa"/>
            <w:tcBorders>
              <w:top w:val="nil"/>
              <w:left w:val="nil"/>
              <w:bottom w:val="nil"/>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2017</w:t>
            </w:r>
          </w:p>
        </w:tc>
        <w:tc>
          <w:tcPr>
            <w:tcW w:w="3573" w:type="dxa"/>
            <w:tcBorders>
              <w:top w:val="nil"/>
              <w:left w:val="nil"/>
              <w:bottom w:val="nil"/>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Μελέτη τεχνικής οργάνωσης κατασκευής Επιχειρηματικού Πάρκου Άρτας (υλοποίηση μέσω προγραμματικής σύμβασης με Περιφέρεια Ηπείρου και Επιμελητήριο Άρτας)</w:t>
            </w:r>
          </w:p>
        </w:tc>
        <w:tc>
          <w:tcPr>
            <w:tcW w:w="1329" w:type="dxa"/>
            <w:tcBorders>
              <w:top w:val="nil"/>
              <w:left w:val="nil"/>
              <w:bottom w:val="nil"/>
              <w:right w:val="nil"/>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64-7413.004</w:t>
            </w:r>
          </w:p>
        </w:tc>
        <w:tc>
          <w:tcPr>
            <w:tcW w:w="1596"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30.878,60  </w:t>
            </w:r>
          </w:p>
        </w:tc>
        <w:tc>
          <w:tcPr>
            <w:tcW w:w="1548"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30.878,60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ΣΑΕΠ 030</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23</w:t>
            </w:r>
          </w:p>
        </w:tc>
        <w:tc>
          <w:tcPr>
            <w:tcW w:w="1154" w:type="dxa"/>
            <w:tcBorders>
              <w:top w:val="single" w:sz="4" w:space="0" w:color="auto"/>
              <w:left w:val="nil"/>
              <w:bottom w:val="single" w:sz="4" w:space="0" w:color="auto"/>
              <w:right w:val="nil"/>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2018</w:t>
            </w:r>
          </w:p>
        </w:tc>
        <w:tc>
          <w:tcPr>
            <w:tcW w:w="3573" w:type="dxa"/>
            <w:tcBorders>
              <w:top w:val="single" w:sz="4" w:space="0" w:color="auto"/>
              <w:left w:val="single" w:sz="4" w:space="0" w:color="auto"/>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Μελέτες Ωρίμανσης του έργου: «Αξιοποίηση του παλαιού ξενοδοχείου ΞΕΝΙΑ στην Άρτα»</w:t>
            </w:r>
          </w:p>
        </w:tc>
        <w:tc>
          <w:tcPr>
            <w:tcW w:w="1329" w:type="dxa"/>
            <w:tcBorders>
              <w:top w:val="single" w:sz="4" w:space="0" w:color="auto"/>
              <w:left w:val="single" w:sz="4" w:space="0" w:color="auto"/>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30-7413.018</w:t>
            </w:r>
          </w:p>
        </w:tc>
        <w:tc>
          <w:tcPr>
            <w:tcW w:w="1596"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1.015.466,91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469.867,00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470.000,74  </w:t>
            </w:r>
          </w:p>
        </w:tc>
        <w:tc>
          <w:tcPr>
            <w:tcW w:w="1516"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1η Τροποποίηση</w:t>
            </w:r>
          </w:p>
        </w:tc>
      </w:tr>
      <w:tr w:rsidR="005A5DDF" w:rsidRPr="005A5DDF" w:rsidTr="005A5DDF">
        <w:trPr>
          <w:trHeight w:val="78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24</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2018</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Μελέτες αποκατάστασης του δημοτικού οδικού δικτύου Ροδαυγής-Φανερωμένης</w:t>
            </w:r>
          </w:p>
        </w:tc>
        <w:tc>
          <w:tcPr>
            <w:tcW w:w="1329" w:type="dxa"/>
            <w:tcBorders>
              <w:top w:val="nil"/>
              <w:left w:val="nil"/>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30-7413.019</w:t>
            </w:r>
          </w:p>
        </w:tc>
        <w:tc>
          <w:tcPr>
            <w:tcW w:w="1596"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52.600,00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109,96  </w:t>
            </w:r>
          </w:p>
        </w:tc>
        <w:tc>
          <w:tcPr>
            <w:tcW w:w="1516"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90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25</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2018</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Ολοκλήρωση κτηματογράφησης και Πολεοδομική μελέτη κοινότητας Βλαχέρνας Ν.Άρτας</w:t>
            </w:r>
          </w:p>
        </w:tc>
        <w:tc>
          <w:tcPr>
            <w:tcW w:w="1329" w:type="dxa"/>
            <w:tcBorders>
              <w:top w:val="nil"/>
              <w:left w:val="nil"/>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30-7413.020</w:t>
            </w:r>
          </w:p>
        </w:tc>
        <w:tc>
          <w:tcPr>
            <w:tcW w:w="1596"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164.171,28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80.000,00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ΣΑΕΠ 530 &amp; 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1η Τροποποίηση</w:t>
            </w:r>
            <w:r w:rsidRPr="005A5DDF">
              <w:rPr>
                <w:rFonts w:ascii="Calibri" w:hAnsi="Calibri" w:cs="Calibri"/>
                <w:color w:val="000000"/>
                <w:sz w:val="22"/>
                <w:szCs w:val="22"/>
              </w:rPr>
              <w:br/>
              <w:t>2η Τροποποίηση</w:t>
            </w:r>
          </w:p>
        </w:tc>
      </w:tr>
      <w:tr w:rsidR="005A5DDF" w:rsidRPr="005A5DDF" w:rsidTr="005A5DDF">
        <w:trPr>
          <w:trHeight w:val="900"/>
        </w:trPr>
        <w:tc>
          <w:tcPr>
            <w:tcW w:w="561"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26</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2018</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Μελέτη οριοθέτησης και έργων διευθέτησης ρέματος Παλιομαύρας Γραμμενίτσας</w:t>
            </w:r>
          </w:p>
        </w:tc>
        <w:tc>
          <w:tcPr>
            <w:tcW w:w="1329" w:type="dxa"/>
            <w:tcBorders>
              <w:top w:val="nil"/>
              <w:left w:val="nil"/>
              <w:bottom w:val="single" w:sz="4" w:space="0" w:color="auto"/>
              <w:right w:val="nil"/>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30-7413.021</w:t>
            </w:r>
          </w:p>
        </w:tc>
        <w:tc>
          <w:tcPr>
            <w:tcW w:w="1596" w:type="dxa"/>
            <w:tcBorders>
              <w:top w:val="nil"/>
              <w:left w:val="single" w:sz="4" w:space="0" w:color="auto"/>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619.867,71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xml:space="preserve">100,00  </w:t>
            </w:r>
          </w:p>
        </w:tc>
        <w:tc>
          <w:tcPr>
            <w:tcW w:w="1516"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1η Τροποποίηση</w:t>
            </w:r>
            <w:r w:rsidRPr="005A5DDF">
              <w:rPr>
                <w:rFonts w:ascii="Calibri" w:hAnsi="Calibri" w:cs="Calibri"/>
                <w:color w:val="000000"/>
                <w:sz w:val="22"/>
                <w:szCs w:val="22"/>
              </w:rPr>
              <w:br/>
              <w:t>3η Τροποποίηση</w:t>
            </w:r>
            <w:r w:rsidRPr="005A5DDF">
              <w:rPr>
                <w:rFonts w:ascii="Calibri" w:hAnsi="Calibri" w:cs="Calibri"/>
                <w:color w:val="000000"/>
                <w:sz w:val="22"/>
                <w:szCs w:val="22"/>
              </w:rPr>
              <w:br/>
              <w:t>5η Τροποποίηση</w:t>
            </w:r>
          </w:p>
        </w:tc>
      </w:tr>
      <w:tr w:rsidR="005A5DDF" w:rsidRPr="005A5DDF" w:rsidTr="005A5DDF">
        <w:trPr>
          <w:trHeight w:val="255"/>
        </w:trPr>
        <w:tc>
          <w:tcPr>
            <w:tcW w:w="561"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3573"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ΣΥΝΟΛΟ  Α2</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3.662.991,58</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1.320.569,82</w:t>
            </w:r>
          </w:p>
        </w:tc>
        <w:tc>
          <w:tcPr>
            <w:tcW w:w="1507"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1.090.553,99</w:t>
            </w:r>
          </w:p>
        </w:tc>
        <w:tc>
          <w:tcPr>
            <w:tcW w:w="1516" w:type="dxa"/>
            <w:tcBorders>
              <w:top w:val="nil"/>
              <w:left w:val="nil"/>
              <w:bottom w:val="single" w:sz="4" w:space="0" w:color="auto"/>
              <w:right w:val="nil"/>
            </w:tcBorders>
            <w:shd w:val="clear" w:color="auto" w:fill="auto"/>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757" w:type="dxa"/>
            <w:tcBorders>
              <w:top w:val="nil"/>
              <w:left w:val="single" w:sz="4" w:space="0" w:color="auto"/>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255"/>
        </w:trPr>
        <w:tc>
          <w:tcPr>
            <w:tcW w:w="561"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3573"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ΣΥΝΟΛΟ Α (Α1+Α2)</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48.845.158,22</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5.612.949,61</w:t>
            </w:r>
          </w:p>
        </w:tc>
        <w:tc>
          <w:tcPr>
            <w:tcW w:w="1507"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10.678.712,45</w:t>
            </w:r>
          </w:p>
        </w:tc>
        <w:tc>
          <w:tcPr>
            <w:tcW w:w="1516" w:type="dxa"/>
            <w:tcBorders>
              <w:top w:val="nil"/>
              <w:left w:val="nil"/>
              <w:bottom w:val="single" w:sz="4" w:space="0" w:color="auto"/>
              <w:right w:val="nil"/>
            </w:tcBorders>
            <w:shd w:val="clear" w:color="auto" w:fill="auto"/>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757" w:type="dxa"/>
            <w:tcBorders>
              <w:top w:val="nil"/>
              <w:left w:val="single" w:sz="4" w:space="0" w:color="auto"/>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255"/>
        </w:trPr>
        <w:tc>
          <w:tcPr>
            <w:tcW w:w="561" w:type="dxa"/>
            <w:tcBorders>
              <w:top w:val="nil"/>
              <w:left w:val="nil"/>
              <w:bottom w:val="nil"/>
              <w:right w:val="nil"/>
            </w:tcBorders>
            <w:shd w:val="clear" w:color="000000" w:fill="FFFFFF"/>
            <w:noWrap/>
            <w:hideMark/>
          </w:tcPr>
          <w:p w:rsidR="005A5DDF" w:rsidRDefault="005A5DDF" w:rsidP="005A5DDF">
            <w:pPr>
              <w:rPr>
                <w:rFonts w:ascii="Arial" w:hAnsi="Arial" w:cs="Arial"/>
                <w:sz w:val="20"/>
                <w:szCs w:val="20"/>
              </w:rPr>
            </w:pPr>
            <w:r w:rsidRPr="005A5DDF">
              <w:rPr>
                <w:rFonts w:ascii="Arial" w:hAnsi="Arial" w:cs="Arial"/>
                <w:sz w:val="20"/>
                <w:szCs w:val="20"/>
              </w:rPr>
              <w:t> </w:t>
            </w:r>
          </w:p>
          <w:p w:rsidR="00755DD0" w:rsidRDefault="00755DD0" w:rsidP="005A5DDF">
            <w:pPr>
              <w:rPr>
                <w:rFonts w:ascii="Arial" w:hAnsi="Arial" w:cs="Arial"/>
                <w:sz w:val="20"/>
                <w:szCs w:val="20"/>
              </w:rPr>
            </w:pPr>
          </w:p>
          <w:p w:rsidR="00755DD0" w:rsidRDefault="00755DD0" w:rsidP="005A5DDF">
            <w:pPr>
              <w:rPr>
                <w:rFonts w:ascii="Arial" w:hAnsi="Arial" w:cs="Arial"/>
                <w:sz w:val="20"/>
                <w:szCs w:val="20"/>
              </w:rPr>
            </w:pPr>
          </w:p>
          <w:p w:rsidR="00755DD0" w:rsidRPr="005A5DDF" w:rsidRDefault="00755DD0" w:rsidP="005A5DDF">
            <w:pPr>
              <w:rPr>
                <w:rFonts w:ascii="Arial" w:hAnsi="Arial" w:cs="Arial"/>
                <w:sz w:val="20"/>
                <w:szCs w:val="20"/>
              </w:rPr>
            </w:pPr>
          </w:p>
        </w:tc>
        <w:tc>
          <w:tcPr>
            <w:tcW w:w="1154" w:type="dxa"/>
            <w:tcBorders>
              <w:top w:val="nil"/>
              <w:left w:val="nil"/>
              <w:bottom w:val="nil"/>
              <w:right w:val="nil"/>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3573" w:type="dxa"/>
            <w:tcBorders>
              <w:top w:val="nil"/>
              <w:left w:val="nil"/>
              <w:bottom w:val="nil"/>
              <w:right w:val="nil"/>
            </w:tcBorders>
            <w:shd w:val="clear" w:color="auto" w:fill="auto"/>
            <w:noWrap/>
            <w:hideMark/>
          </w:tcPr>
          <w:p w:rsidR="005A5DDF" w:rsidRPr="005A5DDF" w:rsidRDefault="005A5DDF" w:rsidP="005A5DDF">
            <w:pPr>
              <w:rPr>
                <w:rFonts w:ascii="Arial" w:hAnsi="Arial" w:cs="Arial"/>
                <w:b/>
                <w:bCs/>
                <w:sz w:val="20"/>
                <w:szCs w:val="20"/>
              </w:rPr>
            </w:pPr>
          </w:p>
        </w:tc>
        <w:tc>
          <w:tcPr>
            <w:tcW w:w="1329" w:type="dxa"/>
            <w:tcBorders>
              <w:top w:val="nil"/>
              <w:left w:val="nil"/>
              <w:bottom w:val="nil"/>
              <w:right w:val="nil"/>
            </w:tcBorders>
            <w:shd w:val="clear" w:color="auto" w:fill="auto"/>
            <w:noWrap/>
            <w:hideMark/>
          </w:tcPr>
          <w:p w:rsidR="005A5DDF" w:rsidRPr="005A5DDF" w:rsidRDefault="005A5DDF" w:rsidP="005A5DDF">
            <w:pPr>
              <w:rPr>
                <w:rFonts w:ascii="Arial" w:hAnsi="Arial" w:cs="Arial"/>
                <w:sz w:val="20"/>
                <w:szCs w:val="20"/>
              </w:rPr>
            </w:pPr>
          </w:p>
        </w:tc>
        <w:tc>
          <w:tcPr>
            <w:tcW w:w="1596" w:type="dxa"/>
            <w:tcBorders>
              <w:top w:val="nil"/>
              <w:left w:val="nil"/>
              <w:bottom w:val="nil"/>
              <w:right w:val="nil"/>
            </w:tcBorders>
            <w:shd w:val="clear" w:color="auto" w:fill="auto"/>
            <w:noWrap/>
            <w:hideMark/>
          </w:tcPr>
          <w:p w:rsidR="005A5DDF" w:rsidRPr="005A5DDF" w:rsidRDefault="005A5DDF" w:rsidP="005A5DDF">
            <w:pPr>
              <w:rPr>
                <w:rFonts w:ascii="Arial" w:hAnsi="Arial" w:cs="Arial"/>
                <w:b/>
                <w:bCs/>
                <w:sz w:val="20"/>
                <w:szCs w:val="20"/>
              </w:rPr>
            </w:pPr>
          </w:p>
        </w:tc>
        <w:tc>
          <w:tcPr>
            <w:tcW w:w="1548" w:type="dxa"/>
            <w:tcBorders>
              <w:top w:val="nil"/>
              <w:left w:val="nil"/>
              <w:bottom w:val="nil"/>
              <w:right w:val="nil"/>
            </w:tcBorders>
            <w:shd w:val="clear" w:color="auto" w:fill="auto"/>
            <w:noWrap/>
            <w:hideMark/>
          </w:tcPr>
          <w:p w:rsidR="005A5DDF" w:rsidRPr="005A5DDF" w:rsidRDefault="005A5DDF" w:rsidP="005A5DDF">
            <w:pPr>
              <w:rPr>
                <w:rFonts w:ascii="Arial" w:hAnsi="Arial" w:cs="Arial"/>
                <w:b/>
                <w:bCs/>
                <w:sz w:val="20"/>
                <w:szCs w:val="20"/>
              </w:rPr>
            </w:pPr>
          </w:p>
        </w:tc>
        <w:tc>
          <w:tcPr>
            <w:tcW w:w="1507" w:type="dxa"/>
            <w:tcBorders>
              <w:top w:val="nil"/>
              <w:left w:val="nil"/>
              <w:bottom w:val="nil"/>
              <w:right w:val="nil"/>
            </w:tcBorders>
            <w:shd w:val="clear" w:color="auto" w:fill="auto"/>
            <w:noWrap/>
            <w:hideMark/>
          </w:tcPr>
          <w:p w:rsidR="005A5DDF" w:rsidRPr="005A5DDF" w:rsidRDefault="005A5DDF" w:rsidP="005A5DDF">
            <w:pPr>
              <w:rPr>
                <w:rFonts w:ascii="Arial" w:hAnsi="Arial" w:cs="Arial"/>
                <w:b/>
                <w:bCs/>
                <w:sz w:val="20"/>
                <w:szCs w:val="20"/>
              </w:rPr>
            </w:pPr>
          </w:p>
        </w:tc>
        <w:tc>
          <w:tcPr>
            <w:tcW w:w="1516" w:type="dxa"/>
            <w:tcBorders>
              <w:top w:val="nil"/>
              <w:left w:val="nil"/>
              <w:bottom w:val="nil"/>
              <w:right w:val="nil"/>
            </w:tcBorders>
            <w:shd w:val="clear" w:color="auto" w:fill="auto"/>
            <w:hideMark/>
          </w:tcPr>
          <w:p w:rsidR="005A5DDF" w:rsidRPr="005A5DDF" w:rsidRDefault="005A5DDF" w:rsidP="005A5DDF">
            <w:pPr>
              <w:rPr>
                <w:rFonts w:ascii="Arial" w:hAnsi="Arial" w:cs="Arial"/>
                <w:sz w:val="20"/>
                <w:szCs w:val="20"/>
              </w:rPr>
            </w:pPr>
          </w:p>
        </w:tc>
        <w:tc>
          <w:tcPr>
            <w:tcW w:w="1757" w:type="dxa"/>
            <w:tcBorders>
              <w:top w:val="nil"/>
              <w:left w:val="nil"/>
              <w:bottom w:val="nil"/>
              <w:right w:val="nil"/>
            </w:tcBorders>
            <w:shd w:val="clear" w:color="auto" w:fill="auto"/>
            <w:hideMark/>
          </w:tcPr>
          <w:p w:rsidR="005A5DDF" w:rsidRPr="005A5DDF" w:rsidRDefault="005A5DDF" w:rsidP="005A5DDF">
            <w:pPr>
              <w:rPr>
                <w:rFonts w:ascii="Arial" w:hAnsi="Arial" w:cs="Arial"/>
                <w:color w:val="000000"/>
                <w:sz w:val="20"/>
                <w:szCs w:val="20"/>
              </w:rPr>
            </w:pPr>
          </w:p>
        </w:tc>
      </w:tr>
      <w:tr w:rsidR="005A5DDF" w:rsidRPr="005A5DDF" w:rsidTr="005A5DDF">
        <w:trPr>
          <w:trHeight w:val="765"/>
        </w:trPr>
        <w:tc>
          <w:tcPr>
            <w:tcW w:w="561" w:type="dxa"/>
            <w:tcBorders>
              <w:top w:val="single" w:sz="4" w:space="0" w:color="000000"/>
              <w:left w:val="single" w:sz="4" w:space="0" w:color="000000"/>
              <w:bottom w:val="nil"/>
              <w:right w:val="single" w:sz="4" w:space="0" w:color="000000"/>
            </w:tcBorders>
            <w:shd w:val="clear" w:color="808080" w:fill="BFBFBF"/>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Α/Α</w:t>
            </w:r>
          </w:p>
        </w:tc>
        <w:tc>
          <w:tcPr>
            <w:tcW w:w="1154" w:type="dxa"/>
            <w:tcBorders>
              <w:top w:val="single" w:sz="4" w:space="0" w:color="000000"/>
              <w:left w:val="nil"/>
              <w:bottom w:val="nil"/>
              <w:right w:val="single" w:sz="4" w:space="0" w:color="000000"/>
            </w:tcBorders>
            <w:shd w:val="clear" w:color="808080" w:fill="BFBFBF"/>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ΕΤΟΣ ΕΝΤΑΞΗΣ</w:t>
            </w:r>
          </w:p>
        </w:tc>
        <w:tc>
          <w:tcPr>
            <w:tcW w:w="3573" w:type="dxa"/>
            <w:tcBorders>
              <w:top w:val="single" w:sz="4" w:space="0" w:color="000000"/>
              <w:left w:val="nil"/>
              <w:bottom w:val="nil"/>
              <w:right w:val="single" w:sz="4" w:space="0" w:color="000000"/>
            </w:tcBorders>
            <w:shd w:val="clear" w:color="808080" w:fill="C0C0C0"/>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ΚΑΤΗΓΟΡΙΑ ΤΟΜΕΑΣ ΟΝΟΜΑΣΙΑ ΕΡΓΟΥ Η ΜΕΛΕΤΗΣ</w:t>
            </w:r>
          </w:p>
        </w:tc>
        <w:tc>
          <w:tcPr>
            <w:tcW w:w="1329" w:type="dxa"/>
            <w:tcBorders>
              <w:top w:val="single" w:sz="4" w:space="0" w:color="000000"/>
              <w:left w:val="nil"/>
              <w:bottom w:val="nil"/>
              <w:right w:val="single" w:sz="4" w:space="0" w:color="000000"/>
            </w:tcBorders>
            <w:shd w:val="clear" w:color="808080" w:fill="C0C0C0"/>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Κ.Α.</w:t>
            </w:r>
          </w:p>
        </w:tc>
        <w:tc>
          <w:tcPr>
            <w:tcW w:w="1596" w:type="dxa"/>
            <w:tcBorders>
              <w:top w:val="single" w:sz="4" w:space="0" w:color="000000"/>
              <w:left w:val="nil"/>
              <w:bottom w:val="nil"/>
              <w:right w:val="single" w:sz="4" w:space="0" w:color="000000"/>
            </w:tcBorders>
            <w:shd w:val="clear" w:color="808080" w:fill="C0C0C0"/>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 xml:space="preserve">ΑΡΧΙΚΟΣ ΠΡΟΫΠΟΛΟΓΙ ΣΜΟΣ </w:t>
            </w:r>
          </w:p>
        </w:tc>
        <w:tc>
          <w:tcPr>
            <w:tcW w:w="1548" w:type="dxa"/>
            <w:tcBorders>
              <w:top w:val="single" w:sz="4" w:space="0" w:color="000000"/>
              <w:left w:val="nil"/>
              <w:bottom w:val="nil"/>
              <w:right w:val="single" w:sz="4" w:space="0" w:color="000000"/>
            </w:tcBorders>
            <w:shd w:val="clear" w:color="808080" w:fill="C0C0C0"/>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 xml:space="preserve">ΣΥΜΒΑΤΙΚΟΣ ΠΡΟΫΠΟΛΟΓΙ ΣΜΟΣ </w:t>
            </w:r>
          </w:p>
        </w:tc>
        <w:tc>
          <w:tcPr>
            <w:tcW w:w="1507" w:type="dxa"/>
            <w:tcBorders>
              <w:top w:val="single" w:sz="4" w:space="0" w:color="000000"/>
              <w:left w:val="nil"/>
              <w:bottom w:val="nil"/>
              <w:right w:val="nil"/>
            </w:tcBorders>
            <w:shd w:val="clear" w:color="808080" w:fill="C0C0C0"/>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ΠΙΣΤΩΣΗ ΕΤΟΥΣ 2019</w:t>
            </w:r>
          </w:p>
        </w:tc>
        <w:tc>
          <w:tcPr>
            <w:tcW w:w="1516" w:type="dxa"/>
            <w:tcBorders>
              <w:top w:val="single" w:sz="4" w:space="0" w:color="auto"/>
              <w:left w:val="single" w:sz="4" w:space="0" w:color="auto"/>
              <w:bottom w:val="single" w:sz="4" w:space="0" w:color="auto"/>
              <w:right w:val="single" w:sz="4" w:space="0" w:color="auto"/>
            </w:tcBorders>
            <w:shd w:val="clear" w:color="808080" w:fill="C0C0C0"/>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ΠΗΓΗ ΧΡΗΜΑΤΟΔΟ ΤΗΣΗΣ</w:t>
            </w:r>
          </w:p>
        </w:tc>
        <w:tc>
          <w:tcPr>
            <w:tcW w:w="1757" w:type="dxa"/>
            <w:tcBorders>
              <w:top w:val="single" w:sz="4" w:space="0" w:color="auto"/>
              <w:left w:val="nil"/>
              <w:bottom w:val="single" w:sz="4" w:space="0" w:color="auto"/>
              <w:right w:val="single" w:sz="4" w:space="0" w:color="auto"/>
            </w:tcBorders>
            <w:shd w:val="clear" w:color="000000" w:fill="BFBFBF"/>
            <w:hideMark/>
          </w:tcPr>
          <w:p w:rsidR="005A5DDF" w:rsidRPr="005A5DDF" w:rsidRDefault="005A5DDF" w:rsidP="005A5DDF">
            <w:pPr>
              <w:rPr>
                <w:rFonts w:ascii="Arial" w:hAnsi="Arial" w:cs="Arial"/>
                <w:b/>
                <w:bCs/>
                <w:color w:val="000000"/>
                <w:sz w:val="20"/>
                <w:szCs w:val="20"/>
              </w:rPr>
            </w:pPr>
            <w:r w:rsidRPr="005A5DDF">
              <w:rPr>
                <w:rFonts w:ascii="Arial" w:hAnsi="Arial" w:cs="Arial"/>
                <w:b/>
                <w:bCs/>
                <w:color w:val="000000"/>
                <w:sz w:val="20"/>
                <w:szCs w:val="20"/>
              </w:rPr>
              <w:t>ΠΑΡΑΤΗΡΗΣΕΙΣ</w:t>
            </w:r>
          </w:p>
        </w:tc>
      </w:tr>
      <w:tr w:rsidR="005A5DDF" w:rsidRPr="005A5DDF" w:rsidTr="005A5DDF">
        <w:trPr>
          <w:trHeight w:val="255"/>
        </w:trPr>
        <w:tc>
          <w:tcPr>
            <w:tcW w:w="561" w:type="dxa"/>
            <w:tcBorders>
              <w:top w:val="single" w:sz="4" w:space="0" w:color="auto"/>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154" w:type="dxa"/>
            <w:tcBorders>
              <w:top w:val="single" w:sz="4" w:space="0" w:color="auto"/>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3573" w:type="dxa"/>
            <w:tcBorders>
              <w:top w:val="single" w:sz="4" w:space="0" w:color="auto"/>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Β. ΝΕΑ ΕΡΓΑ</w:t>
            </w:r>
          </w:p>
        </w:tc>
        <w:tc>
          <w:tcPr>
            <w:tcW w:w="1329" w:type="dxa"/>
            <w:tcBorders>
              <w:top w:val="single" w:sz="4" w:space="0" w:color="auto"/>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96" w:type="dxa"/>
            <w:tcBorders>
              <w:top w:val="single" w:sz="4" w:space="0" w:color="auto"/>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48" w:type="dxa"/>
            <w:tcBorders>
              <w:top w:val="single" w:sz="4" w:space="0" w:color="auto"/>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07" w:type="dxa"/>
            <w:tcBorders>
              <w:top w:val="single" w:sz="4" w:space="0" w:color="auto"/>
              <w:left w:val="nil"/>
              <w:bottom w:val="single" w:sz="4" w:space="0" w:color="auto"/>
              <w:right w:val="nil"/>
            </w:tcBorders>
            <w:shd w:val="clear" w:color="auto" w:fill="auto"/>
            <w:noWrap/>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516" w:type="dxa"/>
            <w:tcBorders>
              <w:top w:val="nil"/>
              <w:left w:val="single" w:sz="4" w:space="0" w:color="auto"/>
              <w:bottom w:val="single" w:sz="4" w:space="0" w:color="auto"/>
              <w:right w:val="single" w:sz="4" w:space="0" w:color="auto"/>
            </w:tcBorders>
            <w:shd w:val="clear" w:color="auto" w:fill="auto"/>
            <w:hideMark/>
          </w:tcPr>
          <w:p w:rsidR="005A5DDF" w:rsidRPr="005A5DDF" w:rsidRDefault="005A5DDF" w:rsidP="005A5DDF">
            <w:pPr>
              <w:rPr>
                <w:rFonts w:ascii="Arial" w:hAnsi="Arial" w:cs="Arial"/>
                <w:sz w:val="20"/>
                <w:szCs w:val="20"/>
              </w:rPr>
            </w:pPr>
            <w:r w:rsidRPr="005A5DDF">
              <w:rPr>
                <w:rFonts w:ascii="Arial" w:hAnsi="Arial" w:cs="Arial"/>
                <w:sz w:val="20"/>
                <w:szCs w:val="20"/>
              </w:rPr>
              <w:t> </w:t>
            </w:r>
          </w:p>
        </w:tc>
        <w:tc>
          <w:tcPr>
            <w:tcW w:w="1757"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900"/>
        </w:trPr>
        <w:tc>
          <w:tcPr>
            <w:tcW w:w="561"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2019</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Κατασκευή δρόμου στο 3ο Νηπιαγωγείο</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30-7323.047</w:t>
            </w:r>
          </w:p>
        </w:tc>
        <w:tc>
          <w:tcPr>
            <w:tcW w:w="1596"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100.000,00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1η Τροποποίηση</w:t>
            </w:r>
            <w:r w:rsidRPr="005A5DDF">
              <w:rPr>
                <w:rFonts w:ascii="Calibri" w:hAnsi="Calibri" w:cs="Calibri"/>
                <w:color w:val="000000"/>
                <w:sz w:val="22"/>
                <w:szCs w:val="22"/>
              </w:rPr>
              <w:br/>
              <w:t>2η Τροποποίηση</w:t>
            </w:r>
            <w:r w:rsidRPr="005A5DDF">
              <w:rPr>
                <w:rFonts w:ascii="Calibri" w:hAnsi="Calibri" w:cs="Calibri"/>
                <w:color w:val="000000"/>
                <w:sz w:val="22"/>
                <w:szCs w:val="22"/>
              </w:rPr>
              <w:br/>
              <w:t>5η Τροποποίηση</w:t>
            </w:r>
          </w:p>
        </w:tc>
      </w:tr>
      <w:tr w:rsidR="005A5DDF" w:rsidRPr="005A5DDF" w:rsidTr="005A5DDF">
        <w:trPr>
          <w:trHeight w:val="900"/>
        </w:trPr>
        <w:tc>
          <w:tcPr>
            <w:tcW w:w="561"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2019</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Διάνοιξη δρόμου στην πλατεία μνημείου Φανερωμένης και διαμόρφωση πλατείας</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30-7322.021</w:t>
            </w:r>
          </w:p>
        </w:tc>
        <w:tc>
          <w:tcPr>
            <w:tcW w:w="1596"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150.000,00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1η Τροποποίηση</w:t>
            </w:r>
            <w:r w:rsidRPr="005A5DDF">
              <w:rPr>
                <w:rFonts w:ascii="Calibri" w:hAnsi="Calibri" w:cs="Calibri"/>
                <w:color w:val="000000"/>
                <w:sz w:val="22"/>
                <w:szCs w:val="22"/>
              </w:rPr>
              <w:br/>
              <w:t>2η Τροποποίηση</w:t>
            </w:r>
            <w:r w:rsidRPr="005A5DDF">
              <w:rPr>
                <w:rFonts w:ascii="Calibri" w:hAnsi="Calibri" w:cs="Calibri"/>
                <w:color w:val="000000"/>
                <w:sz w:val="22"/>
                <w:szCs w:val="22"/>
              </w:rPr>
              <w:br/>
              <w:t>5η Τροποποίηση</w:t>
            </w:r>
          </w:p>
        </w:tc>
      </w:tr>
      <w:tr w:rsidR="005A5DDF" w:rsidRPr="005A5DDF" w:rsidTr="005A5DDF">
        <w:trPr>
          <w:trHeight w:val="780"/>
        </w:trPr>
        <w:tc>
          <w:tcPr>
            <w:tcW w:w="561" w:type="dxa"/>
            <w:tcBorders>
              <w:top w:val="nil"/>
              <w:left w:val="single" w:sz="4" w:space="0" w:color="auto"/>
              <w:bottom w:val="single" w:sz="4" w:space="0" w:color="000000" w:themeColor="text1"/>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w:t>
            </w:r>
          </w:p>
        </w:tc>
        <w:tc>
          <w:tcPr>
            <w:tcW w:w="1154" w:type="dxa"/>
            <w:tcBorders>
              <w:top w:val="nil"/>
              <w:left w:val="nil"/>
              <w:bottom w:val="single" w:sz="4" w:space="0" w:color="000000" w:themeColor="text1"/>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2019</w:t>
            </w:r>
          </w:p>
        </w:tc>
        <w:tc>
          <w:tcPr>
            <w:tcW w:w="3573" w:type="dxa"/>
            <w:tcBorders>
              <w:top w:val="nil"/>
              <w:left w:val="nil"/>
              <w:bottom w:val="single" w:sz="4" w:space="0" w:color="000000" w:themeColor="text1"/>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Βελτίωση οδού Γκοτζούλα και Πραμάντων με συμβολή Τζουμέρκων</w:t>
            </w:r>
          </w:p>
        </w:tc>
        <w:tc>
          <w:tcPr>
            <w:tcW w:w="1329" w:type="dxa"/>
            <w:tcBorders>
              <w:top w:val="nil"/>
              <w:left w:val="nil"/>
              <w:bottom w:val="single" w:sz="4" w:space="0" w:color="000000" w:themeColor="text1"/>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30-7333.013</w:t>
            </w:r>
          </w:p>
        </w:tc>
        <w:tc>
          <w:tcPr>
            <w:tcW w:w="1596" w:type="dxa"/>
            <w:tcBorders>
              <w:top w:val="nil"/>
              <w:left w:val="nil"/>
              <w:bottom w:val="single" w:sz="4" w:space="0" w:color="000000" w:themeColor="text1"/>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80.000,00  </w:t>
            </w:r>
          </w:p>
        </w:tc>
        <w:tc>
          <w:tcPr>
            <w:tcW w:w="1548" w:type="dxa"/>
            <w:tcBorders>
              <w:top w:val="nil"/>
              <w:left w:val="nil"/>
              <w:bottom w:val="single" w:sz="4" w:space="0" w:color="000000" w:themeColor="text1"/>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000000" w:themeColor="text1"/>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  </w:t>
            </w:r>
          </w:p>
        </w:tc>
        <w:tc>
          <w:tcPr>
            <w:tcW w:w="1516" w:type="dxa"/>
            <w:tcBorders>
              <w:top w:val="nil"/>
              <w:left w:val="nil"/>
              <w:bottom w:val="single" w:sz="4" w:space="0" w:color="000000" w:themeColor="text1"/>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000000" w:themeColor="text1"/>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1η Τροποποίηση</w:t>
            </w:r>
            <w:r w:rsidRPr="005A5DDF">
              <w:rPr>
                <w:rFonts w:ascii="Calibri" w:hAnsi="Calibri" w:cs="Calibri"/>
                <w:color w:val="000000"/>
                <w:sz w:val="22"/>
                <w:szCs w:val="22"/>
              </w:rPr>
              <w:br/>
              <w:t>2η Τροποποίηση</w:t>
            </w:r>
            <w:r w:rsidRPr="005A5DDF">
              <w:rPr>
                <w:rFonts w:ascii="Calibri" w:hAnsi="Calibri" w:cs="Calibri"/>
                <w:color w:val="000000"/>
                <w:sz w:val="22"/>
                <w:szCs w:val="22"/>
              </w:rPr>
              <w:br/>
              <w:t>5η Τροποποίηση</w:t>
            </w:r>
          </w:p>
        </w:tc>
      </w:tr>
      <w:tr w:rsidR="005A5DDF" w:rsidRPr="005A5DDF" w:rsidTr="005A5DDF">
        <w:trPr>
          <w:trHeight w:val="90"/>
        </w:trPr>
        <w:tc>
          <w:tcPr>
            <w:tcW w:w="561" w:type="dxa"/>
            <w:tcBorders>
              <w:top w:val="single" w:sz="4" w:space="0" w:color="000000" w:themeColor="text1"/>
              <w:left w:val="single" w:sz="4" w:space="0" w:color="auto"/>
              <w:bottom w:val="single" w:sz="4" w:space="0" w:color="000000" w:themeColor="text1"/>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p>
        </w:tc>
        <w:tc>
          <w:tcPr>
            <w:tcW w:w="1154" w:type="dxa"/>
            <w:tcBorders>
              <w:top w:val="single" w:sz="4" w:space="0" w:color="000000" w:themeColor="text1"/>
              <w:left w:val="nil"/>
              <w:bottom w:val="single" w:sz="4" w:space="0" w:color="000000" w:themeColor="text1"/>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p>
        </w:tc>
        <w:tc>
          <w:tcPr>
            <w:tcW w:w="3573" w:type="dxa"/>
            <w:tcBorders>
              <w:top w:val="single" w:sz="4" w:space="0" w:color="000000" w:themeColor="text1"/>
              <w:left w:val="nil"/>
              <w:bottom w:val="single" w:sz="4" w:space="0" w:color="000000" w:themeColor="text1"/>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p>
        </w:tc>
        <w:tc>
          <w:tcPr>
            <w:tcW w:w="1329" w:type="dxa"/>
            <w:tcBorders>
              <w:top w:val="single" w:sz="4" w:space="0" w:color="000000" w:themeColor="text1"/>
              <w:left w:val="nil"/>
              <w:bottom w:val="single" w:sz="4" w:space="0" w:color="000000" w:themeColor="text1"/>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p>
        </w:tc>
        <w:tc>
          <w:tcPr>
            <w:tcW w:w="1596" w:type="dxa"/>
            <w:tcBorders>
              <w:top w:val="single" w:sz="4" w:space="0" w:color="000000" w:themeColor="text1"/>
              <w:left w:val="nil"/>
              <w:bottom w:val="single" w:sz="4" w:space="0" w:color="000000" w:themeColor="text1"/>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p>
        </w:tc>
        <w:tc>
          <w:tcPr>
            <w:tcW w:w="1548" w:type="dxa"/>
            <w:tcBorders>
              <w:top w:val="single" w:sz="4" w:space="0" w:color="000000" w:themeColor="text1"/>
              <w:left w:val="nil"/>
              <w:bottom w:val="single" w:sz="4" w:space="0" w:color="000000" w:themeColor="text1"/>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p>
        </w:tc>
        <w:tc>
          <w:tcPr>
            <w:tcW w:w="1507" w:type="dxa"/>
            <w:tcBorders>
              <w:top w:val="single" w:sz="4" w:space="0" w:color="000000" w:themeColor="text1"/>
              <w:left w:val="nil"/>
              <w:bottom w:val="single" w:sz="4" w:space="0" w:color="000000" w:themeColor="text1"/>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p>
        </w:tc>
        <w:tc>
          <w:tcPr>
            <w:tcW w:w="1516" w:type="dxa"/>
            <w:tcBorders>
              <w:top w:val="single" w:sz="4" w:space="0" w:color="000000" w:themeColor="text1"/>
              <w:left w:val="nil"/>
              <w:bottom w:val="single" w:sz="4" w:space="0" w:color="000000" w:themeColor="text1"/>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p>
        </w:tc>
        <w:tc>
          <w:tcPr>
            <w:tcW w:w="1757" w:type="dxa"/>
            <w:tcBorders>
              <w:top w:val="single" w:sz="4" w:space="0" w:color="000000" w:themeColor="text1"/>
              <w:left w:val="nil"/>
              <w:bottom w:val="single" w:sz="4" w:space="0" w:color="000000" w:themeColor="text1"/>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p>
        </w:tc>
      </w:tr>
      <w:tr w:rsidR="005A5DDF" w:rsidRPr="005A5DDF" w:rsidTr="005A5DDF">
        <w:tc>
          <w:tcPr>
            <w:tcW w:w="561" w:type="dxa"/>
            <w:tcBorders>
              <w:top w:val="single" w:sz="4" w:space="0" w:color="000000" w:themeColor="text1"/>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p>
        </w:tc>
        <w:tc>
          <w:tcPr>
            <w:tcW w:w="1154" w:type="dxa"/>
            <w:tcBorders>
              <w:top w:val="single" w:sz="4" w:space="0" w:color="000000" w:themeColor="text1"/>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p>
        </w:tc>
        <w:tc>
          <w:tcPr>
            <w:tcW w:w="3573" w:type="dxa"/>
            <w:tcBorders>
              <w:top w:val="single" w:sz="4" w:space="0" w:color="000000" w:themeColor="text1"/>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p>
        </w:tc>
        <w:tc>
          <w:tcPr>
            <w:tcW w:w="1329" w:type="dxa"/>
            <w:tcBorders>
              <w:top w:val="single" w:sz="4" w:space="0" w:color="000000" w:themeColor="text1"/>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p>
        </w:tc>
        <w:tc>
          <w:tcPr>
            <w:tcW w:w="1596" w:type="dxa"/>
            <w:tcBorders>
              <w:top w:val="single" w:sz="4" w:space="0" w:color="000000" w:themeColor="text1"/>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p>
        </w:tc>
        <w:tc>
          <w:tcPr>
            <w:tcW w:w="1548" w:type="dxa"/>
            <w:tcBorders>
              <w:top w:val="single" w:sz="4" w:space="0" w:color="000000" w:themeColor="text1"/>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p>
        </w:tc>
        <w:tc>
          <w:tcPr>
            <w:tcW w:w="1507" w:type="dxa"/>
            <w:tcBorders>
              <w:top w:val="single" w:sz="4" w:space="0" w:color="000000" w:themeColor="text1"/>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p>
        </w:tc>
        <w:tc>
          <w:tcPr>
            <w:tcW w:w="1516" w:type="dxa"/>
            <w:tcBorders>
              <w:top w:val="single" w:sz="4" w:space="0" w:color="000000" w:themeColor="text1"/>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p>
        </w:tc>
        <w:tc>
          <w:tcPr>
            <w:tcW w:w="1757" w:type="dxa"/>
            <w:tcBorders>
              <w:top w:val="single" w:sz="4" w:space="0" w:color="000000" w:themeColor="text1"/>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p>
        </w:tc>
      </w:tr>
      <w:tr w:rsidR="005A5DDF" w:rsidRPr="005A5DDF" w:rsidTr="005A5DDF">
        <w:trPr>
          <w:trHeight w:val="900"/>
        </w:trPr>
        <w:tc>
          <w:tcPr>
            <w:tcW w:w="561"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4</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2019</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Διαγράμμιση και ηλεκτροφωτισμός δρόμου εισόδου προς κόμβο Ιονίας Οδού (ύψος ΚΟΜΔΕ)</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30-7325.002</w:t>
            </w:r>
          </w:p>
        </w:tc>
        <w:tc>
          <w:tcPr>
            <w:tcW w:w="1596"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80.000,00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1η Τροποποίηση</w:t>
            </w:r>
            <w:r w:rsidRPr="005A5DDF">
              <w:rPr>
                <w:rFonts w:ascii="Calibri" w:hAnsi="Calibri" w:cs="Calibri"/>
                <w:color w:val="000000"/>
                <w:sz w:val="22"/>
                <w:szCs w:val="22"/>
              </w:rPr>
              <w:br/>
              <w:t>2η Τροποποίηση</w:t>
            </w:r>
            <w:r w:rsidRPr="005A5DDF">
              <w:rPr>
                <w:rFonts w:ascii="Calibri" w:hAnsi="Calibri" w:cs="Calibri"/>
                <w:color w:val="000000"/>
                <w:sz w:val="22"/>
                <w:szCs w:val="22"/>
              </w:rPr>
              <w:br/>
              <w:t>5η Τροποποίηση</w:t>
            </w:r>
          </w:p>
        </w:tc>
      </w:tr>
      <w:tr w:rsidR="005A5DDF" w:rsidRPr="005A5DDF" w:rsidTr="005A5DDF">
        <w:trPr>
          <w:trHeight w:val="900"/>
        </w:trPr>
        <w:tc>
          <w:tcPr>
            <w:tcW w:w="561"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5</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2019</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Βελτίωση πλατειών στον οικισμό Αγίων Αναργύρων</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30-7332.002</w:t>
            </w:r>
          </w:p>
        </w:tc>
        <w:tc>
          <w:tcPr>
            <w:tcW w:w="1596"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150.000,00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1η Τροποποίηση</w:t>
            </w:r>
            <w:r w:rsidRPr="005A5DDF">
              <w:rPr>
                <w:rFonts w:ascii="Calibri" w:hAnsi="Calibri" w:cs="Calibri"/>
                <w:color w:val="000000"/>
                <w:sz w:val="22"/>
                <w:szCs w:val="22"/>
              </w:rPr>
              <w:br/>
              <w:t>2η Τροποποίηση</w:t>
            </w:r>
            <w:r w:rsidRPr="005A5DDF">
              <w:rPr>
                <w:rFonts w:ascii="Calibri" w:hAnsi="Calibri" w:cs="Calibri"/>
                <w:color w:val="000000"/>
                <w:sz w:val="22"/>
                <w:szCs w:val="22"/>
              </w:rPr>
              <w:br/>
              <w:t>5η Τροποποίηση</w:t>
            </w:r>
          </w:p>
        </w:tc>
      </w:tr>
      <w:tr w:rsidR="005A5DDF" w:rsidRPr="005A5DDF" w:rsidTr="005A5DDF">
        <w:trPr>
          <w:trHeight w:val="1035"/>
        </w:trPr>
        <w:tc>
          <w:tcPr>
            <w:tcW w:w="561"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6</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2019</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Κατασκευή πεζοδρομίων στην πόλη της Άρτας, στους Κωστακιούς και σε Δημοτικά Διαμερίσματα</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30-7324.011</w:t>
            </w:r>
          </w:p>
        </w:tc>
        <w:tc>
          <w:tcPr>
            <w:tcW w:w="1596"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350.000,00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1η Τροποποίηση</w:t>
            </w:r>
            <w:r w:rsidRPr="005A5DDF">
              <w:rPr>
                <w:rFonts w:ascii="Calibri" w:hAnsi="Calibri" w:cs="Calibri"/>
                <w:color w:val="000000"/>
                <w:sz w:val="22"/>
                <w:szCs w:val="22"/>
              </w:rPr>
              <w:br/>
              <w:t>2η Τροποποίηση</w:t>
            </w:r>
            <w:r w:rsidRPr="005A5DDF">
              <w:rPr>
                <w:rFonts w:ascii="Calibri" w:hAnsi="Calibri" w:cs="Calibri"/>
                <w:color w:val="000000"/>
                <w:sz w:val="22"/>
                <w:szCs w:val="22"/>
              </w:rPr>
              <w:br/>
              <w:t>5η Τροποποίηση</w:t>
            </w:r>
          </w:p>
        </w:tc>
      </w:tr>
      <w:tr w:rsidR="005A5DDF" w:rsidRPr="005A5DDF" w:rsidTr="005A5DDF">
        <w:trPr>
          <w:trHeight w:val="600"/>
        </w:trPr>
        <w:tc>
          <w:tcPr>
            <w:tcW w:w="561"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7</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2019</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Υπόγεια δίκτυα δημοτικού φωτισμού στο Δήμο Αρταίων</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20-7325.006</w:t>
            </w:r>
          </w:p>
        </w:tc>
        <w:tc>
          <w:tcPr>
            <w:tcW w:w="1596"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150.000,00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46.400,00  </w:t>
            </w:r>
          </w:p>
        </w:tc>
        <w:tc>
          <w:tcPr>
            <w:tcW w:w="1516" w:type="dxa"/>
            <w:tcBorders>
              <w:top w:val="nil"/>
              <w:left w:val="nil"/>
              <w:bottom w:val="single" w:sz="4" w:space="0" w:color="auto"/>
              <w:right w:val="single" w:sz="4" w:space="0" w:color="auto"/>
            </w:tcBorders>
            <w:shd w:val="clear" w:color="000000" w:fill="FFFF00"/>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1η Τροποποίηση</w:t>
            </w:r>
            <w:r w:rsidRPr="005A5DDF">
              <w:rPr>
                <w:rFonts w:ascii="Calibri" w:hAnsi="Calibri" w:cs="Calibri"/>
                <w:color w:val="000000"/>
                <w:sz w:val="22"/>
                <w:szCs w:val="22"/>
              </w:rPr>
              <w:br/>
              <w:t>5η Τροποποίηση</w:t>
            </w:r>
          </w:p>
        </w:tc>
      </w:tr>
      <w:tr w:rsidR="005A5DDF" w:rsidRPr="005A5DDF" w:rsidTr="00755DD0">
        <w:trPr>
          <w:trHeight w:val="657"/>
        </w:trPr>
        <w:tc>
          <w:tcPr>
            <w:tcW w:w="561"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8</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2019</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Κατασκευή Μονοπατιού Πιστιανά-Ροδαυγή</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30-7326.018</w:t>
            </w:r>
          </w:p>
        </w:tc>
        <w:tc>
          <w:tcPr>
            <w:tcW w:w="1596"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150.000,00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1η Τροποποίηση</w:t>
            </w:r>
            <w:r w:rsidRPr="005A5DDF">
              <w:rPr>
                <w:rFonts w:ascii="Calibri" w:hAnsi="Calibri" w:cs="Calibri"/>
                <w:color w:val="000000"/>
                <w:sz w:val="22"/>
                <w:szCs w:val="22"/>
              </w:rPr>
              <w:br/>
              <w:t>2η Τροποποίηση</w:t>
            </w:r>
            <w:r w:rsidRPr="005A5DDF">
              <w:rPr>
                <w:rFonts w:ascii="Calibri" w:hAnsi="Calibri" w:cs="Calibri"/>
                <w:color w:val="000000"/>
                <w:sz w:val="22"/>
                <w:szCs w:val="22"/>
              </w:rPr>
              <w:br/>
              <w:t>5η Τροποποίηση</w:t>
            </w:r>
          </w:p>
        </w:tc>
      </w:tr>
      <w:tr w:rsidR="005A5DDF" w:rsidRPr="005A5DDF" w:rsidTr="005A5DDF">
        <w:trPr>
          <w:trHeight w:val="1035"/>
        </w:trPr>
        <w:tc>
          <w:tcPr>
            <w:tcW w:w="561"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9</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2019</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Επισκευές-συντήρησεις  σχολικών συγκροτημάτων (κτιρία, αύλειοι χώροι, αποχέτευση κα)</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30-7331.005</w:t>
            </w:r>
          </w:p>
        </w:tc>
        <w:tc>
          <w:tcPr>
            <w:tcW w:w="1596"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300.000,00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180.000,00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ΣΑΤΑ Σχολείων &amp; Δημοτικοί Πόροι</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1η Τροποποίηση</w:t>
            </w:r>
          </w:p>
        </w:tc>
      </w:tr>
      <w:tr w:rsidR="005A5DDF" w:rsidRPr="005A5DDF" w:rsidTr="005A5DDF">
        <w:trPr>
          <w:trHeight w:val="900"/>
        </w:trPr>
        <w:tc>
          <w:tcPr>
            <w:tcW w:w="561"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10</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2019</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Διαμόρφωση κοινόχρηστου χώρου στη συμβολή των οδών Νόρμαν και Βασ. Κωνσταντίνου</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30-7322.022</w:t>
            </w:r>
          </w:p>
        </w:tc>
        <w:tc>
          <w:tcPr>
            <w:tcW w:w="1596"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80.000,00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1η Τροποποίηση</w:t>
            </w:r>
            <w:r w:rsidRPr="005A5DDF">
              <w:rPr>
                <w:rFonts w:ascii="Calibri" w:hAnsi="Calibri" w:cs="Calibri"/>
                <w:color w:val="000000"/>
                <w:sz w:val="22"/>
                <w:szCs w:val="22"/>
              </w:rPr>
              <w:br/>
              <w:t>2η Τροποποίηση</w:t>
            </w:r>
            <w:r w:rsidRPr="005A5DDF">
              <w:rPr>
                <w:rFonts w:ascii="Calibri" w:hAnsi="Calibri" w:cs="Calibri"/>
                <w:color w:val="000000"/>
                <w:sz w:val="22"/>
                <w:szCs w:val="22"/>
              </w:rPr>
              <w:br/>
              <w:t>5η Τροποποίηση</w:t>
            </w:r>
          </w:p>
        </w:tc>
      </w:tr>
      <w:tr w:rsidR="005A5DDF" w:rsidRPr="005A5DDF" w:rsidTr="005A5DDF">
        <w:trPr>
          <w:trHeight w:val="900"/>
        </w:trPr>
        <w:tc>
          <w:tcPr>
            <w:tcW w:w="561"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11</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2019</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Κυκλοφοριακές ρυθμίσεις εισόδου-εξόδου Νοσοκομείου</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30-7326.019</w:t>
            </w:r>
          </w:p>
        </w:tc>
        <w:tc>
          <w:tcPr>
            <w:tcW w:w="1596"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80.000,00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1η Τροποποίηση</w:t>
            </w:r>
            <w:r w:rsidRPr="005A5DDF">
              <w:rPr>
                <w:rFonts w:ascii="Calibri" w:hAnsi="Calibri" w:cs="Calibri"/>
                <w:color w:val="000000"/>
                <w:sz w:val="22"/>
                <w:szCs w:val="22"/>
              </w:rPr>
              <w:br/>
              <w:t>2η Τροποποίηση</w:t>
            </w:r>
            <w:r w:rsidRPr="005A5DDF">
              <w:rPr>
                <w:rFonts w:ascii="Calibri" w:hAnsi="Calibri" w:cs="Calibri"/>
                <w:color w:val="000000"/>
                <w:sz w:val="22"/>
                <w:szCs w:val="22"/>
              </w:rPr>
              <w:br/>
              <w:t>5η Τροποποίηση</w:t>
            </w:r>
          </w:p>
        </w:tc>
      </w:tr>
      <w:tr w:rsidR="005A5DDF" w:rsidRPr="005A5DDF" w:rsidTr="005A5DDF">
        <w:trPr>
          <w:trHeight w:val="1020"/>
        </w:trPr>
        <w:tc>
          <w:tcPr>
            <w:tcW w:w="561"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12</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2019</w:t>
            </w:r>
          </w:p>
        </w:tc>
        <w:tc>
          <w:tcPr>
            <w:tcW w:w="3573"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Κατασκευή αποχέτευσης ομβρίων-ασφαλτόστρωση οδού Γρ. Λαμπράκη και διάνοιξη εισόδου οδού Σοφ. Βέμπου</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30-7312.002</w:t>
            </w:r>
          </w:p>
        </w:tc>
        <w:tc>
          <w:tcPr>
            <w:tcW w:w="1596"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120.000,00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1η Τροποποίηση</w:t>
            </w:r>
            <w:r w:rsidRPr="005A5DDF">
              <w:rPr>
                <w:rFonts w:ascii="Calibri" w:hAnsi="Calibri" w:cs="Calibri"/>
                <w:color w:val="000000"/>
                <w:sz w:val="22"/>
                <w:szCs w:val="22"/>
              </w:rPr>
              <w:br/>
              <w:t>2η Τροποποίηση</w:t>
            </w:r>
            <w:r w:rsidRPr="005A5DDF">
              <w:rPr>
                <w:rFonts w:ascii="Calibri" w:hAnsi="Calibri" w:cs="Calibri"/>
                <w:color w:val="000000"/>
                <w:sz w:val="22"/>
                <w:szCs w:val="22"/>
              </w:rPr>
              <w:br/>
              <w:t>5η Τροποποίηση</w:t>
            </w:r>
          </w:p>
        </w:tc>
      </w:tr>
      <w:tr w:rsidR="005A5DDF" w:rsidRPr="005A5DDF" w:rsidTr="005A5DDF">
        <w:trPr>
          <w:trHeight w:val="900"/>
        </w:trPr>
        <w:tc>
          <w:tcPr>
            <w:tcW w:w="561"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13</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2019</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Καθαρισμός αποστραγγιστικών αυλάκων για αντιπλημμυρική προστασία</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64.7336.002</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200.000,00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100.000,00  </w:t>
            </w:r>
          </w:p>
        </w:tc>
        <w:tc>
          <w:tcPr>
            <w:tcW w:w="1516"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ΣΑΕΠ 530 &amp; Δημοτικοί Πόροι</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1η Τροποποίηση</w:t>
            </w:r>
            <w:r w:rsidRPr="005A5DDF">
              <w:rPr>
                <w:rFonts w:ascii="Calibri" w:hAnsi="Calibri" w:cs="Calibri"/>
                <w:color w:val="000000"/>
                <w:sz w:val="22"/>
                <w:szCs w:val="22"/>
              </w:rPr>
              <w:br/>
              <w:t>2η Τροποποίηση (Απένταξη)</w:t>
            </w:r>
          </w:p>
        </w:tc>
      </w:tr>
      <w:tr w:rsidR="005A5DDF" w:rsidRPr="005A5DDF" w:rsidTr="005A5DDF">
        <w:trPr>
          <w:trHeight w:val="900"/>
        </w:trPr>
        <w:tc>
          <w:tcPr>
            <w:tcW w:w="561"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14</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2019</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Εγκατάσταση αλεξικέραυνου σε Δημοτικά Κτίρια</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30-7326.020</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120.000,00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  </w:t>
            </w:r>
          </w:p>
        </w:tc>
        <w:tc>
          <w:tcPr>
            <w:tcW w:w="1516"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1η Τροποποίηση</w:t>
            </w:r>
            <w:r w:rsidRPr="005A5DDF">
              <w:rPr>
                <w:rFonts w:ascii="Calibri" w:hAnsi="Calibri" w:cs="Calibri"/>
                <w:color w:val="000000"/>
                <w:sz w:val="22"/>
                <w:szCs w:val="22"/>
              </w:rPr>
              <w:br/>
              <w:t>2η Τροποποίηση</w:t>
            </w:r>
            <w:r w:rsidRPr="005A5DDF">
              <w:rPr>
                <w:rFonts w:ascii="Calibri" w:hAnsi="Calibri" w:cs="Calibri"/>
                <w:color w:val="000000"/>
                <w:sz w:val="22"/>
                <w:szCs w:val="22"/>
              </w:rPr>
              <w:br/>
              <w:t>5η Τροποποίηση</w:t>
            </w:r>
          </w:p>
        </w:tc>
      </w:tr>
      <w:tr w:rsidR="005A5DDF" w:rsidRPr="005A5DDF" w:rsidTr="005A5DDF">
        <w:trPr>
          <w:trHeight w:val="780"/>
        </w:trPr>
        <w:tc>
          <w:tcPr>
            <w:tcW w:w="561"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15</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2019</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Αποκατάσταση οδικού δικτύου Τ.Κ Γραμμενίτσας</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64-7333.003</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100.000,00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40.000,00  </w:t>
            </w:r>
          </w:p>
        </w:tc>
        <w:tc>
          <w:tcPr>
            <w:tcW w:w="1516"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ΣΑΕΠ 830 &amp; Δημοτικοί Πόροι</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1η Τροποποίηση</w:t>
            </w:r>
          </w:p>
        </w:tc>
      </w:tr>
      <w:tr w:rsidR="005A5DDF" w:rsidRPr="005A5DDF" w:rsidTr="005A5DDF">
        <w:trPr>
          <w:trHeight w:val="765"/>
        </w:trPr>
        <w:tc>
          <w:tcPr>
            <w:tcW w:w="561"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16</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2019</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Αισθητική και λειτουργική αναβάθμιση κεντρικών σημείων αστικού ιστού της πόλης της Άρτας</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64-7322.004</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1.977.362,36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200.000,00  </w:t>
            </w:r>
          </w:p>
        </w:tc>
        <w:tc>
          <w:tcPr>
            <w:tcW w:w="1516" w:type="dxa"/>
            <w:tcBorders>
              <w:top w:val="nil"/>
              <w:left w:val="nil"/>
              <w:bottom w:val="single" w:sz="4" w:space="0" w:color="auto"/>
              <w:right w:val="nil"/>
            </w:tcBorders>
            <w:shd w:val="clear" w:color="000000" w:fill="FFFFFF"/>
            <w:hideMark/>
          </w:tcPr>
          <w:p w:rsidR="005A5DDF" w:rsidRPr="005A5DDF" w:rsidRDefault="005A5DDF" w:rsidP="005A5DDF">
            <w:pPr>
              <w:rPr>
                <w:rFonts w:ascii="Arial" w:hAnsi="Arial" w:cs="Arial"/>
                <w:sz w:val="20"/>
                <w:szCs w:val="20"/>
              </w:rPr>
            </w:pPr>
            <w:r w:rsidRPr="005A5DDF">
              <w:rPr>
                <w:rFonts w:ascii="Arial" w:hAnsi="Arial" w:cs="Arial"/>
                <w:sz w:val="20"/>
                <w:szCs w:val="20"/>
              </w:rPr>
              <w:t>ΣΑΕΠ 0181</w:t>
            </w:r>
          </w:p>
        </w:tc>
        <w:tc>
          <w:tcPr>
            <w:tcW w:w="1757" w:type="dxa"/>
            <w:tcBorders>
              <w:top w:val="nil"/>
              <w:left w:val="single" w:sz="4" w:space="0" w:color="auto"/>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2η Τροποποίηση</w:t>
            </w:r>
          </w:p>
        </w:tc>
      </w:tr>
      <w:tr w:rsidR="005A5DDF" w:rsidRPr="005A5DDF" w:rsidTr="00165171">
        <w:trPr>
          <w:trHeight w:val="1020"/>
        </w:trPr>
        <w:tc>
          <w:tcPr>
            <w:tcW w:w="561"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17</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2019</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Κατασκευή κιβωτοειδών οχετών, χανδάκων από οπλισμένο σκυρόδεμα, σωληνωτών και επισκευές αυλάκων</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64-7323.010</w:t>
            </w:r>
          </w:p>
        </w:tc>
        <w:tc>
          <w:tcPr>
            <w:tcW w:w="1596" w:type="dxa"/>
            <w:tcBorders>
              <w:top w:val="nil"/>
              <w:left w:val="nil"/>
              <w:bottom w:val="single" w:sz="4" w:space="0" w:color="auto"/>
              <w:right w:val="single" w:sz="4" w:space="0" w:color="auto"/>
            </w:tcBorders>
            <w:shd w:val="clear" w:color="auto" w:fill="FFFF00"/>
            <w:noWrap/>
            <w:hideMark/>
          </w:tcPr>
          <w:p w:rsidR="005A5DDF" w:rsidRPr="005A5DDF" w:rsidRDefault="00165171" w:rsidP="005A5DDF">
            <w:pPr>
              <w:rPr>
                <w:rFonts w:ascii="Arial" w:hAnsi="Arial" w:cs="Arial"/>
                <w:color w:val="000000"/>
                <w:sz w:val="20"/>
                <w:szCs w:val="20"/>
              </w:rPr>
            </w:pPr>
            <w:r>
              <w:rPr>
                <w:rFonts w:ascii="Arial" w:hAnsi="Arial" w:cs="Arial"/>
                <w:color w:val="000000"/>
                <w:sz w:val="20"/>
                <w:szCs w:val="20"/>
                <w:lang w:val="en-US"/>
              </w:rPr>
              <w:t>412.515,00</w:t>
            </w:r>
            <w:r w:rsidR="005A5DDF" w:rsidRPr="005A5DDF">
              <w:rPr>
                <w:rFonts w:ascii="Arial" w:hAnsi="Arial" w:cs="Arial"/>
                <w:color w:val="000000"/>
                <w:sz w:val="20"/>
                <w:szCs w:val="20"/>
              </w:rPr>
              <w:t xml:space="preserve">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100.000,00  </w:t>
            </w:r>
          </w:p>
        </w:tc>
        <w:tc>
          <w:tcPr>
            <w:tcW w:w="1516"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ΣΑΕΠ 530 &amp; Δημοτικοί Πόροι</w:t>
            </w:r>
          </w:p>
        </w:tc>
        <w:tc>
          <w:tcPr>
            <w:tcW w:w="1757" w:type="dxa"/>
            <w:tcBorders>
              <w:top w:val="nil"/>
              <w:left w:val="nil"/>
              <w:bottom w:val="single" w:sz="4" w:space="0" w:color="auto"/>
              <w:right w:val="single" w:sz="4" w:space="0" w:color="auto"/>
            </w:tcBorders>
            <w:shd w:val="clear" w:color="000000" w:fill="FFFFFF"/>
            <w:hideMark/>
          </w:tcPr>
          <w:p w:rsidR="005A5DDF" w:rsidRDefault="005A5DDF" w:rsidP="005A5DDF">
            <w:pPr>
              <w:rPr>
                <w:rFonts w:ascii="Calibri" w:hAnsi="Calibri" w:cs="Calibri"/>
                <w:color w:val="000000"/>
                <w:sz w:val="22"/>
                <w:szCs w:val="22"/>
                <w:lang w:val="en-US"/>
              </w:rPr>
            </w:pPr>
            <w:r w:rsidRPr="005A5DDF">
              <w:rPr>
                <w:rFonts w:ascii="Calibri" w:hAnsi="Calibri" w:cs="Calibri"/>
                <w:color w:val="000000"/>
                <w:sz w:val="22"/>
                <w:szCs w:val="22"/>
              </w:rPr>
              <w:t>2η Τροποποίηση</w:t>
            </w:r>
          </w:p>
          <w:p w:rsidR="00165171" w:rsidRPr="00165171" w:rsidRDefault="00165171" w:rsidP="005A5DDF">
            <w:pPr>
              <w:rPr>
                <w:rFonts w:ascii="Calibri" w:hAnsi="Calibri" w:cs="Calibri"/>
                <w:color w:val="000000"/>
                <w:sz w:val="22"/>
                <w:szCs w:val="22"/>
                <w:lang w:val="en-US"/>
              </w:rPr>
            </w:pPr>
            <w:r w:rsidRPr="005A5DDF">
              <w:rPr>
                <w:rFonts w:ascii="Calibri" w:hAnsi="Calibri" w:cs="Calibri"/>
                <w:color w:val="000000"/>
                <w:sz w:val="22"/>
                <w:szCs w:val="22"/>
              </w:rPr>
              <w:t>5η Τροποποίηση</w:t>
            </w:r>
          </w:p>
        </w:tc>
      </w:tr>
      <w:tr w:rsidR="005A5DDF" w:rsidRPr="005A5DDF" w:rsidTr="005A5DDF">
        <w:trPr>
          <w:trHeight w:val="780"/>
        </w:trPr>
        <w:tc>
          <w:tcPr>
            <w:tcW w:w="561"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18</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2019</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Κατασκευή πεζοδρομίου επί της Ε.Ο. Άρτας-Ιωαννίνων πλησίον Ιστορικής Γέφυρας Άρτας</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64-7324.001</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60.000,00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24.500,00  </w:t>
            </w:r>
          </w:p>
        </w:tc>
        <w:tc>
          <w:tcPr>
            <w:tcW w:w="1516"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ΣΑΕΠ 530 &amp; Δημοτικοί Πόροι</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2η Τροποποίηση</w:t>
            </w:r>
          </w:p>
        </w:tc>
      </w:tr>
      <w:tr w:rsidR="005A5DDF" w:rsidRPr="005A5DDF" w:rsidTr="005A5DDF">
        <w:trPr>
          <w:trHeight w:val="510"/>
        </w:trPr>
        <w:tc>
          <w:tcPr>
            <w:tcW w:w="561"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19</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2019</w:t>
            </w:r>
          </w:p>
        </w:tc>
        <w:tc>
          <w:tcPr>
            <w:tcW w:w="3573"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Διανοίξεις εσοχών σε πεζοδρόμια για τοποθέτηση κάδων</w:t>
            </w:r>
          </w:p>
        </w:tc>
        <w:tc>
          <w:tcPr>
            <w:tcW w:w="1329"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20.7323.001</w:t>
            </w:r>
          </w:p>
        </w:tc>
        <w:tc>
          <w:tcPr>
            <w:tcW w:w="1596"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20.000,00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000000" w:fill="FFFF00"/>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xml:space="preserve">10.000,00  </w:t>
            </w:r>
          </w:p>
        </w:tc>
        <w:tc>
          <w:tcPr>
            <w:tcW w:w="1516" w:type="dxa"/>
            <w:tcBorders>
              <w:top w:val="nil"/>
              <w:left w:val="nil"/>
              <w:bottom w:val="single" w:sz="4" w:space="0" w:color="auto"/>
              <w:right w:val="single" w:sz="4" w:space="0" w:color="auto"/>
            </w:tcBorders>
            <w:shd w:val="clear" w:color="000000" w:fill="FFFF00"/>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ΣΑΤΑ</w:t>
            </w:r>
          </w:p>
        </w:tc>
        <w:tc>
          <w:tcPr>
            <w:tcW w:w="1757" w:type="dxa"/>
            <w:tcBorders>
              <w:top w:val="nil"/>
              <w:left w:val="nil"/>
              <w:bottom w:val="single" w:sz="4" w:space="0" w:color="auto"/>
              <w:right w:val="single" w:sz="4" w:space="0" w:color="auto"/>
            </w:tcBorders>
            <w:shd w:val="clear" w:color="000000" w:fill="FFFFFF"/>
            <w:hideMark/>
          </w:tcPr>
          <w:p w:rsidR="005A5DDF" w:rsidRPr="005A5DDF" w:rsidRDefault="005A5DDF" w:rsidP="005A5DDF">
            <w:pPr>
              <w:rPr>
                <w:rFonts w:ascii="Calibri" w:hAnsi="Calibri" w:cs="Calibri"/>
                <w:color w:val="000000"/>
                <w:sz w:val="22"/>
                <w:szCs w:val="22"/>
              </w:rPr>
            </w:pPr>
            <w:r w:rsidRPr="005A5DDF">
              <w:rPr>
                <w:rFonts w:ascii="Calibri" w:hAnsi="Calibri" w:cs="Calibri"/>
                <w:color w:val="000000"/>
                <w:sz w:val="22"/>
                <w:szCs w:val="22"/>
              </w:rPr>
              <w:t>5η Τροποποίηση</w:t>
            </w:r>
          </w:p>
        </w:tc>
      </w:tr>
      <w:tr w:rsidR="005A5DDF" w:rsidRPr="005A5DDF" w:rsidTr="005A5DDF">
        <w:trPr>
          <w:trHeight w:val="255"/>
        </w:trPr>
        <w:tc>
          <w:tcPr>
            <w:tcW w:w="561"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3573"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ΣΥΝΟΛΟ  Β</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b/>
                <w:bCs/>
                <w:color w:val="000000"/>
                <w:sz w:val="20"/>
                <w:szCs w:val="20"/>
              </w:rPr>
            </w:pPr>
            <w:r w:rsidRPr="005A5DDF">
              <w:rPr>
                <w:rFonts w:ascii="Arial" w:hAnsi="Arial" w:cs="Arial"/>
                <w:b/>
                <w:bCs/>
                <w:color w:val="000000"/>
                <w:sz w:val="20"/>
                <w:szCs w:val="20"/>
              </w:rPr>
              <w:t xml:space="preserve">4.541.752,36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07"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b/>
                <w:bCs/>
                <w:color w:val="000000"/>
                <w:sz w:val="20"/>
                <w:szCs w:val="20"/>
              </w:rPr>
            </w:pPr>
            <w:r w:rsidRPr="005A5DDF">
              <w:rPr>
                <w:rFonts w:ascii="Arial" w:hAnsi="Arial" w:cs="Arial"/>
                <w:b/>
                <w:bCs/>
                <w:color w:val="000000"/>
                <w:sz w:val="20"/>
                <w:szCs w:val="20"/>
              </w:rPr>
              <w:t xml:space="preserve">702.000,00  </w:t>
            </w:r>
          </w:p>
        </w:tc>
        <w:tc>
          <w:tcPr>
            <w:tcW w:w="1516"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757"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r w:rsidR="005A5DDF" w:rsidRPr="005A5DDF" w:rsidTr="005A5DDF">
        <w:trPr>
          <w:trHeight w:val="255"/>
        </w:trPr>
        <w:tc>
          <w:tcPr>
            <w:tcW w:w="561" w:type="dxa"/>
            <w:tcBorders>
              <w:top w:val="nil"/>
              <w:left w:val="single" w:sz="4" w:space="0" w:color="auto"/>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154" w:type="dxa"/>
            <w:tcBorders>
              <w:top w:val="nil"/>
              <w:left w:val="nil"/>
              <w:bottom w:val="single" w:sz="4" w:space="0" w:color="auto"/>
              <w:right w:val="single" w:sz="4" w:space="0" w:color="auto"/>
            </w:tcBorders>
            <w:shd w:val="clear" w:color="000000" w:fill="FFFFFF"/>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3573"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b/>
                <w:bCs/>
                <w:sz w:val="20"/>
                <w:szCs w:val="20"/>
              </w:rPr>
            </w:pPr>
            <w:r w:rsidRPr="005A5DDF">
              <w:rPr>
                <w:rFonts w:ascii="Arial" w:hAnsi="Arial" w:cs="Arial"/>
                <w:b/>
                <w:bCs/>
                <w:sz w:val="20"/>
                <w:szCs w:val="20"/>
              </w:rPr>
              <w:t>ΣΥΝΟΛΟ  (Α+Β)</w:t>
            </w:r>
          </w:p>
        </w:tc>
        <w:tc>
          <w:tcPr>
            <w:tcW w:w="1329"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b/>
                <w:bCs/>
                <w:color w:val="000000"/>
                <w:sz w:val="20"/>
                <w:szCs w:val="20"/>
              </w:rPr>
            </w:pPr>
            <w:r w:rsidRPr="005A5DDF">
              <w:rPr>
                <w:rFonts w:ascii="Arial" w:hAnsi="Arial" w:cs="Arial"/>
                <w:b/>
                <w:bCs/>
                <w:color w:val="000000"/>
                <w:sz w:val="20"/>
                <w:szCs w:val="20"/>
              </w:rPr>
              <w:t xml:space="preserve">53.386.910,58  </w:t>
            </w:r>
          </w:p>
        </w:tc>
        <w:tc>
          <w:tcPr>
            <w:tcW w:w="1548"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b/>
                <w:bCs/>
                <w:color w:val="000000"/>
                <w:sz w:val="20"/>
                <w:szCs w:val="20"/>
              </w:rPr>
            </w:pPr>
            <w:r w:rsidRPr="005A5DDF">
              <w:rPr>
                <w:rFonts w:ascii="Arial" w:hAnsi="Arial" w:cs="Arial"/>
                <w:b/>
                <w:bCs/>
                <w:color w:val="000000"/>
                <w:sz w:val="20"/>
                <w:szCs w:val="20"/>
              </w:rPr>
              <w:t>5.612.949,61</w:t>
            </w:r>
          </w:p>
        </w:tc>
        <w:tc>
          <w:tcPr>
            <w:tcW w:w="1507" w:type="dxa"/>
            <w:tcBorders>
              <w:top w:val="nil"/>
              <w:left w:val="nil"/>
              <w:bottom w:val="single" w:sz="4" w:space="0" w:color="auto"/>
              <w:right w:val="single" w:sz="4" w:space="0" w:color="auto"/>
            </w:tcBorders>
            <w:shd w:val="clear" w:color="auto" w:fill="auto"/>
            <w:noWrap/>
            <w:hideMark/>
          </w:tcPr>
          <w:p w:rsidR="005A5DDF" w:rsidRPr="005A5DDF" w:rsidRDefault="005A5DDF" w:rsidP="005A5DDF">
            <w:pPr>
              <w:rPr>
                <w:rFonts w:ascii="Arial" w:hAnsi="Arial" w:cs="Arial"/>
                <w:b/>
                <w:bCs/>
                <w:color w:val="000000"/>
                <w:sz w:val="20"/>
                <w:szCs w:val="20"/>
              </w:rPr>
            </w:pPr>
            <w:r w:rsidRPr="005A5DDF">
              <w:rPr>
                <w:rFonts w:ascii="Arial" w:hAnsi="Arial" w:cs="Arial"/>
                <w:b/>
                <w:bCs/>
                <w:color w:val="000000"/>
                <w:sz w:val="20"/>
                <w:szCs w:val="20"/>
              </w:rPr>
              <w:t xml:space="preserve">11.380.712,45  </w:t>
            </w:r>
          </w:p>
        </w:tc>
        <w:tc>
          <w:tcPr>
            <w:tcW w:w="1516"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c>
          <w:tcPr>
            <w:tcW w:w="1757" w:type="dxa"/>
            <w:tcBorders>
              <w:top w:val="nil"/>
              <w:left w:val="nil"/>
              <w:bottom w:val="single" w:sz="4" w:space="0" w:color="auto"/>
              <w:right w:val="single" w:sz="4" w:space="0" w:color="auto"/>
            </w:tcBorders>
            <w:shd w:val="clear" w:color="auto" w:fill="auto"/>
            <w:hideMark/>
          </w:tcPr>
          <w:p w:rsidR="005A5DDF" w:rsidRPr="005A5DDF" w:rsidRDefault="005A5DDF" w:rsidP="005A5DDF">
            <w:pPr>
              <w:rPr>
                <w:rFonts w:ascii="Arial" w:hAnsi="Arial" w:cs="Arial"/>
                <w:color w:val="000000"/>
                <w:sz w:val="20"/>
                <w:szCs w:val="20"/>
              </w:rPr>
            </w:pPr>
            <w:r w:rsidRPr="005A5DDF">
              <w:rPr>
                <w:rFonts w:ascii="Arial" w:hAnsi="Arial" w:cs="Arial"/>
                <w:color w:val="000000"/>
                <w:sz w:val="20"/>
                <w:szCs w:val="20"/>
              </w:rPr>
              <w:t> </w:t>
            </w:r>
          </w:p>
        </w:tc>
      </w:tr>
    </w:tbl>
    <w:p w:rsidR="005A5DDF" w:rsidRDefault="005A5DDF" w:rsidP="005A5DDF">
      <w:pPr>
        <w:framePr w:h="9530" w:hRule="exact" w:wrap="auto" w:hAnchor="text" w:y="-588"/>
        <w:spacing w:line="276" w:lineRule="auto"/>
        <w:jc w:val="both"/>
        <w:rPr>
          <w:rFonts w:ascii="Tahoma" w:hAnsi="Tahoma" w:cs="Tahoma"/>
          <w:color w:val="000000"/>
          <w:sz w:val="22"/>
          <w:szCs w:val="22"/>
        </w:rPr>
        <w:sectPr w:rsidR="005A5DDF" w:rsidSect="005A5DDF">
          <w:pgSz w:w="16838" w:h="11906" w:orient="landscape"/>
          <w:pgMar w:top="1077" w:right="567" w:bottom="992" w:left="709" w:header="510" w:footer="340" w:gutter="0"/>
          <w:cols w:space="708"/>
          <w:docGrid w:linePitch="360"/>
        </w:sectPr>
      </w:pPr>
    </w:p>
    <w:p w:rsidR="00AC3AB7" w:rsidRPr="00D951DE" w:rsidRDefault="00E909AE" w:rsidP="00076F91">
      <w:pPr>
        <w:spacing w:line="276" w:lineRule="auto"/>
        <w:jc w:val="both"/>
        <w:rPr>
          <w:rFonts w:ascii="Tahoma" w:hAnsi="Tahoma" w:cs="Tahoma"/>
          <w:sz w:val="22"/>
          <w:szCs w:val="22"/>
        </w:rPr>
      </w:pPr>
      <w:r w:rsidRPr="00E909AE">
        <w:rPr>
          <w:rFonts w:ascii="Tahoma" w:hAnsi="Tahoma" w:cs="Tahoma"/>
          <w:color w:val="000000"/>
          <w:sz w:val="22"/>
          <w:szCs w:val="22"/>
        </w:rPr>
        <w:br/>
      </w:r>
      <w:r w:rsidR="00AC3AB7" w:rsidRPr="00D951DE">
        <w:rPr>
          <w:rFonts w:ascii="Tahoma" w:hAnsi="Tahoma" w:cs="Tahoma"/>
          <w:sz w:val="22"/>
          <w:szCs w:val="22"/>
        </w:rPr>
        <w:t>Αναθέτει κάθε παραπέρα ενέργεια στον κ. Δήμαρχο</w:t>
      </w:r>
    </w:p>
    <w:p w:rsidR="00AC3AB7" w:rsidRPr="00D951DE" w:rsidRDefault="00AC3AB7" w:rsidP="006664A0">
      <w:pPr>
        <w:pStyle w:val="af4"/>
        <w:spacing w:line="276" w:lineRule="auto"/>
        <w:jc w:val="both"/>
        <w:rPr>
          <w:rFonts w:ascii="Tahoma" w:hAnsi="Tahoma" w:cs="Tahoma"/>
          <w:b/>
          <w:szCs w:val="22"/>
        </w:rPr>
      </w:pPr>
      <w:r w:rsidRPr="00D951DE">
        <w:rPr>
          <w:rFonts w:ascii="Tahoma" w:hAnsi="Tahoma" w:cs="Tahoma"/>
          <w:b/>
          <w:szCs w:val="22"/>
        </w:rPr>
        <w:t>Η απόφαση αυτή έλαβε αριθ.</w:t>
      </w:r>
      <w:r w:rsidR="008E7475" w:rsidRPr="00D951DE">
        <w:rPr>
          <w:rFonts w:ascii="Tahoma" w:hAnsi="Tahoma" w:cs="Tahoma"/>
          <w:b/>
          <w:szCs w:val="22"/>
        </w:rPr>
        <w:t xml:space="preserve"> </w:t>
      </w:r>
      <w:r w:rsidR="00F05589">
        <w:rPr>
          <w:rFonts w:ascii="Tahoma" w:hAnsi="Tahoma" w:cs="Tahoma"/>
          <w:b/>
          <w:szCs w:val="22"/>
        </w:rPr>
        <w:t>3</w:t>
      </w:r>
      <w:r w:rsidR="00076F91">
        <w:rPr>
          <w:rFonts w:ascii="Tahoma" w:hAnsi="Tahoma" w:cs="Tahoma"/>
          <w:b/>
          <w:szCs w:val="22"/>
        </w:rPr>
        <w:t>4</w:t>
      </w:r>
      <w:r w:rsidR="00755DD0">
        <w:rPr>
          <w:rFonts w:ascii="Tahoma" w:hAnsi="Tahoma" w:cs="Tahoma"/>
          <w:b/>
          <w:szCs w:val="22"/>
        </w:rPr>
        <w:t>1</w:t>
      </w:r>
      <w:r w:rsidRPr="00D951DE">
        <w:rPr>
          <w:rFonts w:ascii="Tahoma" w:hAnsi="Tahoma" w:cs="Tahoma"/>
          <w:b/>
          <w:szCs w:val="22"/>
        </w:rPr>
        <w:t>/201</w:t>
      </w:r>
      <w:r w:rsidR="00B04B6F" w:rsidRPr="00D951DE">
        <w:rPr>
          <w:rFonts w:ascii="Tahoma" w:hAnsi="Tahoma" w:cs="Tahoma"/>
          <w:b/>
          <w:szCs w:val="22"/>
        </w:rPr>
        <w:t>9</w:t>
      </w:r>
    </w:p>
    <w:p w:rsidR="00316E9F" w:rsidRPr="00D951DE" w:rsidRDefault="00316E9F" w:rsidP="00CA1C96">
      <w:pPr>
        <w:pStyle w:val="a6"/>
        <w:rPr>
          <w:rFonts w:ascii="Tahoma" w:hAnsi="Tahoma" w:cs="Tahoma"/>
          <w:b/>
          <w:sz w:val="22"/>
          <w:szCs w:val="22"/>
        </w:rPr>
      </w:pPr>
    </w:p>
    <w:p w:rsidR="00AC3AB7" w:rsidRPr="00D951DE" w:rsidRDefault="00AC3AB7" w:rsidP="00AC3AB7">
      <w:pPr>
        <w:pStyle w:val="a6"/>
        <w:spacing w:line="276" w:lineRule="auto"/>
        <w:jc w:val="center"/>
        <w:rPr>
          <w:rFonts w:ascii="Tahoma" w:hAnsi="Tahoma" w:cs="Tahoma"/>
          <w:b/>
          <w:sz w:val="22"/>
          <w:szCs w:val="22"/>
        </w:rPr>
      </w:pPr>
      <w:r w:rsidRPr="00D951DE">
        <w:rPr>
          <w:rFonts w:ascii="Tahoma" w:hAnsi="Tahoma" w:cs="Tahoma"/>
          <w:b/>
          <w:sz w:val="22"/>
          <w:szCs w:val="22"/>
        </w:rPr>
        <w:t>Ο ΠΡΟΕΔΡΟΣ  Δ.Σ.</w:t>
      </w:r>
    </w:p>
    <w:p w:rsidR="00AC3AB7" w:rsidRPr="00D951DE" w:rsidRDefault="00AC3AB7" w:rsidP="00AC3AB7">
      <w:pPr>
        <w:pStyle w:val="a6"/>
        <w:spacing w:line="276" w:lineRule="auto"/>
        <w:jc w:val="center"/>
        <w:rPr>
          <w:rFonts w:ascii="Tahoma" w:hAnsi="Tahoma" w:cs="Tahoma"/>
          <w:b/>
          <w:sz w:val="22"/>
          <w:szCs w:val="22"/>
        </w:rPr>
      </w:pPr>
    </w:p>
    <w:p w:rsidR="00AC3AB7" w:rsidRPr="00D951DE" w:rsidRDefault="00AC3AB7" w:rsidP="00AC3AB7">
      <w:pPr>
        <w:pStyle w:val="a6"/>
        <w:spacing w:line="276" w:lineRule="auto"/>
        <w:jc w:val="center"/>
        <w:rPr>
          <w:rFonts w:ascii="Tahoma" w:hAnsi="Tahoma" w:cs="Tahoma"/>
          <w:sz w:val="22"/>
          <w:szCs w:val="22"/>
        </w:rPr>
      </w:pPr>
      <w:r w:rsidRPr="00D951DE">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4B0391">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08A" w:rsidRDefault="00F2408A">
      <w:r>
        <w:separator/>
      </w:r>
    </w:p>
  </w:endnote>
  <w:endnote w:type="continuationSeparator" w:id="0">
    <w:p w:rsidR="00F2408A" w:rsidRDefault="00F2408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DDF" w:rsidRDefault="007F7871" w:rsidP="00430383">
    <w:pPr>
      <w:pStyle w:val="a8"/>
      <w:framePr w:wrap="around" w:vAnchor="text" w:hAnchor="margin" w:xAlign="right" w:y="1"/>
      <w:rPr>
        <w:rStyle w:val="a9"/>
      </w:rPr>
    </w:pPr>
    <w:r>
      <w:rPr>
        <w:rStyle w:val="a9"/>
      </w:rPr>
      <w:fldChar w:fldCharType="begin"/>
    </w:r>
    <w:r w:rsidR="005A5DDF">
      <w:rPr>
        <w:rStyle w:val="a9"/>
      </w:rPr>
      <w:instrText xml:space="preserve">PAGE  </w:instrText>
    </w:r>
    <w:r>
      <w:rPr>
        <w:rStyle w:val="a9"/>
      </w:rPr>
      <w:fldChar w:fldCharType="end"/>
    </w:r>
  </w:p>
  <w:p w:rsidR="005A5DDF" w:rsidRDefault="005A5DDF"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5A5DDF" w:rsidRDefault="007F7871">
        <w:pPr>
          <w:pStyle w:val="a8"/>
          <w:jc w:val="right"/>
        </w:pPr>
        <w:r w:rsidRPr="00391BB4">
          <w:rPr>
            <w:rFonts w:ascii="Tahoma" w:hAnsi="Tahoma" w:cs="Tahoma"/>
            <w:sz w:val="20"/>
            <w:szCs w:val="20"/>
          </w:rPr>
          <w:fldChar w:fldCharType="begin"/>
        </w:r>
        <w:r w:rsidR="005A5DDF"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2408A">
          <w:rPr>
            <w:rFonts w:ascii="Tahoma" w:hAnsi="Tahoma" w:cs="Tahoma"/>
            <w:noProof/>
            <w:sz w:val="20"/>
            <w:szCs w:val="20"/>
          </w:rPr>
          <w:t>1</w:t>
        </w:r>
        <w:r w:rsidRPr="00391BB4">
          <w:rPr>
            <w:rFonts w:ascii="Tahoma" w:hAnsi="Tahoma" w:cs="Tahoma"/>
            <w:sz w:val="20"/>
            <w:szCs w:val="20"/>
          </w:rPr>
          <w:fldChar w:fldCharType="end"/>
        </w:r>
      </w:p>
    </w:sdtContent>
  </w:sdt>
  <w:p w:rsidR="005A5DDF" w:rsidRPr="00954F1C" w:rsidRDefault="005A5DDF"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08A" w:rsidRDefault="00F2408A">
      <w:r>
        <w:separator/>
      </w:r>
    </w:p>
  </w:footnote>
  <w:footnote w:type="continuationSeparator" w:id="0">
    <w:p w:rsidR="00F2408A" w:rsidRDefault="00F240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E7100398">
      <w:start w:val="1"/>
      <w:numFmt w:val="bullet"/>
      <w:lvlText w:val=""/>
      <w:lvlJc w:val="left"/>
      <w:pPr>
        <w:ind w:left="1800" w:hanging="360"/>
      </w:pPr>
      <w:rPr>
        <w:rFonts w:ascii="Wingdings" w:hAnsi="Wingdings" w:hint="default"/>
      </w:rPr>
    </w:lvl>
    <w:lvl w:ilvl="1" w:tplc="189A13DE" w:tentative="1">
      <w:start w:val="1"/>
      <w:numFmt w:val="bullet"/>
      <w:lvlText w:val="o"/>
      <w:lvlJc w:val="left"/>
      <w:pPr>
        <w:ind w:left="2520" w:hanging="360"/>
      </w:pPr>
      <w:rPr>
        <w:rFonts w:ascii="Courier New" w:hAnsi="Courier New" w:cs="Courier New" w:hint="default"/>
      </w:rPr>
    </w:lvl>
    <w:lvl w:ilvl="2" w:tplc="7DDE1970" w:tentative="1">
      <w:start w:val="1"/>
      <w:numFmt w:val="bullet"/>
      <w:lvlText w:val=""/>
      <w:lvlJc w:val="left"/>
      <w:pPr>
        <w:ind w:left="3240" w:hanging="360"/>
      </w:pPr>
      <w:rPr>
        <w:rFonts w:ascii="Wingdings" w:hAnsi="Wingdings" w:hint="default"/>
      </w:rPr>
    </w:lvl>
    <w:lvl w:ilvl="3" w:tplc="3F063356" w:tentative="1">
      <w:start w:val="1"/>
      <w:numFmt w:val="bullet"/>
      <w:lvlText w:val=""/>
      <w:lvlJc w:val="left"/>
      <w:pPr>
        <w:ind w:left="3960" w:hanging="360"/>
      </w:pPr>
      <w:rPr>
        <w:rFonts w:ascii="Symbol" w:hAnsi="Symbol" w:hint="default"/>
      </w:rPr>
    </w:lvl>
    <w:lvl w:ilvl="4" w:tplc="EFA407DE" w:tentative="1">
      <w:start w:val="1"/>
      <w:numFmt w:val="bullet"/>
      <w:lvlText w:val="o"/>
      <w:lvlJc w:val="left"/>
      <w:pPr>
        <w:ind w:left="4680" w:hanging="360"/>
      </w:pPr>
      <w:rPr>
        <w:rFonts w:ascii="Courier New" w:hAnsi="Courier New" w:cs="Courier New" w:hint="default"/>
      </w:rPr>
    </w:lvl>
    <w:lvl w:ilvl="5" w:tplc="208882B4" w:tentative="1">
      <w:start w:val="1"/>
      <w:numFmt w:val="bullet"/>
      <w:lvlText w:val=""/>
      <w:lvlJc w:val="left"/>
      <w:pPr>
        <w:ind w:left="5400" w:hanging="360"/>
      </w:pPr>
      <w:rPr>
        <w:rFonts w:ascii="Wingdings" w:hAnsi="Wingdings" w:hint="default"/>
      </w:rPr>
    </w:lvl>
    <w:lvl w:ilvl="6" w:tplc="9FE8FB6C" w:tentative="1">
      <w:start w:val="1"/>
      <w:numFmt w:val="bullet"/>
      <w:lvlText w:val=""/>
      <w:lvlJc w:val="left"/>
      <w:pPr>
        <w:ind w:left="6120" w:hanging="360"/>
      </w:pPr>
      <w:rPr>
        <w:rFonts w:ascii="Symbol" w:hAnsi="Symbol" w:hint="default"/>
      </w:rPr>
    </w:lvl>
    <w:lvl w:ilvl="7" w:tplc="26D8B422" w:tentative="1">
      <w:start w:val="1"/>
      <w:numFmt w:val="bullet"/>
      <w:lvlText w:val="o"/>
      <w:lvlJc w:val="left"/>
      <w:pPr>
        <w:ind w:left="6840" w:hanging="360"/>
      </w:pPr>
      <w:rPr>
        <w:rFonts w:ascii="Courier New" w:hAnsi="Courier New" w:cs="Courier New" w:hint="default"/>
      </w:rPr>
    </w:lvl>
    <w:lvl w:ilvl="8" w:tplc="0D9A368C"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2B3EED"/>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9">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4EB3821"/>
    <w:multiLevelType w:val="hybridMultilevel"/>
    <w:tmpl w:val="7270AB36"/>
    <w:lvl w:ilvl="0" w:tplc="60C4C0FC">
      <w:start w:val="1"/>
      <w:numFmt w:val="decimal"/>
      <w:lvlText w:val="%1."/>
      <w:lvlJc w:val="left"/>
      <w:pPr>
        <w:ind w:left="360" w:hanging="360"/>
      </w:pPr>
      <w:rPr>
        <w:rFonts w:hint="default"/>
      </w:rPr>
    </w:lvl>
    <w:lvl w:ilvl="1" w:tplc="2FD6936C" w:tentative="1">
      <w:start w:val="1"/>
      <w:numFmt w:val="lowerLetter"/>
      <w:lvlText w:val="%2."/>
      <w:lvlJc w:val="left"/>
      <w:pPr>
        <w:ind w:left="1080" w:hanging="360"/>
      </w:pPr>
    </w:lvl>
    <w:lvl w:ilvl="2" w:tplc="FAF88ADA" w:tentative="1">
      <w:start w:val="1"/>
      <w:numFmt w:val="lowerRoman"/>
      <w:lvlText w:val="%3."/>
      <w:lvlJc w:val="right"/>
      <w:pPr>
        <w:ind w:left="1800" w:hanging="180"/>
      </w:pPr>
    </w:lvl>
    <w:lvl w:ilvl="3" w:tplc="521C91CE" w:tentative="1">
      <w:start w:val="1"/>
      <w:numFmt w:val="decimal"/>
      <w:lvlText w:val="%4."/>
      <w:lvlJc w:val="left"/>
      <w:pPr>
        <w:ind w:left="2520" w:hanging="360"/>
      </w:pPr>
    </w:lvl>
    <w:lvl w:ilvl="4" w:tplc="1818A00E" w:tentative="1">
      <w:start w:val="1"/>
      <w:numFmt w:val="lowerLetter"/>
      <w:lvlText w:val="%5."/>
      <w:lvlJc w:val="left"/>
      <w:pPr>
        <w:ind w:left="3240" w:hanging="360"/>
      </w:pPr>
    </w:lvl>
    <w:lvl w:ilvl="5" w:tplc="BD5849BE" w:tentative="1">
      <w:start w:val="1"/>
      <w:numFmt w:val="lowerRoman"/>
      <w:lvlText w:val="%6."/>
      <w:lvlJc w:val="right"/>
      <w:pPr>
        <w:ind w:left="3960" w:hanging="180"/>
      </w:pPr>
    </w:lvl>
    <w:lvl w:ilvl="6" w:tplc="558EBF6A" w:tentative="1">
      <w:start w:val="1"/>
      <w:numFmt w:val="decimal"/>
      <w:lvlText w:val="%7."/>
      <w:lvlJc w:val="left"/>
      <w:pPr>
        <w:ind w:left="4680" w:hanging="360"/>
      </w:pPr>
    </w:lvl>
    <w:lvl w:ilvl="7" w:tplc="FA6817AA" w:tentative="1">
      <w:start w:val="1"/>
      <w:numFmt w:val="lowerLetter"/>
      <w:lvlText w:val="%8."/>
      <w:lvlJc w:val="left"/>
      <w:pPr>
        <w:ind w:left="5400" w:hanging="360"/>
      </w:pPr>
    </w:lvl>
    <w:lvl w:ilvl="8" w:tplc="2EDC3974" w:tentative="1">
      <w:start w:val="1"/>
      <w:numFmt w:val="lowerRoman"/>
      <w:lvlText w:val="%9."/>
      <w:lvlJc w:val="right"/>
      <w:pPr>
        <w:ind w:left="6120" w:hanging="180"/>
      </w:pPr>
    </w:lvl>
  </w:abstractNum>
  <w:abstractNum w:abstractNumId="11">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2F742B70"/>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7">
    <w:nsid w:val="3824014D"/>
    <w:multiLevelType w:val="hybridMultilevel"/>
    <w:tmpl w:val="4F8AE726"/>
    <w:lvl w:ilvl="0" w:tplc="04080015">
      <w:start w:val="1"/>
      <w:numFmt w:val="upperLetter"/>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1">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8355BE1"/>
    <w:multiLevelType w:val="hybridMultilevel"/>
    <w:tmpl w:val="C338C82A"/>
    <w:lvl w:ilvl="0" w:tplc="81CE315A">
      <w:numFmt w:val="bullet"/>
      <w:lvlText w:val="-"/>
      <w:lvlJc w:val="left"/>
      <w:pPr>
        <w:ind w:left="720" w:hanging="360"/>
      </w:pPr>
      <w:rPr>
        <w:rFonts w:ascii="Times New Roman" w:eastAsiaTheme="minorHAnsi" w:hAnsi="Times New Roman" w:cs="Times New Roman" w:hint="default"/>
      </w:rPr>
    </w:lvl>
    <w:lvl w:ilvl="1" w:tplc="CB2ABE0C" w:tentative="1">
      <w:start w:val="1"/>
      <w:numFmt w:val="bullet"/>
      <w:lvlText w:val="o"/>
      <w:lvlJc w:val="left"/>
      <w:pPr>
        <w:ind w:left="1440" w:hanging="360"/>
      </w:pPr>
      <w:rPr>
        <w:rFonts w:ascii="Courier New" w:hAnsi="Courier New" w:cs="Courier New" w:hint="default"/>
      </w:rPr>
    </w:lvl>
    <w:lvl w:ilvl="2" w:tplc="4A54E3D0" w:tentative="1">
      <w:start w:val="1"/>
      <w:numFmt w:val="bullet"/>
      <w:lvlText w:val=""/>
      <w:lvlJc w:val="left"/>
      <w:pPr>
        <w:ind w:left="2160" w:hanging="360"/>
      </w:pPr>
      <w:rPr>
        <w:rFonts w:ascii="Wingdings" w:hAnsi="Wingdings" w:hint="default"/>
      </w:rPr>
    </w:lvl>
    <w:lvl w:ilvl="3" w:tplc="29307C6E" w:tentative="1">
      <w:start w:val="1"/>
      <w:numFmt w:val="bullet"/>
      <w:lvlText w:val=""/>
      <w:lvlJc w:val="left"/>
      <w:pPr>
        <w:ind w:left="2880" w:hanging="360"/>
      </w:pPr>
      <w:rPr>
        <w:rFonts w:ascii="Symbol" w:hAnsi="Symbol" w:hint="default"/>
      </w:rPr>
    </w:lvl>
    <w:lvl w:ilvl="4" w:tplc="071AC2D0" w:tentative="1">
      <w:start w:val="1"/>
      <w:numFmt w:val="bullet"/>
      <w:lvlText w:val="o"/>
      <w:lvlJc w:val="left"/>
      <w:pPr>
        <w:ind w:left="3600" w:hanging="360"/>
      </w:pPr>
      <w:rPr>
        <w:rFonts w:ascii="Courier New" w:hAnsi="Courier New" w:cs="Courier New" w:hint="default"/>
      </w:rPr>
    </w:lvl>
    <w:lvl w:ilvl="5" w:tplc="2A0C7A0C" w:tentative="1">
      <w:start w:val="1"/>
      <w:numFmt w:val="bullet"/>
      <w:lvlText w:val=""/>
      <w:lvlJc w:val="left"/>
      <w:pPr>
        <w:ind w:left="4320" w:hanging="360"/>
      </w:pPr>
      <w:rPr>
        <w:rFonts w:ascii="Wingdings" w:hAnsi="Wingdings" w:hint="default"/>
      </w:rPr>
    </w:lvl>
    <w:lvl w:ilvl="6" w:tplc="842050EA" w:tentative="1">
      <w:start w:val="1"/>
      <w:numFmt w:val="bullet"/>
      <w:lvlText w:val=""/>
      <w:lvlJc w:val="left"/>
      <w:pPr>
        <w:ind w:left="5040" w:hanging="360"/>
      </w:pPr>
      <w:rPr>
        <w:rFonts w:ascii="Symbol" w:hAnsi="Symbol" w:hint="default"/>
      </w:rPr>
    </w:lvl>
    <w:lvl w:ilvl="7" w:tplc="AE7E8D86" w:tentative="1">
      <w:start w:val="1"/>
      <w:numFmt w:val="bullet"/>
      <w:lvlText w:val="o"/>
      <w:lvlJc w:val="left"/>
      <w:pPr>
        <w:ind w:left="5760" w:hanging="360"/>
      </w:pPr>
      <w:rPr>
        <w:rFonts w:ascii="Courier New" w:hAnsi="Courier New" w:cs="Courier New" w:hint="default"/>
      </w:rPr>
    </w:lvl>
    <w:lvl w:ilvl="8" w:tplc="FA90E9A8" w:tentative="1">
      <w:start w:val="1"/>
      <w:numFmt w:val="bullet"/>
      <w:lvlText w:val=""/>
      <w:lvlJc w:val="left"/>
      <w:pPr>
        <w:ind w:left="6480" w:hanging="360"/>
      </w:pPr>
      <w:rPr>
        <w:rFonts w:ascii="Wingdings" w:hAnsi="Wingdings" w:hint="default"/>
      </w:rPr>
    </w:lvl>
  </w:abstractNum>
  <w:abstractNum w:abstractNumId="2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7">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8">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0">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1">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3">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4">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5">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6">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7">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8">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9">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9"/>
  </w:num>
  <w:num w:numId="3">
    <w:abstractNumId w:val="0"/>
  </w:num>
  <w:num w:numId="4">
    <w:abstractNumId w:val="27"/>
  </w:num>
  <w:num w:numId="5">
    <w:abstractNumId w:val="6"/>
  </w:num>
  <w:num w:numId="6">
    <w:abstractNumId w:val="40"/>
  </w:num>
  <w:num w:numId="7">
    <w:abstractNumId w:val="23"/>
  </w:num>
  <w:num w:numId="8">
    <w:abstractNumId w:val="37"/>
  </w:num>
  <w:num w:numId="9">
    <w:abstractNumId w:val="39"/>
  </w:num>
  <w:num w:numId="10">
    <w:abstractNumId w:val="21"/>
  </w:num>
  <w:num w:numId="11">
    <w:abstractNumId w:val="5"/>
  </w:num>
  <w:num w:numId="12">
    <w:abstractNumId w:val="12"/>
  </w:num>
  <w:num w:numId="13">
    <w:abstractNumId w:val="32"/>
  </w:num>
  <w:num w:numId="14">
    <w:abstractNumId w:val="26"/>
  </w:num>
  <w:num w:numId="15">
    <w:abstractNumId w:val="24"/>
  </w:num>
  <w:num w:numId="16">
    <w:abstractNumId w:val="33"/>
  </w:num>
  <w:num w:numId="17">
    <w:abstractNumId w:val="13"/>
  </w:num>
  <w:num w:numId="18">
    <w:abstractNumId w:val="38"/>
  </w:num>
  <w:num w:numId="19">
    <w:abstractNumId w:val="25"/>
  </w:num>
  <w:num w:numId="20">
    <w:abstractNumId w:val="8"/>
  </w:num>
  <w:num w:numId="21">
    <w:abstractNumId w:val="11"/>
  </w:num>
  <w:num w:numId="22">
    <w:abstractNumId w:val="20"/>
  </w:num>
  <w:num w:numId="23">
    <w:abstractNumId w:val="31"/>
  </w:num>
  <w:num w:numId="24">
    <w:abstractNumId w:val="34"/>
  </w:num>
  <w:num w:numId="25">
    <w:abstractNumId w:val="14"/>
  </w:num>
  <w:num w:numId="26">
    <w:abstractNumId w:val="30"/>
  </w:num>
  <w:num w:numId="27">
    <w:abstractNumId w:val="18"/>
  </w:num>
  <w:num w:numId="28">
    <w:abstractNumId w:val="16"/>
  </w:num>
  <w:num w:numId="29">
    <w:abstractNumId w:val="35"/>
  </w:num>
  <w:num w:numId="30">
    <w:abstractNumId w:val="36"/>
  </w:num>
  <w:num w:numId="31">
    <w:abstractNumId w:val="10"/>
  </w:num>
  <w:num w:numId="32">
    <w:abstractNumId w:val="19"/>
  </w:num>
  <w:num w:numId="33">
    <w:abstractNumId w:val="28"/>
  </w:num>
  <w:num w:numId="34">
    <w:abstractNumId w:val="4"/>
  </w:num>
  <w:num w:numId="35">
    <w:abstractNumId w:val="9"/>
  </w:num>
  <w:num w:numId="36">
    <w:abstractNumId w:val="7"/>
  </w:num>
  <w:num w:numId="37">
    <w:abstractNumId w:val="15"/>
  </w:num>
  <w:num w:numId="38">
    <w:abstractNumId w:val="1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8898"/>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0225"/>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0DFF"/>
    <w:rsid w:val="000520D0"/>
    <w:rsid w:val="00053111"/>
    <w:rsid w:val="00053BDD"/>
    <w:rsid w:val="00056556"/>
    <w:rsid w:val="00065358"/>
    <w:rsid w:val="00066F10"/>
    <w:rsid w:val="000703CB"/>
    <w:rsid w:val="0007286E"/>
    <w:rsid w:val="00072F3A"/>
    <w:rsid w:val="000744DF"/>
    <w:rsid w:val="000745EF"/>
    <w:rsid w:val="000749A1"/>
    <w:rsid w:val="00076DD6"/>
    <w:rsid w:val="00076F91"/>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068B2"/>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171"/>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86D10"/>
    <w:rsid w:val="00194A1C"/>
    <w:rsid w:val="0019546E"/>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391"/>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2A0E"/>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25D8"/>
    <w:rsid w:val="005A5B82"/>
    <w:rsid w:val="005A5DDF"/>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0E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5DD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2E77"/>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7F787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47D9"/>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4CA2"/>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2B81"/>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09AE"/>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B5860"/>
    <w:rsid w:val="00EC0C7C"/>
    <w:rsid w:val="00EC179C"/>
    <w:rsid w:val="00EC2088"/>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05589"/>
    <w:rsid w:val="00F10535"/>
    <w:rsid w:val="00F11576"/>
    <w:rsid w:val="00F13953"/>
    <w:rsid w:val="00F2043C"/>
    <w:rsid w:val="00F20A1B"/>
    <w:rsid w:val="00F2408A"/>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28C0"/>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3125"/>
    <w:rsid w:val="00FA6940"/>
    <w:rsid w:val="00FA6A2E"/>
    <w:rsid w:val="00FA6AAA"/>
    <w:rsid w:val="00FA6D28"/>
    <w:rsid w:val="00FB02A7"/>
    <w:rsid w:val="00FB06F2"/>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 w:type="paragraph" w:customStyle="1" w:styleId="xl63">
    <w:name w:val="xl63"/>
    <w:basedOn w:val="a1"/>
    <w:rsid w:val="005A5DDF"/>
    <w:pPr>
      <w:spacing w:before="100" w:beforeAutospacing="1" w:after="100" w:afterAutospacing="1"/>
    </w:pPr>
    <w:rPr>
      <w:rFonts w:ascii="Arial" w:hAnsi="Arial" w:cs="Arial"/>
      <w:sz w:val="20"/>
      <w:szCs w:val="20"/>
    </w:rPr>
  </w:style>
  <w:style w:type="paragraph" w:customStyle="1" w:styleId="xl95">
    <w:name w:val="xl95"/>
    <w:basedOn w:val="a1"/>
    <w:rsid w:val="005A5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6">
    <w:name w:val="xl96"/>
    <w:basedOn w:val="a1"/>
    <w:rsid w:val="005A5D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7">
    <w:name w:val="xl97"/>
    <w:basedOn w:val="a1"/>
    <w:rsid w:val="005A5DD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5A5D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99">
    <w:name w:val="xl99"/>
    <w:basedOn w:val="a1"/>
    <w:rsid w:val="005A5D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00">
    <w:name w:val="xl100"/>
    <w:basedOn w:val="a1"/>
    <w:rsid w:val="005A5DD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1">
    <w:name w:val="xl101"/>
    <w:basedOn w:val="a1"/>
    <w:rsid w:val="005A5D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02">
    <w:name w:val="xl102"/>
    <w:basedOn w:val="a1"/>
    <w:rsid w:val="005A5D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03">
    <w:name w:val="xl103"/>
    <w:basedOn w:val="a1"/>
    <w:rsid w:val="005A5D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4">
    <w:name w:val="xl104"/>
    <w:basedOn w:val="a1"/>
    <w:rsid w:val="005A5D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05">
    <w:name w:val="xl105"/>
    <w:basedOn w:val="a1"/>
    <w:rsid w:val="005A5DDF"/>
    <w:pPr>
      <w:shd w:val="clear" w:color="000000" w:fill="FFFFFF"/>
      <w:spacing w:before="100" w:beforeAutospacing="1" w:after="100" w:afterAutospacing="1"/>
    </w:pPr>
    <w:rPr>
      <w:rFonts w:ascii="Arial" w:hAnsi="Arial" w:cs="Arial"/>
      <w:sz w:val="20"/>
      <w:szCs w:val="20"/>
    </w:rPr>
  </w:style>
  <w:style w:type="paragraph" w:customStyle="1" w:styleId="xl106">
    <w:name w:val="xl106"/>
    <w:basedOn w:val="a1"/>
    <w:rsid w:val="005A5D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07">
    <w:name w:val="xl107"/>
    <w:basedOn w:val="a1"/>
    <w:rsid w:val="005A5D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5A5D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9">
    <w:name w:val="xl109"/>
    <w:basedOn w:val="a1"/>
    <w:rsid w:val="005A5D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10">
    <w:name w:val="xl110"/>
    <w:basedOn w:val="a1"/>
    <w:rsid w:val="005A5D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11">
    <w:name w:val="xl111"/>
    <w:basedOn w:val="a1"/>
    <w:rsid w:val="005A5D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2">
    <w:name w:val="xl112"/>
    <w:basedOn w:val="a1"/>
    <w:rsid w:val="005A5DD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1"/>
    <w:rsid w:val="005A5DD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7">
    <w:name w:val="xl117"/>
    <w:basedOn w:val="a1"/>
    <w:rsid w:val="005A5DD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1"/>
    <w:rsid w:val="005A5DDF"/>
    <w:pP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5A5DD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22">
    <w:name w:val="xl122"/>
    <w:basedOn w:val="a1"/>
    <w:rsid w:val="005A5D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23">
    <w:name w:val="xl123"/>
    <w:basedOn w:val="a1"/>
    <w:rsid w:val="005A5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0000"/>
      <w:sz w:val="20"/>
      <w:szCs w:val="20"/>
    </w:rPr>
  </w:style>
  <w:style w:type="paragraph" w:customStyle="1" w:styleId="xl124">
    <w:name w:val="xl124"/>
    <w:basedOn w:val="a1"/>
    <w:rsid w:val="005A5D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5A5DDF"/>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27">
    <w:name w:val="xl127"/>
    <w:basedOn w:val="a1"/>
    <w:rsid w:val="005A5DDF"/>
    <w:pPr>
      <w:spacing w:before="100" w:beforeAutospacing="1" w:after="100" w:afterAutospacing="1"/>
      <w:textAlignment w:val="center"/>
    </w:pPr>
    <w:rPr>
      <w:rFonts w:ascii="Arial" w:hAnsi="Arial" w:cs="Arial"/>
      <w:sz w:val="20"/>
      <w:szCs w:val="20"/>
    </w:rPr>
  </w:style>
  <w:style w:type="paragraph" w:customStyle="1" w:styleId="xl128">
    <w:name w:val="xl128"/>
    <w:basedOn w:val="a1"/>
    <w:rsid w:val="005A5D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129">
    <w:name w:val="xl129"/>
    <w:basedOn w:val="a1"/>
    <w:rsid w:val="005A5DD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1">
    <w:name w:val="xl131"/>
    <w:basedOn w:val="a1"/>
    <w:rsid w:val="005A5DDF"/>
    <w:pPr>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20"/>
      <w:szCs w:val="20"/>
    </w:rPr>
  </w:style>
  <w:style w:type="paragraph" w:customStyle="1" w:styleId="xl132">
    <w:name w:val="xl132"/>
    <w:basedOn w:val="a1"/>
    <w:rsid w:val="005A5DDF"/>
    <w:pPr>
      <w:pBdr>
        <w:top w:val="single" w:sz="4" w:space="0" w:color="auto"/>
        <w:left w:val="single" w:sz="4" w:space="0" w:color="auto"/>
        <w:bottom w:val="single" w:sz="4" w:space="0" w:color="000000"/>
        <w:right w:val="single" w:sz="4" w:space="0" w:color="auto"/>
      </w:pBdr>
      <w:spacing w:before="100" w:beforeAutospacing="1" w:after="100" w:afterAutospacing="1"/>
    </w:pPr>
    <w:rPr>
      <w:rFonts w:ascii="Arial" w:hAnsi="Arial" w:cs="Arial"/>
      <w:color w:val="000000"/>
      <w:sz w:val="20"/>
      <w:szCs w:val="20"/>
    </w:rPr>
  </w:style>
  <w:style w:type="paragraph" w:customStyle="1" w:styleId="xl133">
    <w:name w:val="xl133"/>
    <w:basedOn w:val="a1"/>
    <w:rsid w:val="005A5DDF"/>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6">
    <w:name w:val="xl136"/>
    <w:basedOn w:val="a1"/>
    <w:rsid w:val="005A5DDF"/>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37">
    <w:name w:val="xl137"/>
    <w:basedOn w:val="a1"/>
    <w:rsid w:val="005A5DD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38">
    <w:name w:val="xl138"/>
    <w:basedOn w:val="a1"/>
    <w:rsid w:val="005A5DDF"/>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color w:val="000000"/>
      <w:sz w:val="20"/>
      <w:szCs w:val="20"/>
    </w:rPr>
  </w:style>
  <w:style w:type="paragraph" w:customStyle="1" w:styleId="xl139">
    <w:name w:val="xl139"/>
    <w:basedOn w:val="a1"/>
    <w:rsid w:val="005A5DD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40">
    <w:name w:val="xl140"/>
    <w:basedOn w:val="a1"/>
    <w:rsid w:val="005A5DDF"/>
    <w:pPr>
      <w:spacing w:before="100" w:beforeAutospacing="1" w:after="100" w:afterAutospacing="1"/>
      <w:textAlignment w:val="center"/>
    </w:pPr>
    <w:rPr>
      <w:rFonts w:ascii="Arial" w:hAnsi="Arial" w:cs="Arial"/>
      <w:sz w:val="20"/>
      <w:szCs w:val="20"/>
    </w:rPr>
  </w:style>
  <w:style w:type="paragraph" w:customStyle="1" w:styleId="xl141">
    <w:name w:val="xl141"/>
    <w:basedOn w:val="a1"/>
    <w:rsid w:val="005A5D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2">
    <w:name w:val="xl142"/>
    <w:basedOn w:val="a1"/>
    <w:rsid w:val="005A5DD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3">
    <w:name w:val="xl143"/>
    <w:basedOn w:val="a1"/>
    <w:rsid w:val="005A5D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44">
    <w:name w:val="xl144"/>
    <w:basedOn w:val="a1"/>
    <w:rsid w:val="005A5DD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5">
    <w:name w:val="xl145"/>
    <w:basedOn w:val="a1"/>
    <w:rsid w:val="005A5DD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146">
    <w:name w:val="xl146"/>
    <w:basedOn w:val="a1"/>
    <w:rsid w:val="005A5DDF"/>
    <w:pPr>
      <w:spacing w:before="100" w:beforeAutospacing="1" w:after="100" w:afterAutospacing="1"/>
      <w:jc w:val="center"/>
    </w:pPr>
    <w:rPr>
      <w:rFonts w:ascii="Arial" w:hAnsi="Arial" w:cs="Arial"/>
      <w:b/>
      <w:bCs/>
      <w:sz w:val="20"/>
      <w:szCs w:val="20"/>
    </w:rPr>
  </w:style>
  <w:style w:type="paragraph" w:customStyle="1" w:styleId="xl147">
    <w:name w:val="xl147"/>
    <w:basedOn w:val="a1"/>
    <w:rsid w:val="005A5DDF"/>
    <w:pPr>
      <w:spacing w:before="100" w:beforeAutospacing="1" w:after="100" w:afterAutospacing="1"/>
      <w:jc w:val="center"/>
    </w:pPr>
    <w:rPr>
      <w:rFonts w:ascii="Arial" w:hAnsi="Arial" w:cs="Arial"/>
      <w:sz w:val="20"/>
      <w:szCs w:val="20"/>
    </w:rPr>
  </w:style>
  <w:style w:type="paragraph" w:customStyle="1" w:styleId="xl148">
    <w:name w:val="xl148"/>
    <w:basedOn w:val="a1"/>
    <w:rsid w:val="005A5DDF"/>
    <w:pPr>
      <w:spacing w:before="100" w:beforeAutospacing="1" w:after="100" w:afterAutospacing="1"/>
    </w:pPr>
    <w:rPr>
      <w:rFonts w:ascii="Arial" w:hAnsi="Arial" w:cs="Arial"/>
      <w:b/>
      <w:bCs/>
      <w:sz w:val="20"/>
      <w:szCs w:val="20"/>
    </w:rPr>
  </w:style>
  <w:style w:type="paragraph" w:customStyle="1" w:styleId="xl149">
    <w:name w:val="xl149"/>
    <w:basedOn w:val="a1"/>
    <w:rsid w:val="005A5DDF"/>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50">
    <w:name w:val="xl150"/>
    <w:basedOn w:val="a1"/>
    <w:rsid w:val="005A5DDF"/>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51">
    <w:name w:val="xl151"/>
    <w:basedOn w:val="a1"/>
    <w:rsid w:val="005A5DDF"/>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52">
    <w:name w:val="xl152"/>
    <w:basedOn w:val="a1"/>
    <w:rsid w:val="005A5D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53">
    <w:name w:val="xl153"/>
    <w:basedOn w:val="a1"/>
    <w:rsid w:val="005A5DD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54">
    <w:name w:val="xl154"/>
    <w:basedOn w:val="a1"/>
    <w:rsid w:val="005A5D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55">
    <w:name w:val="xl155"/>
    <w:basedOn w:val="a1"/>
    <w:rsid w:val="005A5DD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156">
    <w:name w:val="xl156"/>
    <w:basedOn w:val="a1"/>
    <w:rsid w:val="005A5D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57">
    <w:name w:val="xl157"/>
    <w:basedOn w:val="a1"/>
    <w:rsid w:val="005A5DD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158">
    <w:name w:val="xl158"/>
    <w:basedOn w:val="a1"/>
    <w:rsid w:val="005A5DDF"/>
    <w:pPr>
      <w:shd w:val="clear" w:color="000000" w:fill="FFFFFF"/>
      <w:spacing w:before="100" w:beforeAutospacing="1" w:after="100" w:afterAutospacing="1"/>
      <w:textAlignment w:val="center"/>
    </w:pPr>
    <w:rPr>
      <w:rFonts w:ascii="Arial" w:hAnsi="Arial" w:cs="Arial"/>
      <w:sz w:val="20"/>
      <w:szCs w:val="20"/>
    </w:rPr>
  </w:style>
  <w:style w:type="paragraph" w:customStyle="1" w:styleId="xl159">
    <w:name w:val="xl159"/>
    <w:basedOn w:val="a1"/>
    <w:rsid w:val="005A5DDF"/>
    <w:pPr>
      <w:shd w:val="clear" w:color="000000" w:fill="FFFFFF"/>
      <w:spacing w:before="100" w:beforeAutospacing="1" w:after="100" w:afterAutospacing="1"/>
      <w:jc w:val="center"/>
    </w:pPr>
    <w:rPr>
      <w:rFonts w:ascii="Arial" w:hAnsi="Arial" w:cs="Arial"/>
      <w:sz w:val="20"/>
      <w:szCs w:val="20"/>
    </w:rPr>
  </w:style>
  <w:style w:type="paragraph" w:customStyle="1" w:styleId="xl160">
    <w:name w:val="xl160"/>
    <w:basedOn w:val="a1"/>
    <w:rsid w:val="005A5DDF"/>
    <w:pPr>
      <w:spacing w:before="100" w:beforeAutospacing="1" w:after="100" w:afterAutospacing="1"/>
      <w:jc w:val="center"/>
    </w:pPr>
    <w:rPr>
      <w:rFonts w:ascii="Arial" w:hAnsi="Arial" w:cs="Arial"/>
      <w:sz w:val="20"/>
      <w:szCs w:val="20"/>
    </w:rPr>
  </w:style>
  <w:style w:type="paragraph" w:customStyle="1" w:styleId="xl161">
    <w:name w:val="xl161"/>
    <w:basedOn w:val="a1"/>
    <w:rsid w:val="005A5DDF"/>
    <w:pPr>
      <w:spacing w:before="100" w:beforeAutospacing="1" w:after="100" w:afterAutospacing="1"/>
      <w:jc w:val="center"/>
    </w:pPr>
    <w:rPr>
      <w:rFonts w:ascii="Arial" w:hAnsi="Arial" w:cs="Arial"/>
      <w:sz w:val="20"/>
      <w:szCs w:val="20"/>
    </w:rPr>
  </w:style>
  <w:style w:type="paragraph" w:customStyle="1" w:styleId="xl162">
    <w:name w:val="xl162"/>
    <w:basedOn w:val="a1"/>
    <w:rsid w:val="005A5D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63">
    <w:name w:val="xl163"/>
    <w:basedOn w:val="a1"/>
    <w:rsid w:val="005A5DD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64">
    <w:name w:val="xl164"/>
    <w:basedOn w:val="a1"/>
    <w:rsid w:val="005A5D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5">
    <w:name w:val="xl165"/>
    <w:basedOn w:val="a1"/>
    <w:rsid w:val="005A5D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66">
    <w:name w:val="xl166"/>
    <w:basedOn w:val="a1"/>
    <w:rsid w:val="005A5D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67">
    <w:name w:val="xl167"/>
    <w:basedOn w:val="a1"/>
    <w:rsid w:val="005A5D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68">
    <w:name w:val="xl168"/>
    <w:basedOn w:val="a1"/>
    <w:rsid w:val="005A5D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69">
    <w:name w:val="xl169"/>
    <w:basedOn w:val="a1"/>
    <w:rsid w:val="005A5D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03430727">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5876092">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0848056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FE2D71-9EB3-4101-883F-F53F3FF35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5075</Words>
  <Characters>27410</Characters>
  <Application>Microsoft Office Word</Application>
  <DocSecurity>0</DocSecurity>
  <Lines>228</Lines>
  <Paragraphs>64</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32421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2019-07-19T10:48:00Z</cp:lastPrinted>
  <dcterms:created xsi:type="dcterms:W3CDTF">2019-07-19T09:46:00Z</dcterms:created>
  <dcterms:modified xsi:type="dcterms:W3CDTF">2019-07-19T10:50:00Z</dcterms:modified>
</cp:coreProperties>
</file>