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D94CA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4D2A0E">
              <w:rPr>
                <w:rFonts w:ascii="Tahoma" w:hAnsi="Tahoma" w:cs="Tahoma"/>
                <w:b/>
                <w:bCs/>
                <w:sz w:val="22"/>
                <w:szCs w:val="22"/>
              </w:rPr>
              <w:t>3</w:t>
            </w:r>
            <w:r w:rsidR="00D94CA2">
              <w:rPr>
                <w:rFonts w:ascii="Tahoma" w:hAnsi="Tahoma" w:cs="Tahoma"/>
                <w:b/>
                <w:bCs/>
                <w:sz w:val="22"/>
                <w:szCs w:val="22"/>
                <w:lang w:val="en-US"/>
              </w:rPr>
              <w:t>7</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6F510B" w:rsidRDefault="00F93D22" w:rsidP="006F510B">
            <w:pPr>
              <w:pStyle w:val="aff"/>
              <w:rPr>
                <w:rStyle w:val="af1"/>
              </w:rPr>
            </w:pPr>
            <w:r>
              <w:rPr>
                <w:rFonts w:ascii="Tahoma" w:hAnsi="Tahoma" w:cs="Tahoma"/>
              </w:rPr>
              <w:tab/>
            </w:r>
            <w:r w:rsidR="006F510B" w:rsidRPr="006F510B">
              <w:rPr>
                <w:rStyle w:val="af1"/>
              </w:rPr>
              <w:t>ΑΔΑ: 6468ΩΨΑ-ΩΚΦ</w:t>
            </w:r>
            <w:r w:rsidRPr="006F510B">
              <w:rPr>
                <w:rStyle w:val="af1"/>
              </w:rPr>
              <w:tab/>
            </w:r>
            <w:r w:rsidRPr="006F510B">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D94CA2">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D94CA2" w:rsidRPr="00D94CA2">
              <w:rPr>
                <w:rFonts w:ascii="Tahoma" w:hAnsi="Tahoma" w:cs="Tahoma"/>
                <w:b/>
                <w:sz w:val="20"/>
                <w:szCs w:val="20"/>
              </w:rPr>
              <w:t>Επί αιτήσεως Δημητρίου Φούκα  για παράταση προθεσμίας περαίωσης του έργου « Έργα οδοποιίας (ασφαλτοστρώσεις τσιμεντοστρώσεις)  &amp; τεχνικών έργων (αυλάκια τοιχία κ.α.)»</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4CA2" w:rsidRPr="00D94CA2" w:rsidRDefault="00966261" w:rsidP="00D951DE">
      <w:pPr>
        <w:spacing w:line="276" w:lineRule="auto"/>
        <w:jc w:val="both"/>
        <w:rPr>
          <w:rFonts w:ascii="Tahoma" w:hAnsi="Tahoma" w:cs="Tahoma"/>
          <w:color w:val="000000"/>
          <w:sz w:val="22"/>
          <w:szCs w:val="22"/>
          <w:shd w:val="clear" w:color="auto" w:fill="FFFFFF"/>
        </w:rPr>
      </w:pPr>
      <w:r w:rsidRPr="00D951DE">
        <w:rPr>
          <w:rFonts w:ascii="Tahoma" w:hAnsi="Tahoma" w:cs="Tahoma"/>
          <w:sz w:val="22"/>
          <w:szCs w:val="22"/>
          <w:shd w:val="clear" w:color="auto" w:fill="FFFFFF"/>
        </w:rPr>
        <w:lastRenderedPageBreak/>
        <w:t xml:space="preserve">      </w:t>
      </w:r>
      <w:r w:rsidR="0093781C" w:rsidRPr="00E909A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sidRPr="00E909AE">
        <w:rPr>
          <w:rFonts w:ascii="Tahoma" w:hAnsi="Tahoma" w:cs="Tahoma"/>
          <w:sz w:val="22"/>
          <w:szCs w:val="22"/>
          <w:shd w:val="clear" w:color="auto" w:fill="FFFFFF"/>
        </w:rPr>
        <w:t>1</w:t>
      </w:r>
      <w:r w:rsidR="00D94CA2" w:rsidRPr="00D94CA2">
        <w:rPr>
          <w:rFonts w:ascii="Tahoma" w:hAnsi="Tahoma" w:cs="Tahoma"/>
          <w:sz w:val="22"/>
          <w:szCs w:val="22"/>
          <w:shd w:val="clear" w:color="auto" w:fill="FFFFFF"/>
        </w:rPr>
        <w:t>2</w:t>
      </w:r>
      <w:r w:rsidR="009D1BBA" w:rsidRPr="00E909AE">
        <w:rPr>
          <w:rFonts w:ascii="Tahoma" w:hAnsi="Tahoma" w:cs="Tahoma"/>
          <w:sz w:val="22"/>
          <w:szCs w:val="22"/>
          <w:shd w:val="clear" w:color="auto" w:fill="FFFFFF"/>
          <w:vertAlign w:val="superscript"/>
        </w:rPr>
        <w:t>ο</w:t>
      </w:r>
      <w:r w:rsidR="009D1BBA" w:rsidRPr="00E909AE">
        <w:rPr>
          <w:rFonts w:ascii="Tahoma" w:hAnsi="Tahoma" w:cs="Tahoma"/>
          <w:sz w:val="22"/>
          <w:szCs w:val="22"/>
          <w:shd w:val="clear" w:color="auto" w:fill="FFFFFF"/>
        </w:rPr>
        <w:t xml:space="preserve"> </w:t>
      </w:r>
      <w:r w:rsidR="006A07D0" w:rsidRPr="00E909AE">
        <w:rPr>
          <w:rFonts w:ascii="Tahoma" w:hAnsi="Tahoma" w:cs="Tahoma"/>
          <w:sz w:val="22"/>
          <w:szCs w:val="22"/>
          <w:shd w:val="clear" w:color="auto" w:fill="FFFFFF"/>
        </w:rPr>
        <w:t xml:space="preserve"> </w:t>
      </w:r>
      <w:r w:rsidR="004D3456" w:rsidRPr="00E909AE">
        <w:rPr>
          <w:rFonts w:ascii="Tahoma" w:hAnsi="Tahoma" w:cs="Tahoma"/>
          <w:sz w:val="22"/>
          <w:szCs w:val="22"/>
          <w:shd w:val="clear" w:color="auto" w:fill="FFFFFF"/>
        </w:rPr>
        <w:t>τακτικό</w:t>
      </w:r>
      <w:r w:rsidR="00186C59" w:rsidRPr="00E909A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θέμα της ημερήσιας διάταξης </w:t>
      </w:r>
      <w:r w:rsidR="00C15A86" w:rsidRPr="00E909AE">
        <w:rPr>
          <w:rStyle w:val="a7"/>
          <w:rFonts w:ascii="Tahoma" w:hAnsi="Tahoma" w:cs="Tahoma"/>
          <w:sz w:val="22"/>
          <w:szCs w:val="22"/>
        </w:rPr>
        <w:t>«</w:t>
      </w:r>
      <w:r w:rsidR="00D94CA2" w:rsidRPr="00D94CA2">
        <w:rPr>
          <w:rFonts w:ascii="Tahoma" w:hAnsi="Tahoma" w:cs="Tahoma"/>
          <w:b/>
          <w:sz w:val="22"/>
          <w:szCs w:val="22"/>
        </w:rPr>
        <w:t>Επί αιτήσεως Δημητρίου Φούκα  για παράταση προθεσμίας περαίωσης του έργου « Έργα οδοποιίας (ασφαλτοστρώσεις τσιμεντοστρώσεις)  &amp; τεχνικών έργων (αυλάκια τοιχία κ.α.)»</w:t>
      </w:r>
      <w:r w:rsidR="002A3970" w:rsidRPr="00E909AE">
        <w:rPr>
          <w:rStyle w:val="a7"/>
          <w:rFonts w:ascii="Tahoma" w:hAnsi="Tahoma" w:cs="Tahoma"/>
          <w:sz w:val="22"/>
          <w:szCs w:val="22"/>
        </w:rPr>
        <w:t xml:space="preserve"> </w:t>
      </w:r>
      <w:r w:rsidR="00E909AE" w:rsidRPr="00E909AE">
        <w:rPr>
          <w:rFonts w:ascii="Tahoma" w:hAnsi="Tahoma" w:cs="Tahoma"/>
          <w:color w:val="000000"/>
          <w:sz w:val="22"/>
          <w:szCs w:val="22"/>
          <w:shd w:val="clear" w:color="auto" w:fill="FFFFFF"/>
        </w:rPr>
        <w:t xml:space="preserve">έθεσε υπόψη του συμβουλίου την από </w:t>
      </w:r>
      <w:r w:rsidR="00D94CA2" w:rsidRPr="00D94CA2">
        <w:rPr>
          <w:rFonts w:ascii="Tahoma" w:hAnsi="Tahoma" w:cs="Tahoma"/>
          <w:color w:val="000000"/>
          <w:sz w:val="22"/>
          <w:szCs w:val="22"/>
          <w:shd w:val="clear" w:color="auto" w:fill="FFFFFF"/>
        </w:rPr>
        <w:t>3</w:t>
      </w:r>
      <w:r w:rsidR="00E909AE" w:rsidRPr="00E909AE">
        <w:rPr>
          <w:rFonts w:ascii="Tahoma" w:hAnsi="Tahoma" w:cs="Tahoma"/>
          <w:color w:val="000000"/>
          <w:sz w:val="22"/>
          <w:szCs w:val="22"/>
          <w:shd w:val="clear" w:color="auto" w:fill="FFFFFF"/>
        </w:rPr>
        <w:t>-</w:t>
      </w:r>
      <w:r w:rsidR="00D94CA2" w:rsidRPr="00D94CA2">
        <w:rPr>
          <w:rFonts w:ascii="Tahoma" w:hAnsi="Tahoma" w:cs="Tahoma"/>
          <w:color w:val="000000"/>
          <w:sz w:val="22"/>
          <w:szCs w:val="22"/>
          <w:shd w:val="clear" w:color="auto" w:fill="FFFFFF"/>
        </w:rPr>
        <w:t>7</w:t>
      </w:r>
      <w:r w:rsidR="00E909AE" w:rsidRPr="00E909AE">
        <w:rPr>
          <w:rFonts w:ascii="Tahoma" w:hAnsi="Tahoma" w:cs="Tahoma"/>
          <w:color w:val="000000"/>
          <w:sz w:val="22"/>
          <w:szCs w:val="22"/>
          <w:shd w:val="clear" w:color="auto" w:fill="FFFFFF"/>
        </w:rPr>
        <w:t xml:space="preserve">-2019 αίτηση της αναδόχου του παραπάνω έργου με την οποία ζητά παράταση περαίωσης του έργου έως </w:t>
      </w:r>
      <w:r w:rsidR="00D94CA2" w:rsidRPr="00D94CA2">
        <w:rPr>
          <w:rFonts w:ascii="Tahoma" w:hAnsi="Tahoma" w:cs="Tahoma"/>
          <w:sz w:val="22"/>
          <w:szCs w:val="22"/>
        </w:rPr>
        <w:t>30-12</w:t>
      </w:r>
      <w:r w:rsidR="00E909AE" w:rsidRPr="00E909AE">
        <w:rPr>
          <w:rFonts w:ascii="Tahoma" w:hAnsi="Tahoma" w:cs="Tahoma"/>
          <w:sz w:val="22"/>
          <w:szCs w:val="22"/>
        </w:rPr>
        <w:t>-2019</w:t>
      </w:r>
      <w:r w:rsidR="00E909AE" w:rsidRPr="00E909AE">
        <w:rPr>
          <w:rFonts w:ascii="Tahoma" w:hAnsi="Tahoma" w:cs="Tahoma"/>
          <w:color w:val="000000"/>
          <w:sz w:val="22"/>
          <w:szCs w:val="22"/>
          <w:shd w:val="clear" w:color="auto" w:fill="FFFFFF"/>
        </w:rPr>
        <w:t>.</w:t>
      </w:r>
    </w:p>
    <w:p w:rsidR="00FA3125" w:rsidRPr="00D94CA2" w:rsidRDefault="00E909AE" w:rsidP="00D94CA2">
      <w:pPr>
        <w:spacing w:line="276" w:lineRule="auto"/>
        <w:jc w:val="both"/>
        <w:rPr>
          <w:rStyle w:val="a7"/>
          <w:rFonts w:ascii="Tahoma" w:hAnsi="Tahoma" w:cs="Tahoma"/>
          <w:b w:val="0"/>
          <w:sz w:val="22"/>
          <w:szCs w:val="22"/>
        </w:rPr>
      </w:pPr>
      <w:r w:rsidRPr="00E909AE">
        <w:rPr>
          <w:rFonts w:ascii="Tahoma" w:hAnsi="Tahoma" w:cs="Tahoma"/>
          <w:color w:val="000000"/>
          <w:sz w:val="22"/>
          <w:szCs w:val="22"/>
        </w:rPr>
        <w:br/>
      </w:r>
      <w:r w:rsidRPr="00D94CA2">
        <w:rPr>
          <w:rFonts w:ascii="Tahoma" w:hAnsi="Tahoma" w:cs="Tahoma"/>
          <w:color w:val="000000"/>
          <w:sz w:val="22"/>
          <w:szCs w:val="22"/>
          <w:shd w:val="clear" w:color="auto" w:fill="FFFFFF"/>
        </w:rPr>
        <w:t>Στη συνέχεια διαβάστηκε η τεχνική έκθεση στην οποία αναφέρεται: </w:t>
      </w:r>
    </w:p>
    <w:p w:rsidR="00D94CA2" w:rsidRPr="00D94CA2" w:rsidRDefault="00D951DE" w:rsidP="00D94CA2">
      <w:pPr>
        <w:spacing w:line="276" w:lineRule="auto"/>
        <w:ind w:firstLine="720"/>
        <w:jc w:val="both"/>
        <w:rPr>
          <w:rFonts w:ascii="Tahoma" w:hAnsi="Tahoma" w:cs="Tahoma"/>
          <w:sz w:val="22"/>
          <w:szCs w:val="22"/>
        </w:rPr>
      </w:pPr>
      <w:r w:rsidRPr="00D94CA2">
        <w:rPr>
          <w:rFonts w:ascii="Tahoma" w:hAnsi="Tahoma" w:cs="Tahoma"/>
          <w:b/>
          <w:sz w:val="22"/>
          <w:szCs w:val="22"/>
        </w:rPr>
        <w:t xml:space="preserve"> </w:t>
      </w:r>
      <w:r w:rsidR="00D94CA2" w:rsidRPr="00D94CA2">
        <w:rPr>
          <w:rFonts w:ascii="Tahoma" w:hAnsi="Tahoma" w:cs="Tahoma"/>
          <w:sz w:val="22"/>
          <w:szCs w:val="22"/>
        </w:rPr>
        <w:t xml:space="preserve">Στις 3-8-2018 υπογράφηκε σύμβαση για την κατασκευή του έργου </w:t>
      </w:r>
      <w:r w:rsidR="00D94CA2" w:rsidRPr="00D94CA2">
        <w:rPr>
          <w:rFonts w:ascii="Tahoma" w:hAnsi="Tahoma" w:cs="Tahoma"/>
          <w:b/>
          <w:sz w:val="22"/>
          <w:szCs w:val="22"/>
        </w:rPr>
        <w:t>«Έργα οδοποιίας (ασφαλτοστρώσεις, τσιμεντοστρώσεις) &amp; τεχνικών έργων (αυλάκια, τοιχία κ.α.)»</w:t>
      </w:r>
      <w:r w:rsidR="00D94CA2" w:rsidRPr="00D94CA2">
        <w:rPr>
          <w:rFonts w:ascii="Tahoma" w:hAnsi="Tahoma" w:cs="Tahoma"/>
          <w:sz w:val="22"/>
          <w:szCs w:val="22"/>
        </w:rPr>
        <w:t xml:space="preserve">  μεταξύ του Δημάρχου Δήμου Αρταίων Χρήστο Τσιρογιάννη και του αναδόχου Φούκα Δημήτριο. Σύμφωνα με αυτή το έργο θα πρέπει να περατωθεί έως στις 3-8-2019. </w:t>
      </w:r>
    </w:p>
    <w:p w:rsidR="00D94CA2" w:rsidRPr="00D94CA2" w:rsidRDefault="00D94CA2" w:rsidP="00D94CA2">
      <w:pPr>
        <w:spacing w:line="276" w:lineRule="auto"/>
        <w:ind w:firstLine="720"/>
        <w:jc w:val="both"/>
        <w:rPr>
          <w:rFonts w:ascii="Tahoma" w:hAnsi="Tahoma" w:cs="Tahoma"/>
          <w:sz w:val="22"/>
          <w:szCs w:val="22"/>
        </w:rPr>
      </w:pPr>
      <w:r w:rsidRPr="00D94CA2">
        <w:rPr>
          <w:rFonts w:ascii="Tahoma" w:hAnsi="Tahoma" w:cs="Tahoma"/>
          <w:sz w:val="22"/>
          <w:szCs w:val="22"/>
        </w:rPr>
        <w:t>Έως σήμερα έχουν ολοκληρωθεί 8 θέσεις της μελέτης και εκτελεσθεί εργασίες  που αντιστοιχούν στο 80% του συνόλου των προς εκτέλεση εργασιών. Οι ανεκτέλεστες εργασίες αφορούν τις υπόλοιπες 4 θέσεις.</w:t>
      </w:r>
    </w:p>
    <w:p w:rsidR="00D94CA2" w:rsidRPr="00D94CA2" w:rsidRDefault="00D94CA2" w:rsidP="00D94CA2">
      <w:pPr>
        <w:spacing w:line="276" w:lineRule="auto"/>
        <w:ind w:firstLine="720"/>
        <w:jc w:val="both"/>
        <w:rPr>
          <w:rFonts w:ascii="Tahoma" w:hAnsi="Tahoma" w:cs="Tahoma"/>
          <w:sz w:val="22"/>
          <w:szCs w:val="22"/>
        </w:rPr>
      </w:pPr>
      <w:r w:rsidRPr="00D94CA2">
        <w:rPr>
          <w:rFonts w:ascii="Tahoma" w:hAnsi="Tahoma" w:cs="Tahoma"/>
          <w:sz w:val="22"/>
          <w:szCs w:val="22"/>
        </w:rPr>
        <w:t xml:space="preserve"> Η καθυστέρηση οφείλεται στο ότι κατά τους χειμερινούς και τους ανοιξιάτικους μήνες λόγω συνεχών και έντονων βροχοπτώσεων καθυστέρησαν οι εργασίες. Επίσης στην οδό Βίτσι υπήρξε καθυστέρηση στη κατασκευή του δικτύου αποχέτευσης λόγω ύπαρξης συμπαγούς βράχου και λόγω ανάγκης συνεννόησης με τη ΔΕΥΑΑ.</w:t>
      </w:r>
    </w:p>
    <w:p w:rsidR="00D94CA2" w:rsidRPr="00D94CA2" w:rsidRDefault="00D94CA2" w:rsidP="00D94CA2">
      <w:pPr>
        <w:spacing w:line="276" w:lineRule="auto"/>
        <w:ind w:firstLine="720"/>
        <w:jc w:val="both"/>
        <w:rPr>
          <w:rFonts w:ascii="Tahoma" w:hAnsi="Tahoma" w:cs="Tahoma"/>
          <w:sz w:val="22"/>
          <w:szCs w:val="22"/>
        </w:rPr>
      </w:pPr>
      <w:r w:rsidRPr="00D94CA2">
        <w:rPr>
          <w:rFonts w:ascii="Tahoma" w:hAnsi="Tahoma" w:cs="Tahoma"/>
          <w:sz w:val="22"/>
          <w:szCs w:val="22"/>
        </w:rPr>
        <w:t xml:space="preserve">Κατόπιν των ανωτέρω εισηγούμεθα να δοθεί παράταση έως στις 30-12-2019 για να ολοκληρωθεί το έργο. </w:t>
      </w:r>
    </w:p>
    <w:p w:rsidR="00E909AE" w:rsidRDefault="00E909AE" w:rsidP="00D94CA2">
      <w:pPr>
        <w:spacing w:line="276" w:lineRule="auto"/>
        <w:ind w:firstLine="720"/>
        <w:jc w:val="both"/>
      </w:pPr>
    </w:p>
    <w:p w:rsidR="004D3456" w:rsidRDefault="004D3456" w:rsidP="00DF2B81">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Default="004D3456" w:rsidP="004D3456">
      <w:pPr>
        <w:shd w:val="clear" w:color="auto" w:fill="FFFFFF"/>
        <w:jc w:val="center"/>
        <w:rPr>
          <w:rFonts w:ascii="Tahoma" w:hAnsi="Tahoma" w:cs="Tahoma"/>
          <w:b/>
          <w:color w:val="000000"/>
          <w:sz w:val="22"/>
          <w:szCs w:val="22"/>
        </w:rPr>
      </w:pPr>
      <w:r w:rsidRPr="00D951DE">
        <w:rPr>
          <w:rFonts w:ascii="Tahoma" w:hAnsi="Tahoma" w:cs="Tahoma"/>
          <w:b/>
          <w:color w:val="000000"/>
          <w:sz w:val="22"/>
          <w:szCs w:val="22"/>
        </w:rPr>
        <w:t>ΤΟ ΔΗΜΟΤΙΚΟ ΣΥΜΒΟΥΛΙΟ</w:t>
      </w:r>
    </w:p>
    <w:p w:rsidR="0019546E" w:rsidRPr="00D951DE" w:rsidRDefault="0019546E" w:rsidP="004D3456">
      <w:pPr>
        <w:shd w:val="clear" w:color="auto" w:fill="FFFFFF"/>
        <w:jc w:val="center"/>
        <w:rPr>
          <w:rFonts w:ascii="Tahoma" w:hAnsi="Tahoma" w:cs="Tahoma"/>
          <w:b/>
          <w:color w:val="000000"/>
          <w:sz w:val="22"/>
          <w:szCs w:val="22"/>
        </w:rPr>
      </w:pPr>
    </w:p>
    <w:p w:rsidR="00E909AE" w:rsidRDefault="004D3456" w:rsidP="00E909AE">
      <w:pPr>
        <w:rPr>
          <w:rFonts w:ascii="Tahoma" w:hAnsi="Tahoma" w:cs="Tahoma"/>
          <w:color w:val="000000"/>
          <w:sz w:val="22"/>
          <w:szCs w:val="22"/>
          <w:shd w:val="clear" w:color="auto" w:fill="FFFFFF"/>
        </w:rPr>
      </w:pPr>
      <w:r w:rsidRPr="00E909AE">
        <w:rPr>
          <w:rFonts w:ascii="Tahoma" w:hAnsi="Tahoma" w:cs="Tahoma"/>
          <w:color w:val="000000"/>
          <w:sz w:val="22"/>
          <w:szCs w:val="22"/>
        </w:rPr>
        <w:t>     </w:t>
      </w:r>
      <w:r w:rsidR="00E909AE" w:rsidRPr="00E909AE">
        <w:rPr>
          <w:rFonts w:ascii="Tahoma" w:hAnsi="Tahoma" w:cs="Tahoma"/>
          <w:color w:val="000000"/>
          <w:sz w:val="22"/>
          <w:szCs w:val="22"/>
          <w:shd w:val="clear" w:color="auto" w:fill="FFFFFF"/>
        </w:rPr>
        <w:t>Αφού έλαβε υπόψη τον Ν.3463/06, Ν.3852/10, Ν.1418/84, Π.Δ.609/85, Π.Δ. 171/87, Ν. 3852/10, την αίτηση του αναδόχου και την εισήγηση της ΤΥΔ  </w:t>
      </w:r>
    </w:p>
    <w:p w:rsidR="0019546E" w:rsidRPr="00E909AE" w:rsidRDefault="0019546E" w:rsidP="00E909AE">
      <w:pPr>
        <w:rPr>
          <w:rFonts w:ascii="Tahoma" w:hAnsi="Tahoma" w:cs="Tahoma"/>
          <w:sz w:val="22"/>
          <w:szCs w:val="22"/>
        </w:rPr>
      </w:pPr>
    </w:p>
    <w:p w:rsidR="0019546E" w:rsidRDefault="00E909AE" w:rsidP="00E909AE">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sidR="0019546E">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E909AE" w:rsidRPr="00D94CA2" w:rsidRDefault="00E909AE" w:rsidP="0019546E">
      <w:pPr>
        <w:shd w:val="clear" w:color="auto" w:fill="FFFFFF"/>
        <w:spacing w:line="276" w:lineRule="auto"/>
        <w:jc w:val="both"/>
        <w:rPr>
          <w:rFonts w:ascii="Tahoma" w:hAnsi="Tahoma" w:cs="Tahoma"/>
          <w:color w:val="000000"/>
          <w:sz w:val="22"/>
          <w:szCs w:val="22"/>
          <w:shd w:val="clear" w:color="auto" w:fill="FFFFFF"/>
        </w:rPr>
      </w:pPr>
      <w:r w:rsidRPr="00E909AE">
        <w:rPr>
          <w:rFonts w:ascii="Tahoma" w:hAnsi="Tahoma" w:cs="Tahoma"/>
          <w:color w:val="000000"/>
          <w:sz w:val="22"/>
          <w:szCs w:val="22"/>
        </w:rPr>
        <w:br/>
      </w:r>
      <w:r w:rsidRPr="00E909AE">
        <w:rPr>
          <w:rFonts w:ascii="Tahoma" w:hAnsi="Tahoma" w:cs="Tahoma"/>
          <w:color w:val="000000"/>
          <w:sz w:val="22"/>
          <w:szCs w:val="22"/>
          <w:shd w:val="clear" w:color="auto" w:fill="FFFFFF"/>
        </w:rPr>
        <w:t xml:space="preserve">Α. Αποδέχεται εν μέρει το αίτημα του αναδόχου </w:t>
      </w:r>
      <w:r w:rsidR="00D94CA2" w:rsidRPr="00D94CA2">
        <w:rPr>
          <w:rFonts w:ascii="Tahoma" w:hAnsi="Tahoma" w:cs="Tahoma"/>
          <w:b/>
          <w:sz w:val="22"/>
          <w:szCs w:val="22"/>
        </w:rPr>
        <w:t>Δημητρίου Φούκα</w:t>
      </w:r>
      <w:r w:rsidRPr="00E909AE">
        <w:rPr>
          <w:rFonts w:ascii="Tahoma" w:hAnsi="Tahoma" w:cs="Tahoma"/>
          <w:color w:val="000000"/>
          <w:sz w:val="22"/>
          <w:szCs w:val="22"/>
          <w:shd w:val="clear" w:color="auto" w:fill="FFFFFF"/>
        </w:rPr>
        <w:t xml:space="preserve"> του έργου:</w:t>
      </w:r>
      <w:r w:rsidRPr="00E909AE">
        <w:rPr>
          <w:rFonts w:ascii="Tahoma" w:hAnsi="Tahoma" w:cs="Tahoma"/>
          <w:b/>
          <w:sz w:val="22"/>
          <w:szCs w:val="22"/>
        </w:rPr>
        <w:t xml:space="preserve"> </w:t>
      </w:r>
      <w:r w:rsidR="00D94CA2" w:rsidRPr="00D94CA2">
        <w:rPr>
          <w:rFonts w:ascii="Tahoma" w:hAnsi="Tahoma" w:cs="Tahoma"/>
          <w:b/>
          <w:sz w:val="22"/>
          <w:szCs w:val="22"/>
        </w:rPr>
        <w:t>Έργα οδοποιίας (ασφαλτοστρώσεις, τσιμεντοστρώσεις) &amp; τεχνικών έργων (αυλάκια, τοιχία κ.α.)</w:t>
      </w:r>
      <w:r w:rsidRPr="00E909AE">
        <w:rPr>
          <w:rFonts w:ascii="Tahoma" w:hAnsi="Tahoma" w:cs="Tahoma"/>
          <w:b/>
          <w:sz w:val="22"/>
          <w:szCs w:val="22"/>
        </w:rPr>
        <w:t xml:space="preserve"> </w:t>
      </w:r>
      <w:r w:rsidRPr="00E909AE">
        <w:rPr>
          <w:rFonts w:ascii="Tahoma" w:hAnsi="Tahoma" w:cs="Tahoma"/>
          <w:color w:val="000000"/>
          <w:sz w:val="22"/>
          <w:szCs w:val="22"/>
          <w:shd w:val="clear" w:color="auto" w:fill="FFFFFF"/>
        </w:rPr>
        <w:t xml:space="preserve">και εγκρίνει την  παράταση της συμβατικής προθεσμίας περαίωσης του ανωτέρω έργου </w:t>
      </w:r>
      <w:r w:rsidRPr="00E909AE">
        <w:rPr>
          <w:rFonts w:ascii="Tahoma" w:hAnsi="Tahoma" w:cs="Tahoma"/>
          <w:sz w:val="22"/>
          <w:szCs w:val="22"/>
        </w:rPr>
        <w:t xml:space="preserve">έως στις </w:t>
      </w:r>
      <w:r w:rsidR="00D94CA2" w:rsidRPr="00D94CA2">
        <w:rPr>
          <w:rFonts w:ascii="Tahoma" w:hAnsi="Tahoma" w:cs="Tahoma"/>
          <w:sz w:val="22"/>
          <w:szCs w:val="22"/>
        </w:rPr>
        <w:t>30-12</w:t>
      </w:r>
      <w:r w:rsidRPr="00E909AE">
        <w:rPr>
          <w:rFonts w:ascii="Tahoma" w:hAnsi="Tahoma" w:cs="Tahoma"/>
          <w:sz w:val="22"/>
          <w:szCs w:val="22"/>
        </w:rPr>
        <w:t>-2019 για να ολοκληρωθεί το έργο.</w:t>
      </w:r>
    </w:p>
    <w:p w:rsidR="0019546E" w:rsidRDefault="0019546E" w:rsidP="00687E73">
      <w:pPr>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33</w:t>
      </w:r>
      <w:r w:rsidR="00D94CA2" w:rsidRPr="006F510B">
        <w:rPr>
          <w:rFonts w:ascii="Tahoma" w:hAnsi="Tahoma" w:cs="Tahoma"/>
          <w:b/>
          <w:szCs w:val="22"/>
        </w:rPr>
        <w:t>7</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55A" w:rsidRDefault="008D655A">
      <w:r>
        <w:separator/>
      </w:r>
    </w:p>
  </w:endnote>
  <w:endnote w:type="continuationSeparator" w:id="0">
    <w:p w:rsidR="008D655A" w:rsidRDefault="008D655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527435"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527435">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D655A">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55A" w:rsidRDefault="008D655A">
      <w:r>
        <w:separator/>
      </w:r>
    </w:p>
  </w:footnote>
  <w:footnote w:type="continuationSeparator" w:id="0">
    <w:p w:rsidR="008D655A" w:rsidRDefault="008D65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27435"/>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510B"/>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5A"/>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3F88"/>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4CA2"/>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AE4B9-E870-4416-899A-A61AB3EEE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908</Words>
  <Characters>4909</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2019-07-22T06:44:00Z</cp:lastPrinted>
  <dcterms:created xsi:type="dcterms:W3CDTF">2019-07-19T05:10:00Z</dcterms:created>
  <dcterms:modified xsi:type="dcterms:W3CDTF">2019-07-22T06:45:00Z</dcterms:modified>
</cp:coreProperties>
</file>