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1637">
        <w:rPr>
          <w:rFonts w:ascii="Tahoma" w:hAnsi="Tahoma" w:cs="Tahoma"/>
          <w:b/>
          <w:spacing w:val="20"/>
        </w:rPr>
        <w:t>1</w:t>
      </w:r>
      <w:r w:rsidR="00D70475">
        <w:rPr>
          <w:rFonts w:ascii="Tahoma" w:hAnsi="Tahoma" w:cs="Tahoma"/>
          <w:b/>
          <w:spacing w:val="20"/>
        </w:rPr>
        <w:t>5</w:t>
      </w:r>
      <w:r w:rsidRPr="00C30D71">
        <w:rPr>
          <w:rFonts w:ascii="Tahoma" w:hAnsi="Tahoma" w:cs="Tahoma"/>
          <w:b/>
          <w:spacing w:val="20"/>
        </w:rPr>
        <w:t>/201</w:t>
      </w:r>
      <w:r w:rsidR="00B04B6F">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4820"/>
      </w:tblGrid>
      <w:tr w:rsidR="004116B6" w:rsidTr="00050B3F">
        <w:trPr>
          <w:trHeight w:val="57"/>
        </w:trPr>
        <w:tc>
          <w:tcPr>
            <w:tcW w:w="4678" w:type="dxa"/>
            <w:shd w:val="clear" w:color="auto" w:fill="D9D9D9" w:themeFill="background1" w:themeFillShade="D9"/>
          </w:tcPr>
          <w:p w:rsidR="004116B6" w:rsidRDefault="004116B6" w:rsidP="00B427D5">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B427D5">
              <w:rPr>
                <w:rFonts w:ascii="Tahoma" w:hAnsi="Tahoma" w:cs="Tahoma"/>
                <w:b/>
                <w:bCs/>
                <w:sz w:val="22"/>
                <w:szCs w:val="22"/>
              </w:rPr>
              <w:t>299</w:t>
            </w:r>
            <w:r w:rsidRPr="007F6ED1">
              <w:rPr>
                <w:rFonts w:ascii="Tahoma" w:hAnsi="Tahoma" w:cs="Tahoma"/>
                <w:b/>
                <w:bCs/>
                <w:sz w:val="22"/>
                <w:szCs w:val="22"/>
              </w:rPr>
              <w:t>/201</w:t>
            </w:r>
            <w:r w:rsidR="00B04B6F">
              <w:rPr>
                <w:rFonts w:ascii="Tahoma" w:hAnsi="Tahoma" w:cs="Tahoma"/>
                <w:b/>
                <w:bCs/>
                <w:sz w:val="22"/>
                <w:szCs w:val="22"/>
              </w:rPr>
              <w:t>9</w:t>
            </w:r>
          </w:p>
        </w:tc>
        <w:tc>
          <w:tcPr>
            <w:tcW w:w="4820"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050B3F">
        <w:trPr>
          <w:trHeight w:val="1172"/>
        </w:trPr>
        <w:tc>
          <w:tcPr>
            <w:tcW w:w="4678" w:type="dxa"/>
          </w:tcPr>
          <w:p w:rsidR="003C7C89" w:rsidRPr="0015141F" w:rsidRDefault="003C7C89" w:rsidP="003B1271">
            <w:pPr>
              <w:rPr>
                <w:rStyle w:val="af1"/>
                <w:rFonts w:ascii="Tahoma" w:hAnsi="Tahoma" w:cs="Tahoma"/>
                <w:b/>
                <w:i w:val="0"/>
                <w:sz w:val="22"/>
                <w:szCs w:val="22"/>
              </w:rPr>
            </w:pPr>
          </w:p>
          <w:p w:rsidR="007D663A" w:rsidRPr="004F6B48" w:rsidRDefault="004F6B48" w:rsidP="004F6B48">
            <w:pPr>
              <w:rPr>
                <w:rStyle w:val="af1"/>
              </w:rPr>
            </w:pPr>
            <w:r w:rsidRPr="004F6B48">
              <w:rPr>
                <w:rStyle w:val="af1"/>
              </w:rPr>
              <w:t>ΑΔΑ: 6ΝΘΞΩΨΑ-533</w:t>
            </w:r>
            <w:r w:rsidR="0057073F" w:rsidRPr="004F6B48">
              <w:rPr>
                <w:rStyle w:val="af1"/>
              </w:rPr>
              <w:tab/>
            </w:r>
            <w:r w:rsidR="003C7C89" w:rsidRPr="004F6B48">
              <w:rPr>
                <w:rStyle w:val="af1"/>
              </w:rPr>
              <w:tab/>
            </w:r>
            <w:r w:rsidR="000E1ADA" w:rsidRPr="004F6B48">
              <w:rPr>
                <w:rStyle w:val="af1"/>
              </w:rPr>
              <w:tab/>
            </w:r>
          </w:p>
          <w:p w:rsidR="004116B6" w:rsidRPr="003E4797" w:rsidRDefault="007D663A" w:rsidP="00D70475">
            <w:pPr>
              <w:rPr>
                <w:rStyle w:val="af1"/>
              </w:rPr>
            </w:pPr>
            <w:r>
              <w:tab/>
            </w:r>
          </w:p>
        </w:tc>
        <w:tc>
          <w:tcPr>
            <w:tcW w:w="4820" w:type="dxa"/>
            <w:shd w:val="clear" w:color="auto" w:fill="D9D9D9" w:themeFill="background1" w:themeFillShade="D9"/>
          </w:tcPr>
          <w:p w:rsidR="00B427D5" w:rsidRDefault="00B427D5" w:rsidP="00B427D5">
            <w:pPr>
              <w:pStyle w:val="af4"/>
              <w:rPr>
                <w:rStyle w:val="a7"/>
                <w:rFonts w:ascii="Tahoma" w:hAnsi="Tahoma" w:cs="Tahoma"/>
                <w:sz w:val="20"/>
                <w:szCs w:val="20"/>
              </w:rPr>
            </w:pPr>
          </w:p>
          <w:p w:rsidR="00CA1C96" w:rsidRPr="00C15A86" w:rsidRDefault="00910F14" w:rsidP="00B427D5">
            <w:pPr>
              <w:pStyle w:val="af4"/>
              <w:jc w:val="center"/>
              <w:rPr>
                <w:rStyle w:val="af1"/>
                <w:rFonts w:ascii="Tahoma" w:hAnsi="Tahoma" w:cs="Tahoma"/>
                <w:i w:val="0"/>
                <w:iCs w:val="0"/>
                <w:sz w:val="20"/>
                <w:szCs w:val="20"/>
              </w:rPr>
            </w:pPr>
            <w:r w:rsidRPr="00910F14">
              <w:rPr>
                <w:rStyle w:val="a7"/>
                <w:rFonts w:ascii="Tahoma" w:hAnsi="Tahoma" w:cs="Tahoma"/>
                <w:sz w:val="20"/>
                <w:szCs w:val="20"/>
              </w:rPr>
              <w:t>«</w:t>
            </w:r>
            <w:r w:rsidR="00B427D5" w:rsidRPr="00B427D5">
              <w:rPr>
                <w:rStyle w:val="a7"/>
                <w:rFonts w:ascii="Tahoma" w:hAnsi="Tahoma" w:cs="Tahoma"/>
                <w:sz w:val="20"/>
                <w:szCs w:val="20"/>
              </w:rPr>
              <w:t>Αδυναμία εκτέλεσης της εργασίας «Πλύσιμο κοινοχρήστων χώρων»</w:t>
            </w:r>
          </w:p>
        </w:tc>
      </w:tr>
    </w:tbl>
    <w:p w:rsidR="00DF6682" w:rsidRDefault="00DF6682" w:rsidP="00DF6682">
      <w:pPr>
        <w:spacing w:line="276" w:lineRule="auto"/>
        <w:jc w:val="both"/>
        <w:rPr>
          <w:rFonts w:ascii="Tahoma" w:hAnsi="Tahoma" w:cs="Tahoma"/>
          <w:color w:val="000000"/>
          <w:sz w:val="22"/>
          <w:szCs w:val="22"/>
        </w:rPr>
      </w:pPr>
      <w:bookmarkStart w:id="0" w:name="OLE_LINK45"/>
      <w:bookmarkStart w:id="1" w:name="OLE_LINK46"/>
      <w:bookmarkStart w:id="2" w:name="OLE_LINK24"/>
      <w:bookmarkStart w:id="3" w:name="OLE_LINK25"/>
      <w:bookmarkStart w:id="4" w:name="OLE_LINK26"/>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sidR="004E1354">
        <w:rPr>
          <w:rFonts w:ascii="Tahoma" w:hAnsi="Tahoma" w:cs="Tahoma"/>
          <w:sz w:val="22"/>
          <w:szCs w:val="22"/>
        </w:rPr>
        <w:t xml:space="preserve">εικοστή </w:t>
      </w:r>
      <w:r w:rsidR="00D70475">
        <w:rPr>
          <w:rFonts w:ascii="Tahoma" w:hAnsi="Tahoma" w:cs="Tahoma"/>
          <w:sz w:val="22"/>
          <w:szCs w:val="22"/>
        </w:rPr>
        <w:t>τετάρτη</w:t>
      </w:r>
      <w:r w:rsidR="004E1354" w:rsidRPr="007F6ED1">
        <w:rPr>
          <w:rFonts w:ascii="Tahoma" w:hAnsi="Tahoma" w:cs="Tahoma"/>
          <w:sz w:val="22"/>
          <w:szCs w:val="22"/>
        </w:rPr>
        <w:t xml:space="preserve"> </w:t>
      </w:r>
      <w:r w:rsidRPr="007F6ED1">
        <w:rPr>
          <w:rFonts w:ascii="Tahoma" w:hAnsi="Tahoma" w:cs="Tahoma"/>
          <w:sz w:val="22"/>
          <w:szCs w:val="22"/>
        </w:rPr>
        <w:t>(</w:t>
      </w:r>
      <w:r w:rsidR="00D70475">
        <w:rPr>
          <w:rFonts w:ascii="Tahoma" w:hAnsi="Tahoma" w:cs="Tahoma"/>
          <w:sz w:val="22"/>
          <w:szCs w:val="22"/>
        </w:rPr>
        <w:t>24</w:t>
      </w:r>
      <w:r w:rsidRPr="007F6ED1">
        <w:rPr>
          <w:rFonts w:ascii="Tahoma" w:hAnsi="Tahoma" w:cs="Tahoma"/>
          <w:sz w:val="22"/>
          <w:szCs w:val="22"/>
        </w:rPr>
        <w:t xml:space="preserve">η) του μηνός  </w:t>
      </w:r>
      <w:r w:rsidR="004E1354">
        <w:rPr>
          <w:rFonts w:ascii="Tahoma" w:hAnsi="Tahoma" w:cs="Tahoma"/>
          <w:sz w:val="22"/>
          <w:szCs w:val="22"/>
        </w:rPr>
        <w:t>Ιουνίου</w:t>
      </w:r>
      <w:r w:rsidRPr="007F6ED1">
        <w:rPr>
          <w:rFonts w:ascii="Tahoma" w:hAnsi="Tahoma" w:cs="Tahoma"/>
          <w:sz w:val="22"/>
          <w:szCs w:val="22"/>
        </w:rPr>
        <w:t xml:space="preserve"> του έτους 2018 ημέρα  </w:t>
      </w:r>
      <w:r w:rsidR="00D70475">
        <w:rPr>
          <w:rFonts w:ascii="Tahoma" w:hAnsi="Tahoma" w:cs="Tahoma"/>
          <w:sz w:val="22"/>
          <w:szCs w:val="22"/>
        </w:rPr>
        <w:t>Δευτέρα</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w:t>
      </w:r>
      <w:r w:rsidR="00D70475">
        <w:rPr>
          <w:rFonts w:ascii="Tahoma" w:hAnsi="Tahoma" w:cs="Tahoma"/>
          <w:sz w:val="22"/>
          <w:szCs w:val="22"/>
        </w:rPr>
        <w:t>9</w:t>
      </w:r>
      <w:r w:rsidRPr="007F6ED1">
        <w:rPr>
          <w:rFonts w:ascii="Tahoma" w:hAnsi="Tahoma" w:cs="Tahoma"/>
          <w:sz w:val="22"/>
          <w:szCs w:val="22"/>
        </w:rPr>
        <w:t>.</w:t>
      </w:r>
      <w:r w:rsidR="00D70475">
        <w:rPr>
          <w:rFonts w:ascii="Tahoma" w:hAnsi="Tahoma" w:cs="Tahoma"/>
          <w:sz w:val="22"/>
          <w:szCs w:val="22"/>
        </w:rPr>
        <w:t>30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sidR="005E1637">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00D70475" w:rsidRPr="00D70475">
        <w:rPr>
          <w:rFonts w:ascii="Tahoma" w:hAnsi="Tahoma" w:cs="Tahoma"/>
          <w:sz w:val="22"/>
          <w:szCs w:val="22"/>
        </w:rPr>
        <w:t xml:space="preserve">13454/20-6-2019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sidR="004E1354">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sidR="004E1354">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sidR="004E1354">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B36BA0" w:rsidRDefault="00B36BA0" w:rsidP="00DF6682">
      <w:pPr>
        <w:spacing w:line="276" w:lineRule="auto"/>
        <w:jc w:val="both"/>
        <w:rPr>
          <w:rFonts w:ascii="Tahoma" w:hAnsi="Tahoma" w:cs="Tahoma"/>
          <w:color w:val="000000"/>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9D1BBA" w:rsidTr="005468E5">
        <w:trPr>
          <w:trHeight w:val="2974"/>
        </w:trPr>
        <w:tc>
          <w:tcPr>
            <w:tcW w:w="4698" w:type="dxa"/>
          </w:tcPr>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Λώλος Ανδρέας Πρόεδρος </w:t>
            </w:r>
            <w:r w:rsidR="00A960D4" w:rsidRPr="00910F14">
              <w:rPr>
                <w:rFonts w:ascii="Tahoma" w:hAnsi="Tahoma" w:cs="Tahoma"/>
                <w:sz w:val="22"/>
                <w:szCs w:val="22"/>
              </w:rPr>
              <w:t xml:space="preserve">        Μέλος</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Τράμπας Κωνσταντίνος</w:t>
            </w:r>
            <w:r w:rsidR="00BE1F20" w:rsidRPr="00910F14">
              <w:rPr>
                <w:rFonts w:ascii="Tahoma" w:hAnsi="Tahoma" w:cs="Tahoma"/>
                <w:sz w:val="22"/>
                <w:szCs w:val="22"/>
              </w:rPr>
              <w:t xml:space="preserve">               «</w:t>
            </w:r>
            <w:r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Χαρακλιάς Κωνσταντίνος</w:t>
            </w:r>
            <w:r w:rsidR="00BE1F20" w:rsidRPr="00910F14">
              <w:rPr>
                <w:rFonts w:ascii="Verdana" w:hAnsi="Verdana" w:cs="Liberation Sans"/>
                <w:sz w:val="22"/>
                <w:szCs w:val="22"/>
              </w:rPr>
              <w:t xml:space="preserve">        </w:t>
            </w:r>
            <w:r w:rsidR="00BE1F20" w:rsidRPr="00910F14">
              <w:rPr>
                <w:rFonts w:ascii="Tahoma" w:hAnsi="Tahoma" w:cs="Tahoma"/>
                <w:sz w:val="22"/>
                <w:szCs w:val="22"/>
              </w:rPr>
              <w:t>«</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Κοτσαρίνης Μιχαήλ</w:t>
            </w:r>
            <w:r w:rsidR="00BE1F20" w:rsidRPr="00910F14">
              <w:rPr>
                <w:rFonts w:ascii="Tahoma" w:hAnsi="Tahoma" w:cs="Tahoma"/>
                <w:sz w:val="22"/>
                <w:szCs w:val="22"/>
              </w:rPr>
              <w:t xml:space="preserve">                    «</w:t>
            </w:r>
            <w:r w:rsidRPr="00910F14">
              <w:rPr>
                <w:rFonts w:ascii="Tahoma" w:hAnsi="Tahoma" w:cs="Tahoma"/>
                <w:sz w:val="22"/>
                <w:szCs w:val="22"/>
              </w:rPr>
              <w:t xml:space="preserve"> </w:t>
            </w:r>
          </w:p>
          <w:p w:rsidR="00DF6682" w:rsidRPr="00910F14" w:rsidRDefault="00DF6682"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Σιαφάκας Χριστόφορος </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w:t>
            </w:r>
            <w:r w:rsidR="00BE1F20" w:rsidRPr="00910F14">
              <w:rPr>
                <w:rFonts w:ascii="Tahoma" w:hAnsi="Tahoma" w:cs="Tahoma"/>
                <w:sz w:val="22"/>
                <w:szCs w:val="22"/>
              </w:rPr>
              <w:t xml:space="preserve">                      </w:t>
            </w:r>
            <w:r w:rsidR="009D1BBA" w:rsidRPr="00910F14">
              <w:rPr>
                <w:rFonts w:ascii="Tahoma" w:hAnsi="Tahoma" w:cs="Tahoma"/>
                <w:sz w:val="22"/>
                <w:szCs w:val="22"/>
              </w:rPr>
              <w:t xml:space="preserve"> </w:t>
            </w:r>
            <w:r w:rsidR="00BE1F20" w:rsidRPr="00910F14">
              <w:rPr>
                <w:rFonts w:ascii="Tahoma" w:hAnsi="Tahoma" w:cs="Tahoma"/>
                <w:sz w:val="22"/>
                <w:szCs w:val="22"/>
              </w:rPr>
              <w:t>«</w:t>
            </w:r>
          </w:p>
          <w:p w:rsidR="00DF6682" w:rsidRPr="009D1BBA" w:rsidRDefault="00DF6682" w:rsidP="00910F14">
            <w:pPr>
              <w:ind w:left="426"/>
              <w:jc w:val="both"/>
              <w:rPr>
                <w:rFonts w:ascii="Tahoma" w:hAnsi="Tahoma" w:cs="Tahoma"/>
                <w:sz w:val="22"/>
                <w:szCs w:val="22"/>
              </w:rPr>
            </w:pPr>
          </w:p>
        </w:tc>
        <w:tc>
          <w:tcPr>
            <w:tcW w:w="4698" w:type="dxa"/>
            <w:hideMark/>
          </w:tcPr>
          <w:p w:rsidR="00A960D4" w:rsidRPr="00910F14" w:rsidRDefault="00A960D4"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A960D4" w:rsidRPr="00910F14" w:rsidRDefault="00A960D4"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Γραμματικού-Παπατσίμπα  Θεανώ    </w:t>
            </w:r>
            <w:r w:rsidR="00BE1F20" w:rsidRPr="00910F14">
              <w:rPr>
                <w:rFonts w:ascii="Tahoma" w:hAnsi="Tahoma" w:cs="Tahoma"/>
                <w:sz w:val="22"/>
                <w:szCs w:val="22"/>
              </w:rPr>
              <w:t xml:space="preserve"> </w:t>
            </w:r>
            <w:r w:rsidRPr="00910F14">
              <w:rPr>
                <w:rFonts w:ascii="Tahoma" w:hAnsi="Tahoma" w:cs="Tahoma"/>
                <w:sz w:val="22"/>
                <w:szCs w:val="22"/>
              </w:rPr>
              <w:t>«</w:t>
            </w:r>
          </w:p>
          <w:p w:rsidR="00A960D4"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Μιλτιάδους Γεώργιος                      «</w:t>
            </w:r>
          </w:p>
          <w:p w:rsidR="00A960D4"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sidR="00BE1F20" w:rsidRPr="00910F14">
              <w:rPr>
                <w:rFonts w:ascii="Tahoma" w:hAnsi="Tahoma" w:cs="Tahoma"/>
                <w:sz w:val="22"/>
                <w:szCs w:val="22"/>
              </w:rPr>
              <w:t xml:space="preserve"> </w:t>
            </w:r>
            <w:r w:rsidRPr="00910F14">
              <w:rPr>
                <w:rFonts w:ascii="Tahoma" w:hAnsi="Tahoma" w:cs="Tahoma"/>
                <w:sz w:val="22"/>
                <w:szCs w:val="22"/>
              </w:rPr>
              <w:t xml:space="preserve"> </w:t>
            </w:r>
            <w:r w:rsidR="00D70475" w:rsidRPr="00910F14">
              <w:rPr>
                <w:rFonts w:ascii="Tahoma" w:hAnsi="Tahoma" w:cs="Tahoma"/>
                <w:sz w:val="22"/>
                <w:szCs w:val="22"/>
              </w:rPr>
              <w:t xml:space="preserve"> </w:t>
            </w:r>
            <w:r w:rsidRPr="00910F14">
              <w:rPr>
                <w:rFonts w:ascii="Tahoma" w:hAnsi="Tahoma" w:cs="Tahoma"/>
                <w:sz w:val="22"/>
                <w:szCs w:val="22"/>
              </w:rPr>
              <w:t>«</w:t>
            </w:r>
          </w:p>
          <w:p w:rsidR="00D70475"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sidR="00D70475" w:rsidRPr="00910F14">
              <w:rPr>
                <w:rFonts w:ascii="Tahoma" w:hAnsi="Tahoma" w:cs="Tahoma"/>
                <w:sz w:val="22"/>
                <w:szCs w:val="22"/>
              </w:rPr>
              <w:t xml:space="preserve">       </w:t>
            </w:r>
            <w:r w:rsidRPr="00910F14">
              <w:rPr>
                <w:rFonts w:ascii="Tahoma" w:hAnsi="Tahoma" w:cs="Tahoma"/>
                <w:sz w:val="22"/>
                <w:szCs w:val="22"/>
              </w:rPr>
              <w:t>«</w:t>
            </w:r>
            <w:r w:rsidR="00BE1F20" w:rsidRPr="00910F14">
              <w:rPr>
                <w:rFonts w:ascii="Tahoma" w:hAnsi="Tahoma" w:cs="Tahoma"/>
                <w:sz w:val="22"/>
                <w:szCs w:val="22"/>
              </w:rPr>
              <w:t xml:space="preserve"> </w:t>
            </w:r>
          </w:p>
          <w:p w:rsidR="00D70475" w:rsidRPr="00910F14" w:rsidRDefault="00D70475"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Ξυλογιάννης Άγγελος                      «                           </w:t>
            </w:r>
          </w:p>
          <w:p w:rsidR="00D70475" w:rsidRPr="00910F14" w:rsidRDefault="00D70475" w:rsidP="00910F14">
            <w:pPr>
              <w:pStyle w:val="ab"/>
              <w:numPr>
                <w:ilvl w:val="0"/>
                <w:numId w:val="7"/>
              </w:numPr>
              <w:tabs>
                <w:tab w:val="left" w:pos="3463"/>
              </w:tabs>
              <w:ind w:left="426"/>
              <w:jc w:val="both"/>
              <w:rPr>
                <w:rFonts w:ascii="Tahoma" w:hAnsi="Tahoma" w:cs="Tahoma"/>
                <w:sz w:val="22"/>
                <w:szCs w:val="22"/>
              </w:rPr>
            </w:pPr>
            <w:r w:rsidRPr="00910F14">
              <w:rPr>
                <w:rFonts w:ascii="Tahoma" w:hAnsi="Tahoma" w:cs="Tahoma"/>
                <w:sz w:val="22"/>
                <w:szCs w:val="22"/>
              </w:rPr>
              <w:t>Βλάρας Γρηγόριος                          «</w:t>
            </w:r>
          </w:p>
          <w:p w:rsidR="00D70475" w:rsidRPr="00910F14" w:rsidRDefault="00D70475" w:rsidP="00910F14">
            <w:pPr>
              <w:pStyle w:val="ab"/>
              <w:numPr>
                <w:ilvl w:val="0"/>
                <w:numId w:val="7"/>
              </w:numPr>
              <w:ind w:left="426"/>
              <w:rPr>
                <w:sz w:val="22"/>
                <w:szCs w:val="22"/>
              </w:rPr>
            </w:pPr>
            <w:r w:rsidRPr="00910F14">
              <w:rPr>
                <w:rFonts w:ascii="Tahoma" w:hAnsi="Tahoma" w:cs="Tahoma"/>
                <w:sz w:val="22"/>
                <w:szCs w:val="22"/>
              </w:rPr>
              <w:t xml:space="preserve">Παπάζογλου Χαράλαμπος                  « </w:t>
            </w:r>
          </w:p>
          <w:p w:rsidR="005E1637" w:rsidRPr="00910F14" w:rsidRDefault="00D70475"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Καραγεώργος Γεώργιος                   </w:t>
            </w:r>
            <w:r w:rsidR="00A960D4" w:rsidRPr="00910F14">
              <w:rPr>
                <w:rFonts w:ascii="Tahoma" w:hAnsi="Tahoma" w:cs="Tahoma"/>
                <w:sz w:val="22"/>
                <w:szCs w:val="22"/>
              </w:rPr>
              <w:t>«</w:t>
            </w:r>
          </w:p>
          <w:p w:rsidR="004E1354" w:rsidRPr="00910F14" w:rsidRDefault="004E1354" w:rsidP="00386A1B">
            <w:pPr>
              <w:pStyle w:val="ab"/>
              <w:ind w:left="426"/>
              <w:jc w:val="both"/>
              <w:rPr>
                <w:rFonts w:ascii="Tahoma" w:hAnsi="Tahoma" w:cs="Tahoma"/>
                <w:sz w:val="22"/>
                <w:szCs w:val="22"/>
              </w:rPr>
            </w:pPr>
          </w:p>
          <w:p w:rsidR="00DF6682" w:rsidRPr="009D1BBA" w:rsidRDefault="00DF6682" w:rsidP="00910F14">
            <w:pPr>
              <w:ind w:left="426"/>
              <w:jc w:val="both"/>
              <w:rPr>
                <w:rFonts w:ascii="Tahoma" w:hAnsi="Tahoma" w:cs="Tahoma"/>
                <w:b/>
                <w:color w:val="000000"/>
                <w:spacing w:val="-20"/>
                <w:sz w:val="22"/>
                <w:szCs w:val="22"/>
              </w:rPr>
            </w:pPr>
          </w:p>
        </w:tc>
      </w:tr>
    </w:tbl>
    <w:p w:rsidR="00C73A85" w:rsidRPr="008726F3" w:rsidRDefault="00C73A85" w:rsidP="00C73A85">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C73A85" w:rsidRPr="009D1BBA" w:rsidTr="00A960D4">
        <w:trPr>
          <w:trHeight w:val="1507"/>
        </w:trPr>
        <w:tc>
          <w:tcPr>
            <w:tcW w:w="4650" w:type="dxa"/>
          </w:tcPr>
          <w:p w:rsidR="00C73A85"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Νταλάκας Δημήτριος                 </w:t>
            </w:r>
            <w:r w:rsidR="00C73A85" w:rsidRPr="00910F14">
              <w:rPr>
                <w:rFonts w:ascii="Tahoma" w:hAnsi="Tahoma" w:cs="Tahoma"/>
                <w:sz w:val="22"/>
                <w:szCs w:val="22"/>
              </w:rPr>
              <w:t>Μέλος</w:t>
            </w:r>
          </w:p>
          <w:p w:rsidR="00C73A85" w:rsidRPr="009D1BBA" w:rsidRDefault="00D70475" w:rsidP="00910F14">
            <w:pPr>
              <w:pStyle w:val="af4"/>
              <w:numPr>
                <w:ilvl w:val="0"/>
                <w:numId w:val="8"/>
              </w:numPr>
              <w:ind w:left="567"/>
              <w:rPr>
                <w:rFonts w:ascii="Tahoma" w:hAnsi="Tahoma" w:cs="Tahoma"/>
                <w:szCs w:val="22"/>
              </w:rPr>
            </w:pPr>
            <w:r w:rsidRPr="009D1BBA">
              <w:rPr>
                <w:rFonts w:ascii="Tahoma" w:hAnsi="Tahoma" w:cs="Tahoma"/>
                <w:szCs w:val="22"/>
              </w:rPr>
              <w:t xml:space="preserve">Στασινός Παύλος                          </w:t>
            </w:r>
            <w:r w:rsidR="00C73A85" w:rsidRPr="009D1BBA">
              <w:rPr>
                <w:rFonts w:ascii="Tahoma" w:hAnsi="Tahoma" w:cs="Tahoma"/>
                <w:szCs w:val="22"/>
              </w:rPr>
              <w:t xml:space="preserve">«                           </w:t>
            </w:r>
          </w:p>
          <w:p w:rsidR="00C73A85" w:rsidRPr="009D1BBA" w:rsidRDefault="00D70475" w:rsidP="00910F14">
            <w:pPr>
              <w:pStyle w:val="af4"/>
              <w:numPr>
                <w:ilvl w:val="0"/>
                <w:numId w:val="8"/>
              </w:numPr>
              <w:ind w:left="567"/>
              <w:rPr>
                <w:rFonts w:ascii="Tahoma" w:hAnsi="Tahoma" w:cs="Tahoma"/>
                <w:szCs w:val="22"/>
              </w:rPr>
            </w:pPr>
            <w:r w:rsidRPr="009D1BBA">
              <w:rPr>
                <w:rFonts w:ascii="Tahoma" w:hAnsi="Tahoma" w:cs="Tahoma"/>
                <w:szCs w:val="22"/>
              </w:rPr>
              <w:t xml:space="preserve">Παπαμιχαήλ Κων/νος                  </w:t>
            </w:r>
            <w:r w:rsidR="00910F14">
              <w:rPr>
                <w:rFonts w:ascii="Tahoma" w:hAnsi="Tahoma" w:cs="Tahoma"/>
                <w:szCs w:val="22"/>
                <w:lang w:val="en-US"/>
              </w:rPr>
              <w:t xml:space="preserve"> </w:t>
            </w:r>
            <w:r w:rsidRPr="009D1BBA">
              <w:rPr>
                <w:rFonts w:ascii="Tahoma" w:hAnsi="Tahoma" w:cs="Tahoma"/>
                <w:szCs w:val="22"/>
              </w:rPr>
              <w:t xml:space="preserve"> </w:t>
            </w:r>
            <w:r w:rsidR="00C73A85" w:rsidRPr="009D1BBA">
              <w:rPr>
                <w:rFonts w:ascii="Tahoma" w:hAnsi="Tahoma" w:cs="Tahoma"/>
                <w:szCs w:val="22"/>
              </w:rPr>
              <w:t xml:space="preserve">«                          </w:t>
            </w:r>
          </w:p>
          <w:p w:rsidR="00C73A85" w:rsidRPr="009D1BBA" w:rsidRDefault="00D70475" w:rsidP="00910F14">
            <w:pPr>
              <w:pStyle w:val="af4"/>
              <w:numPr>
                <w:ilvl w:val="0"/>
                <w:numId w:val="8"/>
              </w:numPr>
              <w:ind w:left="567"/>
              <w:rPr>
                <w:rFonts w:ascii="Tahoma" w:hAnsi="Tahoma" w:cs="Tahoma"/>
                <w:szCs w:val="22"/>
              </w:rPr>
            </w:pPr>
            <w:r w:rsidRPr="009D1BBA">
              <w:rPr>
                <w:rFonts w:ascii="Tahoma" w:hAnsi="Tahoma" w:cs="Tahoma"/>
                <w:szCs w:val="22"/>
              </w:rPr>
              <w:t xml:space="preserve">Ντέμσια Αικατερίνη                      </w:t>
            </w:r>
            <w:r w:rsidR="00910F14">
              <w:rPr>
                <w:rFonts w:ascii="Tahoma" w:hAnsi="Tahoma" w:cs="Tahoma"/>
                <w:szCs w:val="22"/>
                <w:lang w:val="en-US"/>
              </w:rPr>
              <w:t xml:space="preserve"> </w:t>
            </w:r>
            <w:r w:rsidR="00C73A85" w:rsidRPr="009D1BBA">
              <w:rPr>
                <w:rFonts w:ascii="Tahoma" w:hAnsi="Tahoma" w:cs="Tahoma"/>
                <w:szCs w:val="22"/>
              </w:rPr>
              <w:t>«</w:t>
            </w:r>
          </w:p>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Ζυγουβέλης Παναγιώτης          </w:t>
            </w:r>
            <w:r w:rsidR="009D1BBA" w:rsidRPr="00910F14">
              <w:rPr>
                <w:rFonts w:ascii="Tahoma" w:hAnsi="Tahoma" w:cs="Tahoma"/>
                <w:sz w:val="22"/>
                <w:szCs w:val="22"/>
              </w:rPr>
              <w:t xml:space="preserve">    </w:t>
            </w:r>
            <w:r w:rsidR="00910F14">
              <w:rPr>
                <w:rFonts w:ascii="Tahoma" w:hAnsi="Tahoma" w:cs="Tahoma"/>
                <w:sz w:val="22"/>
                <w:szCs w:val="22"/>
                <w:lang w:val="en-US"/>
              </w:rPr>
              <w:t xml:space="preserve"> </w:t>
            </w:r>
            <w:r w:rsidRPr="00910F14">
              <w:rPr>
                <w:rFonts w:ascii="Tahoma" w:hAnsi="Tahoma" w:cs="Tahoma"/>
                <w:sz w:val="22"/>
                <w:szCs w:val="22"/>
              </w:rPr>
              <w:t xml:space="preserve"> «                 </w:t>
            </w:r>
            <w:r w:rsidR="00A960D4" w:rsidRPr="00910F14">
              <w:rPr>
                <w:rFonts w:ascii="Tahoma" w:hAnsi="Tahoma" w:cs="Tahoma"/>
                <w:sz w:val="22"/>
                <w:szCs w:val="22"/>
              </w:rPr>
              <w:t xml:space="preserve">                   </w:t>
            </w:r>
          </w:p>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Παπαλέξης Ιωάννης                      </w:t>
            </w:r>
            <w:r w:rsidR="00910F14">
              <w:rPr>
                <w:rFonts w:ascii="Tahoma" w:hAnsi="Tahoma" w:cs="Tahoma"/>
                <w:sz w:val="22"/>
                <w:szCs w:val="22"/>
                <w:lang w:val="en-US"/>
              </w:rPr>
              <w:t xml:space="preserve"> </w:t>
            </w:r>
            <w:r w:rsidR="00A960D4" w:rsidRPr="00910F14">
              <w:rPr>
                <w:rFonts w:ascii="Tahoma" w:hAnsi="Tahoma" w:cs="Tahoma"/>
                <w:sz w:val="22"/>
                <w:szCs w:val="22"/>
              </w:rPr>
              <w:t>«</w:t>
            </w:r>
          </w:p>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Βασιλάκη-Μητρογιώργου Βικτωρία </w:t>
            </w:r>
            <w:r w:rsidR="00910F14">
              <w:rPr>
                <w:rFonts w:ascii="Tahoma" w:hAnsi="Tahoma" w:cs="Tahoma"/>
                <w:sz w:val="22"/>
                <w:szCs w:val="22"/>
                <w:lang w:val="en-US"/>
              </w:rPr>
              <w:t xml:space="preserve"> </w:t>
            </w:r>
            <w:r w:rsidRPr="00910F14">
              <w:rPr>
                <w:rFonts w:ascii="Tahoma" w:hAnsi="Tahoma" w:cs="Tahoma"/>
                <w:sz w:val="22"/>
                <w:szCs w:val="22"/>
              </w:rPr>
              <w:t xml:space="preserve"> «   </w:t>
            </w:r>
            <w:r w:rsidR="00A960D4" w:rsidRPr="00910F14">
              <w:rPr>
                <w:rFonts w:ascii="Tahoma" w:hAnsi="Tahoma" w:cs="Tahoma"/>
                <w:sz w:val="22"/>
                <w:szCs w:val="22"/>
              </w:rPr>
              <w:t xml:space="preserve">                  </w:t>
            </w:r>
          </w:p>
          <w:p w:rsidR="00C73A85" w:rsidRPr="009D1BBA" w:rsidRDefault="00C73A85" w:rsidP="00910F14">
            <w:pPr>
              <w:ind w:left="567" w:firstLine="1635"/>
              <w:rPr>
                <w:rFonts w:ascii="Tahoma" w:hAnsi="Tahoma" w:cs="Tahoma"/>
                <w:sz w:val="22"/>
                <w:szCs w:val="22"/>
              </w:rPr>
            </w:pPr>
          </w:p>
        </w:tc>
        <w:tc>
          <w:tcPr>
            <w:tcW w:w="4530" w:type="dxa"/>
          </w:tcPr>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Κατσαντούλα Αναστασία      </w:t>
            </w:r>
            <w:r w:rsidR="009D1BBA" w:rsidRPr="00910F14">
              <w:rPr>
                <w:rFonts w:ascii="Tahoma" w:hAnsi="Tahoma" w:cs="Tahoma"/>
                <w:sz w:val="22"/>
                <w:szCs w:val="22"/>
              </w:rPr>
              <w:t xml:space="preserve"> </w:t>
            </w:r>
            <w:r w:rsidR="00A960D4" w:rsidRPr="00910F14">
              <w:rPr>
                <w:rFonts w:ascii="Tahoma" w:hAnsi="Tahoma" w:cs="Tahoma"/>
                <w:sz w:val="22"/>
                <w:szCs w:val="22"/>
              </w:rPr>
              <w:t>Μέλος</w:t>
            </w:r>
          </w:p>
          <w:p w:rsidR="00A960D4" w:rsidRPr="00910F14" w:rsidRDefault="00D70475"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Κοσμάς Ηλίας                      </w:t>
            </w:r>
            <w:r w:rsidR="009D1BBA" w:rsidRPr="00910F14">
              <w:rPr>
                <w:rFonts w:ascii="Tahoma" w:hAnsi="Tahoma" w:cs="Tahoma"/>
                <w:sz w:val="22"/>
                <w:szCs w:val="22"/>
              </w:rPr>
              <w:t xml:space="preserve"> </w:t>
            </w:r>
            <w:r w:rsidR="00910F14">
              <w:rPr>
                <w:rFonts w:ascii="Tahoma" w:hAnsi="Tahoma" w:cs="Tahoma"/>
                <w:sz w:val="22"/>
                <w:szCs w:val="22"/>
                <w:lang w:val="en-US"/>
              </w:rPr>
              <w:t xml:space="preserve"> </w:t>
            </w:r>
            <w:r w:rsidRPr="00910F14">
              <w:rPr>
                <w:rFonts w:ascii="Tahoma" w:hAnsi="Tahoma" w:cs="Tahoma"/>
                <w:sz w:val="22"/>
                <w:szCs w:val="22"/>
              </w:rPr>
              <w:t xml:space="preserve"> </w:t>
            </w:r>
            <w:r w:rsidR="00A960D4" w:rsidRPr="00910F14">
              <w:rPr>
                <w:rFonts w:ascii="Tahoma" w:hAnsi="Tahoma" w:cs="Tahoma"/>
                <w:sz w:val="22"/>
                <w:szCs w:val="22"/>
              </w:rPr>
              <w:t xml:space="preserve">«                           </w:t>
            </w:r>
          </w:p>
          <w:p w:rsidR="00D70475" w:rsidRPr="00910F14" w:rsidRDefault="00D70475"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Κιτσαντά Ευαγγελίτσα              «</w:t>
            </w:r>
          </w:p>
          <w:p w:rsidR="00A960D4" w:rsidRPr="00910F14" w:rsidRDefault="00A960D4"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Παπακίτσος Στέφανος              «                                    </w:t>
            </w:r>
          </w:p>
          <w:p w:rsidR="00A960D4" w:rsidRPr="00910F14" w:rsidRDefault="00D70475" w:rsidP="00910F14">
            <w:pPr>
              <w:pStyle w:val="ab"/>
              <w:numPr>
                <w:ilvl w:val="0"/>
                <w:numId w:val="8"/>
              </w:numPr>
              <w:tabs>
                <w:tab w:val="left" w:pos="3463"/>
              </w:tabs>
              <w:ind w:left="567"/>
              <w:jc w:val="both"/>
              <w:rPr>
                <w:rFonts w:ascii="Tahoma" w:hAnsi="Tahoma" w:cs="Tahoma"/>
                <w:sz w:val="22"/>
                <w:szCs w:val="22"/>
              </w:rPr>
            </w:pPr>
            <w:r w:rsidRPr="00910F14">
              <w:rPr>
                <w:rFonts w:ascii="Tahoma" w:hAnsi="Tahoma" w:cs="Tahoma"/>
                <w:sz w:val="22"/>
                <w:szCs w:val="22"/>
              </w:rPr>
              <w:t>Μπαλάγκας Γεώργιος</w:t>
            </w:r>
            <w:r w:rsidR="00A960D4" w:rsidRPr="00910F14">
              <w:rPr>
                <w:rFonts w:ascii="Tahoma" w:hAnsi="Tahoma" w:cs="Tahoma"/>
                <w:sz w:val="22"/>
                <w:szCs w:val="22"/>
              </w:rPr>
              <w:tab/>
            </w:r>
            <w:r w:rsidR="00910F14">
              <w:rPr>
                <w:rFonts w:ascii="Tahoma" w:hAnsi="Tahoma" w:cs="Tahoma"/>
                <w:sz w:val="22"/>
                <w:szCs w:val="22"/>
                <w:lang w:val="en-US"/>
              </w:rPr>
              <w:t xml:space="preserve">  </w:t>
            </w:r>
            <w:r w:rsidRPr="00910F14">
              <w:rPr>
                <w:rFonts w:ascii="Tahoma" w:hAnsi="Tahoma" w:cs="Tahoma"/>
                <w:sz w:val="22"/>
                <w:szCs w:val="22"/>
              </w:rPr>
              <w:t xml:space="preserve"> </w:t>
            </w:r>
            <w:r w:rsidR="00A960D4" w:rsidRPr="00910F14">
              <w:rPr>
                <w:rFonts w:ascii="Tahoma" w:hAnsi="Tahoma" w:cs="Tahoma"/>
                <w:sz w:val="22"/>
                <w:szCs w:val="22"/>
              </w:rPr>
              <w:t xml:space="preserve">«                           </w:t>
            </w:r>
          </w:p>
          <w:p w:rsidR="00A960D4" w:rsidRPr="00910F14" w:rsidRDefault="00A960D4"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Παπαιωάννου Κωνσταντίνος      «                              </w:t>
            </w:r>
          </w:p>
          <w:p w:rsidR="00A960D4" w:rsidRPr="00910F14" w:rsidRDefault="00A960D4"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Πετανίτης Δημήτριος            </w:t>
            </w:r>
            <w:r w:rsidR="009D1BBA" w:rsidRPr="00910F14">
              <w:rPr>
                <w:rFonts w:ascii="Tahoma" w:hAnsi="Tahoma" w:cs="Tahoma"/>
                <w:sz w:val="22"/>
                <w:szCs w:val="22"/>
              </w:rPr>
              <w:t xml:space="preserve">   </w:t>
            </w:r>
            <w:r w:rsidRPr="00910F14">
              <w:rPr>
                <w:rFonts w:ascii="Tahoma" w:hAnsi="Tahoma" w:cs="Tahoma"/>
                <w:sz w:val="22"/>
                <w:szCs w:val="22"/>
              </w:rPr>
              <w:t xml:space="preserve"> «                                         </w:t>
            </w:r>
          </w:p>
          <w:p w:rsidR="00C73A85" w:rsidRPr="009D1BBA" w:rsidRDefault="00C73A85" w:rsidP="00910F14">
            <w:pPr>
              <w:pStyle w:val="ab"/>
              <w:ind w:left="567"/>
              <w:jc w:val="both"/>
              <w:rPr>
                <w:rFonts w:ascii="Tahoma" w:hAnsi="Tahoma" w:cs="Tahoma"/>
                <w:color w:val="000000"/>
                <w:spacing w:val="-20"/>
                <w:sz w:val="22"/>
                <w:szCs w:val="22"/>
              </w:rPr>
            </w:pPr>
          </w:p>
        </w:tc>
      </w:tr>
    </w:tbl>
    <w:p w:rsidR="00DF6682" w:rsidRDefault="00966261" w:rsidP="00DF668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DF6682" w:rsidRPr="00DB7164">
        <w:rPr>
          <w:rFonts w:ascii="Tahoma" w:hAnsi="Tahoma" w:cs="Tahoma"/>
          <w:sz w:val="22"/>
          <w:szCs w:val="22"/>
        </w:rPr>
        <w:t>Στη συνεδρίαση παραβρέθηκ</w:t>
      </w:r>
      <w:r w:rsidR="00D70475">
        <w:rPr>
          <w:rFonts w:ascii="Tahoma" w:hAnsi="Tahoma" w:cs="Tahoma"/>
          <w:sz w:val="22"/>
          <w:szCs w:val="22"/>
        </w:rPr>
        <w:t>ε</w:t>
      </w:r>
      <w:r w:rsidR="00DF6682" w:rsidRPr="00DB7164">
        <w:rPr>
          <w:rFonts w:ascii="Tahoma" w:hAnsi="Tahoma" w:cs="Tahoma"/>
          <w:sz w:val="22"/>
          <w:szCs w:val="22"/>
        </w:rPr>
        <w:t xml:space="preserve"> και ο υπάλληλος του Δήμου κ. Θεόδωρος Ντέμσιας για την τήρηση των πρακτικών.</w:t>
      </w:r>
    </w:p>
    <w:p w:rsidR="0025101A" w:rsidRDefault="0025101A" w:rsidP="00DF6682">
      <w:pPr>
        <w:shd w:val="clear" w:color="auto" w:fill="FFFFFF"/>
        <w:tabs>
          <w:tab w:val="left" w:pos="8640"/>
          <w:tab w:val="left" w:pos="9000"/>
        </w:tabs>
        <w:spacing w:line="276" w:lineRule="auto"/>
        <w:ind w:left="10"/>
        <w:jc w:val="both"/>
        <w:rPr>
          <w:rFonts w:ascii="Tahoma" w:hAnsi="Tahoma" w:cs="Tahoma"/>
          <w:sz w:val="22"/>
          <w:szCs w:val="22"/>
        </w:rPr>
      </w:pPr>
    </w:p>
    <w:p w:rsidR="0093781C" w:rsidRDefault="00966261" w:rsidP="00D70475">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00D70475"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sidR="009D1BBA">
        <w:rPr>
          <w:rFonts w:ascii="Tahoma" w:hAnsi="Tahoma" w:cs="Tahoma"/>
          <w:color w:val="000000"/>
          <w:sz w:val="22"/>
          <w:szCs w:val="22"/>
          <w:shd w:val="clear" w:color="auto" w:fill="FFFFFF"/>
        </w:rPr>
        <w:t>74</w:t>
      </w:r>
      <w:r w:rsidR="00D70475" w:rsidRPr="00D70475">
        <w:rPr>
          <w:rFonts w:ascii="Tahoma" w:hAnsi="Tahoma" w:cs="Tahoma"/>
          <w:color w:val="000000"/>
          <w:sz w:val="22"/>
          <w:szCs w:val="22"/>
          <w:shd w:val="clear" w:color="auto" w:fill="FFFFFF"/>
        </w:rPr>
        <w:t xml:space="preserve"> του Ν. </w:t>
      </w:r>
      <w:r w:rsidR="009D1BBA">
        <w:rPr>
          <w:rFonts w:ascii="Tahoma" w:hAnsi="Tahoma" w:cs="Tahoma"/>
          <w:color w:val="000000"/>
          <w:sz w:val="22"/>
          <w:szCs w:val="22"/>
          <w:shd w:val="clear" w:color="auto" w:fill="FFFFFF"/>
        </w:rPr>
        <w:t>4555/2018.</w:t>
      </w:r>
    </w:p>
    <w:p w:rsidR="0025101A" w:rsidRDefault="0025101A" w:rsidP="00D70475">
      <w:pPr>
        <w:spacing w:line="276" w:lineRule="auto"/>
        <w:jc w:val="both"/>
        <w:rPr>
          <w:rFonts w:ascii="Tahoma" w:hAnsi="Tahoma" w:cs="Tahoma"/>
          <w:color w:val="000000"/>
          <w:sz w:val="22"/>
          <w:szCs w:val="22"/>
          <w:shd w:val="clear" w:color="auto" w:fill="FFFFFF"/>
        </w:rPr>
      </w:pPr>
    </w:p>
    <w:p w:rsidR="009D1BBA" w:rsidRDefault="009D1BBA" w:rsidP="00D70475">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   Πριν τη συζήτηση επί των θεμάτων της ημερήσιας διάταξης αποχώρησαν οι κ.κ. Πατήλας Κων/νος, Βλάρας Γρηγόριος, Παπάζογλου Χαράλαμπος και Καραγεώργος Γεώργιος.</w:t>
      </w:r>
    </w:p>
    <w:p w:rsidR="0025101A" w:rsidRDefault="0025101A"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447137" w:rsidRPr="001A061F" w:rsidRDefault="00966261" w:rsidP="00AA55F9">
      <w:pPr>
        <w:spacing w:line="276" w:lineRule="auto"/>
        <w:jc w:val="both"/>
        <w:rPr>
          <w:rFonts w:ascii="Tahoma" w:hAnsi="Tahoma" w:cs="Tahoma"/>
          <w:sz w:val="22"/>
          <w:szCs w:val="22"/>
        </w:rPr>
      </w:pPr>
      <w:r>
        <w:rPr>
          <w:rFonts w:ascii="Tahoma" w:hAnsi="Tahoma" w:cs="Tahoma"/>
          <w:sz w:val="22"/>
          <w:szCs w:val="22"/>
          <w:shd w:val="clear" w:color="auto" w:fill="FFFFFF"/>
        </w:rPr>
        <w:lastRenderedPageBreak/>
        <w:t xml:space="preserve">      </w:t>
      </w:r>
      <w:r w:rsidR="0093781C" w:rsidRPr="00AA55F9">
        <w:rPr>
          <w:rFonts w:ascii="Tahoma" w:hAnsi="Tahoma" w:cs="Tahoma"/>
          <w:sz w:val="22"/>
          <w:szCs w:val="22"/>
          <w:shd w:val="clear" w:color="auto" w:fill="FFFFFF"/>
        </w:rPr>
        <w:t xml:space="preserve">Ο Πρόεδρος κήρυξε την έναρξη της συνεδρίασης και εισηγούμενος το </w:t>
      </w:r>
      <w:r w:rsidR="0010211B" w:rsidRPr="00AA55F9">
        <w:rPr>
          <w:rFonts w:ascii="Tahoma" w:hAnsi="Tahoma" w:cs="Tahoma"/>
          <w:sz w:val="22"/>
          <w:szCs w:val="22"/>
          <w:shd w:val="clear" w:color="auto" w:fill="FFFFFF"/>
        </w:rPr>
        <w:t>1</w:t>
      </w:r>
      <w:r w:rsidR="001A061F">
        <w:rPr>
          <w:rFonts w:ascii="Tahoma" w:hAnsi="Tahoma" w:cs="Tahoma"/>
          <w:sz w:val="22"/>
          <w:szCs w:val="22"/>
          <w:shd w:val="clear" w:color="auto" w:fill="FFFFFF"/>
        </w:rPr>
        <w:t>8</w:t>
      </w:r>
      <w:r w:rsidR="009D1BBA" w:rsidRPr="00AA55F9">
        <w:rPr>
          <w:rFonts w:ascii="Tahoma" w:hAnsi="Tahoma" w:cs="Tahoma"/>
          <w:sz w:val="22"/>
          <w:szCs w:val="22"/>
          <w:shd w:val="clear" w:color="auto" w:fill="FFFFFF"/>
          <w:vertAlign w:val="superscript"/>
        </w:rPr>
        <w:t>ο</w:t>
      </w:r>
      <w:r w:rsidR="009D1BBA" w:rsidRPr="00AA55F9">
        <w:rPr>
          <w:rFonts w:ascii="Tahoma" w:hAnsi="Tahoma" w:cs="Tahoma"/>
          <w:sz w:val="22"/>
          <w:szCs w:val="22"/>
          <w:shd w:val="clear" w:color="auto" w:fill="FFFFFF"/>
        </w:rPr>
        <w:t xml:space="preserve"> </w:t>
      </w:r>
      <w:r w:rsidR="006A07D0" w:rsidRPr="00AA55F9">
        <w:rPr>
          <w:rFonts w:ascii="Tahoma" w:hAnsi="Tahoma" w:cs="Tahoma"/>
          <w:sz w:val="22"/>
          <w:szCs w:val="22"/>
          <w:shd w:val="clear" w:color="auto" w:fill="FFFFFF"/>
        </w:rPr>
        <w:t xml:space="preserve"> </w:t>
      </w:r>
      <w:r w:rsidR="0093781C" w:rsidRPr="00AA55F9">
        <w:rPr>
          <w:rFonts w:ascii="Tahoma" w:hAnsi="Tahoma" w:cs="Tahoma"/>
          <w:sz w:val="22"/>
          <w:szCs w:val="22"/>
          <w:shd w:val="clear" w:color="auto" w:fill="FFFFFF"/>
        </w:rPr>
        <w:t xml:space="preserve">θέμα της ημερήσιας διάταξης </w:t>
      </w:r>
      <w:r w:rsidR="00C15A86" w:rsidRPr="001A061F">
        <w:rPr>
          <w:rStyle w:val="a7"/>
          <w:rFonts w:ascii="Tahoma" w:hAnsi="Tahoma" w:cs="Tahoma"/>
          <w:sz w:val="22"/>
          <w:szCs w:val="22"/>
        </w:rPr>
        <w:t>«</w:t>
      </w:r>
      <w:r w:rsidR="001A061F" w:rsidRPr="001A061F">
        <w:rPr>
          <w:rStyle w:val="a7"/>
          <w:rFonts w:ascii="Tahoma" w:hAnsi="Tahoma" w:cs="Tahoma"/>
          <w:sz w:val="22"/>
          <w:szCs w:val="22"/>
        </w:rPr>
        <w:t>Αδυναμία εκτέλεσης της εργασίας «Πλύσιμο κοινοχρήστων χώρων</w:t>
      </w:r>
      <w:r w:rsidR="00F002AC" w:rsidRPr="001A061F">
        <w:rPr>
          <w:rStyle w:val="a7"/>
          <w:rFonts w:ascii="Tahoma" w:hAnsi="Tahoma" w:cs="Tahoma"/>
          <w:sz w:val="22"/>
          <w:szCs w:val="22"/>
        </w:rPr>
        <w:t>»</w:t>
      </w:r>
      <w:r w:rsidR="00F9317D" w:rsidRPr="00AA55F9">
        <w:rPr>
          <w:rFonts w:ascii="Tahoma" w:hAnsi="Tahoma" w:cs="Tahoma"/>
          <w:sz w:val="22"/>
          <w:szCs w:val="22"/>
        </w:rPr>
        <w:t xml:space="preserve"> </w:t>
      </w:r>
      <w:bookmarkStart w:id="5" w:name="OLE_LINK10"/>
      <w:bookmarkStart w:id="6" w:name="OLE_LINK11"/>
      <w:bookmarkStart w:id="7" w:name="OLE_LINK12"/>
      <w:bookmarkStart w:id="8" w:name="OLE_LINK6"/>
      <w:r w:rsidR="00F9317D" w:rsidRPr="00AA55F9">
        <w:rPr>
          <w:rFonts w:ascii="Tahoma" w:hAnsi="Tahoma" w:cs="Tahoma"/>
          <w:sz w:val="22"/>
          <w:szCs w:val="22"/>
        </w:rPr>
        <w:t xml:space="preserve">έδωσε το λόγο στον αρμόδιο αντιδήμαρχο κ. </w:t>
      </w:r>
      <w:r w:rsidR="00AA55F9">
        <w:rPr>
          <w:rFonts w:ascii="Tahoma" w:hAnsi="Tahoma" w:cs="Tahoma"/>
          <w:sz w:val="22"/>
          <w:szCs w:val="22"/>
        </w:rPr>
        <w:t xml:space="preserve">Λιλή </w:t>
      </w:r>
      <w:r w:rsidR="00F9317D" w:rsidRPr="00AA55F9">
        <w:rPr>
          <w:rFonts w:ascii="Tahoma" w:hAnsi="Tahoma" w:cs="Tahoma"/>
          <w:sz w:val="22"/>
          <w:szCs w:val="22"/>
        </w:rPr>
        <w:t xml:space="preserve"> ο οποίος παίρνοντας το λόγο έθεσε υπόψη του Συμβουλίου </w:t>
      </w:r>
      <w:bookmarkEnd w:id="5"/>
      <w:bookmarkEnd w:id="6"/>
      <w:bookmarkEnd w:id="7"/>
      <w:bookmarkEnd w:id="8"/>
      <w:r w:rsidR="008B10E9" w:rsidRPr="00AA55F9">
        <w:rPr>
          <w:rFonts w:ascii="Tahoma" w:hAnsi="Tahoma" w:cs="Tahoma"/>
          <w:sz w:val="22"/>
          <w:szCs w:val="22"/>
        </w:rPr>
        <w:t>τα εξής:</w:t>
      </w:r>
    </w:p>
    <w:p w:rsidR="006E417F" w:rsidRPr="001A061F" w:rsidRDefault="006E417F" w:rsidP="00AA55F9">
      <w:pPr>
        <w:spacing w:line="276" w:lineRule="auto"/>
        <w:jc w:val="both"/>
        <w:rPr>
          <w:rFonts w:ascii="Tahoma" w:hAnsi="Tahoma" w:cs="Tahoma"/>
          <w:sz w:val="22"/>
          <w:szCs w:val="22"/>
        </w:rPr>
      </w:pPr>
    </w:p>
    <w:p w:rsidR="001A061F" w:rsidRPr="001A061F" w:rsidRDefault="00AA55F9" w:rsidP="001A061F">
      <w:pPr>
        <w:spacing w:line="276" w:lineRule="auto"/>
        <w:jc w:val="both"/>
        <w:rPr>
          <w:rFonts w:ascii="Tahoma" w:hAnsi="Tahoma" w:cs="Tahoma"/>
          <w:sz w:val="22"/>
          <w:szCs w:val="22"/>
        </w:rPr>
      </w:pPr>
      <w:r w:rsidRPr="001A061F">
        <w:rPr>
          <w:rFonts w:ascii="Tahoma" w:hAnsi="Tahoma" w:cs="Tahoma"/>
          <w:sz w:val="22"/>
          <w:szCs w:val="22"/>
        </w:rPr>
        <w:t xml:space="preserve"> </w:t>
      </w:r>
      <w:r w:rsidR="001A061F" w:rsidRPr="001A061F">
        <w:rPr>
          <w:rFonts w:ascii="Tahoma" w:hAnsi="Tahoma" w:cs="Tahoma"/>
          <w:sz w:val="22"/>
          <w:szCs w:val="22"/>
        </w:rPr>
        <w:t>Σας ενημερώνουμε ότι ο Δήμος Αρταίων δεν διαθέτει υδροφόρο όχημα – πλυστικό μηχάνημα, για πλύσιμο κοινόχρηστων χώρων. Στην προσπάθεια για καθαρή πόλη και πλύσιμο χώρων όπως πλατείες, πεζόδρομοι, Λαϊκή αγορά, πέριξ κάδων απορριμμάτων κ.λ.π., ο Δήμος προτίθεται να αναθέσει την εργασία σε ιδιώτη, που διαθέτει τα κατάλληλα μέσα.</w:t>
      </w:r>
    </w:p>
    <w:p w:rsidR="001A061F" w:rsidRPr="001A061F" w:rsidRDefault="001A061F" w:rsidP="001A061F">
      <w:pPr>
        <w:spacing w:line="276" w:lineRule="auto"/>
        <w:jc w:val="both"/>
        <w:rPr>
          <w:rFonts w:ascii="Tahoma" w:hAnsi="Tahoma" w:cs="Tahoma"/>
          <w:sz w:val="22"/>
          <w:szCs w:val="22"/>
        </w:rPr>
      </w:pPr>
      <w:r w:rsidRPr="001A061F">
        <w:rPr>
          <w:rFonts w:ascii="Tahoma" w:hAnsi="Tahoma" w:cs="Tahoma"/>
          <w:sz w:val="22"/>
          <w:szCs w:val="22"/>
        </w:rPr>
        <w:t>Σας κάνουμε γνωστό ότι :</w:t>
      </w:r>
    </w:p>
    <w:p w:rsidR="001A061F" w:rsidRPr="001A061F" w:rsidRDefault="001A061F" w:rsidP="001A061F">
      <w:pPr>
        <w:pStyle w:val="ab"/>
        <w:numPr>
          <w:ilvl w:val="0"/>
          <w:numId w:val="15"/>
        </w:numPr>
        <w:spacing w:after="200" w:line="276" w:lineRule="auto"/>
        <w:jc w:val="both"/>
        <w:rPr>
          <w:rFonts w:ascii="Tahoma" w:hAnsi="Tahoma" w:cs="Tahoma"/>
          <w:sz w:val="22"/>
          <w:szCs w:val="22"/>
        </w:rPr>
      </w:pPr>
      <w:r w:rsidRPr="001A061F">
        <w:rPr>
          <w:rFonts w:ascii="Tahoma" w:hAnsi="Tahoma" w:cs="Tahoma"/>
          <w:sz w:val="22"/>
          <w:szCs w:val="22"/>
        </w:rPr>
        <w:t>Λόγοι δημόσιας υγιεινής απαιτούν να ξεκινήσει η διαδικασία άμεσα. Είναι θερινή περίοδος, με ότι αυτό συνεπάγεται για την ένταση των οσμών, σε χώρους πέριξ κάδων και εντός Λαϊκής Αγοράς , μετά από εκδηλώσεις (συναυλίες αθλητικά γεγονότα, πανηγύρια κ.λ.π.),μετά από απομάκρυνση νεκρών ζώων από οδούς και κοινόχρηστους χώρους, έκτακτοι καθαρισμοί από λάδια, πετρέλαια κ.λ.π.</w:t>
      </w:r>
    </w:p>
    <w:p w:rsidR="001A061F" w:rsidRPr="001A061F" w:rsidRDefault="001A061F" w:rsidP="001A061F">
      <w:pPr>
        <w:pStyle w:val="ab"/>
        <w:numPr>
          <w:ilvl w:val="0"/>
          <w:numId w:val="15"/>
        </w:numPr>
        <w:spacing w:after="200" w:line="276" w:lineRule="auto"/>
        <w:jc w:val="both"/>
        <w:rPr>
          <w:rFonts w:ascii="Tahoma" w:hAnsi="Tahoma" w:cs="Tahoma"/>
          <w:sz w:val="22"/>
          <w:szCs w:val="22"/>
        </w:rPr>
      </w:pPr>
      <w:r w:rsidRPr="001A061F">
        <w:rPr>
          <w:rFonts w:ascii="Tahoma" w:hAnsi="Tahoma" w:cs="Tahoma"/>
          <w:sz w:val="22"/>
          <w:szCs w:val="22"/>
        </w:rPr>
        <w:t>Οι οδοί τα πεζοδρόμια, οι πεζόδρομοι, οι χώροι στάθμευσης, οι πλατείες, οι αθλητικοί υπαίθριοι χώροι, πρέπει να πλένονται σε τακτικά διαστήματα, για απομάκρυνση των επικαθήμενων ρύπων, ως μέτρο της υγειονομικής θωράκισης των κοινόχρηστων χώρων.</w:t>
      </w:r>
    </w:p>
    <w:p w:rsidR="001A061F" w:rsidRPr="001A061F" w:rsidRDefault="001A061F" w:rsidP="001A061F">
      <w:pPr>
        <w:pStyle w:val="ab"/>
        <w:numPr>
          <w:ilvl w:val="0"/>
          <w:numId w:val="15"/>
        </w:numPr>
        <w:spacing w:after="200" w:line="276" w:lineRule="auto"/>
        <w:jc w:val="both"/>
        <w:rPr>
          <w:rFonts w:ascii="Tahoma" w:hAnsi="Tahoma" w:cs="Tahoma"/>
          <w:sz w:val="22"/>
          <w:szCs w:val="22"/>
        </w:rPr>
      </w:pPr>
      <w:r w:rsidRPr="001A061F">
        <w:rPr>
          <w:rFonts w:ascii="Tahoma" w:hAnsi="Tahoma" w:cs="Tahoma"/>
          <w:sz w:val="22"/>
          <w:szCs w:val="22"/>
        </w:rPr>
        <w:t>Η ανάθεση της εργασίας πρέπει να γίνει χωρίς καθυστέρηση και το συντομότερο δυνατό, για να μην εκτεθεί ο Δήμος στην ευθύνη του οποίου είναι η διατήρηση της καθαριότητας των κοινοχρήστων χώρων.</w:t>
      </w:r>
    </w:p>
    <w:p w:rsidR="001A061F" w:rsidRDefault="001A061F" w:rsidP="001A061F">
      <w:pPr>
        <w:spacing w:line="276" w:lineRule="auto"/>
        <w:ind w:firstLine="720"/>
        <w:jc w:val="both"/>
        <w:rPr>
          <w:rFonts w:ascii="Tahoma" w:hAnsi="Tahoma" w:cs="Tahoma"/>
          <w:sz w:val="22"/>
          <w:szCs w:val="22"/>
        </w:rPr>
      </w:pPr>
      <w:r w:rsidRPr="001A061F">
        <w:rPr>
          <w:rFonts w:ascii="Tahoma" w:hAnsi="Tahoma" w:cs="Tahoma"/>
          <w:sz w:val="22"/>
          <w:szCs w:val="22"/>
        </w:rPr>
        <w:t xml:space="preserve">Με την υπ’ αριθμ. 145/2019 απόφαση του Δ.Σ., εγκρίθηκε η αδυναμία εκτέλεσης της εργασίας «Πλύσιμο κοινοχρήστων χώρων» και η εκτέλεση αυτής από ιδιώτη εργολάβο με τη διαδικασία της απευθείας ανάθεσης, ποσού 20.000,00€. </w:t>
      </w:r>
      <w:r w:rsidRPr="001A061F">
        <w:rPr>
          <w:rFonts w:ascii="Tahoma" w:hAnsi="Tahoma" w:cs="Tahoma"/>
          <w:sz w:val="22"/>
          <w:szCs w:val="22"/>
        </w:rPr>
        <w:tab/>
      </w:r>
    </w:p>
    <w:p w:rsidR="00754970" w:rsidRPr="001A061F" w:rsidRDefault="00754970" w:rsidP="001A061F">
      <w:pPr>
        <w:spacing w:line="276" w:lineRule="auto"/>
        <w:ind w:firstLine="720"/>
        <w:jc w:val="both"/>
        <w:rPr>
          <w:rFonts w:ascii="Tahoma" w:hAnsi="Tahoma" w:cs="Tahoma"/>
          <w:sz w:val="22"/>
          <w:szCs w:val="22"/>
        </w:rPr>
      </w:pPr>
    </w:p>
    <w:p w:rsidR="001A061F" w:rsidRDefault="001A061F" w:rsidP="001A061F">
      <w:pPr>
        <w:spacing w:line="276" w:lineRule="auto"/>
        <w:ind w:firstLine="720"/>
        <w:jc w:val="both"/>
        <w:rPr>
          <w:rFonts w:ascii="Tahoma" w:hAnsi="Tahoma" w:cs="Tahoma"/>
          <w:sz w:val="22"/>
          <w:szCs w:val="22"/>
        </w:rPr>
      </w:pPr>
      <w:r w:rsidRPr="001A061F">
        <w:rPr>
          <w:rFonts w:ascii="Tahoma" w:hAnsi="Tahoma" w:cs="Tahoma"/>
          <w:sz w:val="22"/>
          <w:szCs w:val="22"/>
        </w:rPr>
        <w:t>Με την υπ’ αριθμ. 197/2019 απόφαση του Δ.Σ. συμπληρώθηκε η παραπάνω απόφαση ως προς το αντικείμενο των παρεχόμενων υπηρεσιών, τη διάρκεια και την περιοχή, εντός της οποίας αυτές παρέχονται.</w:t>
      </w:r>
    </w:p>
    <w:p w:rsidR="00754970" w:rsidRPr="001A061F" w:rsidRDefault="00754970" w:rsidP="001A061F">
      <w:pPr>
        <w:spacing w:line="276" w:lineRule="auto"/>
        <w:ind w:firstLine="720"/>
        <w:jc w:val="both"/>
        <w:rPr>
          <w:rFonts w:ascii="Tahoma" w:hAnsi="Tahoma" w:cs="Tahoma"/>
          <w:sz w:val="22"/>
          <w:szCs w:val="22"/>
        </w:rPr>
      </w:pPr>
    </w:p>
    <w:p w:rsidR="001A061F" w:rsidRDefault="001A061F" w:rsidP="001A061F">
      <w:pPr>
        <w:spacing w:line="276" w:lineRule="auto"/>
        <w:ind w:firstLine="720"/>
        <w:jc w:val="both"/>
        <w:rPr>
          <w:rFonts w:ascii="Tahoma" w:hAnsi="Tahoma" w:cs="Tahoma"/>
          <w:sz w:val="22"/>
          <w:szCs w:val="22"/>
        </w:rPr>
      </w:pPr>
      <w:r w:rsidRPr="001A061F">
        <w:rPr>
          <w:rFonts w:ascii="Tahoma" w:hAnsi="Tahoma" w:cs="Tahoma"/>
          <w:sz w:val="22"/>
          <w:szCs w:val="22"/>
        </w:rPr>
        <w:t>Με την υπ’ αριθμ. 256/2019 απόφαση του Δ.Σ. παρόν τροποποιήθηκε το ποσό το οποίο μετά την τελευταία αναμόρφωση του προϋπολογισμού ανέρχεται στο ποσό των 15.000,00€ (Κ.Α. 70-6262.007).</w:t>
      </w:r>
    </w:p>
    <w:p w:rsidR="00754970" w:rsidRPr="001A061F" w:rsidRDefault="00754970" w:rsidP="001A061F">
      <w:pPr>
        <w:spacing w:line="276" w:lineRule="auto"/>
        <w:ind w:firstLine="720"/>
        <w:jc w:val="both"/>
        <w:rPr>
          <w:rFonts w:ascii="Tahoma" w:hAnsi="Tahoma" w:cs="Tahoma"/>
          <w:sz w:val="22"/>
          <w:szCs w:val="22"/>
        </w:rPr>
      </w:pPr>
    </w:p>
    <w:p w:rsidR="001A061F" w:rsidRPr="001A061F" w:rsidRDefault="001A061F" w:rsidP="001A061F">
      <w:pPr>
        <w:spacing w:line="276" w:lineRule="auto"/>
        <w:ind w:firstLine="720"/>
        <w:jc w:val="both"/>
        <w:rPr>
          <w:rFonts w:ascii="Tahoma" w:hAnsi="Tahoma" w:cs="Tahoma"/>
          <w:sz w:val="22"/>
          <w:szCs w:val="22"/>
        </w:rPr>
      </w:pPr>
      <w:r w:rsidRPr="001A061F">
        <w:rPr>
          <w:rFonts w:ascii="Tahoma" w:hAnsi="Tahoma" w:cs="Tahoma"/>
          <w:sz w:val="22"/>
          <w:szCs w:val="22"/>
        </w:rPr>
        <w:t>Με την παρούσα τροποποιούνται όλες οι ανωτέρω αποφάσεις ως εξής:</w:t>
      </w:r>
    </w:p>
    <w:p w:rsidR="001A061F" w:rsidRPr="001A061F" w:rsidRDefault="001A061F" w:rsidP="001A061F">
      <w:pPr>
        <w:spacing w:line="276" w:lineRule="auto"/>
        <w:ind w:firstLine="360"/>
        <w:jc w:val="both"/>
        <w:rPr>
          <w:rFonts w:ascii="Tahoma" w:hAnsi="Tahoma" w:cs="Tahoma"/>
          <w:sz w:val="22"/>
          <w:szCs w:val="22"/>
        </w:rPr>
      </w:pPr>
      <w:r w:rsidRPr="001A061F">
        <w:rPr>
          <w:rFonts w:ascii="Tahoma" w:hAnsi="Tahoma" w:cs="Tahoma"/>
          <w:sz w:val="22"/>
          <w:szCs w:val="22"/>
        </w:rPr>
        <w:t>Η Διεύθυνση Καθαριότητας προτίθεται να προβεί στο πλύσιμο κοινοχρήστων χώρων (πάρκινγκ, πλατειών, χώρου λαϊκής αγοράς κ.λ.π.), καθώς και</w:t>
      </w:r>
      <w:r w:rsidRPr="001A061F">
        <w:rPr>
          <w:rFonts w:ascii="Tahoma" w:eastAsia="Calibri" w:hAnsi="Tahoma" w:cs="Tahoma"/>
          <w:sz w:val="22"/>
          <w:szCs w:val="22"/>
        </w:rPr>
        <w:t xml:space="preserve"> </w:t>
      </w:r>
      <w:r w:rsidRPr="001A061F">
        <w:rPr>
          <w:rFonts w:ascii="Tahoma" w:hAnsi="Tahoma" w:cs="Tahoma"/>
          <w:sz w:val="22"/>
          <w:szCs w:val="22"/>
        </w:rPr>
        <w:t>δρόμων, πεζοδρόμων και πεζοδρομίων, για την διατήρηση της καθαριότητας και του ευπρεπισμού της πόλης. Στο πλαίσιο του πλυσίματος αυτού ο ανάδοχος οφείλει να πλένει σε τακτά χρονικά διαστήματα, και μετά από υπόδειξη της Υπηρεσίας, τον χώρο γύρω από τους τροχήλατους κάδους ανακύκλωσης και σύμμεικτων απορριμμάτων. Επίσης, θα πρέπει να φροντίζει για το πλύσιμο του περιβόλου των εκκλησιών, πριν και μετά το πέρας εορτών και εκδηλώσεων, καθώς και κάθε φορά που θα υποδεικνύεται από την Υπηρεσία.</w:t>
      </w:r>
    </w:p>
    <w:p w:rsidR="001A061F" w:rsidRPr="001A061F" w:rsidRDefault="001A061F" w:rsidP="001A061F">
      <w:pPr>
        <w:spacing w:line="276" w:lineRule="auto"/>
        <w:ind w:firstLine="360"/>
        <w:jc w:val="both"/>
        <w:rPr>
          <w:rFonts w:ascii="Tahoma" w:hAnsi="Tahoma" w:cs="Tahoma"/>
          <w:sz w:val="22"/>
          <w:szCs w:val="22"/>
        </w:rPr>
      </w:pPr>
      <w:r w:rsidRPr="001A061F">
        <w:rPr>
          <w:rFonts w:ascii="Tahoma" w:hAnsi="Tahoma" w:cs="Tahoma"/>
          <w:sz w:val="22"/>
          <w:szCs w:val="22"/>
        </w:rPr>
        <w:t xml:space="preserve">Οι εργασίες αυτές οι οποίες θα ολοκληρωθούν μέχρι τις 31-12-2019 θα επαναληφθούν σε σημεία που κρίνεται απαραίτητο εντός της Δημοτικής Ενότητας Άρτας. Για τις εργασίες αυτές θα χρειαστεί ένα (1) όχημα πλύσης που θα εξυπηρετεί τόσο μεγάλες επιφάνειες όπως πλατείες, πάρκινγκ κ.λ.π όσο και μικρές όπως στενά δρομάκια, πεζόδρομους κ.λ.π.    </w:t>
      </w:r>
    </w:p>
    <w:p w:rsidR="001A061F" w:rsidRDefault="001A061F" w:rsidP="001A061F">
      <w:pPr>
        <w:spacing w:line="276" w:lineRule="auto"/>
        <w:jc w:val="both"/>
        <w:rPr>
          <w:rFonts w:ascii="Tahoma" w:hAnsi="Tahoma" w:cs="Tahoma"/>
          <w:sz w:val="22"/>
          <w:szCs w:val="22"/>
        </w:rPr>
      </w:pPr>
      <w:r w:rsidRPr="001A061F">
        <w:rPr>
          <w:rFonts w:ascii="Tahoma" w:hAnsi="Tahoma" w:cs="Tahoma"/>
          <w:sz w:val="22"/>
          <w:szCs w:val="22"/>
        </w:rPr>
        <w:t>Επειδή:</w:t>
      </w:r>
    </w:p>
    <w:p w:rsidR="00754970" w:rsidRPr="001A061F" w:rsidRDefault="00754970" w:rsidP="001A061F">
      <w:pPr>
        <w:spacing w:line="276" w:lineRule="auto"/>
        <w:jc w:val="both"/>
        <w:rPr>
          <w:rFonts w:ascii="Tahoma" w:hAnsi="Tahoma" w:cs="Tahoma"/>
          <w:sz w:val="22"/>
          <w:szCs w:val="22"/>
        </w:rPr>
      </w:pPr>
    </w:p>
    <w:p w:rsidR="001A061F" w:rsidRDefault="001A061F" w:rsidP="001A061F">
      <w:pPr>
        <w:spacing w:line="276" w:lineRule="auto"/>
        <w:jc w:val="both"/>
        <w:rPr>
          <w:rFonts w:ascii="Tahoma" w:hAnsi="Tahoma" w:cs="Tahoma"/>
          <w:sz w:val="22"/>
          <w:szCs w:val="22"/>
        </w:rPr>
      </w:pPr>
      <w:r w:rsidRPr="001A061F">
        <w:rPr>
          <w:rFonts w:ascii="Tahoma" w:hAnsi="Tahoma" w:cs="Tahoma"/>
          <w:sz w:val="22"/>
          <w:szCs w:val="22"/>
        </w:rPr>
        <w:t xml:space="preserve">α) Ο Δήμος Αρταίων δεν διαθέτει όχημα πλύσης και </w:t>
      </w:r>
    </w:p>
    <w:p w:rsidR="00754970" w:rsidRPr="001A061F" w:rsidRDefault="00754970" w:rsidP="001A061F">
      <w:pPr>
        <w:spacing w:line="276" w:lineRule="auto"/>
        <w:jc w:val="both"/>
        <w:rPr>
          <w:rFonts w:ascii="Tahoma" w:hAnsi="Tahoma" w:cs="Tahoma"/>
          <w:sz w:val="22"/>
          <w:szCs w:val="22"/>
        </w:rPr>
      </w:pPr>
    </w:p>
    <w:p w:rsidR="001A061F" w:rsidRPr="001A061F" w:rsidRDefault="001A061F" w:rsidP="001A061F">
      <w:pPr>
        <w:spacing w:line="276" w:lineRule="auto"/>
        <w:jc w:val="both"/>
        <w:rPr>
          <w:rFonts w:ascii="Tahoma" w:hAnsi="Tahoma" w:cs="Tahoma"/>
          <w:sz w:val="22"/>
          <w:szCs w:val="22"/>
        </w:rPr>
      </w:pPr>
      <w:r w:rsidRPr="001A061F">
        <w:rPr>
          <w:rFonts w:ascii="Tahoma" w:hAnsi="Tahoma" w:cs="Tahoma"/>
          <w:sz w:val="22"/>
          <w:szCs w:val="22"/>
        </w:rPr>
        <w:t xml:space="preserve">β) Για λόγους δημόσιας υγιεινής, ιδιαίτερα κατά τους θερινούς μήνες όπου εξαιτίας της  αυξημένης θερμοκρασίας εντείνονται και οι οσμές, οι κοινόχρηστοι χώροι, οδοί, πεζοδρόμια, χώροι στάθμευσης, πλατείες, αθλητικοί υπαίθριοι χώροι κ.λ.π. πρέπει να πλένονται σε τακτά χρονικά διαστήματα </w:t>
      </w:r>
    </w:p>
    <w:p w:rsidR="001A061F" w:rsidRPr="001A061F" w:rsidRDefault="001A061F" w:rsidP="001A061F">
      <w:pPr>
        <w:spacing w:line="276" w:lineRule="auto"/>
        <w:ind w:left="360"/>
        <w:jc w:val="center"/>
        <w:rPr>
          <w:rFonts w:ascii="Tahoma" w:hAnsi="Tahoma" w:cs="Tahoma"/>
          <w:b/>
          <w:sz w:val="22"/>
          <w:szCs w:val="22"/>
        </w:rPr>
      </w:pPr>
      <w:r w:rsidRPr="001A061F">
        <w:rPr>
          <w:rFonts w:ascii="Tahoma" w:hAnsi="Tahoma" w:cs="Tahoma"/>
          <w:b/>
          <w:sz w:val="22"/>
          <w:szCs w:val="22"/>
        </w:rPr>
        <w:t>Εισηγούμαστε</w:t>
      </w:r>
    </w:p>
    <w:p w:rsidR="001A061F" w:rsidRPr="001A061F" w:rsidRDefault="001A061F" w:rsidP="001A061F">
      <w:pPr>
        <w:spacing w:line="276" w:lineRule="auto"/>
        <w:rPr>
          <w:rFonts w:ascii="Tahoma" w:hAnsi="Tahoma" w:cs="Tahoma"/>
          <w:sz w:val="22"/>
          <w:szCs w:val="22"/>
        </w:rPr>
      </w:pPr>
      <w:r w:rsidRPr="001A061F">
        <w:rPr>
          <w:rFonts w:ascii="Tahoma" w:hAnsi="Tahoma" w:cs="Tahoma"/>
          <w:sz w:val="22"/>
          <w:szCs w:val="22"/>
        </w:rPr>
        <w:t>Τη λήψη απόφασης για:</w:t>
      </w:r>
    </w:p>
    <w:p w:rsidR="001A061F" w:rsidRPr="001A061F" w:rsidRDefault="001A061F" w:rsidP="001A061F">
      <w:pPr>
        <w:pStyle w:val="ab"/>
        <w:numPr>
          <w:ilvl w:val="0"/>
          <w:numId w:val="16"/>
        </w:numPr>
        <w:spacing w:line="276" w:lineRule="auto"/>
        <w:jc w:val="both"/>
        <w:rPr>
          <w:rFonts w:ascii="Tahoma" w:hAnsi="Tahoma" w:cs="Tahoma"/>
          <w:sz w:val="22"/>
          <w:szCs w:val="22"/>
        </w:rPr>
      </w:pPr>
      <w:r w:rsidRPr="001A061F">
        <w:rPr>
          <w:rFonts w:ascii="Tahoma" w:hAnsi="Tahoma" w:cs="Tahoma"/>
          <w:sz w:val="22"/>
          <w:szCs w:val="22"/>
        </w:rPr>
        <w:t>Τεκμηρίωση αδυναμίας εκτέλεσης των συγκεκριμένων υπηρεσιών με ιδία μέσα του Δήμου και</w:t>
      </w:r>
    </w:p>
    <w:p w:rsidR="001A061F" w:rsidRPr="001A061F" w:rsidRDefault="001A061F" w:rsidP="001A061F">
      <w:pPr>
        <w:spacing w:line="276" w:lineRule="auto"/>
        <w:ind w:left="360"/>
        <w:jc w:val="both"/>
        <w:rPr>
          <w:rFonts w:ascii="Tahoma" w:hAnsi="Tahoma" w:cs="Tahoma"/>
          <w:sz w:val="22"/>
          <w:szCs w:val="22"/>
        </w:rPr>
      </w:pPr>
      <w:r w:rsidRPr="001A061F">
        <w:rPr>
          <w:rFonts w:ascii="Tahoma" w:hAnsi="Tahoma" w:cs="Tahoma"/>
          <w:sz w:val="22"/>
          <w:szCs w:val="22"/>
        </w:rPr>
        <w:t xml:space="preserve">2. Έγκριση ανάθεσης της υπηρεσίας «Πλύσιμο κοινοχρήστων χώρων» εντός της Δ.Ε Άρτας του Δήμου Αρταίων με τη διαδικασία της απευθείας ανάθεσης που προβλέπεται στις διατάξεις του Ν. 4412/2016, σύμφωνα με την υπ’ αριθμ. 4/2019 μελέτη της Δ/νσης Καθαριότητας – Ανακύκλωσης και Πρασίνου, ποσού 15.000,00€ μέχρι τις 31-12-2019. </w:t>
      </w:r>
    </w:p>
    <w:p w:rsidR="00AA55F9" w:rsidRPr="00AA55F9" w:rsidRDefault="00AA55F9" w:rsidP="00AA55F9">
      <w:pPr>
        <w:tabs>
          <w:tab w:val="left" w:pos="3405"/>
        </w:tabs>
        <w:spacing w:line="276" w:lineRule="auto"/>
        <w:jc w:val="both"/>
        <w:rPr>
          <w:rFonts w:ascii="Tahoma" w:hAnsi="Tahoma" w:cs="Tahoma"/>
          <w:sz w:val="22"/>
          <w:szCs w:val="22"/>
        </w:rPr>
      </w:pPr>
    </w:p>
    <w:p w:rsidR="00186868" w:rsidRDefault="008B10E9" w:rsidP="0010211B">
      <w:pPr>
        <w:spacing w:line="276" w:lineRule="auto"/>
        <w:ind w:firstLine="284"/>
        <w:jc w:val="both"/>
        <w:rPr>
          <w:rFonts w:ascii="Tahoma" w:hAnsi="Tahoma" w:cs="Tahoma"/>
          <w:sz w:val="22"/>
          <w:szCs w:val="22"/>
        </w:rPr>
      </w:pPr>
      <w:r w:rsidRPr="00050B3F">
        <w:rPr>
          <w:rFonts w:ascii="Tahoma" w:hAnsi="Tahoma" w:cs="Tahoma"/>
          <w:sz w:val="22"/>
          <w:szCs w:val="22"/>
        </w:rPr>
        <w:t xml:space="preserve"> </w:t>
      </w:r>
      <w:r w:rsidR="00501C99">
        <w:rPr>
          <w:rFonts w:ascii="Tahoma" w:hAnsi="Tahoma" w:cs="Tahoma"/>
          <w:szCs w:val="22"/>
        </w:rPr>
        <w:t xml:space="preserve">   </w:t>
      </w:r>
      <w:r w:rsidR="00186868" w:rsidRPr="00203A05">
        <w:rPr>
          <w:rFonts w:ascii="Tahoma" w:hAnsi="Tahoma" w:cs="Tahoma"/>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059D" w:rsidRPr="00203A05" w:rsidRDefault="00CE059D" w:rsidP="00994799">
      <w:pPr>
        <w:spacing w:line="276" w:lineRule="auto"/>
        <w:jc w:val="both"/>
        <w:rPr>
          <w:rFonts w:ascii="Tahoma" w:hAnsi="Tahoma" w:cs="Tahoma"/>
          <w:sz w:val="22"/>
          <w:szCs w:val="22"/>
        </w:rPr>
      </w:pPr>
    </w:p>
    <w:p w:rsidR="00186868" w:rsidRDefault="00501C99" w:rsidP="00501C99">
      <w:pPr>
        <w:pStyle w:val="af4"/>
        <w:rPr>
          <w:rFonts w:ascii="Tahoma" w:hAnsi="Tahoma" w:cs="Tahoma"/>
          <w:b/>
        </w:rPr>
      </w:pPr>
      <w:r>
        <w:t xml:space="preserve">                   </w:t>
      </w:r>
      <w:r w:rsidR="00447137">
        <w:rPr>
          <w:rFonts w:asciiTheme="minorHAnsi" w:hAnsiTheme="minorHAnsi"/>
        </w:rPr>
        <w:t xml:space="preserve">     </w:t>
      </w:r>
      <w:r>
        <w:t xml:space="preserve">  </w:t>
      </w:r>
      <w:r>
        <w:rPr>
          <w:rFonts w:asciiTheme="minorHAnsi" w:hAnsiTheme="minorHAnsi"/>
        </w:rPr>
        <w:t xml:space="preserve"> </w:t>
      </w:r>
      <w:r w:rsidR="00186868" w:rsidRPr="00501C99">
        <w:rPr>
          <w:rFonts w:ascii="Tahoma" w:hAnsi="Tahoma" w:cs="Tahoma"/>
          <w:b/>
        </w:rPr>
        <w:t>ΤΟ ΔΗΜΟΤΙΚΟ ΣΥΜΒΟΥΛΙΟ</w:t>
      </w:r>
    </w:p>
    <w:p w:rsidR="00CE059D" w:rsidRDefault="00CE059D" w:rsidP="00501C99">
      <w:pPr>
        <w:pStyle w:val="af4"/>
        <w:rPr>
          <w:rFonts w:ascii="Tahoma" w:hAnsi="Tahoma" w:cs="Tahoma"/>
          <w:b/>
        </w:rPr>
      </w:pPr>
    </w:p>
    <w:p w:rsidR="00043ECF" w:rsidRPr="00203A05" w:rsidRDefault="00CE059D" w:rsidP="00043ECF">
      <w:pPr>
        <w:spacing w:line="276" w:lineRule="auto"/>
        <w:rPr>
          <w:rFonts w:ascii="Tahoma" w:hAnsi="Tahoma" w:cs="Tahoma"/>
          <w:sz w:val="22"/>
          <w:szCs w:val="22"/>
          <w:shd w:val="clear" w:color="auto" w:fill="FFFFFF"/>
        </w:rPr>
      </w:pPr>
      <w:r>
        <w:rPr>
          <w:rFonts w:ascii="Tahoma" w:hAnsi="Tahoma" w:cs="Tahoma"/>
          <w:sz w:val="22"/>
          <w:szCs w:val="22"/>
        </w:rPr>
        <w:t xml:space="preserve"> </w:t>
      </w:r>
      <w:r w:rsidR="00D7220E" w:rsidRPr="00203A05">
        <w:rPr>
          <w:rFonts w:ascii="Tahoma" w:hAnsi="Tahoma" w:cs="Tahoma"/>
          <w:sz w:val="22"/>
          <w:szCs w:val="22"/>
        </w:rPr>
        <w:t xml:space="preserve">Αφού έλαβε υπόψη διατάξεις του ΔΚΚ 3463/2006, του Ν. 4555/2018 </w:t>
      </w:r>
      <w:r w:rsidR="002C16F4" w:rsidRPr="00203A05">
        <w:rPr>
          <w:rFonts w:ascii="Tahoma" w:hAnsi="Tahoma" w:cs="Tahoma"/>
          <w:sz w:val="22"/>
          <w:szCs w:val="22"/>
          <w:shd w:val="clear" w:color="auto" w:fill="FFFFFF"/>
        </w:rPr>
        <w:t>την εισήγηση</w:t>
      </w:r>
      <w:r w:rsidR="00AA55F9" w:rsidRPr="00AA55F9">
        <w:rPr>
          <w:rFonts w:ascii="Tahoma" w:hAnsi="Tahoma" w:cs="Tahoma"/>
          <w:sz w:val="22"/>
          <w:szCs w:val="22"/>
          <w:shd w:val="clear" w:color="auto" w:fill="FFFFFF"/>
        </w:rPr>
        <w:t xml:space="preserve"> </w:t>
      </w:r>
      <w:r w:rsidR="00043ECF" w:rsidRPr="00203A05">
        <w:rPr>
          <w:rFonts w:ascii="Tahoma" w:hAnsi="Tahoma" w:cs="Tahoma"/>
          <w:sz w:val="22"/>
          <w:szCs w:val="22"/>
          <w:shd w:val="clear" w:color="auto" w:fill="FFFFFF"/>
        </w:rPr>
        <w:t>και</w:t>
      </w:r>
      <w:r w:rsidR="00043ECF">
        <w:rPr>
          <w:rFonts w:ascii="Tahoma" w:hAnsi="Tahoma" w:cs="Tahoma"/>
          <w:sz w:val="22"/>
          <w:szCs w:val="22"/>
          <w:shd w:val="clear" w:color="auto" w:fill="FFFFFF"/>
        </w:rPr>
        <w:t xml:space="preserve"> γενομένης ψηφοφορίας κατά την οποία ο κ. Ξυλογιάννης ψήφισε κατά</w:t>
      </w:r>
    </w:p>
    <w:p w:rsidR="00043ECF" w:rsidRDefault="00043ECF" w:rsidP="00043ECF">
      <w:pPr>
        <w:jc w:val="both"/>
        <w:rPr>
          <w:rFonts w:ascii="Tahoma" w:hAnsi="Tahoma" w:cs="Tahoma"/>
          <w:sz w:val="22"/>
          <w:szCs w:val="22"/>
        </w:rPr>
      </w:pPr>
      <w:r>
        <w:rPr>
          <w:rFonts w:ascii="Tahoma" w:hAnsi="Tahoma" w:cs="Tahoma"/>
          <w:sz w:val="22"/>
          <w:szCs w:val="22"/>
        </w:rPr>
        <w:t xml:space="preserve">                                           </w:t>
      </w:r>
    </w:p>
    <w:p w:rsidR="00043ECF" w:rsidRDefault="00043ECF" w:rsidP="00043ECF">
      <w:pPr>
        <w:jc w:val="both"/>
        <w:rPr>
          <w:rFonts w:ascii="Tahoma" w:hAnsi="Tahoma" w:cs="Tahoma"/>
          <w:b/>
          <w:sz w:val="22"/>
          <w:szCs w:val="22"/>
        </w:rPr>
      </w:pPr>
      <w:r>
        <w:rPr>
          <w:rFonts w:ascii="Tahoma" w:hAnsi="Tahoma" w:cs="Tahoma"/>
          <w:sz w:val="22"/>
          <w:szCs w:val="22"/>
        </w:rPr>
        <w:t xml:space="preserve">                                        </w:t>
      </w:r>
      <w:r w:rsidRPr="00D559E0">
        <w:rPr>
          <w:rFonts w:ascii="Tahoma" w:hAnsi="Tahoma" w:cs="Tahoma"/>
          <w:b/>
          <w:sz w:val="22"/>
          <w:szCs w:val="22"/>
        </w:rPr>
        <w:t xml:space="preserve">ΑΠΟΦΑΣΙΖΕI </w:t>
      </w:r>
      <w:r>
        <w:rPr>
          <w:rFonts w:ascii="Tahoma" w:hAnsi="Tahoma" w:cs="Tahoma"/>
          <w:b/>
          <w:sz w:val="22"/>
          <w:szCs w:val="22"/>
        </w:rPr>
        <w:t>ΚΑΤΑ ΠΛΕΙΟΨΗΦΙΑ</w:t>
      </w:r>
    </w:p>
    <w:p w:rsidR="00CE059D" w:rsidRDefault="00CE059D" w:rsidP="00043ECF">
      <w:pPr>
        <w:spacing w:line="276" w:lineRule="auto"/>
        <w:rPr>
          <w:rFonts w:ascii="Tahoma" w:hAnsi="Tahoma" w:cs="Tahoma"/>
          <w:b/>
          <w:sz w:val="22"/>
          <w:szCs w:val="22"/>
        </w:rPr>
      </w:pPr>
    </w:p>
    <w:p w:rsidR="00C6115F" w:rsidRPr="00C6115F" w:rsidRDefault="00D40CB3" w:rsidP="00C6115F">
      <w:pPr>
        <w:spacing w:line="276" w:lineRule="auto"/>
        <w:jc w:val="both"/>
        <w:rPr>
          <w:rFonts w:ascii="Tahoma" w:hAnsi="Tahoma" w:cs="Tahoma"/>
          <w:sz w:val="22"/>
          <w:szCs w:val="22"/>
        </w:rPr>
      </w:pPr>
      <w:r w:rsidRPr="00C6115F">
        <w:rPr>
          <w:rFonts w:ascii="Tahoma" w:hAnsi="Tahoma" w:cs="Tahoma"/>
          <w:sz w:val="22"/>
          <w:szCs w:val="22"/>
        </w:rPr>
        <w:t xml:space="preserve">Α.- </w:t>
      </w:r>
      <w:r w:rsidR="00C6115F" w:rsidRPr="00C6115F">
        <w:rPr>
          <w:rFonts w:ascii="Tahoma" w:hAnsi="Tahoma" w:cs="Tahoma"/>
          <w:sz w:val="22"/>
          <w:szCs w:val="22"/>
        </w:rPr>
        <w:t xml:space="preserve">Την αδυναμία εκτέλεσης της εργασίας «Πλύσιμο κοινοχρήστων χώρων» με ιδία μέσα διότι: Ο Δήμος Αρταίων δεν διαθέτει </w:t>
      </w:r>
      <w:r w:rsidR="00C6453F" w:rsidRPr="001A061F">
        <w:rPr>
          <w:rFonts w:ascii="Tahoma" w:hAnsi="Tahoma" w:cs="Tahoma"/>
          <w:sz w:val="22"/>
          <w:szCs w:val="22"/>
        </w:rPr>
        <w:t xml:space="preserve">όχημα πλύσης </w:t>
      </w:r>
      <w:r w:rsidR="00C6115F" w:rsidRPr="00C6115F">
        <w:rPr>
          <w:rFonts w:ascii="Tahoma" w:hAnsi="Tahoma" w:cs="Tahoma"/>
          <w:sz w:val="22"/>
          <w:szCs w:val="22"/>
        </w:rPr>
        <w:t>και για λόγους δημόσιας υγιεινής, οι δημόσιοι χώροι πρέπει να διατηρούνται καθαροί και ειδικά τους θερινούς μήνες που αυξάνεται η επισκεψιμότητα των κοινοχρήστων χώρων, διενεργούνται υπαίθριες εκδηλώσεις κ.λπ.</w:t>
      </w:r>
    </w:p>
    <w:p w:rsidR="00C6115F" w:rsidRPr="000A7CE4" w:rsidRDefault="00C6115F" w:rsidP="00C6115F">
      <w:pPr>
        <w:spacing w:line="276" w:lineRule="auto"/>
        <w:jc w:val="both"/>
        <w:rPr>
          <w:rFonts w:ascii="Aka-Acid-Static" w:hAnsi="Aka-Acid-Static" w:cs="Tahoma"/>
        </w:rPr>
      </w:pPr>
    </w:p>
    <w:p w:rsidR="00C6115F" w:rsidRPr="001A061F" w:rsidRDefault="00C6115F" w:rsidP="00C6115F">
      <w:pPr>
        <w:spacing w:line="276" w:lineRule="auto"/>
        <w:jc w:val="both"/>
        <w:rPr>
          <w:rFonts w:ascii="Tahoma" w:hAnsi="Tahoma" w:cs="Tahoma"/>
          <w:sz w:val="22"/>
          <w:szCs w:val="22"/>
        </w:rPr>
      </w:pPr>
      <w:r w:rsidRPr="00C6115F">
        <w:rPr>
          <w:rFonts w:ascii="Tahoma" w:hAnsi="Tahoma" w:cs="Tahoma"/>
          <w:sz w:val="22"/>
          <w:szCs w:val="22"/>
        </w:rPr>
        <w:t>Β.-</w:t>
      </w:r>
      <w:r w:rsidRPr="000A7CE4">
        <w:rPr>
          <w:rFonts w:ascii="Aka-Acid-Static" w:hAnsi="Aka-Acid-Static" w:cs="Tahoma"/>
        </w:rPr>
        <w:t xml:space="preserve"> </w:t>
      </w:r>
      <w:r w:rsidRPr="00C6115F">
        <w:rPr>
          <w:rFonts w:ascii="Tahoma" w:hAnsi="Tahoma" w:cs="Tahoma"/>
          <w:sz w:val="22"/>
          <w:szCs w:val="22"/>
        </w:rPr>
        <w:t xml:space="preserve">Την </w:t>
      </w:r>
      <w:r w:rsidRPr="001A061F">
        <w:rPr>
          <w:rFonts w:ascii="Tahoma" w:hAnsi="Tahoma" w:cs="Tahoma"/>
          <w:sz w:val="22"/>
          <w:szCs w:val="22"/>
        </w:rPr>
        <w:t xml:space="preserve">ανάθεση της υπηρεσίας «Πλύσιμο κοινοχρήστων χώρων» εντός της Δ.Ε Άρτας του Δήμου Αρταίων με τη διαδικασία της απευθείας ανάθεσης που προβλέπεται στις διατάξεις του Ν. 4412/2016, σύμφωνα με την υπ’ αριθμ. 4/2019 μελέτη της Δ/νσης Καθαριότητας – Ανακύκλωσης και Πρασίνου, ποσού 15.000,00€ μέχρι τις 31-12-2019. </w:t>
      </w:r>
    </w:p>
    <w:p w:rsidR="006E417F" w:rsidRPr="00C04025" w:rsidRDefault="006E417F" w:rsidP="006E417F">
      <w:pPr>
        <w:tabs>
          <w:tab w:val="left" w:pos="3405"/>
        </w:tabs>
        <w:spacing w:line="276" w:lineRule="auto"/>
        <w:jc w:val="both"/>
        <w:rPr>
          <w:rFonts w:ascii="Aka-Acid-Static" w:hAnsi="Aka-Acid-Static" w:cs="Tahoma"/>
        </w:rPr>
      </w:pPr>
    </w:p>
    <w:p w:rsidR="00AC3AB7" w:rsidRPr="006664A0" w:rsidRDefault="00AC3AB7" w:rsidP="00AE7D7B">
      <w:pPr>
        <w:pStyle w:val="af4"/>
        <w:spacing w:line="276" w:lineRule="auto"/>
        <w:jc w:val="both"/>
        <w:rPr>
          <w:rFonts w:ascii="Tahoma" w:hAnsi="Tahoma" w:cs="Tahoma"/>
        </w:rPr>
      </w:pPr>
      <w:r w:rsidRPr="006664A0">
        <w:rPr>
          <w:rFonts w:ascii="Tahoma" w:hAnsi="Tahoma" w:cs="Tahoma"/>
        </w:rPr>
        <w:t>Αναθέτει κάθε παραπέρα ενέργεια στον κ. Δήμαρχο</w:t>
      </w:r>
    </w:p>
    <w:p w:rsidR="00AC3AB7" w:rsidRPr="006664A0" w:rsidRDefault="00AC3AB7" w:rsidP="006664A0">
      <w:pPr>
        <w:pStyle w:val="af4"/>
        <w:spacing w:line="276" w:lineRule="auto"/>
        <w:jc w:val="both"/>
        <w:rPr>
          <w:rFonts w:ascii="Tahoma" w:hAnsi="Tahoma" w:cs="Tahoma"/>
          <w:b/>
        </w:rPr>
      </w:pPr>
      <w:r w:rsidRPr="006664A0">
        <w:rPr>
          <w:rFonts w:ascii="Tahoma" w:hAnsi="Tahoma" w:cs="Tahoma"/>
          <w:b/>
        </w:rPr>
        <w:t>Η απόφαση αυτή έλαβε αριθ.</w:t>
      </w:r>
      <w:r w:rsidR="008E7475" w:rsidRPr="006664A0">
        <w:rPr>
          <w:rFonts w:ascii="Tahoma" w:hAnsi="Tahoma" w:cs="Tahoma"/>
          <w:b/>
        </w:rPr>
        <w:t xml:space="preserve"> </w:t>
      </w:r>
      <w:r w:rsidR="00C6115F">
        <w:rPr>
          <w:rFonts w:ascii="Tahoma" w:hAnsi="Tahoma" w:cs="Tahoma"/>
          <w:b/>
        </w:rPr>
        <w:t>299</w:t>
      </w:r>
      <w:r w:rsidRPr="006664A0">
        <w:rPr>
          <w:rFonts w:ascii="Tahoma" w:hAnsi="Tahoma" w:cs="Tahoma"/>
          <w:b/>
        </w:rPr>
        <w:t>/201</w:t>
      </w:r>
      <w:r w:rsidR="00B04B6F" w:rsidRPr="006664A0">
        <w:rPr>
          <w:rFonts w:ascii="Tahoma" w:hAnsi="Tahoma" w:cs="Tahoma"/>
          <w:b/>
        </w:rPr>
        <w:t>9</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050B3F">
      <w:footerReference w:type="even" r:id="rId9"/>
      <w:footerReference w:type="default" r:id="rId10"/>
      <w:type w:val="nextColumn"/>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6DA6" w:rsidRDefault="00336DA6">
      <w:r>
        <w:separator/>
      </w:r>
    </w:p>
  </w:endnote>
  <w:endnote w:type="continuationSeparator" w:id="0">
    <w:p w:rsidR="00336DA6" w:rsidRDefault="00336DA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 w:name="Aka-Acid-Static">
    <w:panose1 w:val="00000000000000000000"/>
    <w:charset w:val="00"/>
    <w:family w:val="modern"/>
    <w:notTrueType/>
    <w:pitch w:val="variable"/>
    <w:sig w:usb0="00000287" w:usb1="00000000" w:usb2="00000000" w:usb3="00000000" w:csb0="0000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585E4A"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08032"/>
      <w:docPartObj>
        <w:docPartGallery w:val="Page Numbers (Bottom of Page)"/>
        <w:docPartUnique/>
      </w:docPartObj>
    </w:sdtPr>
    <w:sdtContent>
      <w:p w:rsidR="004206AB" w:rsidRDefault="00585E4A">
        <w:pPr>
          <w:pStyle w:val="a8"/>
          <w:jc w:val="right"/>
        </w:pPr>
        <w:r w:rsidRPr="00391BB4">
          <w:rPr>
            <w:rFonts w:ascii="Tahoma" w:hAnsi="Tahoma" w:cs="Tahoma"/>
            <w:sz w:val="20"/>
            <w:szCs w:val="20"/>
          </w:rPr>
          <w:fldChar w:fldCharType="begin"/>
        </w:r>
        <w:r w:rsidR="004206AB"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336DA6">
          <w:rPr>
            <w:rFonts w:ascii="Tahoma" w:hAnsi="Tahoma" w:cs="Tahoma"/>
            <w:noProof/>
            <w:sz w:val="20"/>
            <w:szCs w:val="20"/>
          </w:rPr>
          <w:t>1</w:t>
        </w:r>
        <w:r w:rsidRPr="00391BB4">
          <w:rPr>
            <w:rFonts w:ascii="Tahoma" w:hAnsi="Tahoma" w:cs="Tahoma"/>
            <w:sz w:val="20"/>
            <w:szCs w:val="20"/>
          </w:rPr>
          <w:fldChar w:fldCharType="end"/>
        </w:r>
      </w:p>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6DA6" w:rsidRDefault="00336DA6">
      <w:r>
        <w:separator/>
      </w:r>
    </w:p>
  </w:footnote>
  <w:footnote w:type="continuationSeparator" w:id="0">
    <w:p w:rsidR="00336DA6" w:rsidRDefault="00336DA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6"/>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ABD1B44"/>
    <w:multiLevelType w:val="hybridMultilevel"/>
    <w:tmpl w:val="0B4A9914"/>
    <w:lvl w:ilvl="0" w:tplc="0408000B">
      <w:start w:val="1"/>
      <w:numFmt w:val="bullet"/>
      <w:lvlText w:val=""/>
      <w:lvlJc w:val="left"/>
      <w:pPr>
        <w:ind w:left="1800" w:hanging="360"/>
      </w:pPr>
      <w:rPr>
        <w:rFonts w:ascii="Wingdings" w:hAnsi="Wingdings"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5">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53B0D1C"/>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3E4B0F18"/>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9">
    <w:nsid w:val="424C2C99"/>
    <w:multiLevelType w:val="hybridMultilevel"/>
    <w:tmpl w:val="500E93D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8355BE1"/>
    <w:multiLevelType w:val="hybridMultilevel"/>
    <w:tmpl w:val="C338C82A"/>
    <w:lvl w:ilvl="0" w:tplc="A80695C8">
      <w:numFmt w:val="bullet"/>
      <w:lvlText w:val="-"/>
      <w:lvlJc w:val="left"/>
      <w:pPr>
        <w:ind w:left="720" w:hanging="360"/>
      </w:pPr>
      <w:rPr>
        <w:rFonts w:ascii="Times New Roman" w:eastAsiaTheme="minorHAnsi"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30A3499"/>
    <w:multiLevelType w:val="hybridMultilevel"/>
    <w:tmpl w:val="2BC81F1C"/>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5">
    <w:nsid w:val="6329551C"/>
    <w:multiLevelType w:val="hybridMultilevel"/>
    <w:tmpl w:val="41DADA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75BF7703"/>
    <w:multiLevelType w:val="hybridMultilevel"/>
    <w:tmpl w:val="ED38031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CAC1A38"/>
    <w:multiLevelType w:val="hybridMultilevel"/>
    <w:tmpl w:val="5D7CBE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3"/>
  </w:num>
  <w:num w:numId="3">
    <w:abstractNumId w:val="0"/>
  </w:num>
  <w:num w:numId="4">
    <w:abstractNumId w:val="12"/>
  </w:num>
  <w:num w:numId="5">
    <w:abstractNumId w:val="5"/>
  </w:num>
  <w:num w:numId="6">
    <w:abstractNumId w:val="18"/>
  </w:num>
  <w:num w:numId="7">
    <w:abstractNumId w:val="9"/>
  </w:num>
  <w:num w:numId="8">
    <w:abstractNumId w:val="16"/>
  </w:num>
  <w:num w:numId="9">
    <w:abstractNumId w:val="17"/>
  </w:num>
  <w:num w:numId="10">
    <w:abstractNumId w:val="7"/>
  </w:num>
  <w:num w:numId="11">
    <w:abstractNumId w:val="4"/>
  </w:num>
  <w:num w:numId="12">
    <w:abstractNumId w:val="6"/>
  </w:num>
  <w:num w:numId="13">
    <w:abstractNumId w:val="14"/>
  </w:num>
  <w:num w:numId="14">
    <w:abstractNumId w:val="11"/>
  </w:num>
  <w:num w:numId="15">
    <w:abstractNumId w:val="10"/>
  </w:num>
  <w:num w:numId="16">
    <w:abstractNumId w:val="15"/>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85346"/>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B4F"/>
    <w:rsid w:val="0001484A"/>
    <w:rsid w:val="0001679D"/>
    <w:rsid w:val="000175E8"/>
    <w:rsid w:val="00021BB7"/>
    <w:rsid w:val="000251DD"/>
    <w:rsid w:val="00025B76"/>
    <w:rsid w:val="00027A93"/>
    <w:rsid w:val="00030F01"/>
    <w:rsid w:val="00032725"/>
    <w:rsid w:val="00032FBA"/>
    <w:rsid w:val="00033D3D"/>
    <w:rsid w:val="000366C8"/>
    <w:rsid w:val="00041982"/>
    <w:rsid w:val="00042477"/>
    <w:rsid w:val="000439C6"/>
    <w:rsid w:val="00043ECF"/>
    <w:rsid w:val="00045E48"/>
    <w:rsid w:val="000475AC"/>
    <w:rsid w:val="0004790E"/>
    <w:rsid w:val="000506D9"/>
    <w:rsid w:val="00050B3F"/>
    <w:rsid w:val="00050CB2"/>
    <w:rsid w:val="000520D0"/>
    <w:rsid w:val="00053111"/>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10272"/>
    <w:rsid w:val="00112F86"/>
    <w:rsid w:val="001140C1"/>
    <w:rsid w:val="00114E1E"/>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6228"/>
    <w:rsid w:val="00186868"/>
    <w:rsid w:val="00194A1C"/>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799B"/>
    <w:rsid w:val="00267EBF"/>
    <w:rsid w:val="002707AB"/>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5547"/>
    <w:rsid w:val="00326095"/>
    <w:rsid w:val="00326122"/>
    <w:rsid w:val="003271E1"/>
    <w:rsid w:val="0032721F"/>
    <w:rsid w:val="00331C46"/>
    <w:rsid w:val="00333C46"/>
    <w:rsid w:val="003340FF"/>
    <w:rsid w:val="00335C6D"/>
    <w:rsid w:val="00336DA6"/>
    <w:rsid w:val="003378AD"/>
    <w:rsid w:val="00342B30"/>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E99"/>
    <w:rsid w:val="0037642B"/>
    <w:rsid w:val="00377F5E"/>
    <w:rsid w:val="003809DE"/>
    <w:rsid w:val="003835C9"/>
    <w:rsid w:val="00383A02"/>
    <w:rsid w:val="00386A1B"/>
    <w:rsid w:val="003875D0"/>
    <w:rsid w:val="00391BB4"/>
    <w:rsid w:val="003923BB"/>
    <w:rsid w:val="00396680"/>
    <w:rsid w:val="003A3F57"/>
    <w:rsid w:val="003B1271"/>
    <w:rsid w:val="003B1FD8"/>
    <w:rsid w:val="003B3156"/>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116B6"/>
    <w:rsid w:val="0041291E"/>
    <w:rsid w:val="00413AA9"/>
    <w:rsid w:val="004162A7"/>
    <w:rsid w:val="004165AB"/>
    <w:rsid w:val="00417193"/>
    <w:rsid w:val="004206AB"/>
    <w:rsid w:val="00421AFC"/>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57A5"/>
    <w:rsid w:val="004563BD"/>
    <w:rsid w:val="00464C6C"/>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4E1F"/>
    <w:rsid w:val="004A7E4A"/>
    <w:rsid w:val="004B0920"/>
    <w:rsid w:val="004B34B7"/>
    <w:rsid w:val="004B4AF2"/>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1354"/>
    <w:rsid w:val="004E25EA"/>
    <w:rsid w:val="004E3A42"/>
    <w:rsid w:val="004E4184"/>
    <w:rsid w:val="004E6C41"/>
    <w:rsid w:val="004F0A30"/>
    <w:rsid w:val="004F48C2"/>
    <w:rsid w:val="004F531A"/>
    <w:rsid w:val="004F67C4"/>
    <w:rsid w:val="004F6B48"/>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5E4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55E3"/>
    <w:rsid w:val="00605E97"/>
    <w:rsid w:val="006062E4"/>
    <w:rsid w:val="00607DCD"/>
    <w:rsid w:val="00610A1D"/>
    <w:rsid w:val="00611E81"/>
    <w:rsid w:val="006124A7"/>
    <w:rsid w:val="006127C2"/>
    <w:rsid w:val="00614102"/>
    <w:rsid w:val="00616BB8"/>
    <w:rsid w:val="00620FCF"/>
    <w:rsid w:val="006212D6"/>
    <w:rsid w:val="006219BC"/>
    <w:rsid w:val="00621E72"/>
    <w:rsid w:val="00623019"/>
    <w:rsid w:val="0062430E"/>
    <w:rsid w:val="006262B5"/>
    <w:rsid w:val="00631E52"/>
    <w:rsid w:val="00633486"/>
    <w:rsid w:val="00635212"/>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D0BFE"/>
    <w:rsid w:val="006D1A4A"/>
    <w:rsid w:val="006D21B6"/>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68DE"/>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1BBA"/>
    <w:rsid w:val="009D21D6"/>
    <w:rsid w:val="009D2A30"/>
    <w:rsid w:val="009D2F8A"/>
    <w:rsid w:val="009E1445"/>
    <w:rsid w:val="009E3A4C"/>
    <w:rsid w:val="009E50DD"/>
    <w:rsid w:val="009E6790"/>
    <w:rsid w:val="009F404E"/>
    <w:rsid w:val="009F6600"/>
    <w:rsid w:val="009F6697"/>
    <w:rsid w:val="009F7AB3"/>
    <w:rsid w:val="00A02D69"/>
    <w:rsid w:val="00A03107"/>
    <w:rsid w:val="00A033B8"/>
    <w:rsid w:val="00A044DA"/>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68"/>
    <w:rsid w:val="00AB7BE9"/>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27D5"/>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5A86"/>
    <w:rsid w:val="00C173C5"/>
    <w:rsid w:val="00C177D7"/>
    <w:rsid w:val="00C233FB"/>
    <w:rsid w:val="00C26948"/>
    <w:rsid w:val="00C305D7"/>
    <w:rsid w:val="00C31939"/>
    <w:rsid w:val="00C34423"/>
    <w:rsid w:val="00C36B3C"/>
    <w:rsid w:val="00C4370A"/>
    <w:rsid w:val="00C519F9"/>
    <w:rsid w:val="00C53E2C"/>
    <w:rsid w:val="00C60291"/>
    <w:rsid w:val="00C60A09"/>
    <w:rsid w:val="00C60B61"/>
    <w:rsid w:val="00C6115F"/>
    <w:rsid w:val="00C63519"/>
    <w:rsid w:val="00C6453F"/>
    <w:rsid w:val="00C6521E"/>
    <w:rsid w:val="00C715A8"/>
    <w:rsid w:val="00C720BD"/>
    <w:rsid w:val="00C73A85"/>
    <w:rsid w:val="00C75970"/>
    <w:rsid w:val="00C75C88"/>
    <w:rsid w:val="00C75D46"/>
    <w:rsid w:val="00C8014A"/>
    <w:rsid w:val="00C82758"/>
    <w:rsid w:val="00C85058"/>
    <w:rsid w:val="00C85AD9"/>
    <w:rsid w:val="00C86B32"/>
    <w:rsid w:val="00C9037F"/>
    <w:rsid w:val="00C903F7"/>
    <w:rsid w:val="00C92EAD"/>
    <w:rsid w:val="00C94C91"/>
    <w:rsid w:val="00CA0D0C"/>
    <w:rsid w:val="00CA1C9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1737A"/>
    <w:rsid w:val="00E23C15"/>
    <w:rsid w:val="00E24664"/>
    <w:rsid w:val="00E246F7"/>
    <w:rsid w:val="00E26B53"/>
    <w:rsid w:val="00E27554"/>
    <w:rsid w:val="00E304F3"/>
    <w:rsid w:val="00E31CF6"/>
    <w:rsid w:val="00E33378"/>
    <w:rsid w:val="00E33502"/>
    <w:rsid w:val="00E343D7"/>
    <w:rsid w:val="00E3480F"/>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275E"/>
    <w:rsid w:val="00E94591"/>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2AC"/>
    <w:rsid w:val="00F004A1"/>
    <w:rsid w:val="00F01D2C"/>
    <w:rsid w:val="00F02F91"/>
    <w:rsid w:val="00F03BB5"/>
    <w:rsid w:val="00F10535"/>
    <w:rsid w:val="00F11576"/>
    <w:rsid w:val="00F13953"/>
    <w:rsid w:val="00F2043C"/>
    <w:rsid w:val="00F20A1B"/>
    <w:rsid w:val="00F30EC9"/>
    <w:rsid w:val="00F30FD4"/>
    <w:rsid w:val="00F31BB8"/>
    <w:rsid w:val="00F34B1E"/>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317D"/>
    <w:rsid w:val="00F93A8F"/>
    <w:rsid w:val="00F9487F"/>
    <w:rsid w:val="00F965A1"/>
    <w:rsid w:val="00F96E84"/>
    <w:rsid w:val="00F96FC0"/>
    <w:rsid w:val="00F9749D"/>
    <w:rsid w:val="00FA184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5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67F166-C6FE-44E1-B9D1-0FB7DAF83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1341</Words>
  <Characters>7245</Characters>
  <Application>Microsoft Office Word</Application>
  <DocSecurity>0</DocSecurity>
  <Lines>60</Lines>
  <Paragraphs>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2019-07-01T09:17:00Z</cp:lastPrinted>
  <dcterms:created xsi:type="dcterms:W3CDTF">2019-06-28T06:54:00Z</dcterms:created>
  <dcterms:modified xsi:type="dcterms:W3CDTF">2019-07-02T06:28:00Z</dcterms:modified>
</cp:coreProperties>
</file>