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4116B6" w:rsidTr="00C45818">
        <w:trPr>
          <w:trHeight w:val="57"/>
        </w:trPr>
        <w:tc>
          <w:tcPr>
            <w:tcW w:w="4962" w:type="dxa"/>
            <w:shd w:val="clear" w:color="auto" w:fill="D9D9D9" w:themeFill="background1" w:themeFillShade="D9"/>
          </w:tcPr>
          <w:p w:rsidR="004116B6" w:rsidRDefault="004116B6" w:rsidP="00375CCD">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97A8F">
              <w:rPr>
                <w:rFonts w:ascii="Tahoma" w:hAnsi="Tahoma" w:cs="Tahoma"/>
                <w:b/>
                <w:bCs/>
                <w:sz w:val="22"/>
                <w:szCs w:val="22"/>
              </w:rPr>
              <w:t>30</w:t>
            </w:r>
            <w:r w:rsidR="00375CCD">
              <w:rPr>
                <w:rFonts w:ascii="Tahoma" w:hAnsi="Tahoma" w:cs="Tahoma"/>
                <w:b/>
                <w:bCs/>
                <w:sz w:val="22"/>
                <w:szCs w:val="22"/>
                <w:lang w:val="en-US"/>
              </w:rPr>
              <w:t>9</w:t>
            </w:r>
            <w:r w:rsidRPr="007F6ED1">
              <w:rPr>
                <w:rFonts w:ascii="Tahoma" w:hAnsi="Tahoma" w:cs="Tahoma"/>
                <w:b/>
                <w:bCs/>
                <w:sz w:val="22"/>
                <w:szCs w:val="22"/>
              </w:rPr>
              <w:t>/201</w:t>
            </w:r>
            <w:r w:rsidR="00B04B6F">
              <w:rPr>
                <w:rFonts w:ascii="Tahoma" w:hAnsi="Tahoma" w:cs="Tahoma"/>
                <w:b/>
                <w:bCs/>
                <w:sz w:val="22"/>
                <w:szCs w:val="22"/>
              </w:rPr>
              <w:t>9</w:t>
            </w:r>
          </w:p>
        </w:tc>
        <w:tc>
          <w:tcPr>
            <w:tcW w:w="4677"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45818">
        <w:trPr>
          <w:trHeight w:val="1172"/>
        </w:trPr>
        <w:tc>
          <w:tcPr>
            <w:tcW w:w="4962"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E54A92" w:rsidRDefault="007D663A" w:rsidP="00E54A92">
            <w:pPr>
              <w:pStyle w:val="af4"/>
              <w:rPr>
                <w:rStyle w:val="af1"/>
              </w:rPr>
            </w:pPr>
            <w:r>
              <w:tab/>
            </w:r>
            <w:r w:rsidR="00E54A92" w:rsidRPr="00E54A92">
              <w:rPr>
                <w:rStyle w:val="af1"/>
              </w:rPr>
              <w:t>ΑΔΑ: 6ΕΩΧΩΨΑ-ΥΟΓ</w:t>
            </w:r>
          </w:p>
        </w:tc>
        <w:tc>
          <w:tcPr>
            <w:tcW w:w="4677" w:type="dxa"/>
            <w:shd w:val="clear" w:color="auto" w:fill="D9D9D9" w:themeFill="background1" w:themeFillShade="D9"/>
          </w:tcPr>
          <w:p w:rsidR="00CA1C96" w:rsidRPr="00C15A86" w:rsidRDefault="00910F14" w:rsidP="00375CCD">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375CCD" w:rsidRPr="00375CCD">
              <w:rPr>
                <w:rStyle w:val="a7"/>
                <w:rFonts w:ascii="Tahoma" w:hAnsi="Tahoma" w:cs="Tahoma"/>
                <w:sz w:val="20"/>
                <w:szCs w:val="20"/>
              </w:rPr>
              <w:t>Παράταση χρόνου ισχύος της Προγραμματικής Σύμβασης μεταξύ Δήμου Αρταίων και της Κοινωφελούς Δημοτικής Επιχείρησης Δήμου Αρταίων (ΔΗ.Κ.Ε.Δ.Α)  για την  υλοποίηση του έργου: «Προμήθεια οχήματος για τις ανάγκες του ΚΔΑΠ ΜΕΑ της ΔΗ.Κ.Ε.Δ.Α Άρτας»</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bookmarkEnd w:id="0"/>
    <w:bookmarkEnd w:id="1"/>
    <w:bookmarkEnd w:id="2"/>
    <w:bookmarkEnd w:id="3"/>
    <w:bookmarkEnd w:id="4"/>
    <w:p w:rsidR="00050C3B" w:rsidRDefault="00966261" w:rsidP="00413BF1">
      <w:pPr>
        <w:spacing w:line="276" w:lineRule="auto"/>
        <w:jc w:val="both"/>
        <w:rPr>
          <w:rFonts w:ascii="Arial" w:hAnsi="Arial" w:cs="Arial"/>
          <w:bCs/>
          <w:sz w:val="22"/>
          <w:szCs w:val="22"/>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3264C0">
        <w:rPr>
          <w:rFonts w:ascii="Tahoma" w:hAnsi="Tahoma" w:cs="Tahoma"/>
          <w:sz w:val="22"/>
          <w:szCs w:val="22"/>
          <w:shd w:val="clear" w:color="auto" w:fill="FFFFFF"/>
        </w:rPr>
        <w:t>2</w:t>
      </w:r>
      <w:r w:rsidR="004A443A">
        <w:rPr>
          <w:rFonts w:ascii="Tahoma" w:hAnsi="Tahoma" w:cs="Tahoma"/>
          <w:sz w:val="22"/>
          <w:szCs w:val="22"/>
          <w:shd w:val="clear" w:color="auto" w:fill="FFFFFF"/>
        </w:rPr>
        <w:t>8</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4A443A" w:rsidRPr="004A443A">
        <w:rPr>
          <w:rStyle w:val="a7"/>
          <w:rFonts w:ascii="Tahoma" w:hAnsi="Tahoma" w:cs="Tahoma"/>
          <w:sz w:val="22"/>
          <w:szCs w:val="22"/>
        </w:rPr>
        <w:t>Παράταση χρόνου ισχύος της Προγραμματικής Σύμβασης μεταξύ Δήμου Αρταίων και της Κοινωφελούς Δημοτικής Επιχείρησης Δήμου Αρταίων (ΔΗ.Κ.Ε.Δ.Α)  για την  υλοποίηση του έργου: «Προμήθεια οχήματος για τις ανάγκες του ΚΔΑΠ ΜΕΑ της ΔΗ.Κ.Ε.Δ.Α Άρτας</w:t>
      </w:r>
      <w:r w:rsidR="00397A8F" w:rsidRPr="00397A8F">
        <w:rPr>
          <w:rStyle w:val="a7"/>
          <w:rFonts w:ascii="Tahoma" w:hAnsi="Tahoma" w:cs="Tahoma"/>
          <w:sz w:val="22"/>
          <w:szCs w:val="22"/>
        </w:rPr>
        <w:t>»</w:t>
      </w:r>
      <w:r w:rsidR="00F9317D" w:rsidRPr="00AA55F9">
        <w:rPr>
          <w:rFonts w:ascii="Tahoma" w:hAnsi="Tahoma" w:cs="Tahoma"/>
          <w:sz w:val="22"/>
          <w:szCs w:val="22"/>
        </w:rPr>
        <w:t xml:space="preserve"> </w:t>
      </w:r>
      <w:bookmarkStart w:id="5" w:name="OLE_LINK10"/>
      <w:bookmarkStart w:id="6" w:name="OLE_LINK11"/>
      <w:bookmarkStart w:id="7" w:name="OLE_LINK12"/>
      <w:bookmarkStart w:id="8" w:name="OLE_LINK6"/>
      <w:r w:rsidR="00F9317D" w:rsidRPr="00AA55F9">
        <w:rPr>
          <w:rFonts w:ascii="Tahoma" w:hAnsi="Tahoma" w:cs="Tahoma"/>
          <w:sz w:val="22"/>
          <w:szCs w:val="22"/>
        </w:rPr>
        <w:t xml:space="preserve">έδωσε το λόγο στον αρμόδιο αντιδήμαρχο κ. </w:t>
      </w:r>
      <w:r w:rsidR="008B7CC4">
        <w:rPr>
          <w:rFonts w:ascii="Tahoma" w:hAnsi="Tahoma" w:cs="Tahoma"/>
          <w:sz w:val="22"/>
          <w:szCs w:val="22"/>
        </w:rPr>
        <w:t>Σιαφάκα</w:t>
      </w:r>
      <w:r w:rsidR="00AA55F9">
        <w:rPr>
          <w:rFonts w:ascii="Tahoma" w:hAnsi="Tahoma" w:cs="Tahoma"/>
          <w:sz w:val="22"/>
          <w:szCs w:val="22"/>
        </w:rPr>
        <w:t xml:space="preserve"> </w:t>
      </w:r>
      <w:r w:rsidR="00F9317D" w:rsidRPr="00AA55F9">
        <w:rPr>
          <w:rFonts w:ascii="Tahoma" w:hAnsi="Tahoma" w:cs="Tahoma"/>
          <w:sz w:val="22"/>
          <w:szCs w:val="22"/>
        </w:rPr>
        <w:t xml:space="preserve"> ο οποίος παίρνοντας το λόγο </w:t>
      </w:r>
      <w:bookmarkEnd w:id="5"/>
      <w:bookmarkEnd w:id="6"/>
      <w:bookmarkEnd w:id="7"/>
      <w:bookmarkEnd w:id="8"/>
      <w:r w:rsidR="00F905FA">
        <w:rPr>
          <w:rFonts w:ascii="Arial" w:hAnsi="Arial" w:cs="Arial"/>
          <w:bCs/>
          <w:sz w:val="22"/>
          <w:szCs w:val="22"/>
        </w:rPr>
        <w:t>έθεσε υπόψη του συμβουλίου τα εξής:</w:t>
      </w:r>
    </w:p>
    <w:p w:rsidR="00E06EAC" w:rsidRPr="00413BF1" w:rsidRDefault="00E06EAC" w:rsidP="00413BF1">
      <w:pPr>
        <w:spacing w:line="276" w:lineRule="auto"/>
        <w:jc w:val="both"/>
        <w:rPr>
          <w:rFonts w:ascii="Tahoma" w:hAnsi="Tahoma" w:cs="Tahoma"/>
          <w:color w:val="000000"/>
        </w:rPr>
      </w:pPr>
    </w:p>
    <w:p w:rsidR="004A443A" w:rsidRDefault="004A443A" w:rsidP="004A443A">
      <w:pPr>
        <w:spacing w:line="276" w:lineRule="auto"/>
        <w:ind w:firstLine="720"/>
        <w:jc w:val="both"/>
        <w:rPr>
          <w:rFonts w:ascii="Tahoma" w:hAnsi="Tahoma" w:cs="Tahoma"/>
          <w:b/>
          <w:bCs/>
          <w:sz w:val="22"/>
          <w:szCs w:val="22"/>
        </w:rPr>
      </w:pPr>
      <w:r w:rsidRPr="004A443A">
        <w:rPr>
          <w:rFonts w:ascii="Tahoma" w:hAnsi="Tahoma" w:cs="Tahoma"/>
          <w:sz w:val="22"/>
          <w:szCs w:val="22"/>
        </w:rPr>
        <w:t>Σας ενημερώνουμε με το αρ.πρ</w:t>
      </w:r>
      <w:bookmarkStart w:id="9" w:name="_GoBack"/>
      <w:bookmarkEnd w:id="9"/>
      <w:r w:rsidRPr="004A443A">
        <w:rPr>
          <w:rFonts w:ascii="Tahoma" w:hAnsi="Tahoma" w:cs="Tahoma"/>
          <w:sz w:val="22"/>
          <w:szCs w:val="22"/>
        </w:rPr>
        <w:t xml:space="preserve"> 96/22-5-2019 έγγραφο της ΔΗ.Κ.Ε.Δ.Α, ζητήθηκε η παράταση του χρόνου ισχύος, κατά έξι (6) μήνες, της μεταξύ μας Προγραμματικής Σύμβασης για την υλοποίηση του έργου: </w:t>
      </w:r>
      <w:r w:rsidRPr="004A443A">
        <w:rPr>
          <w:rFonts w:ascii="Tahoma" w:hAnsi="Tahoma" w:cs="Tahoma"/>
          <w:b/>
          <w:bCs/>
          <w:sz w:val="22"/>
          <w:szCs w:val="22"/>
        </w:rPr>
        <w:t>«</w:t>
      </w:r>
      <w:r w:rsidRPr="004A443A">
        <w:rPr>
          <w:rFonts w:ascii="Tahoma" w:hAnsi="Tahoma" w:cs="Tahoma"/>
          <w:b/>
          <w:sz w:val="22"/>
          <w:szCs w:val="22"/>
        </w:rPr>
        <w:t>Προμήθεια οχήματος για τις ανάγκες του ΚΔΑΠ ΜΕΑ της ΔΗ.Κ.Ε.Δ.Α Άρτας</w:t>
      </w:r>
      <w:r w:rsidRPr="004A443A">
        <w:rPr>
          <w:rFonts w:ascii="Tahoma" w:hAnsi="Tahoma" w:cs="Tahoma"/>
          <w:b/>
          <w:bCs/>
          <w:sz w:val="22"/>
          <w:szCs w:val="22"/>
        </w:rPr>
        <w:t>»</w:t>
      </w:r>
      <w:r w:rsidRPr="004A443A">
        <w:rPr>
          <w:rFonts w:ascii="Tahoma" w:hAnsi="Tahoma" w:cs="Tahoma"/>
          <w:sz w:val="22"/>
          <w:szCs w:val="22"/>
        </w:rPr>
        <w:t>, καθώς η διαγωνιστική διαδικασία επιλογής αναδόχου δεν έχει ολοκληρωθεί</w:t>
      </w:r>
      <w:r w:rsidRPr="004A443A">
        <w:rPr>
          <w:rFonts w:ascii="Tahoma" w:hAnsi="Tahoma" w:cs="Tahoma"/>
          <w:b/>
          <w:bCs/>
          <w:sz w:val="22"/>
          <w:szCs w:val="22"/>
        </w:rPr>
        <w:t>.</w:t>
      </w:r>
    </w:p>
    <w:p w:rsidR="004A443A" w:rsidRPr="004A443A" w:rsidRDefault="004A443A" w:rsidP="004A443A">
      <w:pPr>
        <w:spacing w:line="276" w:lineRule="auto"/>
        <w:ind w:firstLine="720"/>
        <w:jc w:val="both"/>
        <w:rPr>
          <w:rFonts w:ascii="Tahoma" w:hAnsi="Tahoma" w:cs="Tahoma"/>
          <w:sz w:val="22"/>
          <w:szCs w:val="22"/>
        </w:rPr>
      </w:pPr>
    </w:p>
    <w:p w:rsidR="004A443A" w:rsidRPr="004A443A" w:rsidRDefault="004A443A" w:rsidP="004A443A">
      <w:pPr>
        <w:spacing w:line="276" w:lineRule="auto"/>
        <w:jc w:val="both"/>
        <w:rPr>
          <w:rFonts w:ascii="Tahoma" w:hAnsi="Tahoma" w:cs="Tahoma"/>
          <w:noProof/>
          <w:spacing w:val="-3"/>
          <w:sz w:val="22"/>
          <w:szCs w:val="22"/>
        </w:rPr>
      </w:pPr>
      <w:r w:rsidRPr="004A443A">
        <w:rPr>
          <w:rFonts w:ascii="Tahoma" w:hAnsi="Tahoma" w:cs="Tahoma"/>
          <w:sz w:val="22"/>
          <w:szCs w:val="22"/>
        </w:rPr>
        <w:tab/>
        <w:t xml:space="preserve">Δεδομένου ότι ο διαγωνισμός προβλέπεται να ολοκληρωθεί άμεσα παρακαλείται  </w:t>
      </w:r>
      <w:r w:rsidRPr="004A443A">
        <w:rPr>
          <w:rFonts w:ascii="Tahoma" w:hAnsi="Tahoma" w:cs="Tahoma"/>
          <w:noProof/>
          <w:spacing w:val="-3"/>
          <w:sz w:val="22"/>
          <w:szCs w:val="22"/>
        </w:rPr>
        <w:t>το Δημοτικό Συμβούλιο όπως εγκρίνει την παράταση του χρόνου ισχύος της προγραμματικής σύμβασης κατά έξι (6) μήνες, δηλαδή έως τις 26-11-2019, διάστημα που κρίνεται επαρκές για την ομαλή ολοκλήρωση του έργου.</w:t>
      </w:r>
    </w:p>
    <w:p w:rsidR="00AA55F9" w:rsidRPr="00AA55F9" w:rsidRDefault="00AA55F9" w:rsidP="003264C0">
      <w:pPr>
        <w:pStyle w:val="af4"/>
        <w:spacing w:line="276" w:lineRule="auto"/>
        <w:jc w:val="both"/>
        <w:rPr>
          <w:rFonts w:ascii="Tahoma" w:hAnsi="Tahoma" w:cs="Tahoma"/>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5F85" w:rsidRDefault="00185F85" w:rsidP="0010211B">
      <w:pPr>
        <w:spacing w:line="276" w:lineRule="auto"/>
        <w:ind w:firstLine="284"/>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043ECF" w:rsidRPr="00203A05" w:rsidRDefault="00CE059D" w:rsidP="00043ECF">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4A443A" w:rsidRPr="00203A05">
        <w:rPr>
          <w:rFonts w:ascii="Tahoma" w:hAnsi="Tahoma" w:cs="Tahoma"/>
          <w:sz w:val="22"/>
          <w:szCs w:val="22"/>
          <w:shd w:val="clear" w:color="auto" w:fill="FFFFFF"/>
        </w:rPr>
        <w:t>και</w:t>
      </w:r>
      <w:r w:rsidR="004A443A">
        <w:rPr>
          <w:rFonts w:ascii="Tahoma" w:hAnsi="Tahoma" w:cs="Tahoma"/>
          <w:sz w:val="22"/>
          <w:szCs w:val="22"/>
          <w:shd w:val="clear" w:color="auto" w:fill="FFFFFF"/>
        </w:rPr>
        <w:t xml:space="preserve"> </w:t>
      </w:r>
      <w:r w:rsidR="002C16F4" w:rsidRPr="00203A05">
        <w:rPr>
          <w:rFonts w:ascii="Tahoma" w:hAnsi="Tahoma" w:cs="Tahoma"/>
          <w:sz w:val="22"/>
          <w:szCs w:val="22"/>
          <w:shd w:val="clear" w:color="auto" w:fill="FFFFFF"/>
        </w:rPr>
        <w:t>την εισήγηση</w:t>
      </w:r>
      <w:r w:rsidR="00AA55F9" w:rsidRPr="00AA55F9">
        <w:rPr>
          <w:rFonts w:ascii="Tahoma" w:hAnsi="Tahoma" w:cs="Tahoma"/>
          <w:sz w:val="22"/>
          <w:szCs w:val="22"/>
          <w:shd w:val="clear" w:color="auto" w:fill="FFFFFF"/>
        </w:rPr>
        <w:t xml:space="preserve"> </w:t>
      </w:r>
    </w:p>
    <w:p w:rsidR="00043ECF" w:rsidRDefault="00043ECF" w:rsidP="00043ECF">
      <w:pPr>
        <w:jc w:val="both"/>
        <w:rPr>
          <w:rFonts w:ascii="Tahoma" w:hAnsi="Tahoma" w:cs="Tahoma"/>
          <w:sz w:val="22"/>
          <w:szCs w:val="22"/>
        </w:rPr>
      </w:pPr>
      <w:r>
        <w:rPr>
          <w:rFonts w:ascii="Tahoma" w:hAnsi="Tahoma" w:cs="Tahoma"/>
          <w:sz w:val="22"/>
          <w:szCs w:val="22"/>
        </w:rPr>
        <w:t xml:space="preserve">                                           </w:t>
      </w:r>
    </w:p>
    <w:p w:rsidR="00043ECF" w:rsidRDefault="00043ECF" w:rsidP="00043ECF">
      <w:pPr>
        <w:jc w:val="both"/>
        <w:rPr>
          <w:rFonts w:ascii="Tahoma" w:hAnsi="Tahoma" w:cs="Tahoma"/>
          <w:b/>
          <w:sz w:val="22"/>
          <w:szCs w:val="22"/>
        </w:rPr>
      </w:pPr>
      <w:r>
        <w:rPr>
          <w:rFonts w:ascii="Tahoma" w:hAnsi="Tahoma" w:cs="Tahoma"/>
          <w:sz w:val="22"/>
          <w:szCs w:val="22"/>
        </w:rPr>
        <w:t xml:space="preserve">                                       </w:t>
      </w:r>
      <w:r w:rsidR="004A443A">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sidR="004A443A">
        <w:rPr>
          <w:rFonts w:ascii="Tahoma" w:hAnsi="Tahoma" w:cs="Tahoma"/>
          <w:b/>
          <w:sz w:val="22"/>
          <w:szCs w:val="22"/>
        </w:rPr>
        <w:t>ΟΜΟΦΩΝΑ</w:t>
      </w:r>
    </w:p>
    <w:p w:rsidR="00CE059D" w:rsidRDefault="00CE059D" w:rsidP="00043ECF">
      <w:pPr>
        <w:spacing w:line="276" w:lineRule="auto"/>
        <w:rPr>
          <w:rFonts w:ascii="Tahoma" w:hAnsi="Tahoma" w:cs="Tahoma"/>
          <w:b/>
          <w:sz w:val="22"/>
          <w:szCs w:val="22"/>
        </w:rPr>
      </w:pPr>
    </w:p>
    <w:p w:rsidR="004A443A" w:rsidRPr="004A443A" w:rsidRDefault="00D40CB3" w:rsidP="004A443A">
      <w:pPr>
        <w:spacing w:line="276" w:lineRule="auto"/>
        <w:jc w:val="both"/>
        <w:rPr>
          <w:rFonts w:ascii="Tahoma" w:hAnsi="Tahoma" w:cs="Tahoma"/>
          <w:noProof/>
          <w:spacing w:val="-3"/>
          <w:sz w:val="22"/>
          <w:szCs w:val="22"/>
        </w:rPr>
      </w:pPr>
      <w:r w:rsidRPr="004A6800">
        <w:rPr>
          <w:rFonts w:ascii="Tahoma" w:hAnsi="Tahoma" w:cs="Tahoma"/>
          <w:sz w:val="22"/>
          <w:szCs w:val="22"/>
        </w:rPr>
        <w:t xml:space="preserve">Α.- </w:t>
      </w:r>
      <w:r w:rsidR="00F905FA">
        <w:rPr>
          <w:rFonts w:ascii="Tahoma" w:hAnsi="Tahoma" w:cs="Tahoma"/>
          <w:sz w:val="22"/>
          <w:szCs w:val="22"/>
        </w:rPr>
        <w:t>Τ</w:t>
      </w:r>
      <w:r w:rsidR="00F905FA" w:rsidRPr="00F905FA">
        <w:rPr>
          <w:rFonts w:ascii="Tahoma" w:hAnsi="Tahoma" w:cs="Tahoma"/>
          <w:sz w:val="22"/>
          <w:szCs w:val="22"/>
        </w:rPr>
        <w:t xml:space="preserve">ην </w:t>
      </w:r>
      <w:r w:rsidR="004A443A" w:rsidRPr="004A443A">
        <w:rPr>
          <w:rFonts w:ascii="Tahoma" w:hAnsi="Tahoma" w:cs="Tahoma"/>
          <w:noProof/>
          <w:spacing w:val="-3"/>
          <w:sz w:val="22"/>
          <w:szCs w:val="22"/>
        </w:rPr>
        <w:t xml:space="preserve">παράταση του χρόνου ισχύος της προγραμματικής σύμβασης </w:t>
      </w:r>
      <w:r w:rsidR="004A443A" w:rsidRPr="004A443A">
        <w:rPr>
          <w:rStyle w:val="a7"/>
          <w:rFonts w:ascii="Tahoma" w:hAnsi="Tahoma" w:cs="Tahoma"/>
          <w:b w:val="0"/>
          <w:sz w:val="22"/>
          <w:szCs w:val="22"/>
        </w:rPr>
        <w:t>μεταξύ Δήμου Αρταίων και της Κοινωφελούς Δημοτικής Επιχείρησης Δήμου Αρταίων (ΔΗ.Κ.Ε.Δ.Α)  για την  υλοποίηση του έργου: «Προμήθεια οχήματος για τις ανάγκες του ΚΔΑΠ ΜΕΑ της ΔΗ.Κ.Ε.Δ.Α Άρτας</w:t>
      </w:r>
      <w:r w:rsidR="004A443A" w:rsidRPr="004A443A">
        <w:rPr>
          <w:rFonts w:ascii="Tahoma" w:hAnsi="Tahoma" w:cs="Tahoma"/>
          <w:b/>
          <w:noProof/>
          <w:spacing w:val="-3"/>
          <w:sz w:val="22"/>
          <w:szCs w:val="22"/>
        </w:rPr>
        <w:t xml:space="preserve"> </w:t>
      </w:r>
      <w:r w:rsidR="004A443A" w:rsidRPr="004A443A">
        <w:rPr>
          <w:rFonts w:ascii="Tahoma" w:hAnsi="Tahoma" w:cs="Tahoma"/>
          <w:noProof/>
          <w:spacing w:val="-3"/>
          <w:sz w:val="22"/>
          <w:szCs w:val="22"/>
        </w:rPr>
        <w:t>κατά έξι (6) μήνες, δηλαδή έως τις 26-11-2019, διάστημα που κρίνεται επαρκές για την ομαλή ολοκλήρωση του έργου.</w:t>
      </w:r>
    </w:p>
    <w:p w:rsidR="00185F85" w:rsidRDefault="00185F85" w:rsidP="00185F85">
      <w:pPr>
        <w:autoSpaceDE w:val="0"/>
        <w:autoSpaceDN w:val="0"/>
        <w:adjustRightInd w:val="0"/>
        <w:spacing w:line="276" w:lineRule="auto"/>
        <w:ind w:firstLine="720"/>
        <w:jc w:val="both"/>
        <w:rPr>
          <w:rFonts w:ascii="Tahoma" w:hAnsi="Tahoma" w:cs="Tahoma"/>
          <w:bCs/>
          <w:sz w:val="22"/>
          <w:szCs w:val="22"/>
        </w:rPr>
      </w:pPr>
    </w:p>
    <w:p w:rsidR="004A6800" w:rsidRPr="00AF0804" w:rsidRDefault="004A6800" w:rsidP="00185F85">
      <w:pPr>
        <w:tabs>
          <w:tab w:val="left" w:pos="-426"/>
        </w:tabs>
        <w:spacing w:line="276" w:lineRule="auto"/>
        <w:jc w:val="both"/>
        <w:rPr>
          <w:rFonts w:ascii="Aka-Acid-Static" w:hAnsi="Aka-Acid-Static" w:cs="Tahoma"/>
          <w:b/>
          <w:sz w:val="22"/>
          <w:szCs w:val="22"/>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4A443A">
        <w:rPr>
          <w:rFonts w:ascii="Tahoma" w:hAnsi="Tahoma" w:cs="Tahoma"/>
          <w:b/>
        </w:rPr>
        <w:t>309</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C7A" w:rsidRDefault="00E46C7A">
      <w:r>
        <w:separator/>
      </w:r>
    </w:p>
  </w:endnote>
  <w:endnote w:type="continuationSeparator" w:id="0">
    <w:p w:rsidR="00E46C7A" w:rsidRDefault="00E46C7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EF4093"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EF4093">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46C7A">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C7A" w:rsidRDefault="00E46C7A">
      <w:r>
        <w:separator/>
      </w:r>
    </w:p>
  </w:footnote>
  <w:footnote w:type="continuationSeparator" w:id="0">
    <w:p w:rsidR="00E46C7A" w:rsidRDefault="00E46C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num>
  <w:num w:numId="3">
    <w:abstractNumId w:val="0"/>
  </w:num>
  <w:num w:numId="4">
    <w:abstractNumId w:val="13"/>
  </w:num>
  <w:num w:numId="5">
    <w:abstractNumId w:val="5"/>
  </w:num>
  <w:num w:numId="6">
    <w:abstractNumId w:val="20"/>
  </w:num>
  <w:num w:numId="7">
    <w:abstractNumId w:val="10"/>
  </w:num>
  <w:num w:numId="8">
    <w:abstractNumId w:val="17"/>
  </w:num>
  <w:num w:numId="9">
    <w:abstractNumId w:val="19"/>
  </w:num>
  <w:num w:numId="10">
    <w:abstractNumId w:val="8"/>
  </w:num>
  <w:num w:numId="11">
    <w:abstractNumId w:val="4"/>
  </w:num>
  <w:num w:numId="12">
    <w:abstractNumId w:val="6"/>
  </w:num>
  <w:num w:numId="13">
    <w:abstractNumId w:val="15"/>
  </w:num>
  <w:num w:numId="14">
    <w:abstractNumId w:val="12"/>
  </w:num>
  <w:num w:numId="15">
    <w:abstractNumId w:val="11"/>
  </w:num>
  <w:num w:numId="16">
    <w:abstractNumId w:val="16"/>
  </w:num>
  <w:num w:numId="17">
    <w:abstractNumId w:val="7"/>
  </w:num>
  <w:num w:numId="18">
    <w:abstractNumId w:val="1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841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4F8"/>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43A"/>
    <w:rsid w:val="004A4E1F"/>
    <w:rsid w:val="004A6800"/>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40AFA"/>
    <w:rsid w:val="00E46C7A"/>
    <w:rsid w:val="00E47029"/>
    <w:rsid w:val="00E47BE2"/>
    <w:rsid w:val="00E510CD"/>
    <w:rsid w:val="00E5160E"/>
    <w:rsid w:val="00E537A0"/>
    <w:rsid w:val="00E54A92"/>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93"/>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2B47D2-3497-4CFC-AD83-3811CD303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879</Words>
  <Characters>4750</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2019-07-02T04:48:00Z</cp:lastPrinted>
  <dcterms:created xsi:type="dcterms:W3CDTF">2019-07-01T05:58:00Z</dcterms:created>
  <dcterms:modified xsi:type="dcterms:W3CDTF">2019-07-02T04:49:00Z</dcterms:modified>
</cp:coreProperties>
</file>