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52"/>
      </w:tblGrid>
      <w:tr w:rsidR="004116B6" w:rsidTr="00342B30">
        <w:trPr>
          <w:trHeight w:val="57"/>
        </w:trPr>
        <w:tc>
          <w:tcPr>
            <w:tcW w:w="4678" w:type="dxa"/>
            <w:shd w:val="clear" w:color="auto" w:fill="D9D9D9" w:themeFill="background1" w:themeFillShade="D9"/>
          </w:tcPr>
          <w:p w:rsidR="004116B6" w:rsidRDefault="004116B6" w:rsidP="004313A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4313AD">
              <w:rPr>
                <w:rFonts w:ascii="Tahoma" w:hAnsi="Tahoma" w:cs="Tahoma"/>
                <w:b/>
                <w:bCs/>
                <w:sz w:val="22"/>
                <w:szCs w:val="22"/>
              </w:rPr>
              <w:t>312</w:t>
            </w:r>
            <w:r w:rsidRPr="007F6ED1">
              <w:rPr>
                <w:rFonts w:ascii="Tahoma" w:hAnsi="Tahoma" w:cs="Tahoma"/>
                <w:b/>
                <w:bCs/>
                <w:sz w:val="22"/>
                <w:szCs w:val="22"/>
              </w:rPr>
              <w:t>/201</w:t>
            </w:r>
            <w:r w:rsidR="00B04B6F">
              <w:rPr>
                <w:rFonts w:ascii="Tahoma" w:hAnsi="Tahoma" w:cs="Tahoma"/>
                <w:b/>
                <w:bCs/>
                <w:sz w:val="22"/>
                <w:szCs w:val="22"/>
              </w:rPr>
              <w:t>9</w:t>
            </w:r>
          </w:p>
        </w:tc>
        <w:tc>
          <w:tcPr>
            <w:tcW w:w="495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342B30">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05608C" w:rsidRDefault="0057073F" w:rsidP="0005608C">
            <w:pPr>
              <w:pStyle w:val="af4"/>
              <w:rPr>
                <w:rStyle w:val="af1"/>
              </w:rPr>
            </w:pPr>
            <w:r>
              <w:rPr>
                <w:rFonts w:ascii="Tahoma" w:hAnsi="Tahoma" w:cs="Tahoma"/>
              </w:rPr>
              <w:tab/>
            </w:r>
            <w:r w:rsidR="0005608C" w:rsidRPr="0005608C">
              <w:rPr>
                <w:rStyle w:val="af1"/>
              </w:rPr>
              <w:t>ΑΔΑ: ΩΠΠΙΩΨΑ-ΚΘΛ</w:t>
            </w:r>
            <w:r w:rsidR="003C7C89" w:rsidRPr="0005608C">
              <w:rPr>
                <w:rStyle w:val="af1"/>
              </w:rPr>
              <w:tab/>
            </w:r>
            <w:r w:rsidR="000E1ADA" w:rsidRPr="0005608C">
              <w:rPr>
                <w:rStyle w:val="af1"/>
              </w:rPr>
              <w:tab/>
            </w:r>
          </w:p>
          <w:p w:rsidR="004116B6" w:rsidRPr="003E4797" w:rsidRDefault="007D663A" w:rsidP="00D70475">
            <w:pPr>
              <w:rPr>
                <w:rStyle w:val="af1"/>
              </w:rPr>
            </w:pPr>
            <w:r>
              <w:tab/>
            </w:r>
          </w:p>
        </w:tc>
        <w:tc>
          <w:tcPr>
            <w:tcW w:w="4952" w:type="dxa"/>
            <w:shd w:val="clear" w:color="auto" w:fill="D9D9D9" w:themeFill="background1" w:themeFillShade="D9"/>
          </w:tcPr>
          <w:p w:rsidR="00CA1C96" w:rsidRPr="00A82940" w:rsidRDefault="00AC2C5A" w:rsidP="00D8454F">
            <w:pPr>
              <w:spacing w:after="200"/>
              <w:jc w:val="center"/>
              <w:rPr>
                <w:rStyle w:val="af1"/>
                <w:rFonts w:ascii="Tahoma" w:hAnsi="Tahoma" w:cs="Tahoma"/>
                <w:i w:val="0"/>
                <w:iCs w:val="0"/>
                <w:sz w:val="22"/>
                <w:szCs w:val="22"/>
              </w:rPr>
            </w:pPr>
            <w:r w:rsidRPr="00A82940">
              <w:rPr>
                <w:rFonts w:ascii="Tahoma" w:hAnsi="Tahoma" w:cs="Tahoma"/>
                <w:sz w:val="22"/>
                <w:szCs w:val="22"/>
              </w:rPr>
              <w:t>«</w:t>
            </w:r>
            <w:r w:rsidR="00D8454F" w:rsidRPr="00D8454F">
              <w:rPr>
                <w:rStyle w:val="a7"/>
                <w:rFonts w:ascii="Tahoma" w:hAnsi="Tahoma" w:cs="Tahoma"/>
                <w:sz w:val="20"/>
                <w:szCs w:val="20"/>
              </w:rPr>
              <w:t>Επί αιτήσεως της εταιρείας Ήφαιστος security Ε.Π.Ε. όσον αφορά την εκχώρηση των απαιτήσεών της</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447137" w:rsidRDefault="00447137"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447137" w:rsidRDefault="00447137"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9D1BBA" w:rsidRDefault="00966261" w:rsidP="00D8454F">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4313AD">
        <w:rPr>
          <w:rFonts w:ascii="Tahoma" w:hAnsi="Tahoma" w:cs="Tahoma"/>
          <w:sz w:val="22"/>
          <w:szCs w:val="22"/>
          <w:shd w:val="clear" w:color="auto" w:fill="FFFFFF"/>
        </w:rPr>
        <w:t>31</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D8454F" w:rsidRPr="00D8454F">
        <w:rPr>
          <w:rStyle w:val="a7"/>
          <w:rFonts w:ascii="Tahoma" w:hAnsi="Tahoma" w:cs="Tahoma"/>
          <w:b w:val="0"/>
          <w:sz w:val="22"/>
          <w:szCs w:val="22"/>
        </w:rPr>
        <w:t>Επί αιτήσεως της εταιρείας Ήφαιστος security Ε.Π.Ε. όσον αφορά την εκχώρηση των απαιτήσεών της</w:t>
      </w:r>
      <w:r w:rsidR="00413AA9" w:rsidRPr="009D1BBA">
        <w:rPr>
          <w:rFonts w:ascii="Tahoma" w:hAnsi="Tahoma" w:cs="Tahoma"/>
          <w:b/>
          <w:sz w:val="22"/>
          <w:szCs w:val="22"/>
        </w:rPr>
        <w:t>»</w:t>
      </w:r>
      <w:r w:rsidR="00413AA9">
        <w:rPr>
          <w:rFonts w:ascii="Tahoma" w:hAnsi="Tahoma" w:cs="Tahoma"/>
          <w:b/>
          <w:sz w:val="22"/>
          <w:szCs w:val="22"/>
        </w:rPr>
        <w:t xml:space="preserve"> </w:t>
      </w:r>
      <w:r w:rsidR="00447137" w:rsidRPr="00D559E0">
        <w:rPr>
          <w:rFonts w:ascii="Tahoma" w:hAnsi="Tahoma" w:cs="Tahoma"/>
          <w:sz w:val="22"/>
          <w:szCs w:val="22"/>
          <w:shd w:val="clear" w:color="auto" w:fill="FFFFFF"/>
        </w:rPr>
        <w:t xml:space="preserve">έδωσε το λόγο στον αρμόδιο αντιδήμαρχο κ. Σιαφάκα </w:t>
      </w:r>
      <w:r w:rsidR="00D8454F">
        <w:rPr>
          <w:rFonts w:ascii="Tahoma" w:hAnsi="Tahoma" w:cs="Tahoma"/>
          <w:sz w:val="22"/>
          <w:szCs w:val="22"/>
          <w:shd w:val="clear" w:color="auto" w:fill="FFFFFF"/>
        </w:rPr>
        <w:t>ο οποίος παίρνοντας το λόγο έθεσε υπόψη του Συμβουλίου τα εξής:</w:t>
      </w:r>
    </w:p>
    <w:p w:rsidR="00D8454F" w:rsidRPr="00D8454F" w:rsidRDefault="00D8454F" w:rsidP="00D8454F">
      <w:pPr>
        <w:spacing w:line="276" w:lineRule="auto"/>
        <w:jc w:val="both"/>
        <w:rPr>
          <w:rFonts w:ascii="Tahoma" w:hAnsi="Tahoma" w:cs="Tahoma"/>
          <w:sz w:val="22"/>
          <w:szCs w:val="22"/>
        </w:rPr>
      </w:pPr>
      <w:r w:rsidRPr="00D8454F">
        <w:rPr>
          <w:rFonts w:ascii="Tahoma" w:hAnsi="Tahoma" w:cs="Tahoma"/>
          <w:sz w:val="22"/>
          <w:szCs w:val="22"/>
        </w:rPr>
        <w:t xml:space="preserve">Σε συνέχεια διαγωνιστικής ανοικτής ηλεκτρονικής διαδικασίας για την φύλαξη Δημοτικών Εγκαταστάσεων, πλατειών και κοινοχρήστων χώρων υπογράφθηκε δωδεκάμηνη σύμβαση με την εταιρεία «Ήφαιστος </w:t>
      </w:r>
      <w:r w:rsidRPr="00D8454F">
        <w:rPr>
          <w:rFonts w:ascii="Tahoma" w:hAnsi="Tahoma" w:cs="Tahoma"/>
          <w:sz w:val="22"/>
          <w:szCs w:val="22"/>
          <w:lang w:val="en-US"/>
        </w:rPr>
        <w:t>security</w:t>
      </w:r>
      <w:r w:rsidRPr="00D8454F">
        <w:rPr>
          <w:rFonts w:ascii="Tahoma" w:hAnsi="Tahoma" w:cs="Tahoma"/>
          <w:sz w:val="22"/>
          <w:szCs w:val="22"/>
        </w:rPr>
        <w:t xml:space="preserve"> Ε.Π.Ε.» (αριθ. 10013 / 08-05-2019 / ΑΔΑΜ: 19SYMV004905590).  Η εταιρεία έστειλε το αριθ. 13082 / 13-06-2019 έγγραφο, με το οποίο ζητά την έγγραφη συναίνεση του Δήμου για την εκχώρηση των απαιτήσεών της προς την </w:t>
      </w:r>
      <w:r w:rsidRPr="00D8454F">
        <w:rPr>
          <w:rFonts w:ascii="Tahoma" w:hAnsi="Tahoma" w:cs="Tahoma"/>
          <w:sz w:val="22"/>
          <w:szCs w:val="22"/>
          <w:lang w:val="en-US"/>
        </w:rPr>
        <w:t>ABC</w:t>
      </w:r>
      <w:r w:rsidRPr="00D8454F">
        <w:rPr>
          <w:rFonts w:ascii="Tahoma" w:hAnsi="Tahoma" w:cs="Tahoma"/>
          <w:sz w:val="22"/>
          <w:szCs w:val="22"/>
        </w:rPr>
        <w:t xml:space="preserve"> </w:t>
      </w:r>
      <w:r w:rsidRPr="00D8454F">
        <w:rPr>
          <w:rFonts w:ascii="Tahoma" w:hAnsi="Tahoma" w:cs="Tahoma"/>
          <w:sz w:val="22"/>
          <w:szCs w:val="22"/>
          <w:lang w:val="en-US"/>
        </w:rPr>
        <w:t>Factors</w:t>
      </w:r>
      <w:r w:rsidRPr="00D8454F">
        <w:rPr>
          <w:rFonts w:ascii="Tahoma" w:hAnsi="Tahoma" w:cs="Tahoma"/>
          <w:sz w:val="22"/>
          <w:szCs w:val="22"/>
        </w:rPr>
        <w:t xml:space="preserve">, θυγατρική του ομίλου </w:t>
      </w:r>
      <w:r w:rsidRPr="00D8454F">
        <w:rPr>
          <w:rFonts w:ascii="Tahoma" w:hAnsi="Tahoma" w:cs="Tahoma"/>
          <w:sz w:val="22"/>
          <w:szCs w:val="22"/>
          <w:lang w:val="en-US"/>
        </w:rPr>
        <w:t>Alpha</w:t>
      </w:r>
      <w:r w:rsidRPr="00D8454F">
        <w:rPr>
          <w:rFonts w:ascii="Tahoma" w:hAnsi="Tahoma" w:cs="Tahoma"/>
          <w:sz w:val="22"/>
          <w:szCs w:val="22"/>
        </w:rPr>
        <w:t xml:space="preserve"> </w:t>
      </w:r>
      <w:r w:rsidRPr="00D8454F">
        <w:rPr>
          <w:rFonts w:ascii="Tahoma" w:hAnsi="Tahoma" w:cs="Tahoma"/>
          <w:sz w:val="22"/>
          <w:szCs w:val="22"/>
          <w:lang w:val="en-US"/>
        </w:rPr>
        <w:t>Bank</w:t>
      </w:r>
      <w:r w:rsidRPr="00D8454F">
        <w:rPr>
          <w:rFonts w:ascii="Tahoma" w:hAnsi="Tahoma" w:cs="Tahoma"/>
          <w:sz w:val="22"/>
          <w:szCs w:val="22"/>
        </w:rPr>
        <w:t xml:space="preserve"> Α.Ε.</w:t>
      </w:r>
    </w:p>
    <w:p w:rsidR="00D8454F" w:rsidRPr="00D8454F" w:rsidRDefault="00D8454F" w:rsidP="00D8454F">
      <w:pPr>
        <w:spacing w:line="276" w:lineRule="auto"/>
        <w:jc w:val="both"/>
        <w:rPr>
          <w:rFonts w:ascii="Tahoma" w:hAnsi="Tahoma" w:cs="Tahoma"/>
          <w:sz w:val="22"/>
          <w:szCs w:val="22"/>
        </w:rPr>
      </w:pPr>
      <w:r w:rsidRPr="00D8454F">
        <w:rPr>
          <w:rFonts w:ascii="Tahoma" w:hAnsi="Tahoma" w:cs="Tahoma"/>
          <w:sz w:val="22"/>
          <w:szCs w:val="22"/>
        </w:rPr>
        <w:tab/>
        <w:t>Το συγκεκριμένο έγγραφο στάλθηκε στα πλαίσια των όσων ορίζονται στην διακήρυξη του διαγωνισμού και ειδικότερο στο άρθρο 7 της συγγραφής των υποχρεώσεως της μελέτης που αποτελεί αναπόσπαστο μέρος της διακήρυξης.  Συγκεκριμένα στο άρθρο 7 αναφέρεται: “</w:t>
      </w:r>
      <w:r w:rsidRPr="00D8454F">
        <w:rPr>
          <w:rFonts w:ascii="Tahoma" w:eastAsia="Calibri" w:hAnsi="Tahoma" w:cs="Tahoma"/>
          <w:sz w:val="22"/>
          <w:szCs w:val="22"/>
        </w:rPr>
        <w:t>ΕΚΧΩΡΗΣΗ</w:t>
      </w:r>
      <w:r w:rsidRPr="00D8454F">
        <w:rPr>
          <w:rFonts w:ascii="Tahoma" w:eastAsia="Century Gothic" w:hAnsi="Tahoma" w:cs="Tahoma"/>
          <w:sz w:val="22"/>
          <w:szCs w:val="22"/>
        </w:rPr>
        <w:t xml:space="preserve"> </w:t>
      </w:r>
      <w:r w:rsidRPr="00D8454F">
        <w:rPr>
          <w:rFonts w:ascii="Tahoma" w:eastAsia="Calibri" w:hAnsi="Tahoma" w:cs="Tahoma"/>
          <w:sz w:val="22"/>
          <w:szCs w:val="22"/>
        </w:rPr>
        <w:t>ΤΗΣ</w:t>
      </w:r>
      <w:r w:rsidRPr="00D8454F">
        <w:rPr>
          <w:rFonts w:ascii="Tahoma" w:eastAsia="Century Gothic" w:hAnsi="Tahoma" w:cs="Tahoma"/>
          <w:sz w:val="22"/>
          <w:szCs w:val="22"/>
        </w:rPr>
        <w:t xml:space="preserve"> </w:t>
      </w:r>
      <w:r w:rsidRPr="00D8454F">
        <w:rPr>
          <w:rFonts w:ascii="Tahoma" w:eastAsia="Calibri" w:hAnsi="Tahoma" w:cs="Tahoma"/>
          <w:sz w:val="22"/>
          <w:szCs w:val="22"/>
        </w:rPr>
        <w:t>ΕΡΓΑΣΙΑΣ</w:t>
      </w:r>
    </w:p>
    <w:p w:rsidR="00D8454F" w:rsidRPr="00D8454F" w:rsidRDefault="00D8454F" w:rsidP="00D8454F">
      <w:pPr>
        <w:spacing w:line="276" w:lineRule="auto"/>
        <w:jc w:val="both"/>
        <w:rPr>
          <w:rFonts w:ascii="Tahoma" w:hAnsi="Tahoma" w:cs="Tahoma"/>
          <w:sz w:val="22"/>
          <w:szCs w:val="22"/>
          <w:u w:val="single"/>
        </w:rPr>
      </w:pPr>
      <w:r w:rsidRPr="00D8454F">
        <w:rPr>
          <w:rFonts w:ascii="Tahoma" w:eastAsia="Calibri" w:hAnsi="Tahoma" w:cs="Tahoma"/>
          <w:sz w:val="22"/>
          <w:szCs w:val="22"/>
        </w:rPr>
        <w:t>Ο</w:t>
      </w:r>
      <w:r w:rsidRPr="00D8454F">
        <w:rPr>
          <w:rFonts w:ascii="Tahoma" w:eastAsia="Century Gothic" w:hAnsi="Tahoma" w:cs="Tahoma"/>
          <w:sz w:val="22"/>
          <w:szCs w:val="22"/>
        </w:rPr>
        <w:t xml:space="preserve"> </w:t>
      </w:r>
      <w:r w:rsidRPr="00D8454F">
        <w:rPr>
          <w:rFonts w:ascii="Tahoma" w:eastAsia="Calibri" w:hAnsi="Tahoma" w:cs="Tahoma"/>
          <w:sz w:val="22"/>
          <w:szCs w:val="22"/>
        </w:rPr>
        <w:t>Ανάδοχος</w:t>
      </w:r>
      <w:r w:rsidRPr="00D8454F">
        <w:rPr>
          <w:rFonts w:ascii="Tahoma" w:eastAsia="Century Gothic" w:hAnsi="Tahoma" w:cs="Tahoma"/>
          <w:sz w:val="22"/>
          <w:szCs w:val="22"/>
        </w:rPr>
        <w:t xml:space="preserve"> </w:t>
      </w:r>
      <w:r w:rsidRPr="00D8454F">
        <w:rPr>
          <w:rFonts w:ascii="Tahoma" w:eastAsia="Calibri" w:hAnsi="Tahoma" w:cs="Tahoma"/>
          <w:sz w:val="22"/>
          <w:szCs w:val="22"/>
        </w:rPr>
        <w:t>απαγορεύεται</w:t>
      </w:r>
      <w:r w:rsidRPr="00D8454F">
        <w:rPr>
          <w:rFonts w:ascii="Tahoma" w:eastAsia="Century Gothic" w:hAnsi="Tahoma" w:cs="Tahoma"/>
          <w:sz w:val="22"/>
          <w:szCs w:val="22"/>
        </w:rPr>
        <w:t xml:space="preserve"> </w:t>
      </w:r>
      <w:r w:rsidRPr="00D8454F">
        <w:rPr>
          <w:rFonts w:ascii="Tahoma" w:eastAsia="Calibri" w:hAnsi="Tahoma" w:cs="Tahoma"/>
          <w:sz w:val="22"/>
          <w:szCs w:val="22"/>
        </w:rPr>
        <w:t>να</w:t>
      </w:r>
      <w:r w:rsidRPr="00D8454F">
        <w:rPr>
          <w:rFonts w:ascii="Tahoma" w:eastAsia="Century Gothic" w:hAnsi="Tahoma" w:cs="Tahoma"/>
          <w:sz w:val="22"/>
          <w:szCs w:val="22"/>
        </w:rPr>
        <w:t xml:space="preserve"> </w:t>
      </w:r>
      <w:r w:rsidRPr="00D8454F">
        <w:rPr>
          <w:rFonts w:ascii="Tahoma" w:eastAsia="Calibri" w:hAnsi="Tahoma" w:cs="Tahoma"/>
          <w:sz w:val="22"/>
          <w:szCs w:val="22"/>
        </w:rPr>
        <w:t>υποκατασταθεί</w:t>
      </w:r>
      <w:r w:rsidRPr="00D8454F">
        <w:rPr>
          <w:rFonts w:ascii="Tahoma" w:eastAsia="Century Gothic" w:hAnsi="Tahoma" w:cs="Tahoma"/>
          <w:sz w:val="22"/>
          <w:szCs w:val="22"/>
        </w:rPr>
        <w:t xml:space="preserve"> </w:t>
      </w:r>
      <w:r w:rsidRPr="00D8454F">
        <w:rPr>
          <w:rFonts w:ascii="Tahoma" w:eastAsia="Calibri" w:hAnsi="Tahoma" w:cs="Tahoma"/>
          <w:sz w:val="22"/>
          <w:szCs w:val="22"/>
        </w:rPr>
        <w:t>από</w:t>
      </w:r>
      <w:r w:rsidRPr="00D8454F">
        <w:rPr>
          <w:rFonts w:ascii="Tahoma" w:eastAsia="Century Gothic" w:hAnsi="Tahoma" w:cs="Tahoma"/>
          <w:sz w:val="22"/>
          <w:szCs w:val="22"/>
        </w:rPr>
        <w:t xml:space="preserve"> </w:t>
      </w:r>
      <w:r w:rsidRPr="00D8454F">
        <w:rPr>
          <w:rFonts w:ascii="Tahoma" w:eastAsia="Calibri" w:hAnsi="Tahoma" w:cs="Tahoma"/>
          <w:sz w:val="22"/>
          <w:szCs w:val="22"/>
        </w:rPr>
        <w:t>άλλο</w:t>
      </w:r>
      <w:r w:rsidRPr="00D8454F">
        <w:rPr>
          <w:rFonts w:ascii="Tahoma" w:eastAsia="Century Gothic" w:hAnsi="Tahoma" w:cs="Tahoma"/>
          <w:sz w:val="22"/>
          <w:szCs w:val="22"/>
        </w:rPr>
        <w:t xml:space="preserve"> </w:t>
      </w:r>
      <w:r w:rsidRPr="00D8454F">
        <w:rPr>
          <w:rFonts w:ascii="Tahoma" w:eastAsia="Calibri" w:hAnsi="Tahoma" w:cs="Tahoma"/>
          <w:sz w:val="22"/>
          <w:szCs w:val="22"/>
        </w:rPr>
        <w:t>φυσικό</w:t>
      </w:r>
      <w:r w:rsidRPr="00D8454F">
        <w:rPr>
          <w:rFonts w:ascii="Tahoma" w:eastAsia="Century Gothic" w:hAnsi="Tahoma" w:cs="Tahoma"/>
          <w:sz w:val="22"/>
          <w:szCs w:val="22"/>
        </w:rPr>
        <w:t xml:space="preserve"> </w:t>
      </w:r>
      <w:r w:rsidRPr="00D8454F">
        <w:rPr>
          <w:rFonts w:ascii="Tahoma" w:eastAsia="Calibri" w:hAnsi="Tahoma" w:cs="Tahoma"/>
          <w:sz w:val="22"/>
          <w:szCs w:val="22"/>
        </w:rPr>
        <w:t>ή</w:t>
      </w:r>
      <w:r w:rsidRPr="00D8454F">
        <w:rPr>
          <w:rFonts w:ascii="Tahoma" w:eastAsia="Century Gothic" w:hAnsi="Tahoma" w:cs="Tahoma"/>
          <w:sz w:val="22"/>
          <w:szCs w:val="22"/>
        </w:rPr>
        <w:t xml:space="preserve"> </w:t>
      </w:r>
      <w:r w:rsidRPr="00D8454F">
        <w:rPr>
          <w:rFonts w:ascii="Tahoma" w:eastAsia="Calibri" w:hAnsi="Tahoma" w:cs="Tahoma"/>
          <w:sz w:val="22"/>
          <w:szCs w:val="22"/>
        </w:rPr>
        <w:t>νομικό</w:t>
      </w:r>
      <w:r w:rsidRPr="00D8454F">
        <w:rPr>
          <w:rFonts w:ascii="Tahoma" w:eastAsia="Century Gothic" w:hAnsi="Tahoma" w:cs="Tahoma"/>
          <w:sz w:val="22"/>
          <w:szCs w:val="22"/>
        </w:rPr>
        <w:t xml:space="preserve"> </w:t>
      </w:r>
      <w:r w:rsidRPr="00D8454F">
        <w:rPr>
          <w:rFonts w:ascii="Tahoma" w:eastAsia="Calibri" w:hAnsi="Tahoma" w:cs="Tahoma"/>
          <w:sz w:val="22"/>
          <w:szCs w:val="22"/>
        </w:rPr>
        <w:t>πρόσωπο</w:t>
      </w:r>
      <w:r w:rsidRPr="00D8454F">
        <w:rPr>
          <w:rFonts w:ascii="Tahoma" w:eastAsia="Century Gothic" w:hAnsi="Tahoma" w:cs="Tahoma"/>
          <w:sz w:val="22"/>
          <w:szCs w:val="22"/>
        </w:rPr>
        <w:t xml:space="preserve"> </w:t>
      </w:r>
      <w:r w:rsidRPr="00D8454F">
        <w:rPr>
          <w:rFonts w:ascii="Tahoma" w:eastAsia="Calibri" w:hAnsi="Tahoma" w:cs="Tahoma"/>
          <w:sz w:val="22"/>
          <w:szCs w:val="22"/>
        </w:rPr>
        <w:t>σχετικά</w:t>
      </w:r>
      <w:r w:rsidRPr="00D8454F">
        <w:rPr>
          <w:rFonts w:ascii="Tahoma" w:eastAsia="Century Gothic" w:hAnsi="Tahoma" w:cs="Tahoma"/>
          <w:sz w:val="22"/>
          <w:szCs w:val="22"/>
        </w:rPr>
        <w:t xml:space="preserve"> </w:t>
      </w:r>
      <w:r w:rsidRPr="00D8454F">
        <w:rPr>
          <w:rFonts w:ascii="Tahoma" w:eastAsia="Calibri" w:hAnsi="Tahoma" w:cs="Tahoma"/>
          <w:sz w:val="22"/>
          <w:szCs w:val="22"/>
        </w:rPr>
        <w:t>με</w:t>
      </w:r>
      <w:r w:rsidRPr="00D8454F">
        <w:rPr>
          <w:rFonts w:ascii="Tahoma" w:eastAsia="Century Gothic" w:hAnsi="Tahoma" w:cs="Tahoma"/>
          <w:sz w:val="22"/>
          <w:szCs w:val="22"/>
        </w:rPr>
        <w:t xml:space="preserve"> </w:t>
      </w:r>
      <w:r w:rsidRPr="00D8454F">
        <w:rPr>
          <w:rFonts w:ascii="Tahoma" w:eastAsia="Calibri" w:hAnsi="Tahoma" w:cs="Tahoma"/>
          <w:sz w:val="22"/>
          <w:szCs w:val="22"/>
        </w:rPr>
        <w:t>τις</w:t>
      </w:r>
      <w:r w:rsidRPr="00D8454F">
        <w:rPr>
          <w:rFonts w:ascii="Tahoma" w:eastAsia="Century Gothic" w:hAnsi="Tahoma" w:cs="Tahoma"/>
          <w:sz w:val="22"/>
          <w:szCs w:val="22"/>
        </w:rPr>
        <w:t xml:space="preserve"> </w:t>
      </w:r>
      <w:r w:rsidRPr="00D8454F">
        <w:rPr>
          <w:rFonts w:ascii="Tahoma" w:eastAsia="Calibri" w:hAnsi="Tahoma" w:cs="Tahoma"/>
          <w:sz w:val="22"/>
          <w:szCs w:val="22"/>
        </w:rPr>
        <w:t>υποχρεώσεις</w:t>
      </w:r>
      <w:r w:rsidRPr="00D8454F">
        <w:rPr>
          <w:rFonts w:ascii="Tahoma" w:eastAsia="Century Gothic" w:hAnsi="Tahoma" w:cs="Tahoma"/>
          <w:sz w:val="22"/>
          <w:szCs w:val="22"/>
        </w:rPr>
        <w:t xml:space="preserve"> </w:t>
      </w:r>
      <w:r w:rsidRPr="00D8454F">
        <w:rPr>
          <w:rFonts w:ascii="Tahoma" w:eastAsia="Calibri" w:hAnsi="Tahoma" w:cs="Tahoma"/>
          <w:sz w:val="22"/>
          <w:szCs w:val="22"/>
        </w:rPr>
        <w:t>που</w:t>
      </w:r>
      <w:r w:rsidRPr="00D8454F">
        <w:rPr>
          <w:rFonts w:ascii="Tahoma" w:eastAsia="Century Gothic" w:hAnsi="Tahoma" w:cs="Tahoma"/>
          <w:sz w:val="22"/>
          <w:szCs w:val="22"/>
        </w:rPr>
        <w:t xml:space="preserve"> </w:t>
      </w:r>
      <w:r w:rsidRPr="00D8454F">
        <w:rPr>
          <w:rFonts w:ascii="Tahoma" w:eastAsia="Calibri" w:hAnsi="Tahoma" w:cs="Tahoma"/>
          <w:sz w:val="22"/>
          <w:szCs w:val="22"/>
        </w:rPr>
        <w:t>θα</w:t>
      </w:r>
      <w:r w:rsidRPr="00D8454F">
        <w:rPr>
          <w:rFonts w:ascii="Tahoma" w:eastAsia="Century Gothic" w:hAnsi="Tahoma" w:cs="Tahoma"/>
          <w:sz w:val="22"/>
          <w:szCs w:val="22"/>
        </w:rPr>
        <w:t xml:space="preserve"> </w:t>
      </w:r>
      <w:r w:rsidRPr="00D8454F">
        <w:rPr>
          <w:rFonts w:ascii="Tahoma" w:eastAsia="Calibri" w:hAnsi="Tahoma" w:cs="Tahoma"/>
          <w:sz w:val="22"/>
          <w:szCs w:val="22"/>
        </w:rPr>
        <w:t>αναλάβει</w:t>
      </w:r>
      <w:r w:rsidRPr="00D8454F">
        <w:rPr>
          <w:rFonts w:ascii="Tahoma" w:eastAsia="Century Gothic" w:hAnsi="Tahoma" w:cs="Tahoma"/>
          <w:sz w:val="22"/>
          <w:szCs w:val="22"/>
        </w:rPr>
        <w:t xml:space="preserve"> </w:t>
      </w:r>
      <w:r w:rsidRPr="00D8454F">
        <w:rPr>
          <w:rFonts w:ascii="Tahoma" w:eastAsia="Calibri" w:hAnsi="Tahoma" w:cs="Tahoma"/>
          <w:sz w:val="22"/>
          <w:szCs w:val="22"/>
        </w:rPr>
        <w:t>εξ’</w:t>
      </w:r>
      <w:r w:rsidRPr="00D8454F">
        <w:rPr>
          <w:rFonts w:ascii="Tahoma" w:eastAsia="Century Gothic" w:hAnsi="Tahoma" w:cs="Tahoma"/>
          <w:sz w:val="22"/>
          <w:szCs w:val="22"/>
        </w:rPr>
        <w:t xml:space="preserve"> </w:t>
      </w:r>
      <w:r w:rsidRPr="00D8454F">
        <w:rPr>
          <w:rFonts w:ascii="Tahoma" w:eastAsia="Calibri" w:hAnsi="Tahoma" w:cs="Tahoma"/>
          <w:sz w:val="22"/>
          <w:szCs w:val="22"/>
        </w:rPr>
        <w:t>αφορμής</w:t>
      </w:r>
      <w:r w:rsidRPr="00D8454F">
        <w:rPr>
          <w:rFonts w:ascii="Tahoma" w:eastAsia="Century Gothic" w:hAnsi="Tahoma" w:cs="Tahoma"/>
          <w:sz w:val="22"/>
          <w:szCs w:val="22"/>
        </w:rPr>
        <w:t xml:space="preserve"> </w:t>
      </w:r>
      <w:r w:rsidRPr="00D8454F">
        <w:rPr>
          <w:rFonts w:ascii="Tahoma" w:eastAsia="Calibri" w:hAnsi="Tahoma" w:cs="Tahoma"/>
          <w:sz w:val="22"/>
          <w:szCs w:val="22"/>
        </w:rPr>
        <w:t>της</w:t>
      </w:r>
      <w:r w:rsidRPr="00D8454F">
        <w:rPr>
          <w:rFonts w:ascii="Tahoma" w:eastAsia="Century Gothic" w:hAnsi="Tahoma" w:cs="Tahoma"/>
          <w:sz w:val="22"/>
          <w:szCs w:val="22"/>
        </w:rPr>
        <w:t xml:space="preserve"> </w:t>
      </w:r>
      <w:r w:rsidRPr="00D8454F">
        <w:rPr>
          <w:rFonts w:ascii="Tahoma" w:eastAsia="Calibri" w:hAnsi="Tahoma" w:cs="Tahoma"/>
          <w:sz w:val="22"/>
          <w:szCs w:val="22"/>
        </w:rPr>
        <w:t>παρούσης</w:t>
      </w:r>
      <w:r w:rsidRPr="00D8454F">
        <w:rPr>
          <w:rFonts w:ascii="Tahoma" w:eastAsia="Century Gothic" w:hAnsi="Tahoma" w:cs="Tahoma"/>
          <w:sz w:val="22"/>
          <w:szCs w:val="22"/>
        </w:rPr>
        <w:t xml:space="preserve">, </w:t>
      </w:r>
      <w:r w:rsidRPr="00D8454F">
        <w:rPr>
          <w:rFonts w:ascii="Tahoma" w:eastAsia="Calibri" w:hAnsi="Tahoma" w:cs="Tahoma"/>
          <w:sz w:val="22"/>
          <w:szCs w:val="22"/>
        </w:rPr>
        <w:t>καθώς</w:t>
      </w:r>
      <w:r w:rsidRPr="00D8454F">
        <w:rPr>
          <w:rFonts w:ascii="Tahoma" w:eastAsia="Century Gothic" w:hAnsi="Tahoma" w:cs="Tahoma"/>
          <w:sz w:val="22"/>
          <w:szCs w:val="22"/>
        </w:rPr>
        <w:t xml:space="preserve"> </w:t>
      </w:r>
      <w:r w:rsidRPr="00D8454F">
        <w:rPr>
          <w:rFonts w:ascii="Tahoma" w:eastAsia="Calibri" w:hAnsi="Tahoma" w:cs="Tahoma"/>
          <w:sz w:val="22"/>
          <w:szCs w:val="22"/>
        </w:rPr>
        <w:t>επίσης</w:t>
      </w:r>
      <w:r w:rsidRPr="00D8454F">
        <w:rPr>
          <w:rFonts w:ascii="Tahoma" w:eastAsia="Century Gothic" w:hAnsi="Tahoma" w:cs="Tahoma"/>
          <w:sz w:val="22"/>
          <w:szCs w:val="22"/>
        </w:rPr>
        <w:t xml:space="preserve"> </w:t>
      </w:r>
      <w:r w:rsidRPr="00D8454F">
        <w:rPr>
          <w:rFonts w:ascii="Tahoma" w:eastAsia="Calibri" w:hAnsi="Tahoma" w:cs="Tahoma"/>
          <w:sz w:val="22"/>
          <w:szCs w:val="22"/>
          <w:u w:val="single"/>
        </w:rPr>
        <w:t>απαγορεύεται</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η</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εκχώρηση</w:t>
      </w:r>
      <w:r w:rsidRPr="00D8454F">
        <w:rPr>
          <w:rFonts w:ascii="Tahoma" w:eastAsia="Century Gothic" w:hAnsi="Tahoma" w:cs="Tahoma"/>
          <w:sz w:val="22"/>
          <w:szCs w:val="22"/>
          <w:u w:val="single"/>
        </w:rPr>
        <w:t xml:space="preserve"> </w:t>
      </w:r>
      <w:r w:rsidRPr="00D8454F">
        <w:rPr>
          <w:rFonts w:ascii="Tahoma" w:eastAsia="Calibri" w:hAnsi="Tahoma" w:cs="Tahoma"/>
          <w:b/>
          <w:sz w:val="22"/>
          <w:szCs w:val="22"/>
          <w:u w:val="single"/>
        </w:rPr>
        <w:t>δικαιωμάτων</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άνευ</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της</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ρητής</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άδειας</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της</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Αναθέτουσας</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Αρχής</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Η</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έγκριση</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παρέχεται</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με</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απόφαση</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του</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Δημοτικού</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Συμβουλίου</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εφόσον</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ο</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τρίτος</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στον</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οποίο</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γίνεται</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η</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εκχώρηση</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έχει</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τα</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τυπικά</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προσόντα</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που</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απαιτούνται</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για</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την</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καλή</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εκτέλεση</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της</w:t>
      </w:r>
      <w:r w:rsidRPr="00D8454F">
        <w:rPr>
          <w:rFonts w:ascii="Tahoma" w:eastAsia="Century Gothic" w:hAnsi="Tahoma" w:cs="Tahoma"/>
          <w:sz w:val="22"/>
          <w:szCs w:val="22"/>
          <w:u w:val="single"/>
        </w:rPr>
        <w:t xml:space="preserve"> </w:t>
      </w:r>
      <w:r w:rsidRPr="00D8454F">
        <w:rPr>
          <w:rFonts w:ascii="Tahoma" w:eastAsia="Calibri" w:hAnsi="Tahoma" w:cs="Tahoma"/>
          <w:sz w:val="22"/>
          <w:szCs w:val="22"/>
          <w:u w:val="single"/>
        </w:rPr>
        <w:t>σύμβασης</w:t>
      </w:r>
      <w:r w:rsidRPr="00D8454F">
        <w:rPr>
          <w:rFonts w:ascii="Tahoma" w:eastAsia="Century Gothic" w:hAnsi="Tahoma" w:cs="Tahoma"/>
          <w:sz w:val="22"/>
          <w:szCs w:val="22"/>
          <w:u w:val="single"/>
        </w:rPr>
        <w:t>.</w:t>
      </w:r>
    </w:p>
    <w:p w:rsidR="00D8454F" w:rsidRPr="00D8454F" w:rsidRDefault="00D8454F" w:rsidP="00D8454F">
      <w:pPr>
        <w:spacing w:line="276" w:lineRule="auto"/>
        <w:jc w:val="both"/>
        <w:rPr>
          <w:rFonts w:ascii="Tahoma" w:eastAsia="Century Gothic" w:hAnsi="Tahoma" w:cs="Tahoma"/>
          <w:sz w:val="22"/>
          <w:szCs w:val="22"/>
        </w:rPr>
      </w:pPr>
      <w:r w:rsidRPr="00D8454F">
        <w:rPr>
          <w:rFonts w:ascii="Tahoma" w:eastAsia="Calibri" w:hAnsi="Tahoma" w:cs="Tahoma"/>
          <w:sz w:val="22"/>
          <w:szCs w:val="22"/>
        </w:rPr>
        <w:t>Έναντι</w:t>
      </w:r>
      <w:r w:rsidRPr="00D8454F">
        <w:rPr>
          <w:rFonts w:ascii="Tahoma" w:eastAsia="Century Gothic" w:hAnsi="Tahoma" w:cs="Tahoma"/>
          <w:sz w:val="22"/>
          <w:szCs w:val="22"/>
        </w:rPr>
        <w:t xml:space="preserve"> </w:t>
      </w:r>
      <w:r w:rsidRPr="00D8454F">
        <w:rPr>
          <w:rFonts w:ascii="Tahoma" w:eastAsia="Calibri" w:hAnsi="Tahoma" w:cs="Tahoma"/>
          <w:sz w:val="22"/>
          <w:szCs w:val="22"/>
        </w:rPr>
        <w:t>του</w:t>
      </w:r>
      <w:r w:rsidRPr="00D8454F">
        <w:rPr>
          <w:rFonts w:ascii="Tahoma" w:eastAsia="Century Gothic" w:hAnsi="Tahoma" w:cs="Tahoma"/>
          <w:sz w:val="22"/>
          <w:szCs w:val="22"/>
        </w:rPr>
        <w:t xml:space="preserve"> </w:t>
      </w:r>
      <w:r w:rsidRPr="00D8454F">
        <w:rPr>
          <w:rFonts w:ascii="Tahoma" w:eastAsia="Calibri" w:hAnsi="Tahoma" w:cs="Tahoma"/>
          <w:sz w:val="22"/>
          <w:szCs w:val="22"/>
        </w:rPr>
        <w:t>Δήμου</w:t>
      </w:r>
      <w:r w:rsidRPr="00D8454F">
        <w:rPr>
          <w:rFonts w:ascii="Tahoma" w:eastAsia="Century Gothic" w:hAnsi="Tahoma" w:cs="Tahoma"/>
          <w:sz w:val="22"/>
          <w:szCs w:val="22"/>
        </w:rPr>
        <w:t xml:space="preserve"> </w:t>
      </w:r>
      <w:r w:rsidRPr="00D8454F">
        <w:rPr>
          <w:rFonts w:ascii="Tahoma" w:eastAsia="Calibri" w:hAnsi="Tahoma" w:cs="Tahoma"/>
          <w:sz w:val="22"/>
          <w:szCs w:val="22"/>
        </w:rPr>
        <w:t>ο</w:t>
      </w:r>
      <w:r w:rsidRPr="00D8454F">
        <w:rPr>
          <w:rFonts w:ascii="Tahoma" w:eastAsia="Century Gothic" w:hAnsi="Tahoma" w:cs="Tahoma"/>
          <w:sz w:val="22"/>
          <w:szCs w:val="22"/>
        </w:rPr>
        <w:t xml:space="preserve"> </w:t>
      </w:r>
      <w:r w:rsidRPr="00D8454F">
        <w:rPr>
          <w:rFonts w:ascii="Tahoma" w:eastAsia="Calibri" w:hAnsi="Tahoma" w:cs="Tahoma"/>
          <w:sz w:val="22"/>
          <w:szCs w:val="22"/>
        </w:rPr>
        <w:t>ανάδοχος</w:t>
      </w:r>
      <w:r w:rsidRPr="00D8454F">
        <w:rPr>
          <w:rFonts w:ascii="Tahoma" w:eastAsia="Century Gothic" w:hAnsi="Tahoma" w:cs="Tahoma"/>
          <w:sz w:val="22"/>
          <w:szCs w:val="22"/>
        </w:rPr>
        <w:t xml:space="preserve"> </w:t>
      </w:r>
      <w:r w:rsidRPr="00D8454F">
        <w:rPr>
          <w:rFonts w:ascii="Tahoma" w:eastAsia="Calibri" w:hAnsi="Tahoma" w:cs="Tahoma"/>
          <w:sz w:val="22"/>
          <w:szCs w:val="22"/>
        </w:rPr>
        <w:t>παραμένει</w:t>
      </w:r>
      <w:r w:rsidRPr="00D8454F">
        <w:rPr>
          <w:rFonts w:ascii="Tahoma" w:eastAsia="Century Gothic" w:hAnsi="Tahoma" w:cs="Tahoma"/>
          <w:sz w:val="22"/>
          <w:szCs w:val="22"/>
        </w:rPr>
        <w:t xml:space="preserve"> </w:t>
      </w:r>
      <w:r w:rsidRPr="00D8454F">
        <w:rPr>
          <w:rFonts w:ascii="Tahoma" w:eastAsia="Calibri" w:hAnsi="Tahoma" w:cs="Tahoma"/>
          <w:sz w:val="22"/>
          <w:szCs w:val="22"/>
        </w:rPr>
        <w:t>πάντοτε</w:t>
      </w:r>
      <w:r w:rsidRPr="00D8454F">
        <w:rPr>
          <w:rFonts w:ascii="Tahoma" w:eastAsia="Century Gothic" w:hAnsi="Tahoma" w:cs="Tahoma"/>
          <w:sz w:val="22"/>
          <w:szCs w:val="22"/>
        </w:rPr>
        <w:t xml:space="preserve"> "</w:t>
      </w:r>
      <w:r w:rsidRPr="00D8454F">
        <w:rPr>
          <w:rFonts w:ascii="Tahoma" w:eastAsia="Calibri" w:hAnsi="Tahoma" w:cs="Tahoma"/>
          <w:sz w:val="22"/>
          <w:szCs w:val="22"/>
        </w:rPr>
        <w:t>εις</w:t>
      </w:r>
      <w:r w:rsidRPr="00D8454F">
        <w:rPr>
          <w:rFonts w:ascii="Tahoma" w:eastAsia="Century Gothic" w:hAnsi="Tahoma" w:cs="Tahoma"/>
          <w:sz w:val="22"/>
          <w:szCs w:val="22"/>
        </w:rPr>
        <w:t xml:space="preserve"> </w:t>
      </w:r>
      <w:r w:rsidRPr="00D8454F">
        <w:rPr>
          <w:rFonts w:ascii="Tahoma" w:eastAsia="Calibri" w:hAnsi="Tahoma" w:cs="Tahoma"/>
          <w:sz w:val="22"/>
          <w:szCs w:val="22"/>
        </w:rPr>
        <w:t>ολόκληρον</w:t>
      </w:r>
      <w:r w:rsidRPr="00D8454F">
        <w:rPr>
          <w:rFonts w:ascii="Tahoma" w:eastAsia="Century Gothic" w:hAnsi="Tahoma" w:cs="Tahoma"/>
          <w:sz w:val="22"/>
          <w:szCs w:val="22"/>
        </w:rPr>
        <w:t xml:space="preserve">" </w:t>
      </w:r>
      <w:r w:rsidRPr="00D8454F">
        <w:rPr>
          <w:rFonts w:ascii="Tahoma" w:eastAsia="Calibri" w:hAnsi="Tahoma" w:cs="Tahoma"/>
          <w:sz w:val="22"/>
          <w:szCs w:val="22"/>
        </w:rPr>
        <w:t>υπεύθυνος</w:t>
      </w:r>
      <w:r w:rsidRPr="00D8454F">
        <w:rPr>
          <w:rFonts w:ascii="Tahoma" w:eastAsia="Century Gothic" w:hAnsi="Tahoma" w:cs="Tahoma"/>
          <w:sz w:val="22"/>
          <w:szCs w:val="22"/>
        </w:rPr>
        <w:t xml:space="preserve"> </w:t>
      </w:r>
      <w:r w:rsidRPr="00D8454F">
        <w:rPr>
          <w:rFonts w:ascii="Tahoma" w:eastAsia="Calibri" w:hAnsi="Tahoma" w:cs="Tahoma"/>
          <w:sz w:val="22"/>
          <w:szCs w:val="22"/>
        </w:rPr>
        <w:t>μαζί</w:t>
      </w:r>
      <w:r w:rsidRPr="00D8454F">
        <w:rPr>
          <w:rFonts w:ascii="Tahoma" w:eastAsia="Century Gothic" w:hAnsi="Tahoma" w:cs="Tahoma"/>
          <w:sz w:val="22"/>
          <w:szCs w:val="22"/>
        </w:rPr>
        <w:t xml:space="preserve"> </w:t>
      </w:r>
      <w:r w:rsidRPr="00D8454F">
        <w:rPr>
          <w:rFonts w:ascii="Tahoma" w:eastAsia="Calibri" w:hAnsi="Tahoma" w:cs="Tahoma"/>
          <w:sz w:val="22"/>
          <w:szCs w:val="22"/>
        </w:rPr>
        <w:t>με</w:t>
      </w:r>
      <w:r w:rsidRPr="00D8454F">
        <w:rPr>
          <w:rFonts w:ascii="Tahoma" w:eastAsia="Century Gothic" w:hAnsi="Tahoma" w:cs="Tahoma"/>
          <w:sz w:val="22"/>
          <w:szCs w:val="22"/>
        </w:rPr>
        <w:t xml:space="preserve"> </w:t>
      </w:r>
      <w:r w:rsidRPr="00D8454F">
        <w:rPr>
          <w:rFonts w:ascii="Tahoma" w:eastAsia="Calibri" w:hAnsi="Tahoma" w:cs="Tahoma"/>
          <w:sz w:val="22"/>
          <w:szCs w:val="22"/>
        </w:rPr>
        <w:t>αυτόν</w:t>
      </w:r>
      <w:r w:rsidRPr="00D8454F">
        <w:rPr>
          <w:rFonts w:ascii="Tahoma" w:eastAsia="Century Gothic" w:hAnsi="Tahoma" w:cs="Tahoma"/>
          <w:sz w:val="22"/>
          <w:szCs w:val="22"/>
        </w:rPr>
        <w:t xml:space="preserve"> </w:t>
      </w:r>
      <w:r w:rsidRPr="00D8454F">
        <w:rPr>
          <w:rFonts w:ascii="Tahoma" w:eastAsia="Calibri" w:hAnsi="Tahoma" w:cs="Tahoma"/>
          <w:sz w:val="22"/>
          <w:szCs w:val="22"/>
        </w:rPr>
        <w:t>που</w:t>
      </w:r>
      <w:r w:rsidRPr="00D8454F">
        <w:rPr>
          <w:rFonts w:ascii="Tahoma" w:eastAsia="Century Gothic" w:hAnsi="Tahoma" w:cs="Tahoma"/>
          <w:sz w:val="22"/>
          <w:szCs w:val="22"/>
        </w:rPr>
        <w:t xml:space="preserve"> </w:t>
      </w:r>
      <w:r w:rsidRPr="00D8454F">
        <w:rPr>
          <w:rFonts w:ascii="Tahoma" w:eastAsia="Calibri" w:hAnsi="Tahoma" w:cs="Tahoma"/>
          <w:sz w:val="22"/>
          <w:szCs w:val="22"/>
        </w:rPr>
        <w:t>τον</w:t>
      </w:r>
      <w:r w:rsidRPr="00D8454F">
        <w:rPr>
          <w:rFonts w:ascii="Tahoma" w:eastAsia="Century Gothic" w:hAnsi="Tahoma" w:cs="Tahoma"/>
          <w:sz w:val="22"/>
          <w:szCs w:val="22"/>
        </w:rPr>
        <w:t xml:space="preserve"> </w:t>
      </w:r>
      <w:r w:rsidRPr="00D8454F">
        <w:rPr>
          <w:rFonts w:ascii="Tahoma" w:eastAsia="Calibri" w:hAnsi="Tahoma" w:cs="Tahoma"/>
          <w:sz w:val="22"/>
          <w:szCs w:val="22"/>
        </w:rPr>
        <w:t>υποκατέστησε</w:t>
      </w:r>
      <w:r w:rsidRPr="00D8454F">
        <w:rPr>
          <w:rFonts w:ascii="Tahoma" w:eastAsia="Century Gothic" w:hAnsi="Tahoma" w:cs="Tahoma"/>
          <w:sz w:val="22"/>
          <w:szCs w:val="22"/>
        </w:rPr>
        <w:t>…..”</w:t>
      </w:r>
    </w:p>
    <w:p w:rsidR="00D8454F" w:rsidRPr="00D8454F" w:rsidRDefault="00D8454F" w:rsidP="00D8454F">
      <w:pPr>
        <w:spacing w:line="276" w:lineRule="auto"/>
        <w:jc w:val="both"/>
        <w:rPr>
          <w:rFonts w:ascii="Tahoma" w:eastAsia="Century Gothic" w:hAnsi="Tahoma" w:cs="Tahoma"/>
          <w:sz w:val="22"/>
          <w:szCs w:val="22"/>
        </w:rPr>
      </w:pPr>
      <w:r w:rsidRPr="00D8454F">
        <w:rPr>
          <w:rFonts w:ascii="Tahoma" w:eastAsia="Century Gothic" w:hAnsi="Tahoma" w:cs="Tahoma"/>
          <w:sz w:val="22"/>
          <w:szCs w:val="22"/>
        </w:rPr>
        <w:tab/>
        <w:t>Λαμβάνοντας υπ’ όψη τα παραπάνω:</w:t>
      </w:r>
    </w:p>
    <w:p w:rsidR="00D8454F" w:rsidRPr="00D8454F" w:rsidRDefault="00D8454F" w:rsidP="00D8454F">
      <w:pPr>
        <w:spacing w:line="276" w:lineRule="auto"/>
        <w:jc w:val="center"/>
        <w:rPr>
          <w:rFonts w:ascii="Tahoma" w:eastAsia="Century Gothic" w:hAnsi="Tahoma" w:cs="Tahoma"/>
          <w:b/>
          <w:sz w:val="22"/>
          <w:szCs w:val="22"/>
        </w:rPr>
      </w:pPr>
      <w:r w:rsidRPr="00D8454F">
        <w:rPr>
          <w:rFonts w:ascii="Tahoma" w:eastAsia="Century Gothic" w:hAnsi="Tahoma" w:cs="Tahoma"/>
          <w:b/>
          <w:sz w:val="22"/>
          <w:szCs w:val="22"/>
        </w:rPr>
        <w:t>Εισηγούμαι</w:t>
      </w:r>
    </w:p>
    <w:p w:rsidR="00D8454F" w:rsidRPr="00D8454F" w:rsidRDefault="00D8454F" w:rsidP="00D8454F">
      <w:pPr>
        <w:spacing w:line="276" w:lineRule="auto"/>
        <w:jc w:val="both"/>
        <w:rPr>
          <w:rFonts w:ascii="Tahoma" w:eastAsia="Century Gothic" w:hAnsi="Tahoma" w:cs="Tahoma"/>
          <w:sz w:val="22"/>
          <w:szCs w:val="22"/>
        </w:rPr>
      </w:pPr>
      <w:r w:rsidRPr="00D8454F">
        <w:rPr>
          <w:rFonts w:ascii="Tahoma" w:eastAsia="Century Gothic" w:hAnsi="Tahoma" w:cs="Tahoma"/>
          <w:sz w:val="22"/>
          <w:szCs w:val="22"/>
        </w:rPr>
        <w:tab/>
        <w:t xml:space="preserve">Την χορήγηση της έγγραφης συναίνεσης του Δήμου για την εκχώρηση των απαιτήσεων της εταιρείας </w:t>
      </w:r>
      <w:r w:rsidRPr="00D8454F">
        <w:rPr>
          <w:rFonts w:ascii="Tahoma" w:hAnsi="Tahoma" w:cs="Tahoma"/>
          <w:sz w:val="22"/>
          <w:szCs w:val="22"/>
        </w:rPr>
        <w:t xml:space="preserve">«Ήφαιστος </w:t>
      </w:r>
      <w:r w:rsidRPr="00D8454F">
        <w:rPr>
          <w:rFonts w:ascii="Tahoma" w:hAnsi="Tahoma" w:cs="Tahoma"/>
          <w:sz w:val="22"/>
          <w:szCs w:val="22"/>
          <w:lang w:val="en-US"/>
        </w:rPr>
        <w:t>security</w:t>
      </w:r>
      <w:r w:rsidRPr="00D8454F">
        <w:rPr>
          <w:rFonts w:ascii="Tahoma" w:hAnsi="Tahoma" w:cs="Tahoma"/>
          <w:sz w:val="22"/>
          <w:szCs w:val="22"/>
        </w:rPr>
        <w:t xml:space="preserve"> Ε.Π.Ε.» προς την </w:t>
      </w:r>
      <w:r w:rsidRPr="00D8454F">
        <w:rPr>
          <w:rFonts w:ascii="Tahoma" w:hAnsi="Tahoma" w:cs="Tahoma"/>
          <w:sz w:val="22"/>
          <w:szCs w:val="22"/>
          <w:lang w:val="en-US"/>
        </w:rPr>
        <w:t>ABC</w:t>
      </w:r>
      <w:r w:rsidRPr="00D8454F">
        <w:rPr>
          <w:rFonts w:ascii="Tahoma" w:hAnsi="Tahoma" w:cs="Tahoma"/>
          <w:sz w:val="22"/>
          <w:szCs w:val="22"/>
        </w:rPr>
        <w:t xml:space="preserve"> </w:t>
      </w:r>
      <w:r w:rsidRPr="00D8454F">
        <w:rPr>
          <w:rFonts w:ascii="Tahoma" w:hAnsi="Tahoma" w:cs="Tahoma"/>
          <w:sz w:val="22"/>
          <w:szCs w:val="22"/>
          <w:lang w:val="en-US"/>
        </w:rPr>
        <w:t>Factors</w:t>
      </w:r>
      <w:r w:rsidRPr="00D8454F">
        <w:rPr>
          <w:rFonts w:ascii="Tahoma" w:hAnsi="Tahoma" w:cs="Tahoma"/>
          <w:sz w:val="22"/>
          <w:szCs w:val="22"/>
        </w:rPr>
        <w:t xml:space="preserve">, θυγατρική του ομίλου </w:t>
      </w:r>
      <w:r w:rsidRPr="00D8454F">
        <w:rPr>
          <w:rFonts w:ascii="Tahoma" w:hAnsi="Tahoma" w:cs="Tahoma"/>
          <w:sz w:val="22"/>
          <w:szCs w:val="22"/>
          <w:lang w:val="en-US"/>
        </w:rPr>
        <w:t>Alpha</w:t>
      </w:r>
      <w:r w:rsidRPr="00D8454F">
        <w:rPr>
          <w:rFonts w:ascii="Tahoma" w:hAnsi="Tahoma" w:cs="Tahoma"/>
          <w:sz w:val="22"/>
          <w:szCs w:val="22"/>
        </w:rPr>
        <w:t xml:space="preserve"> </w:t>
      </w:r>
      <w:r w:rsidRPr="00D8454F">
        <w:rPr>
          <w:rFonts w:ascii="Tahoma" w:hAnsi="Tahoma" w:cs="Tahoma"/>
          <w:sz w:val="22"/>
          <w:szCs w:val="22"/>
          <w:lang w:val="en-US"/>
        </w:rPr>
        <w:t>Bank</w:t>
      </w:r>
      <w:r w:rsidRPr="00D8454F">
        <w:rPr>
          <w:rFonts w:ascii="Tahoma" w:hAnsi="Tahoma" w:cs="Tahoma"/>
          <w:sz w:val="22"/>
          <w:szCs w:val="22"/>
        </w:rPr>
        <w:t xml:space="preserve"> Α.Ε.</w:t>
      </w:r>
    </w:p>
    <w:p w:rsidR="00447137" w:rsidRPr="009D1BBA" w:rsidRDefault="00447137" w:rsidP="00447137">
      <w:pPr>
        <w:spacing w:line="276" w:lineRule="auto"/>
        <w:jc w:val="both"/>
        <w:rPr>
          <w:rFonts w:ascii="Tahoma" w:hAnsi="Tahoma" w:cs="Tahoma"/>
          <w:sz w:val="22"/>
          <w:szCs w:val="22"/>
        </w:rPr>
      </w:pP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47137" w:rsidRPr="00501C99" w:rsidRDefault="00447137" w:rsidP="00501C99">
      <w:pPr>
        <w:pStyle w:val="af4"/>
        <w:rPr>
          <w:rFonts w:ascii="Tahoma" w:hAnsi="Tahoma" w:cs="Tahoma"/>
          <w:b/>
        </w:rPr>
      </w:pPr>
    </w:p>
    <w:p w:rsidR="00447137" w:rsidRDefault="00D7220E" w:rsidP="00501C99">
      <w:pPr>
        <w:pStyle w:val="af4"/>
        <w:rPr>
          <w:rFonts w:ascii="Tahoma" w:hAnsi="Tahoma" w:cs="Tahoma"/>
        </w:rPr>
      </w:pPr>
      <w:r w:rsidRPr="00501C99">
        <w:rPr>
          <w:rFonts w:ascii="Tahoma" w:hAnsi="Tahoma" w:cs="Tahoma"/>
        </w:rPr>
        <w:t xml:space="preserve">Αφού έλαβε υπόψη διατάξεις του ΔΚΚ 3463/2006, του Ν. 4555/2018 </w:t>
      </w:r>
      <w:r w:rsidR="00342B30" w:rsidRPr="00501C99">
        <w:rPr>
          <w:rFonts w:ascii="Tahoma" w:hAnsi="Tahoma" w:cs="Tahoma"/>
        </w:rPr>
        <w:t>και</w:t>
      </w:r>
      <w:r w:rsidR="00342B30">
        <w:rPr>
          <w:rFonts w:ascii="Tahoma" w:hAnsi="Tahoma" w:cs="Tahoma"/>
        </w:rPr>
        <w:t xml:space="preserve"> </w:t>
      </w:r>
      <w:r w:rsidRPr="00501C99">
        <w:rPr>
          <w:rFonts w:ascii="Tahoma" w:hAnsi="Tahoma" w:cs="Tahoma"/>
        </w:rPr>
        <w:t xml:space="preserve">την εισήγηση  </w:t>
      </w:r>
    </w:p>
    <w:p w:rsidR="00342B30" w:rsidRPr="00501C99" w:rsidRDefault="00342B30" w:rsidP="00501C99">
      <w:pPr>
        <w:pStyle w:val="af4"/>
        <w:rPr>
          <w:rFonts w:ascii="Tahoma" w:hAnsi="Tahoma" w:cs="Tahoma"/>
        </w:rPr>
      </w:pPr>
    </w:p>
    <w:p w:rsidR="00186868" w:rsidRPr="00501C99" w:rsidRDefault="00186868" w:rsidP="00501C99">
      <w:pPr>
        <w:pStyle w:val="af4"/>
        <w:rPr>
          <w:rFonts w:ascii="Tahoma" w:hAnsi="Tahoma" w:cs="Tahoma"/>
          <w:b/>
        </w:rPr>
      </w:pPr>
      <w:r w:rsidRPr="00501C99">
        <w:rPr>
          <w:rFonts w:ascii="Tahoma" w:hAnsi="Tahoma" w:cs="Tahoma"/>
        </w:rPr>
        <w:t xml:space="preserve">                                        </w:t>
      </w:r>
      <w:r w:rsidR="00966261" w:rsidRPr="00501C99">
        <w:rPr>
          <w:rFonts w:ascii="Tahoma" w:hAnsi="Tahoma" w:cs="Tahoma"/>
        </w:rPr>
        <w:t xml:space="preserve"> </w:t>
      </w:r>
      <w:r w:rsidR="00342B30">
        <w:rPr>
          <w:rFonts w:ascii="Tahoma" w:hAnsi="Tahoma" w:cs="Tahoma"/>
        </w:rPr>
        <w:t xml:space="preserve">   </w:t>
      </w:r>
      <w:r w:rsidR="00966261" w:rsidRPr="00501C99">
        <w:rPr>
          <w:rFonts w:ascii="Tahoma" w:hAnsi="Tahoma" w:cs="Tahoma"/>
        </w:rPr>
        <w:t xml:space="preserve">  </w:t>
      </w:r>
      <w:r w:rsidRPr="00501C99">
        <w:rPr>
          <w:rFonts w:ascii="Tahoma" w:hAnsi="Tahoma" w:cs="Tahoma"/>
          <w:b/>
        </w:rPr>
        <w:t xml:space="preserve">ΑΠΟΦΑΣΙΖΕI </w:t>
      </w:r>
      <w:r w:rsidR="00342B30">
        <w:rPr>
          <w:rFonts w:ascii="Tahoma" w:hAnsi="Tahoma" w:cs="Tahoma"/>
          <w:b/>
        </w:rPr>
        <w:t>ΟΜΟΦΩΝΑ</w:t>
      </w:r>
    </w:p>
    <w:p w:rsidR="00D7220E" w:rsidRPr="00B04B6F" w:rsidRDefault="00D7220E" w:rsidP="00186868">
      <w:pPr>
        <w:spacing w:line="276" w:lineRule="auto"/>
        <w:jc w:val="both"/>
        <w:rPr>
          <w:rFonts w:ascii="Tahoma" w:hAnsi="Tahoma" w:cs="Tahoma"/>
          <w:b/>
          <w:color w:val="000000"/>
          <w:sz w:val="22"/>
          <w:szCs w:val="22"/>
        </w:rPr>
      </w:pPr>
    </w:p>
    <w:p w:rsidR="00D8454F" w:rsidRPr="00D8454F" w:rsidRDefault="00895F81" w:rsidP="00D8454F">
      <w:pPr>
        <w:spacing w:line="276" w:lineRule="auto"/>
        <w:jc w:val="both"/>
        <w:rPr>
          <w:rFonts w:ascii="Tahoma" w:eastAsia="Century Gothic" w:hAnsi="Tahoma" w:cs="Tahoma"/>
          <w:sz w:val="22"/>
          <w:szCs w:val="22"/>
        </w:rPr>
      </w:pPr>
      <w:r>
        <w:rPr>
          <w:rFonts w:ascii="Tahoma" w:hAnsi="Tahoma" w:cs="Tahoma"/>
          <w:color w:val="000000"/>
          <w:sz w:val="22"/>
          <w:szCs w:val="22"/>
        </w:rPr>
        <w:t xml:space="preserve">  </w:t>
      </w:r>
      <w:r w:rsidR="00186868" w:rsidRPr="00B04B6F">
        <w:rPr>
          <w:rFonts w:ascii="Tahoma" w:hAnsi="Tahoma" w:cs="Tahoma"/>
          <w:color w:val="000000"/>
          <w:sz w:val="22"/>
          <w:szCs w:val="22"/>
        </w:rPr>
        <w:t>Α.</w:t>
      </w:r>
      <w:r w:rsidR="00C73A85">
        <w:rPr>
          <w:rFonts w:ascii="Tahoma" w:hAnsi="Tahoma" w:cs="Tahoma"/>
          <w:color w:val="000000"/>
          <w:sz w:val="22"/>
          <w:szCs w:val="22"/>
        </w:rPr>
        <w:t xml:space="preserve">- </w:t>
      </w:r>
      <w:r w:rsidR="00D8454F" w:rsidRPr="00D8454F">
        <w:rPr>
          <w:rFonts w:ascii="Tahoma" w:eastAsia="Century Gothic" w:hAnsi="Tahoma" w:cs="Tahoma"/>
          <w:sz w:val="22"/>
          <w:szCs w:val="22"/>
        </w:rPr>
        <w:t xml:space="preserve">Την χορήγηση της έγγραφης συναίνεσης του Δήμου για την εκχώρηση των απαιτήσεων της εταιρείας </w:t>
      </w:r>
      <w:r w:rsidR="00D8454F" w:rsidRPr="00D8454F">
        <w:rPr>
          <w:rFonts w:ascii="Tahoma" w:hAnsi="Tahoma" w:cs="Tahoma"/>
          <w:sz w:val="22"/>
          <w:szCs w:val="22"/>
        </w:rPr>
        <w:t xml:space="preserve">«Ήφαιστος </w:t>
      </w:r>
      <w:r w:rsidR="00D8454F" w:rsidRPr="00D8454F">
        <w:rPr>
          <w:rFonts w:ascii="Tahoma" w:hAnsi="Tahoma" w:cs="Tahoma"/>
          <w:sz w:val="22"/>
          <w:szCs w:val="22"/>
          <w:lang w:val="en-US"/>
        </w:rPr>
        <w:t>security</w:t>
      </w:r>
      <w:r w:rsidR="00D8454F" w:rsidRPr="00D8454F">
        <w:rPr>
          <w:rFonts w:ascii="Tahoma" w:hAnsi="Tahoma" w:cs="Tahoma"/>
          <w:sz w:val="22"/>
          <w:szCs w:val="22"/>
        </w:rPr>
        <w:t xml:space="preserve"> Ε.Π.Ε.» προς την </w:t>
      </w:r>
      <w:r w:rsidR="00D8454F" w:rsidRPr="00D8454F">
        <w:rPr>
          <w:rFonts w:ascii="Tahoma" w:hAnsi="Tahoma" w:cs="Tahoma"/>
          <w:sz w:val="22"/>
          <w:szCs w:val="22"/>
          <w:lang w:val="en-US"/>
        </w:rPr>
        <w:t>ABC</w:t>
      </w:r>
      <w:r w:rsidR="00D8454F" w:rsidRPr="00D8454F">
        <w:rPr>
          <w:rFonts w:ascii="Tahoma" w:hAnsi="Tahoma" w:cs="Tahoma"/>
          <w:sz w:val="22"/>
          <w:szCs w:val="22"/>
        </w:rPr>
        <w:t xml:space="preserve"> </w:t>
      </w:r>
      <w:r w:rsidR="00D8454F" w:rsidRPr="00D8454F">
        <w:rPr>
          <w:rFonts w:ascii="Tahoma" w:hAnsi="Tahoma" w:cs="Tahoma"/>
          <w:sz w:val="22"/>
          <w:szCs w:val="22"/>
          <w:lang w:val="en-US"/>
        </w:rPr>
        <w:t>Factors</w:t>
      </w:r>
      <w:r w:rsidR="00D8454F" w:rsidRPr="00D8454F">
        <w:rPr>
          <w:rFonts w:ascii="Tahoma" w:hAnsi="Tahoma" w:cs="Tahoma"/>
          <w:sz w:val="22"/>
          <w:szCs w:val="22"/>
        </w:rPr>
        <w:t xml:space="preserve">, θυγατρική του ομίλου </w:t>
      </w:r>
      <w:r w:rsidR="00D8454F" w:rsidRPr="00D8454F">
        <w:rPr>
          <w:rFonts w:ascii="Tahoma" w:hAnsi="Tahoma" w:cs="Tahoma"/>
          <w:sz w:val="22"/>
          <w:szCs w:val="22"/>
          <w:lang w:val="en-US"/>
        </w:rPr>
        <w:t>Alpha</w:t>
      </w:r>
      <w:r w:rsidR="00D8454F" w:rsidRPr="00D8454F">
        <w:rPr>
          <w:rFonts w:ascii="Tahoma" w:hAnsi="Tahoma" w:cs="Tahoma"/>
          <w:sz w:val="22"/>
          <w:szCs w:val="22"/>
        </w:rPr>
        <w:t xml:space="preserve"> </w:t>
      </w:r>
      <w:r w:rsidR="00D8454F" w:rsidRPr="00D8454F">
        <w:rPr>
          <w:rFonts w:ascii="Tahoma" w:hAnsi="Tahoma" w:cs="Tahoma"/>
          <w:sz w:val="22"/>
          <w:szCs w:val="22"/>
          <w:lang w:val="en-US"/>
        </w:rPr>
        <w:t>Bank</w:t>
      </w:r>
      <w:r w:rsidR="00D8454F" w:rsidRPr="00D8454F">
        <w:rPr>
          <w:rFonts w:ascii="Tahoma" w:hAnsi="Tahoma" w:cs="Tahoma"/>
          <w:sz w:val="22"/>
          <w:szCs w:val="22"/>
        </w:rPr>
        <w:t xml:space="preserve"> Α.Ε.</w:t>
      </w:r>
    </w:p>
    <w:p w:rsidR="00AC3AB7" w:rsidRPr="00186868" w:rsidRDefault="00AC3AB7" w:rsidP="00447137">
      <w:pPr>
        <w:pStyle w:val="Default"/>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4313AD">
        <w:rPr>
          <w:rFonts w:ascii="Tahoma" w:hAnsi="Tahoma" w:cs="Tahoma"/>
          <w:b/>
          <w:sz w:val="22"/>
          <w:szCs w:val="22"/>
        </w:rPr>
        <w:t>312</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B77" w:rsidRDefault="00234B77">
      <w:r>
        <w:separator/>
      </w:r>
    </w:p>
  </w:endnote>
  <w:endnote w:type="continuationSeparator" w:id="0">
    <w:p w:rsidR="00234B77" w:rsidRDefault="00234B7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E131ED"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E131ED">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34B77">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B77" w:rsidRDefault="00234B77">
      <w:r>
        <w:separator/>
      </w:r>
    </w:p>
  </w:footnote>
  <w:footnote w:type="continuationSeparator" w:id="0">
    <w:p w:rsidR="00234B77" w:rsidRDefault="00234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E33E37"/>
    <w:multiLevelType w:val="hybridMultilevel"/>
    <w:tmpl w:val="ED266418"/>
    <w:lvl w:ilvl="0" w:tplc="6FE65850">
      <w:start w:val="1"/>
      <w:numFmt w:val="decimal"/>
      <w:lvlText w:val="%1."/>
      <w:lvlJc w:val="left"/>
      <w:pPr>
        <w:ind w:left="360" w:hanging="360"/>
      </w:pPr>
      <w:rPr>
        <w:rFonts w:ascii="Arial" w:hAnsi="Arial" w:cs="Aria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D27799"/>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2">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4">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5">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6">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8">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3">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0"/>
  </w:num>
  <w:num w:numId="5">
    <w:abstractNumId w:val="27"/>
  </w:num>
  <w:num w:numId="6">
    <w:abstractNumId w:val="44"/>
  </w:num>
  <w:num w:numId="7">
    <w:abstractNumId w:val="14"/>
  </w:num>
  <w:num w:numId="8">
    <w:abstractNumId w:val="38"/>
  </w:num>
  <w:num w:numId="9">
    <w:abstractNumId w:val="15"/>
  </w:num>
  <w:num w:numId="10">
    <w:abstractNumId w:val="9"/>
  </w:num>
  <w:num w:numId="11">
    <w:abstractNumId w:val="1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36"/>
  </w:num>
  <w:num w:numId="15">
    <w:abstractNumId w:val="19"/>
  </w:num>
  <w:num w:numId="16">
    <w:abstractNumId w:val="26"/>
  </w:num>
  <w:num w:numId="17">
    <w:abstractNumId w:val="24"/>
  </w:num>
  <w:num w:numId="18">
    <w:abstractNumId w:val="11"/>
  </w:num>
  <w:num w:numId="19">
    <w:abstractNumId w:val="39"/>
  </w:num>
  <w:num w:numId="20">
    <w:abstractNumId w:val="8"/>
  </w:num>
  <w:num w:numId="21">
    <w:abstractNumId w:val="45"/>
  </w:num>
  <w:num w:numId="22">
    <w:abstractNumId w:val="22"/>
  </w:num>
  <w:num w:numId="23">
    <w:abstractNumId w:val="43"/>
  </w:num>
  <w:num w:numId="24">
    <w:abstractNumId w:val="28"/>
  </w:num>
  <w:num w:numId="25">
    <w:abstractNumId w:val="34"/>
  </w:num>
  <w:num w:numId="26">
    <w:abstractNumId w:val="37"/>
  </w:num>
  <w:num w:numId="27">
    <w:abstractNumId w:val="10"/>
  </w:num>
  <w:num w:numId="28">
    <w:abstractNumId w:val="20"/>
  </w:num>
  <w:num w:numId="29">
    <w:abstractNumId w:val="40"/>
  </w:num>
  <w:num w:numId="30">
    <w:abstractNumId w:val="42"/>
  </w:num>
  <w:num w:numId="31">
    <w:abstractNumId w:val="29"/>
  </w:num>
  <w:num w:numId="32">
    <w:abstractNumId w:val="33"/>
  </w:num>
  <w:num w:numId="33">
    <w:abstractNumId w:val="5"/>
  </w:num>
  <w:num w:numId="34">
    <w:abstractNumId w:val="4"/>
  </w:num>
  <w:num w:numId="35">
    <w:abstractNumId w:val="41"/>
  </w:num>
  <w:num w:numId="36">
    <w:abstractNumId w:val="16"/>
  </w:num>
  <w:num w:numId="37">
    <w:abstractNumId w:val="17"/>
  </w:num>
  <w:num w:numId="38">
    <w:abstractNumId w:val="7"/>
  </w:num>
  <w:num w:numId="39">
    <w:abstractNumId w:val="25"/>
  </w:num>
  <w:num w:numId="40">
    <w:abstractNumId w:val="1"/>
  </w:num>
  <w:num w:numId="41">
    <w:abstractNumId w:val="3"/>
  </w:num>
  <w:num w:numId="42">
    <w:abstractNumId w:val="12"/>
  </w:num>
  <w:num w:numId="43">
    <w:abstractNumId w:val="31"/>
  </w:num>
  <w:num w:numId="44">
    <w:abstractNumId w:val="32"/>
  </w:num>
  <w:num w:numId="45">
    <w:abstractNumId w:val="6"/>
  </w:num>
  <w:num w:numId="46">
    <w:abstractNumId w:val="2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CB2"/>
    <w:rsid w:val="000520D0"/>
    <w:rsid w:val="00053111"/>
    <w:rsid w:val="0005608C"/>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34B7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3AD"/>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422"/>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5DD8"/>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B7CBF"/>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1ED"/>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45C6B-8D17-45DC-93C9-F33BC585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939</Words>
  <Characters>5071</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2019-07-02T05:54:00Z</cp:lastPrinted>
  <dcterms:created xsi:type="dcterms:W3CDTF">2019-07-01T08:15:00Z</dcterms:created>
  <dcterms:modified xsi:type="dcterms:W3CDTF">2019-07-02T05:55:00Z</dcterms:modified>
</cp:coreProperties>
</file>