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27" w:rsidRDefault="008C6D27"/>
    <w:p w:rsidR="003F2FEB" w:rsidRDefault="003F2FEB"/>
    <w:p w:rsidR="003F2FEB" w:rsidRDefault="001E255A" w:rsidP="003F2FEB">
      <w:pPr>
        <w:rPr>
          <w:rFonts w:ascii="Comic Sans MS" w:hAnsi="Comic Sans MS"/>
          <w:b/>
          <w:sz w:val="20"/>
          <w:szCs w:val="20"/>
        </w:rPr>
      </w:pPr>
      <w:r w:rsidRPr="001E255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F2FEB" w:rsidRDefault="003F2FEB" w:rsidP="003F2FEB">
                  <w:pPr>
                    <w:rPr>
                      <w:rFonts w:ascii="Comic Sans MS" w:hAnsi="Comic Sans MS"/>
                      <w:b/>
                      <w:sz w:val="20"/>
                      <w:szCs w:val="20"/>
                    </w:rPr>
                  </w:pPr>
                  <w:r>
                    <w:rPr>
                      <w:rFonts w:ascii="Comic Sans MS" w:hAnsi="Comic Sans MS"/>
                      <w:b/>
                      <w:sz w:val="20"/>
                      <w:szCs w:val="20"/>
                    </w:rPr>
                    <w:t xml:space="preserve">     Αριθ. Απόφασης 101 /2019</w:t>
                  </w:r>
                </w:p>
                <w:p w:rsidR="003F2FEB" w:rsidRDefault="003F2FEB" w:rsidP="003F2FEB">
                  <w:pPr>
                    <w:rPr>
                      <w:rFonts w:ascii="Verdana" w:hAnsi="Verdana"/>
                      <w:b/>
                      <w:sz w:val="20"/>
                      <w:szCs w:val="20"/>
                    </w:rPr>
                  </w:pPr>
                  <w:r>
                    <w:rPr>
                      <w:rStyle w:val="a4"/>
                    </w:rPr>
                    <w:t xml:space="preserve">      </w:t>
                  </w:r>
                  <w:r w:rsidR="00797AD2">
                    <w:rPr>
                      <w:rStyle w:val="a4"/>
                    </w:rPr>
                    <w:t xml:space="preserve">ΑΔΑ: </w:t>
                  </w:r>
                  <w:r w:rsidR="00797AD2">
                    <w:t>6Ο5ΡΩΨΑ-7ΜΡ</w:t>
                  </w:r>
                </w:p>
                <w:p w:rsidR="003F2FEB" w:rsidRDefault="003F2FEB" w:rsidP="003F2FEB"/>
              </w:txbxContent>
            </v:textbox>
          </v:shape>
        </w:pict>
      </w:r>
      <w:r w:rsidR="003F2FEB">
        <w:rPr>
          <w:rFonts w:ascii="Comic Sans MS" w:hAnsi="Comic Sans MS" w:cs="Arial"/>
          <w:b/>
          <w:color w:val="000000"/>
          <w:sz w:val="20"/>
          <w:szCs w:val="20"/>
        </w:rPr>
        <w:t>ΑΝΑΡΤΗΤΕΑ ΣΤΟ ΔΙΑΔΙΚΤΥΟ</w:t>
      </w:r>
    </w:p>
    <w:p w:rsidR="003F2FEB" w:rsidRDefault="003F2FEB" w:rsidP="003F2FE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F2FEB" w:rsidRDefault="003F2FEB" w:rsidP="003F2FE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F2FEB" w:rsidRDefault="003F2FEB" w:rsidP="003F2FEB">
      <w:pPr>
        <w:rPr>
          <w:rFonts w:ascii="Comic Sans MS" w:hAnsi="Comic Sans MS" w:cs="Arial"/>
          <w:b/>
          <w:sz w:val="20"/>
          <w:szCs w:val="20"/>
        </w:rPr>
      </w:pPr>
      <w:r>
        <w:rPr>
          <w:rFonts w:ascii="Comic Sans MS" w:hAnsi="Comic Sans MS" w:cs="Arial"/>
          <w:b/>
          <w:sz w:val="20"/>
          <w:szCs w:val="20"/>
        </w:rPr>
        <w:t xml:space="preserve">  ΝΟΜΟΣ ΑΡΤΑΣ</w:t>
      </w:r>
    </w:p>
    <w:p w:rsidR="003F2FEB" w:rsidRDefault="003F2FEB" w:rsidP="003F2FE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F2FEB" w:rsidRDefault="003F2FEB" w:rsidP="003F2FEB">
      <w:pPr>
        <w:jc w:val="center"/>
        <w:rPr>
          <w:rFonts w:ascii="Comic Sans MS" w:hAnsi="Comic Sans MS"/>
          <w:b/>
          <w:sz w:val="20"/>
          <w:szCs w:val="20"/>
        </w:rPr>
      </w:pPr>
    </w:p>
    <w:p w:rsidR="003F2FEB" w:rsidRDefault="003F2FEB" w:rsidP="003F2FEB">
      <w:pPr>
        <w:jc w:val="center"/>
        <w:rPr>
          <w:rFonts w:ascii="Comic Sans MS" w:hAnsi="Comic Sans MS"/>
          <w:b/>
          <w:sz w:val="20"/>
          <w:szCs w:val="20"/>
        </w:rPr>
      </w:pPr>
      <w:r>
        <w:rPr>
          <w:rFonts w:ascii="Comic Sans MS" w:hAnsi="Comic Sans MS"/>
          <w:b/>
          <w:sz w:val="20"/>
          <w:szCs w:val="20"/>
        </w:rPr>
        <w:t>ΑΠΟΣΠΑΣΜΑ</w:t>
      </w:r>
    </w:p>
    <w:p w:rsidR="003F2FEB" w:rsidRDefault="003F2FEB" w:rsidP="003F2FEB">
      <w:pPr>
        <w:jc w:val="center"/>
        <w:rPr>
          <w:rFonts w:ascii="Comic Sans MS" w:hAnsi="Comic Sans MS"/>
          <w:b/>
          <w:sz w:val="20"/>
          <w:szCs w:val="20"/>
        </w:rPr>
      </w:pPr>
      <w:r>
        <w:rPr>
          <w:rFonts w:ascii="Comic Sans MS" w:hAnsi="Comic Sans MS"/>
          <w:b/>
          <w:sz w:val="20"/>
          <w:szCs w:val="20"/>
        </w:rPr>
        <w:t>ΑΠΟ ΤΟ ΠΡΑΚΤΙΚΟ ΤΗΣ 15</w:t>
      </w:r>
      <w:r>
        <w:rPr>
          <w:rFonts w:ascii="Comic Sans MS" w:hAnsi="Comic Sans MS"/>
          <w:b/>
          <w:sz w:val="20"/>
          <w:szCs w:val="20"/>
          <w:vertAlign w:val="superscript"/>
        </w:rPr>
        <w:t>ο</w:t>
      </w:r>
      <w:r>
        <w:rPr>
          <w:rFonts w:ascii="Comic Sans MS" w:hAnsi="Comic Sans MS"/>
          <w:b/>
          <w:sz w:val="20"/>
          <w:szCs w:val="20"/>
        </w:rPr>
        <w:t>/2019  Της 13</w:t>
      </w:r>
      <w:r>
        <w:rPr>
          <w:rFonts w:ascii="Comic Sans MS" w:hAnsi="Comic Sans MS"/>
          <w:b/>
          <w:sz w:val="20"/>
          <w:szCs w:val="20"/>
          <w:vertAlign w:val="superscript"/>
        </w:rPr>
        <w:t xml:space="preserve">Ης  </w:t>
      </w:r>
      <w:r>
        <w:rPr>
          <w:rFonts w:ascii="Comic Sans MS" w:hAnsi="Comic Sans MS"/>
          <w:b/>
          <w:sz w:val="20"/>
          <w:szCs w:val="20"/>
        </w:rPr>
        <w:t>ΜΑΙΟΥ 2019</w:t>
      </w:r>
    </w:p>
    <w:p w:rsidR="003F2FEB" w:rsidRDefault="003F2FEB" w:rsidP="003F2FE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F2FEB" w:rsidRDefault="003F2FEB" w:rsidP="003F2FEB">
      <w:pPr>
        <w:jc w:val="both"/>
        <w:rPr>
          <w:rFonts w:ascii="Comic Sans MS" w:hAnsi="Comic Sans MS"/>
          <w:b/>
          <w:sz w:val="20"/>
          <w:szCs w:val="20"/>
        </w:rPr>
      </w:pPr>
    </w:p>
    <w:p w:rsidR="003F2FEB" w:rsidRDefault="003F2FEB" w:rsidP="003F2FEB">
      <w:pPr>
        <w:jc w:val="both"/>
        <w:rPr>
          <w:rFonts w:ascii="Comic Sans MS" w:hAnsi="Comic Sans MS" w:cs="Arial"/>
          <w:b/>
          <w:sz w:val="20"/>
          <w:szCs w:val="20"/>
        </w:rPr>
      </w:pPr>
      <w:r>
        <w:rPr>
          <w:rFonts w:ascii="Comic Sans MS" w:hAnsi="Comic Sans MS"/>
          <w:b/>
          <w:sz w:val="20"/>
          <w:szCs w:val="20"/>
        </w:rPr>
        <w:t xml:space="preserve"> ΘΕΜΑ: ‘‘  </w:t>
      </w:r>
      <w:r w:rsidR="00D04A48" w:rsidRPr="00DA10ED">
        <w:rPr>
          <w:rFonts w:ascii="Comic Sans MS" w:hAnsi="Comic Sans MS"/>
          <w:b/>
          <w:sz w:val="20"/>
          <w:szCs w:val="20"/>
        </w:rPr>
        <w:t>Σύνταξη όρων</w:t>
      </w:r>
      <w:r w:rsidR="00D04A48" w:rsidRPr="005F15A2">
        <w:rPr>
          <w:rFonts w:ascii="Century Gothic" w:hAnsi="Century Gothic" w:cs="Arial"/>
          <w:b/>
          <w:sz w:val="20"/>
          <w:szCs w:val="20"/>
        </w:rPr>
        <w:t xml:space="preserve"> </w:t>
      </w:r>
      <w:r w:rsidR="00D04A48" w:rsidRPr="00D66998">
        <w:rPr>
          <w:rFonts w:ascii="Century Gothic" w:hAnsi="Century Gothic" w:cs="Arial"/>
          <w:b/>
          <w:sz w:val="20"/>
          <w:szCs w:val="20"/>
        </w:rPr>
        <w:t xml:space="preserve"> και καθορισμός κατωτάτου ορίου μισθώματος για εκμίσθωση </w:t>
      </w:r>
      <w:r w:rsidR="00D04A48" w:rsidRPr="00D66998">
        <w:rPr>
          <w:rFonts w:ascii="Century Gothic" w:hAnsi="Century Gothic"/>
          <w:b/>
          <w:sz w:val="20"/>
          <w:szCs w:val="20"/>
        </w:rPr>
        <w:t xml:space="preserve">Δημοτικού ακινήτου (ισόγειου καταστήματος </w:t>
      </w:r>
      <w:proofErr w:type="spellStart"/>
      <w:r w:rsidR="00D04A48" w:rsidRPr="00D66998">
        <w:rPr>
          <w:rFonts w:ascii="Century Gothic" w:hAnsi="Century Gothic"/>
          <w:b/>
          <w:sz w:val="20"/>
          <w:szCs w:val="20"/>
        </w:rPr>
        <w:t>Βλαχέρνας</w:t>
      </w:r>
      <w:proofErr w:type="spellEnd"/>
      <w:r w:rsidR="00D04A48" w:rsidRPr="00D66998">
        <w:rPr>
          <w:rFonts w:ascii="Century Gothic" w:hAnsi="Century Gothic"/>
          <w:b/>
          <w:sz w:val="20"/>
          <w:szCs w:val="20"/>
        </w:rPr>
        <w:t>)  εμβαδού 80,00τ.μ.</w:t>
      </w:r>
      <w:r w:rsidR="00D04A48" w:rsidRPr="00DA10ED">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F2FEB" w:rsidRDefault="003F2FEB" w:rsidP="003F2FEB">
      <w:pPr>
        <w:jc w:val="both"/>
        <w:rPr>
          <w:rFonts w:ascii="Comic Sans MS" w:hAnsi="Comic Sans MS" w:cs="Arial"/>
          <w:sz w:val="20"/>
          <w:szCs w:val="20"/>
        </w:rPr>
      </w:pPr>
      <w:r>
        <w:rPr>
          <w:rFonts w:ascii="Comic Sans MS" w:hAnsi="Comic Sans MS"/>
          <w:b/>
          <w:sz w:val="20"/>
          <w:szCs w:val="20"/>
        </w:rPr>
        <w:t xml:space="preserve">  </w:t>
      </w:r>
    </w:p>
    <w:p w:rsidR="003F2FEB" w:rsidRDefault="003F2FEB" w:rsidP="003F2FEB">
      <w:pPr>
        <w:jc w:val="both"/>
        <w:rPr>
          <w:rFonts w:ascii="Comic Sans MS" w:hAnsi="Comic Sans MS" w:cs="Arial"/>
          <w:b/>
          <w:sz w:val="20"/>
          <w:szCs w:val="20"/>
        </w:rPr>
      </w:pPr>
      <w:r>
        <w:rPr>
          <w:rFonts w:ascii="Comic Sans MS" w:hAnsi="Comic Sans MS"/>
          <w:i/>
          <w:sz w:val="20"/>
          <w:szCs w:val="20"/>
        </w:rPr>
        <w:t xml:space="preserve">   Στην Άρτα, σήμερα, 13-5-2019 και ώρα 9:30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b/>
        </w:rPr>
        <w:t>10077</w:t>
      </w:r>
      <w:r>
        <w:rPr>
          <w:rFonts w:ascii="Comic Sans MS" w:hAnsi="Comic Sans MS"/>
          <w:b/>
          <w:i/>
          <w:sz w:val="20"/>
          <w:szCs w:val="20"/>
        </w:rPr>
        <w:t>/9-05-2019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F2FEB" w:rsidRDefault="003F2FEB" w:rsidP="003F2FE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F2FEB" w:rsidTr="003F2FEB">
        <w:trPr>
          <w:trHeight w:val="2925"/>
        </w:trPr>
        <w:tc>
          <w:tcPr>
            <w:tcW w:w="4264" w:type="dxa"/>
            <w:tcBorders>
              <w:top w:val="single" w:sz="4" w:space="0" w:color="auto"/>
              <w:left w:val="single" w:sz="4" w:space="0" w:color="auto"/>
              <w:bottom w:val="single" w:sz="4" w:space="0" w:color="auto"/>
              <w:right w:val="single" w:sz="4" w:space="0" w:color="auto"/>
            </w:tcBorders>
            <w:hideMark/>
          </w:tcPr>
          <w:p w:rsidR="003F2FEB" w:rsidRDefault="003F2FE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F2FEB" w:rsidRDefault="003F2FEB">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3F2FEB" w:rsidRDefault="003F2FE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3F2FEB" w:rsidRDefault="003F2F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F2FEB" w:rsidRDefault="003F2FE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F2FEB" w:rsidRDefault="003F2FEB">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3F2FEB" w:rsidRDefault="003F2FEB">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w:t>
            </w:r>
            <w:proofErr w:type="spellStart"/>
            <w:r>
              <w:rPr>
                <w:rFonts w:ascii="Comic Sans MS" w:hAnsi="Comic Sans MS"/>
                <w:b/>
                <w:i/>
                <w:sz w:val="20"/>
                <w:lang w:eastAsia="en-US"/>
              </w:rPr>
              <w:t>Μητρογιώρου</w:t>
            </w:r>
            <w:proofErr w:type="spellEnd"/>
          </w:p>
          <w:p w:rsidR="003F2FEB" w:rsidRDefault="003F2FE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F2FEB" w:rsidRDefault="003F2FEB">
            <w:pPr>
              <w:spacing w:line="276" w:lineRule="auto"/>
              <w:jc w:val="center"/>
              <w:rPr>
                <w:rFonts w:ascii="Comic Sans MS" w:hAnsi="Comic Sans MS"/>
                <w:b/>
                <w:sz w:val="20"/>
                <w:szCs w:val="20"/>
                <w:u w:val="single"/>
                <w:lang w:eastAsia="en-US"/>
              </w:rPr>
            </w:pPr>
          </w:p>
          <w:p w:rsidR="003F2FEB" w:rsidRDefault="003F2FE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3F2FEB" w:rsidRDefault="003F2FEB" w:rsidP="003F2FEB">
      <w:pPr>
        <w:pStyle w:val="2"/>
        <w:spacing w:line="276" w:lineRule="auto"/>
        <w:ind w:right="43"/>
        <w:rPr>
          <w:rFonts w:ascii="Comic Sans MS" w:hAnsi="Comic Sans MS"/>
          <w:i/>
          <w:sz w:val="20"/>
        </w:rPr>
      </w:pPr>
      <w:r>
        <w:rPr>
          <w:rFonts w:ascii="Comic Sans MS" w:hAnsi="Comic Sans MS"/>
          <w:i/>
          <w:sz w:val="20"/>
        </w:rPr>
        <w:t xml:space="preserve"> </w:t>
      </w:r>
    </w:p>
    <w:p w:rsidR="003F2FEB" w:rsidRDefault="003F2FEB" w:rsidP="003F2FEB">
      <w:pPr>
        <w:pStyle w:val="2"/>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w:t>
      </w:r>
    </w:p>
    <w:p w:rsidR="003F2FEB" w:rsidRDefault="003F2FEB" w:rsidP="003F2FE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F2FEB" w:rsidRDefault="003F2FEB" w:rsidP="003F2FEB">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(3) έκτακτα θέματα και να αποσυρθεί το 8</w:t>
      </w:r>
      <w:r>
        <w:rPr>
          <w:rFonts w:ascii="Comic Sans MS" w:hAnsi="Comic Sans MS"/>
          <w:sz w:val="20"/>
          <w:szCs w:val="20"/>
          <w:vertAlign w:val="superscript"/>
        </w:rPr>
        <w:t>ο</w:t>
      </w:r>
      <w:r>
        <w:rPr>
          <w:rFonts w:ascii="Comic Sans MS" w:hAnsi="Comic Sans MS"/>
          <w:sz w:val="20"/>
          <w:szCs w:val="20"/>
        </w:rPr>
        <w:t xml:space="preserve"> θέμα της ημερήσιας διάταξης.</w:t>
      </w:r>
    </w:p>
    <w:p w:rsidR="003F2FEB" w:rsidRDefault="003F2FEB" w:rsidP="003F2FEB">
      <w:pPr>
        <w:rPr>
          <w:rFonts w:ascii="Comic Sans MS" w:hAnsi="Comic Sans MS"/>
          <w:sz w:val="20"/>
          <w:szCs w:val="20"/>
        </w:rPr>
      </w:pPr>
    </w:p>
    <w:p w:rsidR="003F2FEB" w:rsidRDefault="003F2FEB" w:rsidP="003F2FEB"/>
    <w:p w:rsidR="003F2FEB" w:rsidRDefault="003F2FEB"/>
    <w:p w:rsidR="003F2FEB" w:rsidRDefault="003F2FEB"/>
    <w:p w:rsidR="003F2FEB" w:rsidRDefault="003F2FEB"/>
    <w:p w:rsidR="009867B0" w:rsidRDefault="009867B0" w:rsidP="009867B0">
      <w:pPr>
        <w:rPr>
          <w:rFonts w:ascii="Comic Sans MS" w:hAnsi="Comic Sans MS" w:cs="Arial"/>
          <w:b/>
          <w:color w:val="000000"/>
          <w:sz w:val="20"/>
          <w:szCs w:val="20"/>
        </w:rPr>
      </w:pPr>
    </w:p>
    <w:p w:rsidR="003F2FEB" w:rsidRDefault="003F2FEB" w:rsidP="005F15A2">
      <w:pPr>
        <w:tabs>
          <w:tab w:val="left" w:pos="0"/>
        </w:tabs>
        <w:autoSpaceDE w:val="0"/>
        <w:autoSpaceDN w:val="0"/>
        <w:adjustRightInd w:val="0"/>
        <w:jc w:val="both"/>
        <w:rPr>
          <w:rFonts w:ascii="Comic Sans MS" w:hAnsi="Comic Sans MS"/>
          <w:sz w:val="20"/>
          <w:szCs w:val="20"/>
        </w:rPr>
      </w:pPr>
    </w:p>
    <w:p w:rsidR="003F2FEB" w:rsidRDefault="003F2FEB" w:rsidP="005F15A2">
      <w:pPr>
        <w:tabs>
          <w:tab w:val="left" w:pos="0"/>
        </w:tabs>
        <w:autoSpaceDE w:val="0"/>
        <w:autoSpaceDN w:val="0"/>
        <w:adjustRightInd w:val="0"/>
        <w:jc w:val="both"/>
        <w:rPr>
          <w:rFonts w:ascii="Comic Sans MS" w:hAnsi="Comic Sans MS"/>
          <w:sz w:val="20"/>
          <w:szCs w:val="20"/>
        </w:rPr>
      </w:pPr>
    </w:p>
    <w:p w:rsidR="003F2FEB" w:rsidRDefault="003F2FEB" w:rsidP="005F15A2">
      <w:pPr>
        <w:tabs>
          <w:tab w:val="left" w:pos="0"/>
        </w:tabs>
        <w:autoSpaceDE w:val="0"/>
        <w:autoSpaceDN w:val="0"/>
        <w:adjustRightInd w:val="0"/>
        <w:jc w:val="both"/>
        <w:rPr>
          <w:rFonts w:ascii="Comic Sans MS" w:hAnsi="Comic Sans MS"/>
          <w:sz w:val="20"/>
          <w:szCs w:val="20"/>
        </w:rPr>
      </w:pPr>
    </w:p>
    <w:p w:rsidR="005F15A2" w:rsidRPr="003B6B5A" w:rsidRDefault="003F2FEB" w:rsidP="005F15A2">
      <w:pPr>
        <w:tabs>
          <w:tab w:val="left" w:pos="0"/>
        </w:tabs>
        <w:autoSpaceDE w:val="0"/>
        <w:autoSpaceDN w:val="0"/>
        <w:adjustRightInd w:val="0"/>
        <w:jc w:val="both"/>
        <w:rPr>
          <w:rFonts w:ascii="Comic Sans MS" w:hAnsi="Comic Sans MS"/>
          <w:sz w:val="20"/>
          <w:szCs w:val="20"/>
        </w:rPr>
      </w:pPr>
      <w:r>
        <w:rPr>
          <w:rFonts w:ascii="Comic Sans MS" w:hAnsi="Comic Sans MS"/>
          <w:sz w:val="20"/>
          <w:szCs w:val="20"/>
        </w:rPr>
        <w:t xml:space="preserve">    </w:t>
      </w:r>
      <w:r w:rsidR="00984EFA" w:rsidRPr="00DA10ED">
        <w:rPr>
          <w:rFonts w:ascii="Comic Sans MS" w:hAnsi="Comic Sans MS"/>
          <w:sz w:val="20"/>
          <w:szCs w:val="20"/>
        </w:rPr>
        <w:t xml:space="preserve">Ο κ. Πρόεδρος εισηγούμενος το </w:t>
      </w:r>
      <w:r w:rsidR="005F15A2">
        <w:rPr>
          <w:rFonts w:ascii="Comic Sans MS" w:hAnsi="Comic Sans MS"/>
          <w:sz w:val="20"/>
          <w:szCs w:val="20"/>
        </w:rPr>
        <w:t>2</w:t>
      </w:r>
      <w:r w:rsidR="00984EFA" w:rsidRPr="00DA10ED">
        <w:rPr>
          <w:rFonts w:ascii="Comic Sans MS" w:hAnsi="Comic Sans MS"/>
          <w:sz w:val="20"/>
          <w:szCs w:val="20"/>
          <w:vertAlign w:val="superscript"/>
        </w:rPr>
        <w:t>ο</w:t>
      </w:r>
      <w:r w:rsidR="00207411" w:rsidRPr="00DA10ED">
        <w:rPr>
          <w:rFonts w:ascii="Comic Sans MS" w:hAnsi="Comic Sans MS"/>
          <w:sz w:val="20"/>
          <w:szCs w:val="20"/>
        </w:rPr>
        <w:t xml:space="preserve"> έκτακτο</w:t>
      </w:r>
      <w:r w:rsidR="00984EFA" w:rsidRPr="00DA10ED">
        <w:rPr>
          <w:rFonts w:ascii="Comic Sans MS" w:hAnsi="Comic Sans MS"/>
          <w:sz w:val="20"/>
          <w:szCs w:val="20"/>
        </w:rPr>
        <w:t xml:space="preserve"> Θέμα</w:t>
      </w:r>
      <w:r w:rsidR="00984EFA" w:rsidRPr="00DA10ED">
        <w:rPr>
          <w:rFonts w:ascii="Comic Sans MS" w:hAnsi="Comic Sans MS"/>
          <w:b/>
          <w:sz w:val="20"/>
          <w:szCs w:val="20"/>
        </w:rPr>
        <w:t>: Σύνταξη όρων</w:t>
      </w:r>
      <w:r w:rsidR="005F15A2" w:rsidRPr="005F15A2">
        <w:rPr>
          <w:rFonts w:ascii="Century Gothic" w:hAnsi="Century Gothic" w:cs="Arial"/>
          <w:b/>
          <w:sz w:val="20"/>
          <w:szCs w:val="20"/>
        </w:rPr>
        <w:t xml:space="preserve"> </w:t>
      </w:r>
      <w:r w:rsidR="005F15A2" w:rsidRPr="00D66998">
        <w:rPr>
          <w:rFonts w:ascii="Century Gothic" w:hAnsi="Century Gothic" w:cs="Arial"/>
          <w:b/>
          <w:sz w:val="20"/>
          <w:szCs w:val="20"/>
        </w:rPr>
        <w:t xml:space="preserve"> και καθορισμός κατωτάτου ορίου μισθώματος για εκμίσθωση </w:t>
      </w:r>
      <w:r w:rsidR="005F15A2" w:rsidRPr="00D66998">
        <w:rPr>
          <w:rFonts w:ascii="Century Gothic" w:hAnsi="Century Gothic"/>
          <w:b/>
          <w:sz w:val="20"/>
          <w:szCs w:val="20"/>
        </w:rPr>
        <w:t xml:space="preserve">Δημοτικού ακινήτου (ισόγειου καταστήματος </w:t>
      </w:r>
      <w:proofErr w:type="spellStart"/>
      <w:r w:rsidR="005F15A2" w:rsidRPr="00D66998">
        <w:rPr>
          <w:rFonts w:ascii="Century Gothic" w:hAnsi="Century Gothic"/>
          <w:b/>
          <w:sz w:val="20"/>
          <w:szCs w:val="20"/>
        </w:rPr>
        <w:t>Βλαχέρνας</w:t>
      </w:r>
      <w:proofErr w:type="spellEnd"/>
      <w:r w:rsidR="005F15A2" w:rsidRPr="00D66998">
        <w:rPr>
          <w:rFonts w:ascii="Century Gothic" w:hAnsi="Century Gothic"/>
          <w:b/>
          <w:sz w:val="20"/>
          <w:szCs w:val="20"/>
        </w:rPr>
        <w:t>)  εμβαδού 80,00τ.μ.</w:t>
      </w:r>
      <w:r w:rsidR="00984EFA" w:rsidRPr="00DA10ED">
        <w:rPr>
          <w:rFonts w:ascii="Comic Sans MS" w:hAnsi="Comic Sans MS"/>
          <w:b/>
          <w:sz w:val="20"/>
          <w:szCs w:val="20"/>
        </w:rPr>
        <w:t xml:space="preserve"> </w:t>
      </w:r>
      <w:r w:rsidR="00984EFA" w:rsidRPr="00DA10ED">
        <w:rPr>
          <w:rFonts w:ascii="Comic Sans MS" w:hAnsi="Comic Sans MS"/>
          <w:sz w:val="20"/>
          <w:szCs w:val="20"/>
        </w:rPr>
        <w:t xml:space="preserve">είπε: </w:t>
      </w:r>
      <w:r w:rsidR="005F15A2" w:rsidRPr="00D66998">
        <w:rPr>
          <w:rFonts w:ascii="Century Gothic" w:hAnsi="Century Gothic"/>
          <w:sz w:val="20"/>
          <w:szCs w:val="20"/>
        </w:rPr>
        <w:t xml:space="preserve">Το Δημοτικό Συμβούλιο με την </w:t>
      </w:r>
      <w:r w:rsidR="005F15A2" w:rsidRPr="003B6B5A">
        <w:rPr>
          <w:rFonts w:ascii="Comic Sans MS" w:hAnsi="Comic Sans MS"/>
          <w:sz w:val="20"/>
          <w:szCs w:val="20"/>
        </w:rPr>
        <w:t xml:space="preserve">αριθ. 239/2019 απόφαση του αποφάσισε για την εκμίσθωση Δημοτικού ακινήτου(ισόγειου καταστήματος </w:t>
      </w:r>
      <w:proofErr w:type="spellStart"/>
      <w:r w:rsidR="005F15A2" w:rsidRPr="003B6B5A">
        <w:rPr>
          <w:rFonts w:ascii="Comic Sans MS" w:hAnsi="Comic Sans MS"/>
          <w:sz w:val="20"/>
          <w:szCs w:val="20"/>
        </w:rPr>
        <w:t>Βλαχέρνας</w:t>
      </w:r>
      <w:proofErr w:type="spellEnd"/>
      <w:r w:rsidR="005F15A2" w:rsidRPr="003B6B5A">
        <w:rPr>
          <w:rFonts w:ascii="Comic Sans MS" w:hAnsi="Comic Sans MS"/>
          <w:sz w:val="20"/>
          <w:szCs w:val="20"/>
        </w:rPr>
        <w:t xml:space="preserve">)  εμβαδού 80,00τ.μ. </w:t>
      </w:r>
    </w:p>
    <w:p w:rsidR="005F15A2" w:rsidRPr="003B6B5A" w:rsidRDefault="005F15A2" w:rsidP="005F15A2">
      <w:pPr>
        <w:autoSpaceDE w:val="0"/>
        <w:autoSpaceDN w:val="0"/>
        <w:adjustRightInd w:val="0"/>
        <w:jc w:val="both"/>
        <w:rPr>
          <w:rFonts w:ascii="Comic Sans MS" w:hAnsi="Comic Sans MS"/>
          <w:sz w:val="20"/>
          <w:szCs w:val="20"/>
        </w:rPr>
      </w:pPr>
      <w:r w:rsidRPr="003B6B5A">
        <w:rPr>
          <w:rFonts w:ascii="Comic Sans MS" w:hAnsi="Comic Sans MS"/>
          <w:sz w:val="20"/>
          <w:szCs w:val="20"/>
        </w:rPr>
        <w:t xml:space="preserve">με πλειοδοτική, φανερή και προφορική δημοπρασία . </w:t>
      </w:r>
    </w:p>
    <w:p w:rsidR="005F15A2" w:rsidRPr="003B6B5A" w:rsidRDefault="005F15A2" w:rsidP="005F15A2">
      <w:pPr>
        <w:ind w:right="26"/>
        <w:jc w:val="both"/>
        <w:rPr>
          <w:rFonts w:ascii="Comic Sans MS" w:hAnsi="Comic Sans MS"/>
          <w:bCs/>
          <w:sz w:val="20"/>
          <w:szCs w:val="20"/>
        </w:rPr>
      </w:pPr>
      <w:r w:rsidRPr="003B6B5A">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3B6B5A">
        <w:rPr>
          <w:rFonts w:ascii="Comic Sans MS" w:hAnsi="Comic Sans MS"/>
          <w:bCs/>
          <w:sz w:val="20"/>
          <w:szCs w:val="20"/>
        </w:rPr>
        <w:t>(άρθρο 1 ΠΔ 270/81 και 72 παρ.1ε Ν.3852/10)</w:t>
      </w:r>
    </w:p>
    <w:p w:rsidR="005F15A2" w:rsidRPr="003B6B5A" w:rsidRDefault="005F15A2" w:rsidP="005F15A2">
      <w:pPr>
        <w:autoSpaceDE w:val="0"/>
        <w:autoSpaceDN w:val="0"/>
        <w:adjustRightInd w:val="0"/>
        <w:jc w:val="both"/>
        <w:rPr>
          <w:rFonts w:ascii="Comic Sans MS" w:hAnsi="Comic Sans MS"/>
          <w:sz w:val="20"/>
          <w:szCs w:val="20"/>
        </w:rPr>
      </w:pPr>
      <w:r w:rsidRPr="003B6B5A">
        <w:rPr>
          <w:rFonts w:ascii="Comic Sans MS" w:hAnsi="Comic Sans MS"/>
          <w:sz w:val="20"/>
          <w:szCs w:val="20"/>
        </w:rPr>
        <w:t xml:space="preserve">Καλείτε η Οικονομική Επιτροπή να προβεί στη σύνταξη των όρων για την εκμίσθωση του Δημοτικού ακινήτου και τον καθορισμό κατωτάτου ορίου μισθώματος </w:t>
      </w:r>
    </w:p>
    <w:p w:rsidR="00DA10ED" w:rsidRPr="003B6B5A" w:rsidRDefault="00DA10ED" w:rsidP="005F15A2">
      <w:pPr>
        <w:jc w:val="both"/>
        <w:rPr>
          <w:rFonts w:ascii="Comic Sans MS" w:hAnsi="Comic Sans MS"/>
          <w:sz w:val="20"/>
          <w:szCs w:val="20"/>
        </w:rPr>
      </w:pPr>
    </w:p>
    <w:p w:rsidR="00984EFA" w:rsidRPr="003B6B5A" w:rsidRDefault="00984EFA" w:rsidP="00BA2615">
      <w:pPr>
        <w:pStyle w:val="21"/>
        <w:spacing w:line="276" w:lineRule="auto"/>
        <w:ind w:right="43"/>
        <w:rPr>
          <w:rFonts w:ascii="Comic Sans MS" w:hAnsi="Comic Sans MS"/>
          <w:sz w:val="20"/>
        </w:rPr>
      </w:pPr>
      <w:r w:rsidRPr="003B6B5A">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984EFA" w:rsidRPr="003B6B5A" w:rsidRDefault="00984EFA" w:rsidP="00984EFA">
      <w:pPr>
        <w:jc w:val="center"/>
        <w:rPr>
          <w:rFonts w:ascii="Comic Sans MS" w:hAnsi="Comic Sans MS"/>
          <w:b/>
          <w:sz w:val="20"/>
          <w:szCs w:val="20"/>
        </w:rPr>
      </w:pPr>
      <w:r w:rsidRPr="003B6B5A">
        <w:rPr>
          <w:rFonts w:ascii="Comic Sans MS" w:hAnsi="Comic Sans MS"/>
          <w:b/>
          <w:sz w:val="20"/>
          <w:szCs w:val="20"/>
        </w:rPr>
        <w:t>Η ΟΙΚΟΝΟΜΙΚΗ ΕΠΙΤΡΟΠΗ</w:t>
      </w:r>
    </w:p>
    <w:p w:rsidR="00984EFA" w:rsidRPr="003B6B5A" w:rsidRDefault="00984EFA" w:rsidP="00984EFA">
      <w:pPr>
        <w:shd w:val="clear" w:color="auto" w:fill="FFFFFF"/>
        <w:spacing w:line="360" w:lineRule="auto"/>
        <w:jc w:val="both"/>
        <w:rPr>
          <w:rFonts w:ascii="Comic Sans MS" w:hAnsi="Comic Sans MS"/>
          <w:sz w:val="20"/>
          <w:szCs w:val="20"/>
        </w:rPr>
      </w:pPr>
      <w:r w:rsidRPr="003B6B5A">
        <w:rPr>
          <w:rFonts w:ascii="Comic Sans MS" w:hAnsi="Comic Sans MS"/>
          <w:sz w:val="20"/>
          <w:szCs w:val="20"/>
        </w:rPr>
        <w:t>Έχοντας  υπόψη:</w:t>
      </w:r>
    </w:p>
    <w:p w:rsidR="00984EFA" w:rsidRPr="003B6B5A" w:rsidRDefault="00984EFA" w:rsidP="00984EFA">
      <w:pPr>
        <w:numPr>
          <w:ilvl w:val="0"/>
          <w:numId w:val="3"/>
        </w:numPr>
        <w:shd w:val="clear" w:color="auto" w:fill="FFFFFF"/>
        <w:spacing w:line="360" w:lineRule="auto"/>
        <w:jc w:val="both"/>
        <w:rPr>
          <w:rFonts w:ascii="Comic Sans MS" w:hAnsi="Comic Sans MS"/>
          <w:sz w:val="20"/>
          <w:szCs w:val="20"/>
        </w:rPr>
      </w:pPr>
      <w:r w:rsidRPr="003B6B5A">
        <w:rPr>
          <w:rFonts w:ascii="Comic Sans MS" w:hAnsi="Comic Sans MS"/>
          <w:sz w:val="20"/>
          <w:szCs w:val="20"/>
        </w:rPr>
        <w:t>Το άρθρο 195  του Ν. 3463/2006.</w:t>
      </w:r>
    </w:p>
    <w:p w:rsidR="00984EFA" w:rsidRPr="003B6B5A" w:rsidRDefault="00984EFA" w:rsidP="00984EFA">
      <w:pPr>
        <w:numPr>
          <w:ilvl w:val="0"/>
          <w:numId w:val="3"/>
        </w:numPr>
        <w:shd w:val="clear" w:color="auto" w:fill="FFFFFF"/>
        <w:spacing w:line="360" w:lineRule="auto"/>
        <w:jc w:val="both"/>
        <w:rPr>
          <w:rFonts w:ascii="Comic Sans MS" w:hAnsi="Comic Sans MS"/>
          <w:sz w:val="20"/>
          <w:szCs w:val="20"/>
        </w:rPr>
      </w:pPr>
      <w:proofErr w:type="spellStart"/>
      <w:r w:rsidRPr="003B6B5A">
        <w:rPr>
          <w:rFonts w:ascii="Comic Sans MS" w:hAnsi="Comic Sans MS"/>
          <w:sz w:val="20"/>
          <w:szCs w:val="20"/>
        </w:rPr>
        <w:t>To</w:t>
      </w:r>
      <w:proofErr w:type="spellEnd"/>
      <w:r w:rsidRPr="003B6B5A">
        <w:rPr>
          <w:rFonts w:ascii="Comic Sans MS" w:hAnsi="Comic Sans MS"/>
          <w:sz w:val="20"/>
          <w:szCs w:val="20"/>
        </w:rPr>
        <w:t xml:space="preserve"> </w:t>
      </w:r>
      <w:proofErr w:type="spellStart"/>
      <w:r w:rsidRPr="003B6B5A">
        <w:rPr>
          <w:rFonts w:ascii="Comic Sans MS" w:hAnsi="Comic Sans MS"/>
          <w:sz w:val="20"/>
          <w:szCs w:val="20"/>
        </w:rPr>
        <w:t>εδ.ε</w:t>
      </w:r>
      <w:proofErr w:type="spellEnd"/>
      <w:r w:rsidRPr="003B6B5A">
        <w:rPr>
          <w:rFonts w:ascii="Comic Sans MS" w:hAnsi="Comic Sans MS"/>
          <w:sz w:val="20"/>
          <w:szCs w:val="20"/>
        </w:rPr>
        <w:t xml:space="preserve"> της παρ.1 του άρθρου 72 του ν. 3852/2010</w:t>
      </w:r>
    </w:p>
    <w:p w:rsidR="00984EFA" w:rsidRPr="003B6B5A" w:rsidRDefault="00984EFA" w:rsidP="00984EFA">
      <w:pPr>
        <w:numPr>
          <w:ilvl w:val="0"/>
          <w:numId w:val="3"/>
        </w:numPr>
        <w:shd w:val="clear" w:color="auto" w:fill="FFFFFF"/>
        <w:spacing w:line="360" w:lineRule="auto"/>
        <w:jc w:val="both"/>
        <w:rPr>
          <w:rFonts w:ascii="Comic Sans MS" w:hAnsi="Comic Sans MS"/>
          <w:sz w:val="20"/>
          <w:szCs w:val="20"/>
        </w:rPr>
      </w:pPr>
      <w:r w:rsidRPr="003B6B5A">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3B6B5A">
        <w:rPr>
          <w:rFonts w:ascii="Comic Sans MS" w:hAnsi="Comic Sans MS"/>
          <w:sz w:val="20"/>
          <w:szCs w:val="20"/>
        </w:rPr>
        <w:t>κ.λ.π</w:t>
      </w:r>
      <w:proofErr w:type="spellEnd"/>
      <w:r w:rsidRPr="003B6B5A">
        <w:rPr>
          <w:rFonts w:ascii="Comic Sans MS" w:hAnsi="Comic Sans MS"/>
          <w:sz w:val="20"/>
          <w:szCs w:val="20"/>
        </w:rPr>
        <w:t>.»</w:t>
      </w:r>
    </w:p>
    <w:p w:rsidR="006D40EC" w:rsidRPr="003B6B5A" w:rsidRDefault="005F15A2" w:rsidP="006D40EC">
      <w:pPr>
        <w:pStyle w:val="a5"/>
        <w:numPr>
          <w:ilvl w:val="0"/>
          <w:numId w:val="3"/>
        </w:numPr>
        <w:shd w:val="clear" w:color="auto" w:fill="FFFFFF"/>
        <w:spacing w:line="360" w:lineRule="auto"/>
        <w:rPr>
          <w:rFonts w:ascii="Comic Sans MS" w:hAnsi="Comic Sans MS"/>
          <w:b/>
          <w:sz w:val="20"/>
          <w:szCs w:val="20"/>
        </w:rPr>
      </w:pPr>
      <w:r w:rsidRPr="003B6B5A">
        <w:rPr>
          <w:rFonts w:ascii="Comic Sans MS" w:hAnsi="Comic Sans MS"/>
          <w:sz w:val="20"/>
          <w:szCs w:val="20"/>
        </w:rPr>
        <w:t xml:space="preserve">Την </w:t>
      </w:r>
      <w:proofErr w:type="spellStart"/>
      <w:r w:rsidRPr="003B6B5A">
        <w:rPr>
          <w:rFonts w:ascii="Comic Sans MS" w:hAnsi="Comic Sans MS"/>
          <w:sz w:val="20"/>
          <w:szCs w:val="20"/>
        </w:rPr>
        <w:t>αριθμ</w:t>
      </w:r>
      <w:proofErr w:type="spellEnd"/>
      <w:r w:rsidRPr="003B6B5A">
        <w:rPr>
          <w:rFonts w:ascii="Comic Sans MS" w:hAnsi="Comic Sans MS"/>
          <w:sz w:val="20"/>
          <w:szCs w:val="20"/>
        </w:rPr>
        <w:t>. 239</w:t>
      </w:r>
      <w:r w:rsidR="00DA10ED" w:rsidRPr="003B6B5A">
        <w:rPr>
          <w:rFonts w:ascii="Comic Sans MS" w:hAnsi="Comic Sans MS"/>
          <w:sz w:val="20"/>
          <w:szCs w:val="20"/>
        </w:rPr>
        <w:t>/2019</w:t>
      </w:r>
      <w:r w:rsidR="00984EFA" w:rsidRPr="003B6B5A">
        <w:rPr>
          <w:rFonts w:ascii="Comic Sans MS" w:hAnsi="Comic Sans MS"/>
          <w:sz w:val="20"/>
          <w:szCs w:val="20"/>
        </w:rPr>
        <w:t xml:space="preserve">  απόφαση Δημοτικού Συμβουλίου </w:t>
      </w:r>
      <w:r w:rsidR="00780809" w:rsidRPr="003B6B5A">
        <w:rPr>
          <w:rFonts w:ascii="Comic Sans MS" w:hAnsi="Comic Sans MS"/>
          <w:sz w:val="20"/>
          <w:szCs w:val="20"/>
        </w:rPr>
        <w:t xml:space="preserve"> </w:t>
      </w:r>
    </w:p>
    <w:p w:rsidR="00984EFA" w:rsidRPr="003B6B5A" w:rsidRDefault="00B81ACB" w:rsidP="006D40EC">
      <w:pPr>
        <w:shd w:val="clear" w:color="auto" w:fill="FFFFFF"/>
        <w:spacing w:line="360" w:lineRule="auto"/>
        <w:ind w:left="75"/>
        <w:jc w:val="center"/>
        <w:rPr>
          <w:rFonts w:ascii="Comic Sans MS" w:hAnsi="Comic Sans MS"/>
          <w:b/>
          <w:sz w:val="20"/>
          <w:szCs w:val="20"/>
        </w:rPr>
      </w:pPr>
      <w:r w:rsidRPr="003B6B5A">
        <w:rPr>
          <w:rFonts w:ascii="Comic Sans MS" w:hAnsi="Comic Sans MS"/>
          <w:b/>
          <w:sz w:val="20"/>
          <w:szCs w:val="20"/>
        </w:rPr>
        <w:t>ΑΠΟΦΑΣΙΖΕΙ ΟΜΟΦΩΝΑ</w:t>
      </w:r>
    </w:p>
    <w:p w:rsidR="00DA10ED" w:rsidRPr="003B6B5A" w:rsidRDefault="00984EFA" w:rsidP="00DA10ED">
      <w:pPr>
        <w:jc w:val="both"/>
        <w:rPr>
          <w:rFonts w:ascii="Comic Sans MS" w:hAnsi="Comic Sans MS"/>
          <w:sz w:val="20"/>
          <w:szCs w:val="20"/>
        </w:rPr>
      </w:pPr>
      <w:r w:rsidRPr="003B6B5A">
        <w:rPr>
          <w:rFonts w:ascii="Comic Sans MS" w:hAnsi="Comic Sans MS"/>
          <w:b/>
          <w:sz w:val="20"/>
          <w:szCs w:val="20"/>
        </w:rPr>
        <w:t>Α.</w:t>
      </w:r>
      <w:r w:rsidRPr="003B6B5A">
        <w:rPr>
          <w:rFonts w:ascii="Comic Sans MS" w:hAnsi="Comic Sans MS"/>
          <w:sz w:val="20"/>
          <w:szCs w:val="20"/>
        </w:rPr>
        <w:t xml:space="preserve"> </w:t>
      </w:r>
      <w:r w:rsidR="00DA10ED" w:rsidRPr="003B6B5A">
        <w:rPr>
          <w:rFonts w:ascii="Comic Sans MS" w:hAnsi="Comic Sans MS"/>
          <w:sz w:val="20"/>
          <w:szCs w:val="20"/>
        </w:rPr>
        <w:t xml:space="preserve"> </w:t>
      </w:r>
      <w:r w:rsidR="005F15A2" w:rsidRPr="003B6B5A">
        <w:rPr>
          <w:rFonts w:ascii="Comic Sans MS" w:hAnsi="Comic Sans MS"/>
          <w:sz w:val="20"/>
          <w:szCs w:val="20"/>
        </w:rPr>
        <w:t xml:space="preserve">Τη διεξαγωγή φανερής, προφορικής, πλειοδοτικής δημοπρασίας με κριτήριο κατακύρωσης την υψηλότερη τιμή για την εκμίσθωση του ισογείου του Δημοτικού Καταστήματος </w:t>
      </w:r>
      <w:proofErr w:type="spellStart"/>
      <w:r w:rsidR="005F15A2" w:rsidRPr="003B6B5A">
        <w:rPr>
          <w:rFonts w:ascii="Comic Sans MS" w:hAnsi="Comic Sans MS"/>
          <w:sz w:val="20"/>
          <w:szCs w:val="20"/>
        </w:rPr>
        <w:t>Βλαχέρνας</w:t>
      </w:r>
      <w:proofErr w:type="spellEnd"/>
      <w:r w:rsidR="005F15A2" w:rsidRPr="003B6B5A">
        <w:rPr>
          <w:rFonts w:ascii="Comic Sans MS" w:hAnsi="Comic Sans MS"/>
          <w:sz w:val="20"/>
          <w:szCs w:val="20"/>
        </w:rPr>
        <w:t xml:space="preserve">  </w:t>
      </w:r>
      <w:r w:rsidR="00DA10ED" w:rsidRPr="003B6B5A">
        <w:rPr>
          <w:rFonts w:ascii="Comic Sans MS" w:hAnsi="Comic Sans MS"/>
          <w:sz w:val="20"/>
          <w:szCs w:val="20"/>
        </w:rPr>
        <w:t>ως κάτωθι:</w:t>
      </w:r>
    </w:p>
    <w:p w:rsidR="003B6B5A" w:rsidRPr="003B6B5A" w:rsidRDefault="003B6B5A" w:rsidP="003B6B5A">
      <w:pPr>
        <w:jc w:val="both"/>
        <w:rPr>
          <w:rFonts w:ascii="Comic Sans MS" w:hAnsi="Comic Sans MS"/>
          <w:color w:val="0D0D0D" w:themeColor="text1" w:themeTint="F2"/>
          <w:sz w:val="20"/>
          <w:szCs w:val="20"/>
          <w:u w:val="single"/>
        </w:rPr>
      </w:pPr>
      <w:r w:rsidRPr="003B6B5A">
        <w:rPr>
          <w:rFonts w:ascii="Comic Sans MS" w:hAnsi="Comic Sans MS"/>
          <w:b/>
          <w:color w:val="0D0D0D" w:themeColor="text1" w:themeTint="F2"/>
          <w:sz w:val="20"/>
          <w:szCs w:val="20"/>
          <w:u w:val="single"/>
        </w:rPr>
        <w:t>ΑΡΘΡΟ 1- ΤΟΠΟΣ ΚΑΙ ΧΡΟΝΟΣ ΔΙΕΞΑΓΩΓΗΣ ΤΗΣ ΔΗΜΟΠΡΑΣΙΑΣ</w:t>
      </w:r>
      <w:r w:rsidRPr="003B6B5A">
        <w:rPr>
          <w:rFonts w:ascii="Comic Sans MS" w:hAnsi="Comic Sans MS"/>
          <w:color w:val="0D0D0D" w:themeColor="text1" w:themeTint="F2"/>
          <w:sz w:val="20"/>
          <w:szCs w:val="20"/>
          <w:u w:val="single"/>
        </w:rPr>
        <w:t xml:space="preserve"> </w:t>
      </w:r>
    </w:p>
    <w:p w:rsidR="003B6B5A" w:rsidRPr="003B6B5A" w:rsidRDefault="003B6B5A" w:rsidP="003B6B5A">
      <w:pPr>
        <w:widowControl w:val="0"/>
        <w:autoSpaceDE w:val="0"/>
        <w:autoSpaceDN w:val="0"/>
        <w:jc w:val="both"/>
        <w:rPr>
          <w:rFonts w:ascii="Comic Sans MS" w:hAnsi="Comic Sans MS"/>
          <w:sz w:val="20"/>
          <w:szCs w:val="20"/>
        </w:rPr>
      </w:pPr>
      <w:r w:rsidRPr="003B6B5A">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w:t>
      </w:r>
      <w:proofErr w:type="spellStart"/>
      <w:r w:rsidRPr="003B6B5A">
        <w:rPr>
          <w:rFonts w:ascii="Comic Sans MS" w:hAnsi="Comic Sans MS"/>
          <w:sz w:val="20"/>
          <w:szCs w:val="20"/>
        </w:rPr>
        <w:t>αριθ</w:t>
      </w:r>
      <w:proofErr w:type="spellEnd"/>
      <w:r w:rsidRPr="003B6B5A">
        <w:rPr>
          <w:rFonts w:ascii="Comic Sans MS" w:hAnsi="Comic Sans MS"/>
          <w:sz w:val="20"/>
          <w:szCs w:val="20"/>
        </w:rPr>
        <w:t xml:space="preserve"> 42/2019 απόφαση του Δημοτικού Συμβουλίου στο Δημοτικό Κατάστημα του Δήμου </w:t>
      </w:r>
      <w:proofErr w:type="spellStart"/>
      <w:r w:rsidRPr="003B6B5A">
        <w:rPr>
          <w:rFonts w:ascii="Comic Sans MS" w:hAnsi="Comic Sans MS"/>
          <w:sz w:val="20"/>
          <w:szCs w:val="20"/>
        </w:rPr>
        <w:t>Αρταίων</w:t>
      </w:r>
      <w:proofErr w:type="spellEnd"/>
      <w:r w:rsidRPr="003B6B5A">
        <w:rPr>
          <w:rFonts w:ascii="Comic Sans MS" w:hAnsi="Comic Sans MS"/>
          <w:sz w:val="20"/>
          <w:szCs w:val="20"/>
        </w:rPr>
        <w:t>, Περιφερειακή οδός και Αυξεντίου, στον 3</w:t>
      </w:r>
      <w:r w:rsidRPr="003B6B5A">
        <w:rPr>
          <w:rFonts w:ascii="Comic Sans MS" w:hAnsi="Comic Sans MS"/>
          <w:sz w:val="20"/>
          <w:szCs w:val="20"/>
          <w:vertAlign w:val="superscript"/>
        </w:rPr>
        <w:t>ο</w:t>
      </w:r>
      <w:r w:rsidRPr="003B6B5A">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3B6B5A" w:rsidRPr="003B6B5A" w:rsidRDefault="003B6B5A" w:rsidP="003B6B5A">
      <w:pPr>
        <w:autoSpaceDE w:val="0"/>
        <w:autoSpaceDN w:val="0"/>
        <w:adjustRightInd w:val="0"/>
        <w:rPr>
          <w:rFonts w:ascii="Comic Sans MS" w:hAnsi="Comic Sans MS"/>
          <w:b/>
          <w:sz w:val="20"/>
          <w:szCs w:val="20"/>
          <w:u w:val="single"/>
        </w:rPr>
      </w:pPr>
      <w:r w:rsidRPr="003B6B5A">
        <w:rPr>
          <w:rFonts w:ascii="Comic Sans MS" w:hAnsi="Comic Sans MS"/>
          <w:b/>
          <w:sz w:val="20"/>
          <w:szCs w:val="20"/>
          <w:u w:val="single"/>
        </w:rPr>
        <w:t>ΑΡΘΡΟ 2   ΜΙΣΘΙΟ</w:t>
      </w:r>
    </w:p>
    <w:p w:rsidR="003B6B5A" w:rsidRPr="003B6B5A" w:rsidRDefault="003B6B5A" w:rsidP="003B6B5A">
      <w:pPr>
        <w:autoSpaceDE w:val="0"/>
        <w:autoSpaceDN w:val="0"/>
        <w:adjustRightInd w:val="0"/>
        <w:rPr>
          <w:rFonts w:ascii="Comic Sans MS" w:hAnsi="Comic Sans MS"/>
          <w:sz w:val="20"/>
          <w:szCs w:val="20"/>
        </w:rPr>
      </w:pPr>
      <w:r w:rsidRPr="003B6B5A">
        <w:rPr>
          <w:rFonts w:ascii="Comic Sans MS" w:hAnsi="Comic Sans MS"/>
          <w:sz w:val="20"/>
          <w:szCs w:val="20"/>
        </w:rPr>
        <w:t xml:space="preserve">Το ισόγειο του Δημοτικού καταστήματος </w:t>
      </w:r>
      <w:proofErr w:type="spellStart"/>
      <w:r w:rsidRPr="003B6B5A">
        <w:rPr>
          <w:rFonts w:ascii="Comic Sans MS" w:hAnsi="Comic Sans MS"/>
          <w:sz w:val="20"/>
          <w:szCs w:val="20"/>
        </w:rPr>
        <w:t>Βλαχέρνας</w:t>
      </w:r>
      <w:proofErr w:type="spellEnd"/>
      <w:r w:rsidRPr="003B6B5A">
        <w:rPr>
          <w:rFonts w:ascii="Comic Sans MS" w:hAnsi="Comic Sans MS"/>
          <w:sz w:val="20"/>
          <w:szCs w:val="20"/>
        </w:rPr>
        <w:t xml:space="preserve">, εμβαδού 80,00 </w:t>
      </w:r>
      <w:proofErr w:type="spellStart"/>
      <w:r w:rsidRPr="003B6B5A">
        <w:rPr>
          <w:rFonts w:ascii="Comic Sans MS" w:hAnsi="Comic Sans MS"/>
          <w:sz w:val="20"/>
          <w:szCs w:val="20"/>
        </w:rPr>
        <w:t>τ.μ</w:t>
      </w:r>
      <w:proofErr w:type="spellEnd"/>
      <w:r w:rsidRPr="003B6B5A">
        <w:rPr>
          <w:rFonts w:ascii="Comic Sans MS" w:hAnsi="Comic Sans MS"/>
          <w:sz w:val="20"/>
          <w:szCs w:val="20"/>
        </w:rPr>
        <w:t xml:space="preserve">. </w:t>
      </w:r>
    </w:p>
    <w:p w:rsidR="003B6B5A" w:rsidRPr="003B6B5A" w:rsidRDefault="003B6B5A" w:rsidP="003B6B5A">
      <w:pPr>
        <w:autoSpaceDE w:val="0"/>
        <w:autoSpaceDN w:val="0"/>
        <w:adjustRightInd w:val="0"/>
        <w:rPr>
          <w:rFonts w:ascii="Comic Sans MS" w:hAnsi="Comic Sans MS"/>
          <w:b/>
          <w:sz w:val="20"/>
          <w:szCs w:val="20"/>
          <w:u w:val="single"/>
        </w:rPr>
      </w:pPr>
      <w:r w:rsidRPr="003B6B5A">
        <w:rPr>
          <w:rFonts w:ascii="Comic Sans MS" w:hAnsi="Comic Sans MS"/>
          <w:b/>
          <w:sz w:val="20"/>
          <w:szCs w:val="20"/>
          <w:u w:val="single"/>
        </w:rPr>
        <w:t>ΑΡΘΡΟ 3 ΧΡΗΣΗ ΜΙΣΘΙΟΥ</w:t>
      </w:r>
    </w:p>
    <w:p w:rsidR="003B6B5A" w:rsidRPr="003B6B5A" w:rsidRDefault="003B6B5A" w:rsidP="003B6B5A">
      <w:pPr>
        <w:autoSpaceDE w:val="0"/>
        <w:autoSpaceDN w:val="0"/>
        <w:adjustRightInd w:val="0"/>
        <w:rPr>
          <w:rFonts w:ascii="Comic Sans MS" w:hAnsi="Comic Sans MS"/>
          <w:b/>
          <w:sz w:val="20"/>
          <w:szCs w:val="20"/>
        </w:rPr>
      </w:pPr>
      <w:r w:rsidRPr="003B6B5A">
        <w:rPr>
          <w:rFonts w:ascii="Comic Sans MS" w:hAnsi="Comic Sans MS"/>
          <w:sz w:val="20"/>
          <w:szCs w:val="20"/>
        </w:rPr>
        <w:t xml:space="preserve">Η μίσθωση του Δημοτικού ακινήτου (ισόγειο κατάστημα </w:t>
      </w:r>
      <w:proofErr w:type="spellStart"/>
      <w:r w:rsidRPr="003B6B5A">
        <w:rPr>
          <w:rFonts w:ascii="Comic Sans MS" w:hAnsi="Comic Sans MS"/>
          <w:sz w:val="20"/>
          <w:szCs w:val="20"/>
        </w:rPr>
        <w:t>Βλαχέρνας</w:t>
      </w:r>
      <w:proofErr w:type="spellEnd"/>
      <w:r w:rsidRPr="003B6B5A">
        <w:rPr>
          <w:rFonts w:ascii="Comic Sans MS" w:hAnsi="Comic Sans MS"/>
          <w:sz w:val="20"/>
          <w:szCs w:val="20"/>
        </w:rPr>
        <w:t xml:space="preserve">) θα είναι σύμφωνη με τις διατάξεις του ν. 813/1978 </w:t>
      </w:r>
      <w:r w:rsidRPr="003B6B5A">
        <w:rPr>
          <w:rFonts w:ascii="Comic Sans MS" w:hAnsi="Comic Sans MS"/>
          <w:b/>
          <w:sz w:val="20"/>
          <w:szCs w:val="20"/>
        </w:rPr>
        <w:t>"περί εμπορικών και ετέρων τινών κατηγοριών μισθώσεων"</w:t>
      </w:r>
      <w:r w:rsidRPr="003B6B5A">
        <w:rPr>
          <w:rFonts w:ascii="Comic Sans MS" w:hAnsi="Comic Sans MS"/>
          <w:sz w:val="20"/>
          <w:szCs w:val="20"/>
        </w:rPr>
        <w:t xml:space="preserve">, όπως ισχύουν (μετά την ισχύ του </w:t>
      </w:r>
      <w:proofErr w:type="spellStart"/>
      <w:r w:rsidRPr="003B6B5A">
        <w:rPr>
          <w:rFonts w:ascii="Comic Sans MS" w:hAnsi="Comic Sans MS"/>
          <w:sz w:val="20"/>
          <w:szCs w:val="20"/>
        </w:rPr>
        <w:t>π.δ</w:t>
      </w:r>
      <w:proofErr w:type="spellEnd"/>
      <w:r w:rsidRPr="003B6B5A">
        <w:rPr>
          <w:rFonts w:ascii="Comic Sans MS" w:hAnsi="Comic Sans MS"/>
          <w:sz w:val="20"/>
          <w:szCs w:val="20"/>
        </w:rPr>
        <w:t xml:space="preserve">. 34/10-2-1995 που κωδικοποίησε τις διατάξεις νόμων περί εμπορικών μισθώσεων), υπό την προϋπόθεση ότι οι μισθώσεις αυτές εμπίπτουν στις διατάξεις των άρθρων 1 και 2 αυτού (ήδη 1 και 2, 3 του ανωτέρω </w:t>
      </w:r>
      <w:proofErr w:type="spellStart"/>
      <w:r w:rsidRPr="003B6B5A">
        <w:rPr>
          <w:rFonts w:ascii="Comic Sans MS" w:hAnsi="Comic Sans MS"/>
          <w:sz w:val="20"/>
          <w:szCs w:val="20"/>
        </w:rPr>
        <w:t>π.δ</w:t>
      </w:r>
      <w:proofErr w:type="spellEnd"/>
      <w:r w:rsidRPr="003B6B5A">
        <w:rPr>
          <w:rFonts w:ascii="Comic Sans MS" w:hAnsi="Comic Sans MS"/>
          <w:sz w:val="20"/>
          <w:szCs w:val="20"/>
        </w:rPr>
        <w:t>.), διότι ο ν.813/1978, σε σχέση με τις προστατευόμενες μισθώσεις επαγγελματικής στέγης, περιέχει ρύθμιση ειδική, η οποία, ως τέτοια, επικρατεί της νομοθεσίας που αναφέρεται στη διαχείριση της περιουσίας των ΝΠΔΔ. (</w:t>
      </w:r>
      <w:proofErr w:type="spellStart"/>
      <w:r w:rsidR="001E255A" w:rsidRPr="003B6B5A">
        <w:rPr>
          <w:rFonts w:ascii="Comic Sans MS" w:hAnsi="Comic Sans MS"/>
          <w:sz w:val="20"/>
          <w:szCs w:val="20"/>
        </w:rPr>
        <w:fldChar w:fldCharType="begin"/>
      </w:r>
      <w:r w:rsidRPr="003B6B5A">
        <w:rPr>
          <w:rFonts w:ascii="Comic Sans MS" w:hAnsi="Comic Sans MS"/>
          <w:sz w:val="20"/>
          <w:szCs w:val="20"/>
        </w:rPr>
        <w:instrText xml:space="preserve"> HYPERLINK "https://dimosnet.gr/wp-content/uploads/2017/07/2/93714_mpr_peiraia_1618-2014.pdf" \t "_blank" </w:instrText>
      </w:r>
      <w:r w:rsidR="001E255A" w:rsidRPr="003B6B5A">
        <w:rPr>
          <w:rFonts w:ascii="Comic Sans MS" w:hAnsi="Comic Sans MS"/>
          <w:sz w:val="20"/>
          <w:szCs w:val="20"/>
        </w:rPr>
        <w:fldChar w:fldCharType="separate"/>
      </w:r>
      <w:r w:rsidRPr="003B6B5A">
        <w:rPr>
          <w:rStyle w:val="-"/>
          <w:rFonts w:ascii="Comic Sans MS" w:hAnsi="Comic Sans MS"/>
          <w:sz w:val="20"/>
          <w:szCs w:val="20"/>
        </w:rPr>
        <w:t>ΜΠρΠειρ</w:t>
      </w:r>
      <w:proofErr w:type="spellEnd"/>
      <w:r w:rsidRPr="003B6B5A">
        <w:rPr>
          <w:rStyle w:val="-"/>
          <w:rFonts w:ascii="Comic Sans MS" w:hAnsi="Comic Sans MS"/>
          <w:sz w:val="20"/>
          <w:szCs w:val="20"/>
        </w:rPr>
        <w:t xml:space="preserve"> 1618/2014</w:t>
      </w:r>
      <w:r w:rsidR="001E255A" w:rsidRPr="003B6B5A">
        <w:rPr>
          <w:rFonts w:ascii="Comic Sans MS" w:hAnsi="Comic Sans MS"/>
          <w:sz w:val="20"/>
          <w:szCs w:val="20"/>
        </w:rPr>
        <w:fldChar w:fldCharType="end"/>
      </w:r>
      <w:r w:rsidRPr="003B6B5A">
        <w:rPr>
          <w:rFonts w:ascii="Comic Sans MS" w:hAnsi="Comic Sans MS"/>
          <w:sz w:val="20"/>
          <w:szCs w:val="20"/>
        </w:rPr>
        <w:t>).</w:t>
      </w:r>
      <w:r w:rsidRPr="003B6B5A">
        <w:rPr>
          <w:rFonts w:ascii="Comic Sans MS" w:hAnsi="Comic Sans MS"/>
          <w:sz w:val="20"/>
          <w:szCs w:val="20"/>
        </w:rPr>
        <w:br/>
      </w:r>
      <w:r w:rsidRPr="003B6B5A">
        <w:rPr>
          <w:rFonts w:ascii="Comic Sans MS" w:hAnsi="Comic Sans MS"/>
          <w:b/>
          <w:sz w:val="20"/>
          <w:szCs w:val="20"/>
        </w:rPr>
        <w:t xml:space="preserve">Συνεπώς οι εμπορικές μισθώσεις ακινήτων των ΟΤΑ διέπονται από τις διατάξεις του Π.Δ. 34/95, το οποίο κωδικοποίησε το Ν.813/78 εφόσον υπάγονται στις κατηγορίες και δραστηριότητες των </w:t>
      </w:r>
      <w:hyperlink r:id="rId6" w:tgtFrame="_blank" w:history="1">
        <w:r w:rsidRPr="003B6B5A">
          <w:rPr>
            <w:rStyle w:val="-"/>
            <w:rFonts w:ascii="Comic Sans MS" w:hAnsi="Comic Sans MS"/>
            <w:b/>
            <w:sz w:val="20"/>
            <w:szCs w:val="20"/>
          </w:rPr>
          <w:t>άρθρων 1-3 του Π.Δ. 34/95</w:t>
        </w:r>
      </w:hyperlink>
      <w:r w:rsidRPr="003B6B5A">
        <w:rPr>
          <w:rFonts w:ascii="Comic Sans MS" w:hAnsi="Comic Sans MS"/>
          <w:b/>
          <w:sz w:val="20"/>
          <w:szCs w:val="20"/>
        </w:rPr>
        <w:t>.</w:t>
      </w:r>
    </w:p>
    <w:p w:rsidR="003B6B5A" w:rsidRPr="003B6B5A" w:rsidRDefault="003B6B5A" w:rsidP="003B6B5A">
      <w:pPr>
        <w:autoSpaceDE w:val="0"/>
        <w:autoSpaceDN w:val="0"/>
        <w:adjustRightInd w:val="0"/>
        <w:rPr>
          <w:rFonts w:ascii="Comic Sans MS" w:hAnsi="Comic Sans MS"/>
          <w:b/>
          <w:sz w:val="20"/>
          <w:szCs w:val="20"/>
          <w:u w:val="single"/>
        </w:rPr>
      </w:pPr>
      <w:r w:rsidRPr="003B6B5A">
        <w:rPr>
          <w:rFonts w:ascii="Comic Sans MS" w:hAnsi="Comic Sans MS"/>
          <w:b/>
          <w:sz w:val="20"/>
          <w:szCs w:val="20"/>
          <w:u w:val="single"/>
        </w:rPr>
        <w:lastRenderedPageBreak/>
        <w:t>ΑΡΘΡΟ 4 ΔΙΑΡΚΕΙΑ ΜΙΣΘΩΣΗΣ</w:t>
      </w:r>
    </w:p>
    <w:p w:rsidR="003B6B5A" w:rsidRPr="003B6B5A" w:rsidRDefault="003B6B5A" w:rsidP="003B6B5A">
      <w:pPr>
        <w:jc w:val="both"/>
        <w:rPr>
          <w:rFonts w:ascii="Comic Sans MS" w:hAnsi="Comic Sans MS"/>
          <w:sz w:val="20"/>
          <w:szCs w:val="20"/>
        </w:rPr>
      </w:pPr>
      <w:r w:rsidRPr="003B6B5A">
        <w:rPr>
          <w:rFonts w:ascii="Comic Sans MS" w:hAnsi="Comic Sans MS"/>
          <w:sz w:val="20"/>
          <w:szCs w:val="20"/>
        </w:rPr>
        <w:t>Η διάρκεια της μίσθωσης ορίζεται σε τρία (3) χρόνια,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τριετία, μετά το πέρας της οποίας θα έχει εφαρμογή η παρ. 4 του άρθρου 61 του Π.Δ 34/95.</w:t>
      </w:r>
    </w:p>
    <w:p w:rsidR="003B6B5A" w:rsidRPr="003B6B5A" w:rsidRDefault="003B6B5A" w:rsidP="003B6B5A">
      <w:pPr>
        <w:jc w:val="both"/>
        <w:rPr>
          <w:rFonts w:ascii="Comic Sans MS" w:hAnsi="Comic Sans MS"/>
          <w:b/>
          <w:i/>
          <w:sz w:val="20"/>
          <w:szCs w:val="20"/>
          <w:u w:val="single"/>
        </w:rPr>
      </w:pPr>
      <w:r w:rsidRPr="003B6B5A">
        <w:rPr>
          <w:rFonts w:ascii="Comic Sans MS" w:hAnsi="Comic Sans MS"/>
          <w:b/>
          <w:sz w:val="20"/>
          <w:szCs w:val="20"/>
          <w:u w:val="single"/>
        </w:rPr>
        <w:t>ΑΡΘΡΟ 5  ΕΛΑΧΙΣΤΟ ΟΡΙΟ ΠΡΩΤΗΣ ΠΡΟΣΦΟΡΑΣ</w:t>
      </w:r>
    </w:p>
    <w:p w:rsidR="003B6B5A" w:rsidRPr="003B6B5A" w:rsidRDefault="003B6B5A" w:rsidP="003B6B5A">
      <w:pPr>
        <w:jc w:val="both"/>
        <w:rPr>
          <w:rFonts w:ascii="Comic Sans MS" w:hAnsi="Comic Sans MS"/>
          <w:b/>
          <w:color w:val="0D0D0D" w:themeColor="text1" w:themeTint="F2"/>
          <w:sz w:val="20"/>
          <w:szCs w:val="20"/>
        </w:rPr>
      </w:pPr>
      <w:r w:rsidRPr="003B6B5A">
        <w:rPr>
          <w:rFonts w:ascii="Comic Sans MS" w:hAnsi="Comic Sans MS"/>
          <w:b/>
          <w:color w:val="0D0D0D" w:themeColor="text1" w:themeTint="F2"/>
          <w:sz w:val="20"/>
          <w:szCs w:val="20"/>
        </w:rPr>
        <w:t>Ως ελάχιστο όριο της πρώτης προσφοράς ορίζεται το ποσό των 60,00ευρώ/μήνα ???</w:t>
      </w:r>
    </w:p>
    <w:p w:rsidR="003B6B5A" w:rsidRPr="003B6B5A" w:rsidRDefault="003B6B5A" w:rsidP="003B6B5A">
      <w:pPr>
        <w:ind w:firstLine="720"/>
        <w:jc w:val="both"/>
        <w:rPr>
          <w:rFonts w:ascii="Comic Sans MS" w:hAnsi="Comic Sans MS"/>
          <w:sz w:val="20"/>
          <w:szCs w:val="20"/>
        </w:rPr>
      </w:pPr>
      <w:r w:rsidRPr="003B6B5A">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3B6B5A" w:rsidRPr="003B6B5A" w:rsidRDefault="003B6B5A" w:rsidP="003B6B5A">
      <w:pPr>
        <w:ind w:firstLine="720"/>
        <w:jc w:val="both"/>
        <w:rPr>
          <w:rFonts w:ascii="Comic Sans MS" w:hAnsi="Comic Sans MS"/>
          <w:sz w:val="20"/>
          <w:szCs w:val="20"/>
        </w:rPr>
      </w:pPr>
      <w:r w:rsidRPr="003B6B5A">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3B6B5A" w:rsidRPr="003B6B5A" w:rsidRDefault="003B6B5A" w:rsidP="003B6B5A">
      <w:pPr>
        <w:jc w:val="both"/>
        <w:rPr>
          <w:rFonts w:ascii="Comic Sans MS" w:hAnsi="Comic Sans MS"/>
          <w:b/>
          <w:i/>
          <w:sz w:val="20"/>
          <w:szCs w:val="20"/>
          <w:u w:val="single"/>
        </w:rPr>
      </w:pPr>
      <w:r w:rsidRPr="003B6B5A">
        <w:rPr>
          <w:rFonts w:ascii="Comic Sans MS" w:hAnsi="Comic Sans MS"/>
          <w:b/>
          <w:sz w:val="20"/>
          <w:szCs w:val="20"/>
          <w:u w:val="single"/>
        </w:rPr>
        <w:t>ΑΡΘΡΟ 6 ΜΙΣΘΩΜΑ- ΑΝΑΠΡΟΣΑΡΜΟΓΗ</w:t>
      </w:r>
    </w:p>
    <w:p w:rsidR="003B6B5A" w:rsidRPr="003B6B5A" w:rsidRDefault="003B6B5A" w:rsidP="003B6B5A">
      <w:pPr>
        <w:tabs>
          <w:tab w:val="left" w:pos="360"/>
        </w:tabs>
        <w:jc w:val="both"/>
        <w:rPr>
          <w:rFonts w:ascii="Comic Sans MS" w:hAnsi="Comic Sans MS"/>
          <w:sz w:val="20"/>
          <w:szCs w:val="20"/>
        </w:rPr>
      </w:pPr>
      <w:r w:rsidRPr="003B6B5A">
        <w:rPr>
          <w:rFonts w:ascii="Comic Sans MS" w:hAnsi="Comic Sans MS"/>
          <w:sz w:val="20"/>
          <w:szCs w:val="20"/>
        </w:rPr>
        <w:tab/>
        <w:t xml:space="preserve">Το μίσθωμα ορίζεται μηνιαίο καταβαλλόμενο </w:t>
      </w:r>
      <w:r w:rsidRPr="003B6B5A">
        <w:rPr>
          <w:rFonts w:ascii="Comic Sans MS" w:hAnsi="Comic Sans MS"/>
          <w:b/>
          <w:sz w:val="20"/>
          <w:szCs w:val="20"/>
        </w:rPr>
        <w:t xml:space="preserve">το πρώτο δεκαήμερο κάθε μισθωτικού μήνα </w:t>
      </w:r>
      <w:r w:rsidRPr="003B6B5A">
        <w:rPr>
          <w:rFonts w:ascii="Comic Sans MS" w:hAnsi="Comic Sans MS"/>
          <w:sz w:val="20"/>
          <w:szCs w:val="20"/>
        </w:rPr>
        <w:t>προσκομίζοντας είτε μετρητά είτε επιταγή αναγνωρισμένης Τράπεζας ή Τραπεζικού Ιδρύματος.</w:t>
      </w:r>
    </w:p>
    <w:p w:rsidR="003B6B5A" w:rsidRPr="003B6B5A" w:rsidRDefault="003B6B5A" w:rsidP="003B6B5A">
      <w:pPr>
        <w:tabs>
          <w:tab w:val="left" w:pos="360"/>
        </w:tabs>
        <w:jc w:val="both"/>
        <w:rPr>
          <w:rFonts w:ascii="Comic Sans MS" w:hAnsi="Comic Sans MS"/>
          <w:sz w:val="20"/>
          <w:szCs w:val="20"/>
        </w:rPr>
      </w:pPr>
      <w:r w:rsidRPr="003B6B5A">
        <w:rPr>
          <w:rFonts w:ascii="Comic Sans MS" w:hAnsi="Comic Sans MS"/>
          <w:sz w:val="20"/>
          <w:szCs w:val="20"/>
        </w:rPr>
        <w:tab/>
        <w:t>Τούτο θα αναπροσαρμόζεται τη 1</w:t>
      </w:r>
      <w:r w:rsidRPr="003B6B5A">
        <w:rPr>
          <w:rFonts w:ascii="Comic Sans MS" w:hAnsi="Comic Sans MS"/>
          <w:sz w:val="20"/>
          <w:szCs w:val="20"/>
          <w:vertAlign w:val="superscript"/>
        </w:rPr>
        <w:t>η</w:t>
      </w:r>
      <w:r w:rsidRPr="003B6B5A">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3B6B5A" w:rsidRPr="003B6B5A" w:rsidRDefault="003B6B5A" w:rsidP="003B6B5A">
      <w:pPr>
        <w:autoSpaceDE w:val="0"/>
        <w:autoSpaceDN w:val="0"/>
        <w:adjustRightInd w:val="0"/>
        <w:jc w:val="both"/>
        <w:rPr>
          <w:rFonts w:ascii="Comic Sans MS" w:hAnsi="Comic Sans MS"/>
          <w:b/>
          <w:sz w:val="20"/>
          <w:szCs w:val="20"/>
          <w:u w:val="single"/>
        </w:rPr>
      </w:pPr>
      <w:r w:rsidRPr="003B6B5A">
        <w:rPr>
          <w:rFonts w:ascii="Comic Sans MS" w:hAnsi="Comic Sans MS"/>
          <w:sz w:val="20"/>
          <w:szCs w:val="20"/>
        </w:rPr>
        <w:t xml:space="preserve">  </w:t>
      </w:r>
      <w:r w:rsidRPr="003B6B5A">
        <w:rPr>
          <w:rFonts w:ascii="Comic Sans MS" w:hAnsi="Comic Sans MS"/>
          <w:b/>
          <w:sz w:val="20"/>
          <w:szCs w:val="20"/>
          <w:u w:val="single"/>
        </w:rPr>
        <w:t>ΑΡΘΡΟ 7  ΕΓΓΥΗΣΗ ΣΥΜΜΕΤΟΧΗΣ</w:t>
      </w:r>
    </w:p>
    <w:p w:rsidR="003B6B5A" w:rsidRPr="003B6B5A" w:rsidRDefault="003B6B5A" w:rsidP="003B6B5A">
      <w:pPr>
        <w:autoSpaceDE w:val="0"/>
        <w:autoSpaceDN w:val="0"/>
        <w:adjustRightInd w:val="0"/>
        <w:ind w:firstLine="360"/>
        <w:jc w:val="both"/>
        <w:rPr>
          <w:rFonts w:ascii="Comic Sans MS" w:hAnsi="Comic Sans MS"/>
          <w:color w:val="0D0D0D" w:themeColor="text1" w:themeTint="F2"/>
          <w:sz w:val="20"/>
          <w:szCs w:val="20"/>
          <w:u w:val="single"/>
        </w:rPr>
      </w:pPr>
      <w:r w:rsidRPr="003B6B5A">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3B6B5A">
        <w:rPr>
          <w:rFonts w:ascii="Comic Sans MS" w:hAnsi="Comic Sans MS"/>
          <w:b/>
          <w:sz w:val="20"/>
          <w:szCs w:val="20"/>
        </w:rPr>
        <w:t>δέκα τοις εκατό (10%) του συνόλου των μισθωμάτων ενός έτους επί του οριζόμενου στην διακήρυξη ελάχιστου ορίου πρώτης προσφοράς</w:t>
      </w:r>
      <w:r w:rsidRPr="003B6B5A">
        <w:rPr>
          <w:rFonts w:ascii="Comic Sans MS" w:hAnsi="Comic Sans MS"/>
          <w:b/>
          <w:sz w:val="20"/>
          <w:szCs w:val="20"/>
          <w:u w:val="single"/>
        </w:rPr>
        <w:t>,</w:t>
      </w:r>
      <w:r w:rsidRPr="003B6B5A">
        <w:rPr>
          <w:rFonts w:ascii="Comic Sans MS" w:hAnsi="Comic Sans MS"/>
          <w:sz w:val="20"/>
          <w:szCs w:val="20"/>
        </w:rPr>
        <w:t xml:space="preserve"> </w:t>
      </w:r>
      <w:r w:rsidRPr="003B6B5A">
        <w:rPr>
          <w:rFonts w:ascii="Comic Sans MS" w:hAnsi="Comic Sans MS"/>
          <w:color w:val="0D0D0D" w:themeColor="text1" w:themeTint="F2"/>
          <w:sz w:val="20"/>
          <w:szCs w:val="20"/>
          <w:u w:val="single"/>
        </w:rPr>
        <w:t xml:space="preserve">δηλαδή το ποσό των </w:t>
      </w:r>
      <w:r w:rsidRPr="003B6B5A">
        <w:rPr>
          <w:rFonts w:ascii="Comic Sans MS" w:hAnsi="Comic Sans MS"/>
          <w:b/>
          <w:color w:val="0D0D0D" w:themeColor="text1" w:themeTint="F2"/>
          <w:sz w:val="20"/>
          <w:szCs w:val="20"/>
          <w:u w:val="single"/>
        </w:rPr>
        <w:t>72,00 ευρώ???</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Η παραπάνω εγγύηση συμμετοχής θα επιστραφεί α)σε όλους όσους έλαβαν μέρος αλλά δεν αναδείχθηκαν τελευταίοι πλειοδότες, μετά την έγκριση του πρακτικού της δημοπρασίας. β)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3B6B5A" w:rsidRPr="003B6B5A" w:rsidRDefault="003B6B5A" w:rsidP="003B6B5A">
      <w:pPr>
        <w:jc w:val="both"/>
        <w:rPr>
          <w:rFonts w:ascii="Comic Sans MS" w:hAnsi="Comic Sans MS"/>
          <w:b/>
          <w:i/>
          <w:sz w:val="20"/>
          <w:szCs w:val="20"/>
          <w:u w:val="single"/>
        </w:rPr>
      </w:pPr>
      <w:r w:rsidRPr="003B6B5A">
        <w:rPr>
          <w:rFonts w:ascii="Comic Sans MS" w:hAnsi="Comic Sans MS"/>
          <w:b/>
          <w:sz w:val="20"/>
          <w:szCs w:val="20"/>
          <w:u w:val="single"/>
        </w:rPr>
        <w:t>ΑΡΘΡΟ 8  ΕΓΓΥΗΤΗΣ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Ο τελευταίος πλειοδότης υποχρεούται να παρουσιάσει αξιόχρεο εγγυητή, προσκομίζοντας </w:t>
      </w:r>
      <w:r w:rsidRPr="003B6B5A">
        <w:rPr>
          <w:rFonts w:ascii="Comic Sans MS" w:hAnsi="Comic Sans MS"/>
          <w:b/>
          <w:sz w:val="20"/>
          <w:szCs w:val="20"/>
        </w:rPr>
        <w:t xml:space="preserve">και ο ίδιος βεβαίωση Δημοτικής Ενημερότητας της Ταμειακής Υπηρεσίας του Δήμου </w:t>
      </w:r>
      <w:r w:rsidRPr="003B6B5A">
        <w:rPr>
          <w:rFonts w:ascii="Comic Sans MS" w:hAnsi="Comic Sans MS"/>
          <w:b/>
          <w:bCs/>
          <w:sz w:val="20"/>
          <w:szCs w:val="20"/>
          <w:u w:val="single"/>
        </w:rPr>
        <w:t xml:space="preserve">και από την </w:t>
      </w:r>
      <w:r w:rsidRPr="003B6B5A">
        <w:rPr>
          <w:rFonts w:ascii="Comic Sans MS" w:hAnsi="Comic Sans MS"/>
          <w:b/>
          <w:sz w:val="20"/>
          <w:szCs w:val="20"/>
          <w:u w:val="single"/>
        </w:rPr>
        <w:t>Δημοτική Επιχείρηση Ύδρευσης και Αποχέτευσης Άρτας</w:t>
      </w:r>
      <w:r w:rsidRPr="003B6B5A">
        <w:rPr>
          <w:rFonts w:ascii="Comic Sans MS" w:hAnsi="Comic Sans MS"/>
          <w:sz w:val="20"/>
          <w:szCs w:val="20"/>
          <w:u w:val="single"/>
        </w:rPr>
        <w:t>,</w:t>
      </w:r>
      <w:r w:rsidRPr="003B6B5A">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3B6B5A">
        <w:rPr>
          <w:rFonts w:ascii="Comic Sans MS" w:hAnsi="Comic Sans MS" w:cs="TimesNewRomanPSMT"/>
          <w:sz w:val="20"/>
          <w:szCs w:val="20"/>
        </w:rPr>
        <w:t xml:space="preserve"> </w:t>
      </w:r>
      <w:r w:rsidRPr="003B6B5A">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3B6B5A">
        <w:rPr>
          <w:rFonts w:ascii="Comic Sans MS" w:hAnsi="Comic Sans MS"/>
          <w:sz w:val="20"/>
          <w:szCs w:val="20"/>
        </w:rPr>
        <w:t>διζήσεως</w:t>
      </w:r>
      <w:proofErr w:type="spellEnd"/>
      <w:r w:rsidRPr="003B6B5A">
        <w:rPr>
          <w:rFonts w:ascii="Comic Sans MS" w:hAnsi="Comic Sans MS"/>
          <w:sz w:val="20"/>
          <w:szCs w:val="20"/>
        </w:rPr>
        <w:t>. Αντικατάσταση εγγυητή απαγορεύεται.</w:t>
      </w:r>
    </w:p>
    <w:p w:rsidR="003B6B5A" w:rsidRPr="003B6B5A" w:rsidRDefault="003B6B5A" w:rsidP="003B6B5A">
      <w:pPr>
        <w:jc w:val="both"/>
        <w:rPr>
          <w:rFonts w:ascii="Comic Sans MS" w:hAnsi="Comic Sans MS"/>
          <w:b/>
          <w:sz w:val="20"/>
          <w:szCs w:val="20"/>
          <w:u w:val="single"/>
        </w:rPr>
      </w:pPr>
      <w:r w:rsidRPr="003B6B5A">
        <w:rPr>
          <w:rFonts w:ascii="Comic Sans MS" w:hAnsi="Comic Sans MS"/>
          <w:b/>
          <w:sz w:val="20"/>
          <w:szCs w:val="20"/>
          <w:u w:val="single"/>
        </w:rPr>
        <w:t>Άρθρο 9  ΚΑΤΑΘΕΣΗ ΠΡΟΣΦΟΡΩΝ</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lastRenderedPageBreak/>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Για τις Ομόρρυθμες και Ετερόρρυθμες Εταιρείες από το νόμιμο εκπρόσωπο της εταιρείας όπως ορίζεται στο καταστατικό της και τις τυχόν τροποποιήσεις του.</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3B6B5A" w:rsidRPr="003B6B5A" w:rsidRDefault="003B6B5A" w:rsidP="003B6B5A">
      <w:pPr>
        <w:autoSpaceDE w:val="0"/>
        <w:autoSpaceDN w:val="0"/>
        <w:adjustRightInd w:val="0"/>
        <w:ind w:firstLine="360"/>
        <w:jc w:val="both"/>
        <w:rPr>
          <w:rFonts w:ascii="Comic Sans MS" w:hAnsi="Comic Sans MS"/>
          <w:b/>
          <w:sz w:val="20"/>
          <w:szCs w:val="20"/>
          <w:u w:val="single"/>
        </w:rPr>
      </w:pPr>
      <w:r w:rsidRPr="003B6B5A">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3B6B5A">
        <w:rPr>
          <w:rFonts w:ascii="Comic Sans MS" w:hAnsi="Comic Sans MS" w:cs="TimesNewRomanPSMT"/>
          <w:sz w:val="20"/>
          <w:szCs w:val="20"/>
        </w:rPr>
        <w:t>.</w:t>
      </w:r>
    </w:p>
    <w:p w:rsidR="003B6B5A" w:rsidRPr="003B6B5A" w:rsidRDefault="003B6B5A" w:rsidP="003B6B5A">
      <w:pPr>
        <w:autoSpaceDE w:val="0"/>
        <w:autoSpaceDN w:val="0"/>
        <w:adjustRightInd w:val="0"/>
        <w:jc w:val="both"/>
        <w:rPr>
          <w:rFonts w:ascii="Comic Sans MS" w:hAnsi="Comic Sans MS"/>
          <w:b/>
          <w:i/>
          <w:sz w:val="20"/>
          <w:szCs w:val="20"/>
          <w:u w:val="single"/>
        </w:rPr>
      </w:pPr>
      <w:r w:rsidRPr="003B6B5A">
        <w:rPr>
          <w:rFonts w:ascii="Comic Sans MS" w:hAnsi="Comic Sans MS"/>
          <w:b/>
          <w:sz w:val="20"/>
          <w:szCs w:val="20"/>
          <w:u w:val="single"/>
        </w:rPr>
        <w:t>ΑΡΘΡΟ 10 ΟΡΟΙ ΣΥΜΜΕΤΟΧΗΣ</w:t>
      </w:r>
    </w:p>
    <w:p w:rsidR="003B6B5A" w:rsidRPr="003B6B5A" w:rsidRDefault="003B6B5A" w:rsidP="003B6B5A">
      <w:pPr>
        <w:autoSpaceDE w:val="0"/>
        <w:autoSpaceDN w:val="0"/>
        <w:adjustRightInd w:val="0"/>
        <w:ind w:firstLine="720"/>
        <w:jc w:val="both"/>
        <w:rPr>
          <w:rFonts w:ascii="Comic Sans MS" w:hAnsi="Comic Sans MS"/>
          <w:sz w:val="20"/>
          <w:szCs w:val="20"/>
        </w:rPr>
      </w:pPr>
      <w:r w:rsidRPr="003B6B5A">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3B6B5A" w:rsidRPr="003B6B5A" w:rsidRDefault="003B6B5A" w:rsidP="003B6B5A">
      <w:pPr>
        <w:autoSpaceDE w:val="0"/>
        <w:autoSpaceDN w:val="0"/>
        <w:adjustRightInd w:val="0"/>
        <w:jc w:val="both"/>
        <w:rPr>
          <w:rFonts w:ascii="Comic Sans MS" w:hAnsi="Comic Sans MS"/>
          <w:sz w:val="20"/>
          <w:szCs w:val="20"/>
        </w:rPr>
      </w:pPr>
      <w:r w:rsidRPr="003B6B5A">
        <w:rPr>
          <w:rFonts w:ascii="Comic Sans MS" w:hAnsi="Comic Sans MS"/>
          <w:sz w:val="20"/>
          <w:szCs w:val="20"/>
        </w:rPr>
        <w:t xml:space="preserve">Στην δημοπρασία </w:t>
      </w:r>
      <w:r w:rsidRPr="003B6B5A">
        <w:rPr>
          <w:rFonts w:ascii="Comic Sans MS" w:hAnsi="Comic Sans MS"/>
          <w:b/>
          <w:sz w:val="20"/>
          <w:szCs w:val="20"/>
          <w:u w:val="single"/>
        </w:rPr>
        <w:t>δεν γίνονται δεκτοί</w:t>
      </w:r>
      <w:r w:rsidRPr="003B6B5A">
        <w:rPr>
          <w:rFonts w:ascii="Comic Sans MS" w:hAnsi="Comic Sans MS"/>
          <w:sz w:val="20"/>
          <w:szCs w:val="20"/>
        </w:rPr>
        <w:t>:</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 xml:space="preserve">Όσοι έχουν οφειλές προς το Δήμο </w:t>
      </w:r>
      <w:proofErr w:type="spellStart"/>
      <w:r w:rsidRPr="003B6B5A">
        <w:rPr>
          <w:rFonts w:ascii="Comic Sans MS" w:hAnsi="Comic Sans MS"/>
          <w:sz w:val="20"/>
          <w:szCs w:val="20"/>
        </w:rPr>
        <w:t>Αρταίων</w:t>
      </w:r>
      <w:proofErr w:type="spellEnd"/>
      <w:r w:rsidRPr="003B6B5A">
        <w:rPr>
          <w:rFonts w:ascii="Comic Sans MS" w:hAnsi="Comic Sans MS"/>
          <w:sz w:val="20"/>
          <w:szCs w:val="20"/>
        </w:rPr>
        <w:t xml:space="preserve"> και στην ΔΕΥΑ </w:t>
      </w:r>
      <w:proofErr w:type="spellStart"/>
      <w:r w:rsidRPr="003B6B5A">
        <w:rPr>
          <w:rFonts w:ascii="Comic Sans MS" w:hAnsi="Comic Sans MS"/>
          <w:sz w:val="20"/>
          <w:szCs w:val="20"/>
        </w:rPr>
        <w:t>Αρταίων</w:t>
      </w:r>
      <w:proofErr w:type="spellEnd"/>
      <w:r w:rsidRPr="003B6B5A">
        <w:rPr>
          <w:rFonts w:ascii="Comic Sans MS" w:hAnsi="Comic Sans MS"/>
          <w:sz w:val="20"/>
          <w:szCs w:val="20"/>
        </w:rPr>
        <w:t>, από οποιαδήποτε αιτία.</w:t>
      </w:r>
    </w:p>
    <w:p w:rsidR="003B6B5A" w:rsidRPr="003B6B5A" w:rsidRDefault="003B6B5A" w:rsidP="003B6B5A">
      <w:pPr>
        <w:numPr>
          <w:ilvl w:val="0"/>
          <w:numId w:val="6"/>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8.</w:t>
      </w:r>
    </w:p>
    <w:p w:rsidR="003B6B5A" w:rsidRPr="003B6B5A" w:rsidRDefault="003B6B5A" w:rsidP="003B6B5A">
      <w:pPr>
        <w:autoSpaceDE w:val="0"/>
        <w:autoSpaceDN w:val="0"/>
        <w:adjustRightInd w:val="0"/>
        <w:jc w:val="both"/>
        <w:rPr>
          <w:rFonts w:ascii="Comic Sans MS" w:hAnsi="Comic Sans MS"/>
          <w:b/>
          <w:sz w:val="20"/>
          <w:szCs w:val="20"/>
          <w:u w:val="single"/>
        </w:rPr>
      </w:pPr>
      <w:r w:rsidRPr="003B6B5A">
        <w:rPr>
          <w:rFonts w:ascii="Comic Sans MS" w:hAnsi="Comic Sans MS"/>
          <w:b/>
          <w:sz w:val="20"/>
          <w:szCs w:val="20"/>
          <w:u w:val="single"/>
        </w:rPr>
        <w:t>Άρθρο 11 ΔΙΚΑΙΟΛΟΓΗΤΙΚΑ ΣΥΜΜΕΤΟΧΗΣ</w:t>
      </w:r>
    </w:p>
    <w:p w:rsidR="003B6B5A" w:rsidRPr="003B6B5A" w:rsidRDefault="003B6B5A" w:rsidP="003B6B5A">
      <w:pPr>
        <w:autoSpaceDE w:val="0"/>
        <w:autoSpaceDN w:val="0"/>
        <w:adjustRightInd w:val="0"/>
        <w:jc w:val="both"/>
        <w:rPr>
          <w:rFonts w:ascii="Comic Sans MS" w:hAnsi="Comic Sans MS"/>
          <w:sz w:val="20"/>
          <w:szCs w:val="20"/>
        </w:rPr>
      </w:pPr>
      <w:r w:rsidRPr="003B6B5A">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3B6B5A" w:rsidRPr="003B6B5A" w:rsidRDefault="003B6B5A" w:rsidP="003B6B5A">
      <w:pPr>
        <w:autoSpaceDE w:val="0"/>
        <w:autoSpaceDN w:val="0"/>
        <w:adjustRightInd w:val="0"/>
        <w:jc w:val="both"/>
        <w:rPr>
          <w:rFonts w:ascii="Comic Sans MS" w:hAnsi="Comic Sans MS"/>
          <w:sz w:val="20"/>
          <w:szCs w:val="20"/>
        </w:rPr>
      </w:pPr>
      <w:r w:rsidRPr="003B6B5A">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3B6B5A" w:rsidRPr="003B6B5A" w:rsidRDefault="003B6B5A" w:rsidP="003B6B5A">
      <w:pPr>
        <w:numPr>
          <w:ilvl w:val="0"/>
          <w:numId w:val="7"/>
        </w:numPr>
        <w:tabs>
          <w:tab w:val="left" w:pos="360"/>
        </w:tabs>
        <w:autoSpaceDE w:val="0"/>
        <w:autoSpaceDN w:val="0"/>
        <w:adjustRightInd w:val="0"/>
        <w:jc w:val="both"/>
        <w:rPr>
          <w:rFonts w:ascii="Comic Sans MS" w:hAnsi="Comic Sans MS"/>
          <w:sz w:val="20"/>
          <w:szCs w:val="20"/>
        </w:rPr>
      </w:pPr>
      <w:r w:rsidRPr="003B6B5A">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3B6B5A" w:rsidRPr="003B6B5A" w:rsidRDefault="003B6B5A" w:rsidP="003B6B5A">
      <w:pPr>
        <w:numPr>
          <w:ilvl w:val="0"/>
          <w:numId w:val="11"/>
        </w:numPr>
        <w:tabs>
          <w:tab w:val="left" w:pos="360"/>
        </w:tabs>
        <w:autoSpaceDE w:val="0"/>
        <w:autoSpaceDN w:val="0"/>
        <w:adjustRightInd w:val="0"/>
        <w:ind w:left="360"/>
        <w:jc w:val="both"/>
        <w:rPr>
          <w:rFonts w:ascii="Comic Sans MS" w:hAnsi="Comic Sans MS"/>
          <w:sz w:val="20"/>
          <w:szCs w:val="20"/>
        </w:rPr>
      </w:pPr>
      <w:r w:rsidRPr="003B6B5A">
        <w:rPr>
          <w:rFonts w:ascii="Comic Sans MS" w:hAnsi="Comic Sans MS"/>
          <w:sz w:val="20"/>
          <w:szCs w:val="20"/>
        </w:rPr>
        <w:t>Εγγυητική επιστολή συμμετοχής σύμφωνα με το άρθρο 6 της παρούσης.</w:t>
      </w:r>
    </w:p>
    <w:p w:rsidR="003B6B5A" w:rsidRPr="003B6B5A" w:rsidRDefault="003B6B5A" w:rsidP="003B6B5A">
      <w:pPr>
        <w:tabs>
          <w:tab w:val="num" w:pos="540"/>
        </w:tabs>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3B6B5A">
        <w:rPr>
          <w:rFonts w:ascii="Comic Sans MS" w:hAnsi="Comic Sans MS"/>
          <w:sz w:val="20"/>
          <w:szCs w:val="20"/>
          <w:u w:val="single"/>
        </w:rPr>
        <w:t>δεν τελούν υπό πτώχευση ή υπό διαδικασία κήρυξης σε πτώχευση</w:t>
      </w:r>
      <w:r w:rsidRPr="003B6B5A">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3B6B5A" w:rsidRPr="003B6B5A" w:rsidRDefault="003B6B5A" w:rsidP="003B6B5A">
      <w:pPr>
        <w:tabs>
          <w:tab w:val="num" w:pos="360"/>
          <w:tab w:val="left" w:pos="540"/>
        </w:tabs>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3B6B5A" w:rsidRPr="003B6B5A" w:rsidRDefault="003B6B5A" w:rsidP="003B6B5A">
      <w:pPr>
        <w:tabs>
          <w:tab w:val="num" w:pos="360"/>
          <w:tab w:val="left" w:pos="540"/>
        </w:tabs>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lastRenderedPageBreak/>
        <w:t xml:space="preserve">5. Βεβαίωση δημοτικής ενημερότητας από την Ταμειακή Υπηρεσία του Δήμου </w:t>
      </w:r>
      <w:proofErr w:type="spellStart"/>
      <w:r w:rsidRPr="003B6B5A">
        <w:rPr>
          <w:rFonts w:ascii="Comic Sans MS" w:hAnsi="Comic Sans MS"/>
          <w:sz w:val="20"/>
          <w:szCs w:val="20"/>
        </w:rPr>
        <w:t>Αρταίων</w:t>
      </w:r>
      <w:proofErr w:type="spellEnd"/>
      <w:r w:rsidRPr="003B6B5A">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3B6B5A" w:rsidRPr="003B6B5A" w:rsidRDefault="003B6B5A" w:rsidP="003B6B5A">
      <w:pPr>
        <w:tabs>
          <w:tab w:val="num" w:pos="360"/>
          <w:tab w:val="left" w:pos="540"/>
        </w:tabs>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3B6B5A" w:rsidRPr="003B6B5A" w:rsidRDefault="003B6B5A" w:rsidP="003B6B5A">
      <w:pPr>
        <w:tabs>
          <w:tab w:val="left" w:pos="540"/>
        </w:tabs>
        <w:autoSpaceDE w:val="0"/>
        <w:autoSpaceDN w:val="0"/>
        <w:adjustRightInd w:val="0"/>
        <w:ind w:left="720" w:hanging="360"/>
        <w:jc w:val="both"/>
        <w:rPr>
          <w:rFonts w:ascii="Comic Sans MS" w:hAnsi="Comic Sans MS"/>
          <w:sz w:val="20"/>
          <w:szCs w:val="20"/>
        </w:rPr>
      </w:pPr>
      <w:r w:rsidRPr="003B6B5A">
        <w:rPr>
          <w:rFonts w:ascii="Comic Sans MS" w:hAnsi="Comic Sans MS"/>
          <w:sz w:val="20"/>
          <w:szCs w:val="20"/>
        </w:rPr>
        <w:t>α) έλαβε γνώση της παρούσας διακήρυξης και την αποδέχεται πλήρως και ανεπιφύλαχτα.</w:t>
      </w:r>
    </w:p>
    <w:p w:rsidR="003B6B5A" w:rsidRPr="003B6B5A" w:rsidRDefault="003B6B5A" w:rsidP="003B6B5A">
      <w:pPr>
        <w:tabs>
          <w:tab w:val="num" w:pos="360"/>
          <w:tab w:val="left" w:pos="540"/>
        </w:tabs>
        <w:autoSpaceDE w:val="0"/>
        <w:autoSpaceDN w:val="0"/>
        <w:adjustRightInd w:val="0"/>
        <w:ind w:left="360"/>
        <w:jc w:val="both"/>
        <w:rPr>
          <w:rFonts w:ascii="Comic Sans MS" w:hAnsi="Comic Sans MS"/>
          <w:sz w:val="20"/>
          <w:szCs w:val="20"/>
        </w:rPr>
      </w:pPr>
      <w:r w:rsidRPr="003B6B5A">
        <w:rPr>
          <w:rFonts w:ascii="Comic Sans MS" w:hAnsi="Comic Sans MS"/>
          <w:sz w:val="20"/>
          <w:szCs w:val="20"/>
        </w:rPr>
        <w:t xml:space="preserve"> β) </w:t>
      </w:r>
      <w:r w:rsidRPr="003B6B5A">
        <w:rPr>
          <w:rFonts w:ascii="Comic Sans MS" w:hAnsi="Comic Sans MS"/>
          <w:sz w:val="20"/>
          <w:szCs w:val="20"/>
          <w:u w:val="single"/>
        </w:rPr>
        <w:t>δεν έχουν αποκλειστεί  από διαγωνισμούς του Δημοσίου</w:t>
      </w:r>
      <w:r w:rsidRPr="003B6B5A">
        <w:rPr>
          <w:rFonts w:ascii="Comic Sans MS" w:hAnsi="Comic Sans MS"/>
          <w:sz w:val="20"/>
          <w:szCs w:val="20"/>
        </w:rPr>
        <w:t xml:space="preserve">. </w:t>
      </w:r>
    </w:p>
    <w:p w:rsidR="003B6B5A" w:rsidRPr="003B6B5A" w:rsidRDefault="003B6B5A" w:rsidP="003B6B5A">
      <w:pPr>
        <w:tabs>
          <w:tab w:val="num" w:pos="0"/>
          <w:tab w:val="left" w:pos="540"/>
        </w:tabs>
        <w:autoSpaceDE w:val="0"/>
        <w:autoSpaceDN w:val="0"/>
        <w:adjustRightInd w:val="0"/>
        <w:jc w:val="both"/>
        <w:rPr>
          <w:rFonts w:ascii="Comic Sans MS" w:hAnsi="Comic Sans MS"/>
          <w:sz w:val="20"/>
          <w:szCs w:val="20"/>
        </w:rPr>
      </w:pPr>
      <w:r w:rsidRPr="003B6B5A">
        <w:rPr>
          <w:rFonts w:ascii="Comic Sans MS" w:hAnsi="Comic Sans MS"/>
          <w:sz w:val="20"/>
          <w:szCs w:val="20"/>
        </w:rPr>
        <w:t>Την ίδια υπεύθυνη δήλωση του Ν. 1599/1986 πρέπει να προσκομίσει και ο εγγυητής.</w:t>
      </w:r>
    </w:p>
    <w:p w:rsidR="003B6B5A" w:rsidRPr="003B6B5A" w:rsidRDefault="003B6B5A" w:rsidP="003B6B5A">
      <w:pPr>
        <w:tabs>
          <w:tab w:val="num" w:pos="0"/>
          <w:tab w:val="left" w:pos="540"/>
        </w:tabs>
        <w:autoSpaceDE w:val="0"/>
        <w:autoSpaceDN w:val="0"/>
        <w:adjustRightInd w:val="0"/>
        <w:jc w:val="both"/>
        <w:rPr>
          <w:rFonts w:ascii="Comic Sans MS" w:hAnsi="Comic Sans MS"/>
          <w:sz w:val="20"/>
          <w:szCs w:val="20"/>
        </w:rPr>
      </w:pPr>
      <w:r w:rsidRPr="003B6B5A">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3B6B5A" w:rsidRPr="003B6B5A" w:rsidRDefault="003B6B5A" w:rsidP="003B6B5A">
      <w:pPr>
        <w:autoSpaceDE w:val="0"/>
        <w:autoSpaceDN w:val="0"/>
        <w:adjustRightInd w:val="0"/>
        <w:jc w:val="both"/>
        <w:rPr>
          <w:rFonts w:ascii="Comic Sans MS" w:hAnsi="Comic Sans MS"/>
          <w:b/>
          <w:sz w:val="20"/>
          <w:szCs w:val="20"/>
          <w:u w:val="single"/>
        </w:rPr>
      </w:pPr>
      <w:r w:rsidRPr="003B6B5A">
        <w:rPr>
          <w:rFonts w:ascii="Comic Sans MS" w:hAnsi="Comic Sans MS"/>
          <w:b/>
          <w:sz w:val="20"/>
          <w:szCs w:val="20"/>
          <w:u w:val="single"/>
        </w:rPr>
        <w:t>ΑΡΘΡΟ 12 ΔΙΕΞΑΓΩΓΗ ΤΗΣ ΔΗΜΟΠΡΑΣΙΑΣ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τηρούντος τους όρους της παρούσας διακήρυξης αναγράφεται στα πρακτικά </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 παραιτούμενος της ενστάσεως διαιρέσεως και </w:t>
      </w:r>
      <w:proofErr w:type="spellStart"/>
      <w:r w:rsidRPr="003B6B5A">
        <w:rPr>
          <w:rFonts w:ascii="Comic Sans MS" w:hAnsi="Comic Sans MS"/>
          <w:sz w:val="20"/>
          <w:szCs w:val="20"/>
        </w:rPr>
        <w:t>διζήσεως</w:t>
      </w:r>
      <w:proofErr w:type="spellEnd"/>
      <w:r w:rsidRPr="003B6B5A">
        <w:rPr>
          <w:rFonts w:ascii="Comic Sans MS" w:hAnsi="Comic Sans MS"/>
          <w:sz w:val="20"/>
          <w:szCs w:val="20"/>
        </w:rPr>
        <w:t>.</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3B6B5A">
        <w:rPr>
          <w:rFonts w:ascii="Comic Sans MS" w:hAnsi="Comic Sans MS"/>
          <w:sz w:val="20"/>
          <w:szCs w:val="20"/>
        </w:rPr>
        <w:t>κατακυρωθέν</w:t>
      </w:r>
      <w:proofErr w:type="spellEnd"/>
      <w:r w:rsidRPr="003B6B5A">
        <w:rPr>
          <w:rFonts w:ascii="Comic Sans MS" w:hAnsi="Comic Sans MS"/>
          <w:sz w:val="20"/>
          <w:szCs w:val="20"/>
        </w:rPr>
        <w:t xml:space="preserve"> ποσό και καταπίπτει σε βάρος του η κατατεθείσα εγγύηση συμμετοχής .</w:t>
      </w:r>
    </w:p>
    <w:p w:rsidR="003B6B5A" w:rsidRPr="003B6B5A" w:rsidRDefault="003B6B5A" w:rsidP="003B6B5A">
      <w:pPr>
        <w:autoSpaceDE w:val="0"/>
        <w:autoSpaceDN w:val="0"/>
        <w:adjustRightInd w:val="0"/>
        <w:jc w:val="both"/>
        <w:rPr>
          <w:rFonts w:ascii="Comic Sans MS" w:hAnsi="Comic Sans MS"/>
          <w:b/>
          <w:bCs/>
          <w:sz w:val="20"/>
          <w:szCs w:val="20"/>
          <w:u w:val="single"/>
        </w:rPr>
      </w:pPr>
      <w:r w:rsidRPr="003B6B5A">
        <w:rPr>
          <w:rFonts w:ascii="Comic Sans MS" w:hAnsi="Comic Sans MS"/>
          <w:b/>
          <w:bCs/>
          <w:sz w:val="20"/>
          <w:szCs w:val="20"/>
          <w:u w:val="single"/>
        </w:rPr>
        <w:t>ΑΡΘΡΟ 13  ΕΠΑΝΑΛΗΨΗ ΔΗΜΟΠΡΑΣΙΑΣ</w:t>
      </w:r>
    </w:p>
    <w:p w:rsidR="003B6B5A" w:rsidRPr="003B6B5A" w:rsidRDefault="003B6B5A" w:rsidP="003B6B5A">
      <w:pPr>
        <w:autoSpaceDE w:val="0"/>
        <w:autoSpaceDN w:val="0"/>
        <w:adjustRightInd w:val="0"/>
        <w:ind w:firstLine="360"/>
        <w:jc w:val="both"/>
        <w:rPr>
          <w:rFonts w:ascii="Comic Sans MS" w:hAnsi="Comic Sans MS"/>
          <w:color w:val="0D0D0D" w:themeColor="text1" w:themeTint="F2"/>
          <w:sz w:val="20"/>
          <w:szCs w:val="20"/>
        </w:rPr>
      </w:pPr>
      <w:r w:rsidRPr="003B6B5A">
        <w:rPr>
          <w:rFonts w:ascii="Comic Sans MS" w:hAnsi="Comic Sans MS"/>
          <w:sz w:val="20"/>
          <w:szCs w:val="20"/>
        </w:rPr>
        <w:t xml:space="preserve">Η δημοπρασία </w:t>
      </w:r>
      <w:r w:rsidRPr="003B6B5A">
        <w:rPr>
          <w:rStyle w:val="a4"/>
          <w:rFonts w:ascii="Comic Sans MS" w:hAnsi="Comic Sans MS"/>
          <w:sz w:val="20"/>
          <w:szCs w:val="20"/>
        </w:rPr>
        <w:t>επαναλαμβάνεται υποχρεωτικά για μία (1) φορά</w:t>
      </w:r>
      <w:r w:rsidRPr="003B6B5A">
        <w:rPr>
          <w:rFonts w:ascii="Comic Sans MS" w:hAnsi="Comic Sans MS"/>
          <w:sz w:val="20"/>
          <w:szCs w:val="20"/>
        </w:rPr>
        <w:t xml:space="preserve">, εάν δεν παρουσιάστηκε κανένας πλειοδότης. Αν η δημοπρασία δεν φέρει αποτέλεσμα, η εκμίσθωση μπορεί να γίνει με </w:t>
      </w:r>
      <w:r w:rsidRPr="003B6B5A">
        <w:rPr>
          <w:rStyle w:val="a4"/>
          <w:rFonts w:ascii="Comic Sans MS" w:hAnsi="Comic Sans MS"/>
          <w:sz w:val="20"/>
          <w:szCs w:val="20"/>
        </w:rPr>
        <w:t>απευθείας συμφωνία</w:t>
      </w:r>
      <w:r w:rsidRPr="003B6B5A">
        <w:rPr>
          <w:rFonts w:ascii="Comic Sans MS" w:hAnsi="Comic Sans MS"/>
          <w:sz w:val="20"/>
          <w:szCs w:val="20"/>
        </w:rPr>
        <w:t>, της οποίας τους όρους καθορίζει το δημοτικό συμβούλιο (</w:t>
      </w:r>
      <w:hyperlink r:id="rId7" w:tgtFrame="_blank" w:history="1">
        <w:r w:rsidRPr="003B6B5A">
          <w:rPr>
            <w:rStyle w:val="-"/>
            <w:rFonts w:ascii="Comic Sans MS" w:hAnsi="Comic Sans MS"/>
            <w:color w:val="0D0D0D" w:themeColor="text1" w:themeTint="F2"/>
            <w:sz w:val="20"/>
            <w:szCs w:val="20"/>
          </w:rPr>
          <w:t>άρθρο 192 παρ.1 ΔΚΚ</w:t>
        </w:r>
      </w:hyperlink>
      <w:r w:rsidRPr="003B6B5A">
        <w:rPr>
          <w:rFonts w:ascii="Comic Sans MS" w:hAnsi="Comic Sans MS"/>
          <w:color w:val="0D0D0D" w:themeColor="text1" w:themeTint="F2"/>
          <w:sz w:val="20"/>
          <w:szCs w:val="20"/>
        </w:rPr>
        <w:t xml:space="preserve">, όπως αντικαταστάθηκε από την </w:t>
      </w:r>
      <w:hyperlink r:id="rId8" w:tgtFrame="_blank" w:history="1">
        <w:r w:rsidRPr="003B6B5A">
          <w:rPr>
            <w:rStyle w:val="-"/>
            <w:rFonts w:ascii="Comic Sans MS" w:hAnsi="Comic Sans MS"/>
            <w:color w:val="0D0D0D" w:themeColor="text1" w:themeTint="F2"/>
            <w:sz w:val="20"/>
            <w:szCs w:val="20"/>
          </w:rPr>
          <w:t>παρ.1 του άρθρου 196 του Ν.4555/18</w:t>
        </w:r>
      </w:hyperlink>
      <w:r w:rsidRPr="003B6B5A">
        <w:rPr>
          <w:rFonts w:ascii="Comic Sans MS" w:hAnsi="Comic Sans MS"/>
          <w:color w:val="0D0D0D" w:themeColor="text1" w:themeTint="F2"/>
          <w:sz w:val="20"/>
          <w:szCs w:val="20"/>
        </w:rPr>
        <w:t>)</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Η δημοπρασία επαναλαμβάνεται κατόπιν αποφάσεως δημοτικού συμβουλίου όταν:</w:t>
      </w:r>
    </w:p>
    <w:p w:rsidR="003B6B5A" w:rsidRPr="003B6B5A" w:rsidRDefault="003B6B5A" w:rsidP="003B6B5A">
      <w:pPr>
        <w:autoSpaceDE w:val="0"/>
        <w:autoSpaceDN w:val="0"/>
        <w:adjustRightInd w:val="0"/>
        <w:ind w:left="720" w:hanging="360"/>
        <w:jc w:val="both"/>
        <w:rPr>
          <w:rFonts w:ascii="Comic Sans MS" w:hAnsi="Comic Sans MS"/>
          <w:sz w:val="20"/>
          <w:szCs w:val="20"/>
        </w:rPr>
      </w:pPr>
      <w:r w:rsidRPr="003B6B5A">
        <w:rPr>
          <w:rFonts w:ascii="Comic Sans MS" w:hAnsi="Comic Sans MS"/>
          <w:sz w:val="20"/>
          <w:szCs w:val="20"/>
        </w:rPr>
        <w:lastRenderedPageBreak/>
        <w:t>α) το αποτέλεσμα αυτής δεν εγκρίθηκε από την Οικονομική Επιτροπή λόγω ασύμφορου αποτελέσματος.</w:t>
      </w:r>
    </w:p>
    <w:p w:rsidR="003B6B5A" w:rsidRPr="003B6B5A" w:rsidRDefault="003B6B5A" w:rsidP="003B6B5A">
      <w:pPr>
        <w:autoSpaceDE w:val="0"/>
        <w:autoSpaceDN w:val="0"/>
        <w:adjustRightInd w:val="0"/>
        <w:ind w:left="720" w:hanging="360"/>
        <w:jc w:val="both"/>
        <w:rPr>
          <w:rFonts w:ascii="Comic Sans MS" w:hAnsi="Comic Sans MS"/>
          <w:sz w:val="20"/>
          <w:szCs w:val="20"/>
        </w:rPr>
      </w:pPr>
      <w:r w:rsidRPr="003B6B5A">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3B6B5A">
        <w:rPr>
          <w:rFonts w:ascii="Comic Sans MS" w:hAnsi="Comic Sans MS"/>
          <w:sz w:val="20"/>
          <w:szCs w:val="20"/>
        </w:rPr>
        <w:t>κατακυρωθέν</w:t>
      </w:r>
      <w:proofErr w:type="spellEnd"/>
      <w:r w:rsidRPr="003B6B5A">
        <w:rPr>
          <w:rFonts w:ascii="Comic Sans MS" w:hAnsi="Comic Sans MS"/>
          <w:sz w:val="20"/>
          <w:szCs w:val="20"/>
        </w:rPr>
        <w:t xml:space="preserve"> ποσό το οποίο μπορεί να μειωθεί με απόφαση του δημοτικού συμβουλίου.</w:t>
      </w:r>
    </w:p>
    <w:p w:rsidR="003B6B5A" w:rsidRPr="003B6B5A" w:rsidRDefault="003B6B5A" w:rsidP="003B6B5A">
      <w:pPr>
        <w:autoSpaceDE w:val="0"/>
        <w:autoSpaceDN w:val="0"/>
        <w:adjustRightInd w:val="0"/>
        <w:ind w:left="720" w:hanging="360"/>
        <w:jc w:val="both"/>
        <w:rPr>
          <w:rFonts w:ascii="Comic Sans MS" w:hAnsi="Comic Sans MS"/>
          <w:sz w:val="20"/>
          <w:szCs w:val="20"/>
        </w:rPr>
      </w:pPr>
      <w:r w:rsidRPr="003B6B5A">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3B6B5A" w:rsidRPr="003B6B5A" w:rsidRDefault="003B6B5A" w:rsidP="003B6B5A">
      <w:pPr>
        <w:autoSpaceDE w:val="0"/>
        <w:autoSpaceDN w:val="0"/>
        <w:adjustRightInd w:val="0"/>
        <w:jc w:val="both"/>
        <w:rPr>
          <w:rFonts w:ascii="Comic Sans MS" w:hAnsi="Comic Sans MS"/>
          <w:b/>
          <w:sz w:val="20"/>
          <w:szCs w:val="20"/>
          <w:u w:val="single"/>
        </w:rPr>
      </w:pPr>
      <w:r w:rsidRPr="003B6B5A">
        <w:rPr>
          <w:rFonts w:ascii="Comic Sans MS" w:hAnsi="Comic Sans MS"/>
          <w:b/>
          <w:bCs/>
          <w:sz w:val="20"/>
          <w:szCs w:val="20"/>
          <w:u w:val="single"/>
        </w:rPr>
        <w:t>ΑΡΘΡΟ 14 ΚΑΤΑΚΥΡΩΣΗ ΑΠΟΤΕΛΕΣΜΑΤΟΣ ΔΙΑΓΩΝΙΣΜΟΥ</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την εποπτεύουσας αρχή του.</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3B6B5A">
        <w:rPr>
          <w:rFonts w:ascii="Comic Sans MS" w:hAnsi="Comic Sans MS"/>
          <w:sz w:val="20"/>
          <w:szCs w:val="20"/>
        </w:rPr>
        <w:t>επιδίδοντα</w:t>
      </w:r>
      <w:proofErr w:type="spellEnd"/>
      <w:r w:rsidRPr="003B6B5A">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3B6B5A" w:rsidRPr="003B6B5A" w:rsidRDefault="003B6B5A" w:rsidP="003B6B5A">
      <w:pPr>
        <w:jc w:val="both"/>
        <w:rPr>
          <w:rFonts w:ascii="Comic Sans MS" w:hAnsi="Comic Sans MS"/>
          <w:b/>
          <w:i/>
          <w:sz w:val="20"/>
          <w:szCs w:val="20"/>
          <w:u w:val="single"/>
        </w:rPr>
      </w:pPr>
      <w:r w:rsidRPr="003B6B5A">
        <w:rPr>
          <w:rFonts w:ascii="Comic Sans MS" w:hAnsi="Comic Sans MS"/>
          <w:b/>
          <w:sz w:val="20"/>
          <w:szCs w:val="20"/>
          <w:u w:val="single"/>
        </w:rPr>
        <w:t>ΑΡΘΡΟ 15  ΣΥΜΒΑΣΗ ΜΙΣΘΩΣΗΣ</w:t>
      </w:r>
    </w:p>
    <w:p w:rsidR="003B6B5A" w:rsidRPr="003B6B5A" w:rsidRDefault="003B6B5A" w:rsidP="003B6B5A">
      <w:pPr>
        <w:ind w:firstLine="360"/>
        <w:jc w:val="both"/>
        <w:rPr>
          <w:rFonts w:ascii="Comic Sans MS" w:hAnsi="Comic Sans MS"/>
          <w:sz w:val="20"/>
          <w:szCs w:val="20"/>
        </w:rPr>
      </w:pPr>
      <w:r w:rsidRPr="003B6B5A">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3B6B5A">
        <w:rPr>
          <w:rFonts w:ascii="Comic Sans MS" w:hAnsi="Comic Sans MS"/>
          <w:b/>
          <w:sz w:val="20"/>
          <w:szCs w:val="20"/>
          <w:u w:val="single"/>
        </w:rPr>
        <w:t>λήξη της προθεσμίας αυτής η σύμβαση θεωρείται ότι καταρτίστηκε οριστικά.</w:t>
      </w:r>
      <w:r w:rsidRPr="003B6B5A">
        <w:rPr>
          <w:rFonts w:ascii="Comic Sans MS" w:hAnsi="Comic Sans MS"/>
          <w:sz w:val="20"/>
          <w:szCs w:val="20"/>
        </w:rPr>
        <w:t xml:space="preserve"> </w:t>
      </w:r>
    </w:p>
    <w:p w:rsidR="003B6B5A" w:rsidRPr="003B6B5A" w:rsidRDefault="003B6B5A" w:rsidP="003B6B5A">
      <w:pPr>
        <w:jc w:val="both"/>
        <w:rPr>
          <w:rFonts w:ascii="Comic Sans MS" w:hAnsi="Comic Sans MS"/>
          <w:b/>
          <w:sz w:val="20"/>
          <w:szCs w:val="20"/>
          <w:u w:val="single"/>
        </w:rPr>
      </w:pPr>
      <w:r w:rsidRPr="003B6B5A">
        <w:rPr>
          <w:rFonts w:ascii="Comic Sans MS" w:hAnsi="Comic Sans MS"/>
          <w:b/>
          <w:sz w:val="20"/>
          <w:szCs w:val="20"/>
          <w:u w:val="single"/>
        </w:rPr>
        <w:t>ΑΡΘΡΟ 16. ΥΠΟΧΡΕΩΣΕΙΣ ΜΙΣΘΩΤΗ</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1. Το μίσθιο θα χρησιμοποιηθεί  για δραστηριότητες που προστατεύονται από το Π.Δ 34/95.</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2. Ο μισθωτής υποχρεούται να διατηρεί στην κατοχή του μισθίου να το προστατεύει από κάθε καταπάτηση και γενικά να το διατηρεί σε καλή κατάσταση διαφορετικά ευθύνεται σε αποζημίωση.</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3. Όλες οι δαπάνες που θα γίνουν στο μίσθιο, που αφορούν μόνιμες κατασκευές, είτε επωφελείς είτε αναγκαίες είτε και πολυτελείς θα παραμένουν προς όφελος του μισθίου μετά την λύση ή λήξη της μίσθωσης χωρίς να γεννά δικαίωμα αφαίρεση ή καταβολής αποζημιώσεως εκ μέρους του εκμισθωτή.</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4. Ρητά συμφωνείται, ότι οποιαδήποτε εγκατάσταση έγινε στο μίσθιο ή τοποθετήθηκαν κινητά, τα οποία είναι πλέον </w:t>
      </w:r>
      <w:proofErr w:type="spellStart"/>
      <w:r w:rsidRPr="003B6B5A">
        <w:rPr>
          <w:rFonts w:ascii="Comic Sans MS" w:hAnsi="Comic Sans MS"/>
          <w:sz w:val="20"/>
          <w:szCs w:val="20"/>
        </w:rPr>
        <w:t>εμπεπηγμένα</w:t>
      </w:r>
      <w:proofErr w:type="spellEnd"/>
      <w:r w:rsidRPr="003B6B5A">
        <w:rPr>
          <w:rFonts w:ascii="Comic Sans MS" w:hAnsi="Comic Sans MS"/>
          <w:sz w:val="20"/>
          <w:szCs w:val="20"/>
        </w:rPr>
        <w:t xml:space="preserve"> στο έδαφος και η απομάκρυνσή τους θα </w:t>
      </w:r>
      <w:r w:rsidRPr="003B6B5A">
        <w:rPr>
          <w:rFonts w:ascii="Comic Sans MS" w:hAnsi="Comic Sans MS"/>
          <w:sz w:val="20"/>
          <w:szCs w:val="20"/>
        </w:rPr>
        <w:lastRenderedPageBreak/>
        <w:t>προκαλέσει φθορά στο μίσθιο, αυτά παραμένουν μετά την λήξη της μίσθωσης σε όφελος του μισθίου.</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5. Απαγορεύεται οποιαδήποτε διαρρύθμιση, μετατροπή, προσθήκη και κατασκευή στο μίσθιο, χωρίς προηγούμενη έγκριση από το Δήμο και κατά περίπτωση από τις αρμόδιες αρχές (π.χ. Πολεοδομία). Σε περίπτωση που πραγματοποιηθούν τέτοιους είδους διαρρυθμίσεις </w:t>
      </w:r>
      <w:proofErr w:type="spellStart"/>
      <w:r w:rsidRPr="003B6B5A">
        <w:rPr>
          <w:rFonts w:ascii="Comic Sans MS" w:hAnsi="Comic Sans MS"/>
          <w:sz w:val="20"/>
          <w:szCs w:val="20"/>
        </w:rPr>
        <w:t>κ.λ.π</w:t>
      </w:r>
      <w:proofErr w:type="spellEnd"/>
      <w:r w:rsidRPr="003B6B5A">
        <w:rPr>
          <w:rFonts w:ascii="Comic Sans MS" w:hAnsi="Comic Sans MS"/>
          <w:sz w:val="20"/>
          <w:szCs w:val="20"/>
        </w:rPr>
        <w:t xml:space="preserve">. (πάντα ύστερα από έγκριση από το Δήμο και τις αρμόδιες αρχές), όλα τα έξοδα θα επιβαρύνουν το μισθωτή καθώς και οι εργοδοτικές εισφορές στο ΙΚΑ </w:t>
      </w:r>
      <w:proofErr w:type="spellStart"/>
      <w:r w:rsidRPr="003B6B5A">
        <w:rPr>
          <w:rFonts w:ascii="Comic Sans MS" w:hAnsi="Comic Sans MS"/>
          <w:sz w:val="20"/>
          <w:szCs w:val="20"/>
        </w:rPr>
        <w:t>κ.λ.π</w:t>
      </w:r>
      <w:proofErr w:type="spellEnd"/>
      <w:r w:rsidRPr="003B6B5A">
        <w:rPr>
          <w:rFonts w:ascii="Comic Sans MS" w:hAnsi="Comic Sans MS"/>
          <w:sz w:val="20"/>
          <w:szCs w:val="20"/>
        </w:rPr>
        <w:t>.</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 xml:space="preserve">6. Οι γενόμενες επισκευές - προσθήκες οι οποίες βαρύνουν αποκλειστικά το μισθωτή, παραμένουν μετά τη λήξη της μίσθωσης σε όφελος του μισθίου, χωρίς απολύτως καμία υποχρέωση του εκμισθωτή προς αποζημίωση του μισθωτή, ούτε και κατά τις διατάξεις περί αδικαιολόγητου πλουτισμού. Σε περίπτωση που γίνουν κατασκευές, προσθήκες </w:t>
      </w:r>
      <w:proofErr w:type="spellStart"/>
      <w:r w:rsidRPr="003B6B5A">
        <w:rPr>
          <w:rFonts w:ascii="Comic Sans MS" w:hAnsi="Comic Sans MS"/>
          <w:sz w:val="20"/>
          <w:szCs w:val="20"/>
        </w:rPr>
        <w:t>κ.λ.π</w:t>
      </w:r>
      <w:proofErr w:type="spellEnd"/>
      <w:r w:rsidRPr="003B6B5A">
        <w:rPr>
          <w:rFonts w:ascii="Comic Sans MS" w:hAnsi="Comic Sans MS"/>
          <w:sz w:val="20"/>
          <w:szCs w:val="20"/>
        </w:rPr>
        <w:t>. στο μίσθιο άνευ αδείας κατά τα ανωτέρω του Δήμου, δύναται ο εκμισθωτής να αξιώσει αζημίως την αποξήλωση των κατασκευών και επαναφορά του μισθίου στην πρότερα κατάσταση, θα θεωρείται δε σπουδαίος λόγος καταγγελίας της σύμβασης.</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 xml:space="preserve">7. Ο μισθωτής είναι υπεύθυνος, σύμφωνα με την αριθ. 13/08 (ΦΕΚ 1506Β/08) Πυροσβεστική Διάταξη όπως ισχύει, για την έκδοση και ανανέωση του πιστοποιητικού πυρασφάλειας, για την αμοιβή του μηχανικού που θα ελέγξει τις εγκαταστάσεις πυρασφάλειας ή τυχόν θα </w:t>
      </w:r>
      <w:proofErr w:type="spellStart"/>
      <w:r w:rsidRPr="003B6B5A">
        <w:rPr>
          <w:rFonts w:ascii="Comic Sans MS" w:hAnsi="Comic Sans MS"/>
          <w:sz w:val="20"/>
          <w:szCs w:val="20"/>
        </w:rPr>
        <w:t>επικαιροποιήσει</w:t>
      </w:r>
      <w:proofErr w:type="spellEnd"/>
      <w:r w:rsidRPr="003B6B5A">
        <w:rPr>
          <w:rFonts w:ascii="Comic Sans MS" w:hAnsi="Comic Sans MS"/>
          <w:sz w:val="20"/>
          <w:szCs w:val="20"/>
        </w:rPr>
        <w:t xml:space="preserve"> τα σχέδια, εφόσον απαιτείται, καθώς και τις εργασίες συντήρησης, προσθήκης ή εκσυγχρονισμού της εγκατάστασης πυρασφάλειας, Προκειμένου να εναρμονιστεί με τις απαιτήσεις της τρέχουσας νομοθεσίας. Επίσης η αγορά του απαιτούμενου πυροσβεστικού εξοπλισμού βαρύνει αποκλειστικά το μισθωτή. </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 xml:space="preserve">8. Ο μισθωτής υποχρεούται να συνδέσει επ’ </w:t>
      </w:r>
      <w:proofErr w:type="spellStart"/>
      <w:r w:rsidRPr="003B6B5A">
        <w:rPr>
          <w:rFonts w:ascii="Comic Sans MS" w:hAnsi="Comic Sans MS"/>
          <w:sz w:val="20"/>
          <w:szCs w:val="20"/>
        </w:rPr>
        <w:t>ονόματί</w:t>
      </w:r>
      <w:proofErr w:type="spellEnd"/>
      <w:r w:rsidRPr="003B6B5A">
        <w:rPr>
          <w:rFonts w:ascii="Comic Sans MS" w:hAnsi="Comic Sans MS"/>
          <w:sz w:val="20"/>
          <w:szCs w:val="20"/>
        </w:rPr>
        <w:t xml:space="preserve"> του εντός ευλόγου χρονικού διαστήματος τις παροχές ρεύματος και ύδατος υπογράφοντας τις σχετικές συμβάσεις με ΔΕΗ και ΔΕΥΑΑ. </w:t>
      </w:r>
      <w:proofErr w:type="gramStart"/>
      <w:r w:rsidRPr="003B6B5A">
        <w:rPr>
          <w:rFonts w:ascii="Comic Sans MS" w:hAnsi="Comic Sans MS"/>
          <w:sz w:val="20"/>
          <w:szCs w:val="20"/>
          <w:lang w:val="en-US"/>
        </w:rPr>
        <w:t>H</w:t>
      </w:r>
      <w:r w:rsidRPr="003B6B5A">
        <w:rPr>
          <w:rFonts w:ascii="Comic Sans MS" w:hAnsi="Comic Sans MS"/>
          <w:sz w:val="20"/>
          <w:szCs w:val="20"/>
        </w:rPr>
        <w:t xml:space="preserve"> κατανάλωση ηλεκτρικού ρεύματος, ύδατος βαρύνει τον μισθωτή.</w:t>
      </w:r>
      <w:proofErr w:type="gramEnd"/>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3B6B5A" w:rsidRPr="003B6B5A" w:rsidRDefault="003B6B5A" w:rsidP="003B6B5A">
      <w:pPr>
        <w:jc w:val="both"/>
        <w:rPr>
          <w:rFonts w:ascii="Comic Sans MS" w:hAnsi="Comic Sans MS"/>
          <w:b/>
          <w:sz w:val="20"/>
          <w:szCs w:val="20"/>
          <w:u w:val="single"/>
        </w:rPr>
      </w:pPr>
      <w:r w:rsidRPr="003B6B5A">
        <w:rPr>
          <w:rFonts w:ascii="Comic Sans MS" w:hAnsi="Comic Sans MS"/>
          <w:b/>
          <w:sz w:val="20"/>
          <w:szCs w:val="20"/>
          <w:u w:val="single"/>
        </w:rPr>
        <w:t>ΑΡΘΡΟ 17 ΠΑΡΑΧΩΡΗΣΗ ΧΡΗΣΗΣ</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3B6B5A">
        <w:rPr>
          <w:rFonts w:ascii="Comic Sans MS" w:hAnsi="Comic Sans MS"/>
          <w:sz w:val="20"/>
          <w:szCs w:val="20"/>
        </w:rPr>
        <w:t>ολόκληρον</w:t>
      </w:r>
      <w:proofErr w:type="spellEnd"/>
      <w:r w:rsidRPr="003B6B5A">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3B6B5A" w:rsidRPr="003B6B5A" w:rsidRDefault="003B6B5A" w:rsidP="003B6B5A">
      <w:pPr>
        <w:ind w:left="360" w:hanging="360"/>
        <w:jc w:val="both"/>
        <w:rPr>
          <w:rFonts w:ascii="Comic Sans MS" w:hAnsi="Comic Sans MS"/>
          <w:sz w:val="20"/>
          <w:szCs w:val="20"/>
        </w:rPr>
      </w:pPr>
      <w:r w:rsidRPr="003B6B5A">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3B6B5A" w:rsidRPr="003B6B5A" w:rsidRDefault="003B6B5A" w:rsidP="003B6B5A">
      <w:pPr>
        <w:jc w:val="both"/>
        <w:rPr>
          <w:rFonts w:ascii="Comic Sans MS" w:hAnsi="Comic Sans MS"/>
          <w:b/>
          <w:sz w:val="20"/>
          <w:szCs w:val="20"/>
          <w:u w:val="single"/>
        </w:rPr>
      </w:pPr>
      <w:r w:rsidRPr="003B6B5A">
        <w:rPr>
          <w:rFonts w:ascii="Comic Sans MS" w:hAnsi="Comic Sans MS"/>
          <w:b/>
          <w:sz w:val="20"/>
          <w:szCs w:val="20"/>
          <w:u w:val="single"/>
        </w:rPr>
        <w:t>ΑΡΘΡΟ 17  ΜΕΤΑΒΙΒΑΣΗ ΜΙΣΘΩΤΙΚΗΣ ΣΧΕΣΗΣ</w:t>
      </w:r>
    </w:p>
    <w:p w:rsidR="003B6B5A" w:rsidRPr="003B6B5A" w:rsidRDefault="003B6B5A" w:rsidP="003B6B5A">
      <w:pPr>
        <w:numPr>
          <w:ilvl w:val="0"/>
          <w:numId w:val="9"/>
        </w:numPr>
        <w:tabs>
          <w:tab w:val="clear" w:pos="750"/>
          <w:tab w:val="num" w:pos="360"/>
        </w:tabs>
        <w:ind w:left="360" w:hanging="360"/>
        <w:jc w:val="both"/>
        <w:rPr>
          <w:rFonts w:ascii="Comic Sans MS" w:hAnsi="Comic Sans MS"/>
          <w:sz w:val="20"/>
          <w:szCs w:val="20"/>
        </w:rPr>
      </w:pPr>
      <w:r w:rsidRPr="003B6B5A">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3B6B5A" w:rsidRPr="003B6B5A" w:rsidRDefault="003B6B5A" w:rsidP="003B6B5A">
      <w:pPr>
        <w:numPr>
          <w:ilvl w:val="0"/>
          <w:numId w:val="9"/>
        </w:numPr>
        <w:tabs>
          <w:tab w:val="clear" w:pos="750"/>
          <w:tab w:val="num" w:pos="360"/>
        </w:tabs>
        <w:ind w:left="360" w:hanging="360"/>
        <w:jc w:val="both"/>
        <w:rPr>
          <w:rFonts w:ascii="Comic Sans MS" w:hAnsi="Comic Sans MS"/>
          <w:b/>
          <w:sz w:val="20"/>
          <w:szCs w:val="20"/>
          <w:u w:val="single"/>
        </w:rPr>
      </w:pPr>
      <w:r w:rsidRPr="003B6B5A">
        <w:rPr>
          <w:rFonts w:ascii="Comic Sans MS" w:hAnsi="Comic Sans MS"/>
          <w:sz w:val="20"/>
          <w:szCs w:val="20"/>
        </w:rPr>
        <w:lastRenderedPageBreak/>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3B6B5A">
        <w:rPr>
          <w:rFonts w:ascii="Comic Sans MS" w:hAnsi="Comic Sans MS"/>
          <w:sz w:val="20"/>
          <w:szCs w:val="20"/>
        </w:rPr>
        <w:t>ολόκληρον</w:t>
      </w:r>
      <w:proofErr w:type="spellEnd"/>
      <w:r w:rsidRPr="003B6B5A">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3B6B5A" w:rsidRPr="003B6B5A" w:rsidRDefault="003B6B5A" w:rsidP="003B6B5A">
      <w:pPr>
        <w:tabs>
          <w:tab w:val="num" w:pos="0"/>
        </w:tabs>
        <w:jc w:val="both"/>
        <w:rPr>
          <w:rFonts w:ascii="Comic Sans MS" w:hAnsi="Comic Sans MS"/>
          <w:b/>
          <w:sz w:val="20"/>
          <w:szCs w:val="20"/>
          <w:u w:val="single"/>
        </w:rPr>
      </w:pPr>
      <w:r w:rsidRPr="003B6B5A">
        <w:rPr>
          <w:rFonts w:ascii="Comic Sans MS" w:hAnsi="Comic Sans MS"/>
          <w:b/>
          <w:sz w:val="20"/>
          <w:szCs w:val="20"/>
          <w:u w:val="single"/>
        </w:rPr>
        <w:t>ΑΡΘΡΟ 18 ΥΠΕΚΜΙΣΘΩΣΗ</w:t>
      </w:r>
    </w:p>
    <w:p w:rsidR="003B6B5A" w:rsidRPr="003B6B5A" w:rsidRDefault="003B6B5A" w:rsidP="003B6B5A">
      <w:pPr>
        <w:tabs>
          <w:tab w:val="num" w:pos="0"/>
        </w:tabs>
        <w:jc w:val="both"/>
        <w:rPr>
          <w:rFonts w:ascii="Comic Sans MS" w:hAnsi="Comic Sans MS"/>
          <w:sz w:val="20"/>
          <w:szCs w:val="20"/>
        </w:rPr>
      </w:pPr>
      <w:r w:rsidRPr="003B6B5A">
        <w:rPr>
          <w:rFonts w:ascii="Comic Sans MS" w:hAnsi="Comic Sans MS"/>
          <w:sz w:val="20"/>
          <w:szCs w:val="20"/>
        </w:rPr>
        <w:t xml:space="preserve">Η σιωπηρά </w:t>
      </w:r>
      <w:proofErr w:type="spellStart"/>
      <w:r w:rsidRPr="003B6B5A">
        <w:rPr>
          <w:rFonts w:ascii="Comic Sans MS" w:hAnsi="Comic Sans MS"/>
          <w:sz w:val="20"/>
          <w:szCs w:val="20"/>
        </w:rPr>
        <w:t>αναμίσθωση</w:t>
      </w:r>
      <w:proofErr w:type="spellEnd"/>
      <w:r w:rsidRPr="003B6B5A">
        <w:rPr>
          <w:rFonts w:ascii="Comic Sans MS" w:hAnsi="Comic Sans MS"/>
          <w:sz w:val="20"/>
          <w:szCs w:val="20"/>
        </w:rPr>
        <w:t xml:space="preserve"> ή υπεκμίσθωση απαγορεύεται απολύτως.</w:t>
      </w:r>
    </w:p>
    <w:p w:rsidR="003B6B5A" w:rsidRPr="003B6B5A" w:rsidRDefault="003B6B5A" w:rsidP="003B6B5A">
      <w:pPr>
        <w:tabs>
          <w:tab w:val="num" w:pos="0"/>
        </w:tabs>
        <w:jc w:val="both"/>
        <w:rPr>
          <w:rFonts w:ascii="Comic Sans MS" w:hAnsi="Comic Sans MS"/>
          <w:sz w:val="20"/>
          <w:szCs w:val="20"/>
        </w:rPr>
      </w:pPr>
    </w:p>
    <w:p w:rsidR="003B6B5A" w:rsidRPr="003B6B5A" w:rsidRDefault="003B6B5A" w:rsidP="003B6B5A">
      <w:pPr>
        <w:jc w:val="both"/>
        <w:rPr>
          <w:rFonts w:ascii="Comic Sans MS" w:hAnsi="Comic Sans MS"/>
          <w:b/>
          <w:sz w:val="20"/>
          <w:szCs w:val="20"/>
          <w:u w:val="single"/>
        </w:rPr>
      </w:pPr>
      <w:r w:rsidRPr="003B6B5A">
        <w:rPr>
          <w:rFonts w:ascii="Comic Sans MS" w:hAnsi="Comic Sans MS"/>
          <w:b/>
          <w:sz w:val="20"/>
          <w:szCs w:val="20"/>
          <w:u w:val="single"/>
        </w:rPr>
        <w:t>ΑΡΘΡΟ 19  ΕΥΘΥΝΗ ΤΟΥ ΔΗΜΟΥ</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2. Σε περίπτωση καταστροφής του μισθίου εκ λόγου ανωτέρας βίας σεισμού </w:t>
      </w:r>
      <w:proofErr w:type="spellStart"/>
      <w:r w:rsidRPr="003B6B5A">
        <w:rPr>
          <w:rFonts w:ascii="Comic Sans MS" w:hAnsi="Comic Sans MS"/>
          <w:sz w:val="20"/>
          <w:szCs w:val="20"/>
        </w:rPr>
        <w:t>κ.λ.π</w:t>
      </w:r>
      <w:proofErr w:type="spellEnd"/>
      <w:r w:rsidRPr="003B6B5A">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3B6B5A" w:rsidRPr="003B6B5A" w:rsidRDefault="003B6B5A" w:rsidP="003B6B5A">
      <w:pPr>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3. Η παράβαση οιουδήποτε των όρων της παρούσας, που θεωρούνται και</w:t>
      </w:r>
    </w:p>
    <w:p w:rsidR="003B6B5A" w:rsidRPr="003B6B5A" w:rsidRDefault="003B6B5A" w:rsidP="003B6B5A">
      <w:pPr>
        <w:tabs>
          <w:tab w:val="left" w:pos="900"/>
        </w:tabs>
        <w:autoSpaceDE w:val="0"/>
        <w:autoSpaceDN w:val="0"/>
        <w:adjustRightInd w:val="0"/>
        <w:ind w:left="360" w:hanging="360"/>
        <w:jc w:val="both"/>
        <w:rPr>
          <w:rFonts w:ascii="Comic Sans MS" w:hAnsi="Comic Sans MS"/>
          <w:sz w:val="20"/>
          <w:szCs w:val="20"/>
        </w:rPr>
      </w:pPr>
      <w:r w:rsidRPr="003B6B5A">
        <w:rPr>
          <w:rFonts w:ascii="Comic Sans MS" w:hAnsi="Comic Sans MS"/>
          <w:sz w:val="20"/>
          <w:szCs w:val="20"/>
        </w:rPr>
        <w:t xml:space="preserve">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3B6B5A">
        <w:rPr>
          <w:rFonts w:ascii="Comic Sans MS" w:hAnsi="Comic Sans MS"/>
          <w:sz w:val="20"/>
          <w:szCs w:val="20"/>
        </w:rPr>
        <w:t>εξώσει</w:t>
      </w:r>
      <w:proofErr w:type="spellEnd"/>
      <w:r w:rsidRPr="003B6B5A">
        <w:rPr>
          <w:rFonts w:ascii="Comic Sans MS" w:hAnsi="Comic Sans MS"/>
          <w:sz w:val="20"/>
          <w:szCs w:val="20"/>
        </w:rPr>
        <w:t xml:space="preserve"> τον μισθωτή από το μίσθιο σύμφωνα με τις σχετικές διατάξεις του </w:t>
      </w:r>
      <w:proofErr w:type="spellStart"/>
      <w:r w:rsidRPr="003B6B5A">
        <w:rPr>
          <w:rFonts w:ascii="Comic Sans MS" w:hAnsi="Comic Sans MS"/>
          <w:sz w:val="20"/>
          <w:szCs w:val="20"/>
        </w:rPr>
        <w:t>ΚΠολΔικ</w:t>
      </w:r>
      <w:proofErr w:type="spellEnd"/>
      <w:r w:rsidRPr="003B6B5A">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3B6B5A" w:rsidRPr="003B6B5A" w:rsidRDefault="003B6B5A" w:rsidP="003B6B5A">
      <w:pPr>
        <w:tabs>
          <w:tab w:val="left" w:pos="540"/>
        </w:tabs>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Η τυχόν μη έγκαιρη ενάσκηση υπό του Δήμου οποιουδήποτε δικαιώματος του άπαξ ή </w:t>
      </w:r>
      <w:proofErr w:type="spellStart"/>
      <w:r w:rsidRPr="003B6B5A">
        <w:rPr>
          <w:rFonts w:ascii="Comic Sans MS" w:hAnsi="Comic Sans MS"/>
          <w:sz w:val="20"/>
          <w:szCs w:val="20"/>
        </w:rPr>
        <w:t>κατεπενάληψη</w:t>
      </w:r>
      <w:proofErr w:type="spellEnd"/>
      <w:r w:rsidRPr="003B6B5A">
        <w:rPr>
          <w:rFonts w:ascii="Comic Sans MS" w:hAnsi="Comic Sans MS"/>
          <w:sz w:val="20"/>
          <w:szCs w:val="20"/>
        </w:rPr>
        <w:t xml:space="preserve"> δε θα σημαίνει παραίτηση από το δικαίωμά του. </w:t>
      </w:r>
    </w:p>
    <w:p w:rsidR="003B6B5A" w:rsidRPr="003B6B5A" w:rsidRDefault="003B6B5A" w:rsidP="003B6B5A">
      <w:pPr>
        <w:autoSpaceDE w:val="0"/>
        <w:autoSpaceDN w:val="0"/>
        <w:adjustRightInd w:val="0"/>
        <w:rPr>
          <w:rFonts w:ascii="Comic Sans MS" w:hAnsi="Comic Sans MS"/>
          <w:b/>
          <w:bCs/>
          <w:sz w:val="20"/>
          <w:szCs w:val="20"/>
          <w:u w:val="single"/>
        </w:rPr>
      </w:pPr>
      <w:r w:rsidRPr="003B6B5A">
        <w:rPr>
          <w:rFonts w:ascii="Comic Sans MS" w:hAnsi="Comic Sans MS"/>
          <w:b/>
          <w:bCs/>
          <w:sz w:val="20"/>
          <w:szCs w:val="20"/>
          <w:u w:val="single"/>
        </w:rPr>
        <w:t>ΑΡΘΡΟ 20 – ΑΠΟΔΟΣΗ ΤΗΣ ΧΡΗΣΗΣ ΤΟΥ ΜΙΣΘΙΟΥ</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έπιπλα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3B6B5A" w:rsidRPr="003B6B5A" w:rsidRDefault="003B6B5A" w:rsidP="003B6B5A">
      <w:pPr>
        <w:jc w:val="both"/>
        <w:rPr>
          <w:rFonts w:ascii="Comic Sans MS" w:hAnsi="Comic Sans MS"/>
          <w:b/>
          <w:i/>
          <w:sz w:val="20"/>
          <w:szCs w:val="20"/>
          <w:u w:val="single"/>
        </w:rPr>
      </w:pPr>
      <w:r w:rsidRPr="003B6B5A">
        <w:rPr>
          <w:rFonts w:ascii="Comic Sans MS" w:hAnsi="Comic Sans MS"/>
          <w:b/>
          <w:sz w:val="20"/>
          <w:szCs w:val="20"/>
          <w:u w:val="single"/>
        </w:rPr>
        <w:t>ΑΡΘΡΟ 21 ΝΟΜΙΚΟ ΠΛΑΙΣΙΟ</w:t>
      </w:r>
    </w:p>
    <w:p w:rsidR="003B6B5A" w:rsidRPr="003B6B5A" w:rsidRDefault="003B6B5A" w:rsidP="003B6B5A">
      <w:pPr>
        <w:ind w:firstLine="360"/>
        <w:jc w:val="both"/>
        <w:rPr>
          <w:rFonts w:ascii="Comic Sans MS" w:hAnsi="Comic Sans MS"/>
          <w:b/>
          <w:bCs/>
          <w:sz w:val="20"/>
          <w:szCs w:val="20"/>
          <w:u w:val="single"/>
        </w:rPr>
      </w:pPr>
      <w:r w:rsidRPr="003B6B5A">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3B6B5A" w:rsidRPr="003B6B5A" w:rsidRDefault="003B6B5A" w:rsidP="003B6B5A">
      <w:pPr>
        <w:autoSpaceDE w:val="0"/>
        <w:autoSpaceDN w:val="0"/>
        <w:adjustRightInd w:val="0"/>
        <w:rPr>
          <w:rFonts w:ascii="Comic Sans MS" w:hAnsi="Comic Sans MS"/>
          <w:b/>
          <w:bCs/>
          <w:sz w:val="20"/>
          <w:szCs w:val="20"/>
          <w:u w:val="single"/>
        </w:rPr>
      </w:pPr>
      <w:r w:rsidRPr="003B6B5A">
        <w:rPr>
          <w:rFonts w:ascii="Comic Sans MS" w:hAnsi="Comic Sans MS"/>
          <w:b/>
          <w:bCs/>
          <w:sz w:val="20"/>
          <w:szCs w:val="20"/>
          <w:u w:val="single"/>
        </w:rPr>
        <w:t>ΑΡΘΡΟ 22  ΔΗΜΟΣΙΕΥΣΗ ΔΙΑΚΗΡΥΞΗΣ</w:t>
      </w:r>
    </w:p>
    <w:p w:rsidR="003B6B5A" w:rsidRPr="003B6B5A" w:rsidRDefault="003B6B5A" w:rsidP="003B6B5A">
      <w:pPr>
        <w:autoSpaceDE w:val="0"/>
        <w:autoSpaceDN w:val="0"/>
        <w:adjustRightInd w:val="0"/>
        <w:ind w:firstLine="360"/>
        <w:jc w:val="both"/>
        <w:rPr>
          <w:rFonts w:ascii="Comic Sans MS" w:hAnsi="Comic Sans MS"/>
          <w:sz w:val="20"/>
          <w:szCs w:val="20"/>
        </w:rPr>
      </w:pPr>
      <w:r w:rsidRPr="003B6B5A">
        <w:rPr>
          <w:rFonts w:ascii="Comic Sans MS" w:hAnsi="Comic Sans MS"/>
          <w:sz w:val="20"/>
          <w:szCs w:val="20"/>
        </w:rPr>
        <w:t xml:space="preserve">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 στον πίνακα ανακοινώσεων της έδρας του Δημοτικού Καταστήματος </w:t>
      </w:r>
      <w:proofErr w:type="spellStart"/>
      <w:r w:rsidRPr="003B6B5A">
        <w:rPr>
          <w:rFonts w:ascii="Comic Sans MS" w:hAnsi="Comic Sans MS"/>
          <w:sz w:val="20"/>
          <w:szCs w:val="20"/>
        </w:rPr>
        <w:t>Βλαχέρνας</w:t>
      </w:r>
      <w:proofErr w:type="spellEnd"/>
      <w:r w:rsidRPr="003B6B5A">
        <w:rPr>
          <w:rFonts w:ascii="Comic Sans MS" w:hAnsi="Comic Sans MS"/>
          <w:sz w:val="20"/>
          <w:szCs w:val="20"/>
        </w:rPr>
        <w:t xml:space="preserve"> (ΚΕΠ Δημοτικής Ενότητας </w:t>
      </w:r>
      <w:proofErr w:type="spellStart"/>
      <w:r w:rsidRPr="003B6B5A">
        <w:rPr>
          <w:rFonts w:ascii="Comic Sans MS" w:hAnsi="Comic Sans MS"/>
          <w:sz w:val="20"/>
          <w:szCs w:val="20"/>
        </w:rPr>
        <w:t>Βλαχέρνας</w:t>
      </w:r>
      <w:proofErr w:type="spellEnd"/>
      <w:r w:rsidRPr="003B6B5A">
        <w:rPr>
          <w:rFonts w:ascii="Comic Sans MS" w:hAnsi="Comic Sans MS"/>
          <w:sz w:val="20"/>
          <w:szCs w:val="20"/>
        </w:rPr>
        <w:t>). Περίληψη αυτής δημοσιεύεται  σε μία ημερήσια εφημερίδα.</w:t>
      </w:r>
    </w:p>
    <w:p w:rsidR="003B6B5A" w:rsidRPr="003B6B5A" w:rsidRDefault="003B6B5A" w:rsidP="003B6B5A">
      <w:pPr>
        <w:widowControl w:val="0"/>
        <w:ind w:right="28" w:firstLine="360"/>
        <w:rPr>
          <w:rFonts w:ascii="Comic Sans MS" w:hAnsi="Comic Sans MS"/>
          <w:b/>
          <w:sz w:val="20"/>
          <w:szCs w:val="20"/>
        </w:rPr>
      </w:pPr>
      <w:r w:rsidRPr="003B6B5A">
        <w:rPr>
          <w:rFonts w:ascii="Comic Sans MS" w:hAnsi="Comic Sans MS"/>
          <w:sz w:val="20"/>
          <w:szCs w:val="20"/>
        </w:rPr>
        <w:t>Η διακήρυξη και περίληψη αυτής ανακοινώνονται στο διαδικτυακό τόπο του Δήμου. (</w:t>
      </w:r>
      <w:r w:rsidRPr="003B6B5A">
        <w:rPr>
          <w:rFonts w:ascii="Comic Sans MS" w:hAnsi="Comic Sans MS"/>
          <w:sz w:val="20"/>
          <w:szCs w:val="20"/>
          <w:lang w:val="en-US"/>
        </w:rPr>
        <w:t>www</w:t>
      </w:r>
      <w:r w:rsidRPr="003B6B5A">
        <w:rPr>
          <w:rFonts w:ascii="Comic Sans MS" w:hAnsi="Comic Sans MS"/>
          <w:sz w:val="20"/>
          <w:szCs w:val="20"/>
        </w:rPr>
        <w:t>.</w:t>
      </w:r>
      <w:proofErr w:type="spellStart"/>
      <w:r w:rsidRPr="003B6B5A">
        <w:rPr>
          <w:rFonts w:ascii="Comic Sans MS" w:hAnsi="Comic Sans MS"/>
          <w:sz w:val="20"/>
          <w:szCs w:val="20"/>
          <w:lang w:val="en-US"/>
        </w:rPr>
        <w:t>arta</w:t>
      </w:r>
      <w:proofErr w:type="spellEnd"/>
      <w:r w:rsidRPr="003B6B5A">
        <w:rPr>
          <w:rFonts w:ascii="Comic Sans MS" w:hAnsi="Comic Sans MS"/>
          <w:sz w:val="20"/>
          <w:szCs w:val="20"/>
        </w:rPr>
        <w:t>.</w:t>
      </w:r>
      <w:proofErr w:type="spellStart"/>
      <w:r w:rsidRPr="003B6B5A">
        <w:rPr>
          <w:rFonts w:ascii="Comic Sans MS" w:hAnsi="Comic Sans MS"/>
          <w:sz w:val="20"/>
          <w:szCs w:val="20"/>
          <w:lang w:val="en-US"/>
        </w:rPr>
        <w:t>gr</w:t>
      </w:r>
      <w:proofErr w:type="spellEnd"/>
      <w:r w:rsidRPr="003B6B5A">
        <w:rPr>
          <w:rFonts w:ascii="Comic Sans MS" w:hAnsi="Comic Sans MS"/>
          <w:sz w:val="20"/>
          <w:szCs w:val="20"/>
        </w:rPr>
        <w:t>).</w:t>
      </w:r>
      <w:r w:rsidRPr="003B6B5A">
        <w:rPr>
          <w:rFonts w:ascii="Comic Sans MS" w:hAnsi="Comic Sans MS"/>
          <w:b/>
          <w:sz w:val="20"/>
          <w:szCs w:val="20"/>
        </w:rPr>
        <w:t xml:space="preserve"> </w:t>
      </w:r>
    </w:p>
    <w:p w:rsidR="003B6B5A" w:rsidRPr="003B6B5A" w:rsidRDefault="003B6B5A" w:rsidP="003B6B5A">
      <w:pPr>
        <w:widowControl w:val="0"/>
        <w:ind w:right="28" w:firstLine="360"/>
        <w:rPr>
          <w:rFonts w:ascii="Comic Sans MS" w:hAnsi="Comic Sans MS"/>
          <w:sz w:val="20"/>
          <w:szCs w:val="20"/>
        </w:rPr>
      </w:pPr>
      <w:r w:rsidRPr="003B6B5A">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3B6B5A" w:rsidRPr="003B6B5A" w:rsidRDefault="003B6B5A" w:rsidP="003B6B5A">
      <w:pPr>
        <w:widowControl w:val="0"/>
        <w:ind w:right="26"/>
        <w:jc w:val="both"/>
        <w:rPr>
          <w:rFonts w:ascii="Comic Sans MS" w:hAnsi="Comic Sans MS"/>
          <w:b/>
          <w:bCs/>
          <w:sz w:val="20"/>
          <w:szCs w:val="20"/>
          <w:u w:val="single"/>
        </w:rPr>
      </w:pPr>
      <w:r w:rsidRPr="003B6B5A">
        <w:rPr>
          <w:rFonts w:ascii="Comic Sans MS" w:hAnsi="Comic Sans MS"/>
          <w:b/>
          <w:bCs/>
          <w:sz w:val="20"/>
          <w:szCs w:val="20"/>
          <w:u w:val="single"/>
        </w:rPr>
        <w:t>Άρθρο 23 (Πληροφόρηση ενδιαφερομένων)</w:t>
      </w:r>
    </w:p>
    <w:p w:rsidR="003B6B5A" w:rsidRPr="003B6B5A" w:rsidRDefault="003B6B5A" w:rsidP="003B6B5A">
      <w:pPr>
        <w:widowControl w:val="0"/>
        <w:ind w:right="28" w:firstLine="360"/>
        <w:jc w:val="both"/>
        <w:rPr>
          <w:rFonts w:ascii="Comic Sans MS" w:hAnsi="Comic Sans MS"/>
          <w:sz w:val="20"/>
          <w:szCs w:val="20"/>
        </w:rPr>
      </w:pPr>
      <w:r w:rsidRPr="003B6B5A">
        <w:rPr>
          <w:rFonts w:ascii="Comic Sans MS" w:hAnsi="Comic Sans MS"/>
          <w:sz w:val="20"/>
          <w:szCs w:val="20"/>
        </w:rPr>
        <w:lastRenderedPageBreak/>
        <w:t xml:space="preserve"> Πληροφορίες και αντίγραφα της διακήρυξης της δημοπρασίας παρέχονται στο Γραφείο Εσόδων τις εργάσιμες ημέρες και ώρες, αρμόδιοι Παππάς Χρήστος, </w:t>
      </w:r>
      <w:proofErr w:type="spellStart"/>
      <w:r w:rsidRPr="003B6B5A">
        <w:rPr>
          <w:rFonts w:ascii="Comic Sans MS" w:hAnsi="Comic Sans MS"/>
          <w:sz w:val="20"/>
          <w:szCs w:val="20"/>
        </w:rPr>
        <w:t>Ζιώγα</w:t>
      </w:r>
      <w:proofErr w:type="spellEnd"/>
      <w:r w:rsidRPr="003B6B5A">
        <w:rPr>
          <w:rFonts w:ascii="Comic Sans MS" w:hAnsi="Comic Sans MS"/>
          <w:sz w:val="20"/>
          <w:szCs w:val="20"/>
        </w:rPr>
        <w:t xml:space="preserve"> </w:t>
      </w:r>
      <w:proofErr w:type="spellStart"/>
      <w:r w:rsidRPr="003B6B5A">
        <w:rPr>
          <w:rFonts w:ascii="Comic Sans MS" w:hAnsi="Comic Sans MS"/>
          <w:sz w:val="20"/>
          <w:szCs w:val="20"/>
        </w:rPr>
        <w:t>Μαλίτσα</w:t>
      </w:r>
      <w:proofErr w:type="spellEnd"/>
      <w:r w:rsidRPr="003B6B5A">
        <w:rPr>
          <w:rFonts w:ascii="Comic Sans MS" w:hAnsi="Comic Sans MS"/>
          <w:sz w:val="20"/>
          <w:szCs w:val="20"/>
        </w:rPr>
        <w:t xml:space="preserve">, </w:t>
      </w:r>
      <w:proofErr w:type="spellStart"/>
      <w:r w:rsidRPr="003B6B5A">
        <w:rPr>
          <w:rFonts w:ascii="Comic Sans MS" w:hAnsi="Comic Sans MS"/>
          <w:sz w:val="20"/>
          <w:szCs w:val="20"/>
        </w:rPr>
        <w:t>τηλέφ</w:t>
      </w:r>
      <w:proofErr w:type="spellEnd"/>
      <w:r w:rsidRPr="003B6B5A">
        <w:rPr>
          <w:rFonts w:ascii="Comic Sans MS" w:hAnsi="Comic Sans MS"/>
          <w:sz w:val="20"/>
          <w:szCs w:val="20"/>
        </w:rPr>
        <w:t>.: 2681362272-273.</w:t>
      </w:r>
    </w:p>
    <w:p w:rsidR="005F15A2" w:rsidRPr="006D40EC" w:rsidRDefault="005F15A2" w:rsidP="00BA2615">
      <w:pPr>
        <w:widowControl w:val="0"/>
        <w:ind w:right="28"/>
        <w:jc w:val="both"/>
        <w:rPr>
          <w:rFonts w:ascii="Century Gothic" w:hAnsi="Century Gothic"/>
          <w:sz w:val="22"/>
          <w:szCs w:val="22"/>
        </w:rPr>
      </w:pPr>
    </w:p>
    <w:p w:rsidR="00984EFA" w:rsidRDefault="00984EFA" w:rsidP="00984EFA">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984EFA" w:rsidRDefault="003B6B5A" w:rsidP="00984EFA">
      <w:pPr>
        <w:spacing w:line="360" w:lineRule="auto"/>
        <w:jc w:val="both"/>
        <w:rPr>
          <w:rFonts w:ascii="Comic Sans MS" w:hAnsi="Comic Sans MS"/>
          <w:b/>
          <w:sz w:val="20"/>
          <w:szCs w:val="20"/>
        </w:rPr>
      </w:pPr>
      <w:r>
        <w:rPr>
          <w:rFonts w:ascii="Comic Sans MS" w:hAnsi="Comic Sans MS"/>
          <w:sz w:val="20"/>
          <w:szCs w:val="20"/>
        </w:rPr>
        <w:t xml:space="preserve">      </w:t>
      </w:r>
      <w:r w:rsidR="00984EFA">
        <w:rPr>
          <w:rFonts w:ascii="Comic Sans MS" w:hAnsi="Comic Sans MS"/>
          <w:sz w:val="20"/>
          <w:szCs w:val="20"/>
        </w:rPr>
        <w:t xml:space="preserve">  </w:t>
      </w:r>
      <w:r w:rsidR="00F6399F">
        <w:rPr>
          <w:rFonts w:ascii="Comic Sans MS" w:hAnsi="Comic Sans MS"/>
          <w:b/>
          <w:sz w:val="20"/>
          <w:szCs w:val="20"/>
        </w:rPr>
        <w:t xml:space="preserve">Η απόφαση </w:t>
      </w:r>
      <w:r w:rsidR="006D40EC">
        <w:rPr>
          <w:rFonts w:ascii="Comic Sans MS" w:hAnsi="Comic Sans MS"/>
          <w:b/>
          <w:sz w:val="20"/>
          <w:szCs w:val="20"/>
        </w:rPr>
        <w:t xml:space="preserve">αυτή έλαβε αριθμό </w:t>
      </w:r>
      <w:r w:rsidR="00467FBF">
        <w:rPr>
          <w:rFonts w:ascii="Comic Sans MS" w:hAnsi="Comic Sans MS"/>
          <w:b/>
          <w:sz w:val="20"/>
          <w:szCs w:val="20"/>
        </w:rPr>
        <w:t>101</w:t>
      </w:r>
      <w:r w:rsidR="006D40EC">
        <w:rPr>
          <w:rFonts w:ascii="Comic Sans MS" w:hAnsi="Comic Sans MS"/>
          <w:b/>
          <w:sz w:val="20"/>
          <w:szCs w:val="20"/>
        </w:rPr>
        <w:t xml:space="preserve"> </w:t>
      </w:r>
      <w:r w:rsidR="00DA10ED">
        <w:rPr>
          <w:rFonts w:ascii="Comic Sans MS" w:hAnsi="Comic Sans MS"/>
          <w:b/>
          <w:sz w:val="20"/>
          <w:szCs w:val="20"/>
        </w:rPr>
        <w:t xml:space="preserve"> /2019</w:t>
      </w:r>
    </w:p>
    <w:p w:rsidR="00984EFA" w:rsidRDefault="00984EFA" w:rsidP="00984EFA">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984EFA" w:rsidRDefault="00984EFA" w:rsidP="00984EF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984EFA" w:rsidRPr="00521298" w:rsidRDefault="00521298" w:rsidP="00984EFA">
      <w:pPr>
        <w:rPr>
          <w:rFonts w:ascii="Comic Sans MS" w:hAnsi="Comic Sans MS"/>
          <w:b/>
          <w:i/>
          <w:sz w:val="10"/>
          <w:szCs w:val="10"/>
        </w:rPr>
      </w:pPr>
      <w:r>
        <w:rPr>
          <w:rFonts w:ascii="Comic Sans MS" w:hAnsi="Comic Sans MS"/>
          <w:b/>
          <w:i/>
          <w:sz w:val="12"/>
          <w:szCs w:val="12"/>
        </w:rPr>
        <w:t xml:space="preserve">          </w:t>
      </w:r>
      <w:r w:rsidR="00984EFA">
        <w:rPr>
          <w:rFonts w:ascii="Comic Sans MS" w:hAnsi="Comic Sans MS"/>
          <w:b/>
          <w:i/>
          <w:sz w:val="12"/>
          <w:szCs w:val="12"/>
        </w:rPr>
        <w:t xml:space="preserve"> </w:t>
      </w:r>
      <w:r w:rsidR="00984EFA" w:rsidRPr="00521298">
        <w:rPr>
          <w:rFonts w:ascii="Comic Sans MS" w:hAnsi="Comic Sans MS"/>
          <w:b/>
          <w:i/>
          <w:sz w:val="10"/>
          <w:szCs w:val="10"/>
        </w:rPr>
        <w:t xml:space="preserve">Ακριβές Αντίγραφο                                                                                             </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r w:rsidRPr="00521298">
        <w:rPr>
          <w:rFonts w:ascii="Comic Sans MS" w:hAnsi="Comic Sans MS"/>
          <w:i/>
          <w:sz w:val="10"/>
          <w:szCs w:val="10"/>
        </w:rPr>
        <w:t xml:space="preserve"> Άρτα αυθημερόν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Με εντολή Δημάρχου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Ο  Υπάλληλος</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p>
    <w:p w:rsidR="00984EFA" w:rsidRPr="00521298" w:rsidRDefault="00984EFA" w:rsidP="006D40EC">
      <w:pPr>
        <w:spacing w:line="360" w:lineRule="auto"/>
        <w:jc w:val="both"/>
        <w:rPr>
          <w:sz w:val="10"/>
          <w:szCs w:val="10"/>
        </w:rPr>
      </w:pPr>
      <w:r w:rsidRPr="00521298">
        <w:rPr>
          <w:rFonts w:ascii="Comic Sans MS" w:hAnsi="Comic Sans MS"/>
          <w:i/>
          <w:sz w:val="10"/>
          <w:szCs w:val="10"/>
        </w:rPr>
        <w:t xml:space="preserve">             Γεώργιος Κ. </w:t>
      </w:r>
      <w:proofErr w:type="spellStart"/>
      <w:r w:rsidRPr="00521298">
        <w:rPr>
          <w:rFonts w:ascii="Comic Sans MS" w:hAnsi="Comic Sans MS"/>
          <w:i/>
          <w:sz w:val="10"/>
          <w:szCs w:val="10"/>
        </w:rPr>
        <w:t>Ντεκουμές</w:t>
      </w:r>
      <w:proofErr w:type="spellEnd"/>
      <w:r w:rsidRPr="00521298">
        <w:rPr>
          <w:rFonts w:ascii="Comic Sans MS" w:hAnsi="Comic Sans MS"/>
          <w:i/>
          <w:sz w:val="10"/>
          <w:szCs w:val="10"/>
        </w:rPr>
        <w:t xml:space="preserve">          </w:t>
      </w:r>
    </w:p>
    <w:sectPr w:rsidR="00984EFA" w:rsidRPr="0052129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imesNewRomanPS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FF2"/>
    <w:rsid w:val="00087522"/>
    <w:rsid w:val="00093BA0"/>
    <w:rsid w:val="00122EC8"/>
    <w:rsid w:val="001E1919"/>
    <w:rsid w:val="001E255A"/>
    <w:rsid w:val="00207411"/>
    <w:rsid w:val="00267B96"/>
    <w:rsid w:val="002B0F68"/>
    <w:rsid w:val="002C143C"/>
    <w:rsid w:val="00307877"/>
    <w:rsid w:val="003B6B5A"/>
    <w:rsid w:val="003E1FED"/>
    <w:rsid w:val="003F2FEB"/>
    <w:rsid w:val="00414B5C"/>
    <w:rsid w:val="00415C77"/>
    <w:rsid w:val="00467FBF"/>
    <w:rsid w:val="004A0180"/>
    <w:rsid w:val="004B4507"/>
    <w:rsid w:val="004D10C1"/>
    <w:rsid w:val="00521298"/>
    <w:rsid w:val="00585028"/>
    <w:rsid w:val="005B7A44"/>
    <w:rsid w:val="005F15A2"/>
    <w:rsid w:val="00612151"/>
    <w:rsid w:val="00663125"/>
    <w:rsid w:val="006A0E8E"/>
    <w:rsid w:val="006B55D2"/>
    <w:rsid w:val="006C4A29"/>
    <w:rsid w:val="006D40EC"/>
    <w:rsid w:val="006F6755"/>
    <w:rsid w:val="00780809"/>
    <w:rsid w:val="00797AD2"/>
    <w:rsid w:val="008C6D27"/>
    <w:rsid w:val="009136EC"/>
    <w:rsid w:val="00964011"/>
    <w:rsid w:val="00984EFA"/>
    <w:rsid w:val="009867B0"/>
    <w:rsid w:val="00A0342D"/>
    <w:rsid w:val="00A47D4B"/>
    <w:rsid w:val="00B81ACB"/>
    <w:rsid w:val="00BA2615"/>
    <w:rsid w:val="00BB5721"/>
    <w:rsid w:val="00BD74CC"/>
    <w:rsid w:val="00BF4FAB"/>
    <w:rsid w:val="00C02D9D"/>
    <w:rsid w:val="00C34A76"/>
    <w:rsid w:val="00C41B69"/>
    <w:rsid w:val="00C67200"/>
    <w:rsid w:val="00CF1C36"/>
    <w:rsid w:val="00D04A48"/>
    <w:rsid w:val="00DA10ED"/>
    <w:rsid w:val="00DE3FCD"/>
    <w:rsid w:val="00E20906"/>
    <w:rsid w:val="00E459FE"/>
    <w:rsid w:val="00EF7F6C"/>
    <w:rsid w:val="00F046F1"/>
    <w:rsid w:val="00F4100C"/>
    <w:rsid w:val="00F6399F"/>
    <w:rsid w:val="00FE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 w:type="paragraph" w:styleId="a5">
    <w:name w:val="List Paragraph"/>
    <w:basedOn w:val="a"/>
    <w:uiPriority w:val="34"/>
    <w:qFormat/>
    <w:rsid w:val="006D40EC"/>
    <w:pPr>
      <w:ind w:left="720"/>
      <w:contextualSpacing/>
    </w:pPr>
  </w:style>
  <w:style w:type="character" w:styleId="-">
    <w:name w:val="Hyperlink"/>
    <w:basedOn w:val="a0"/>
    <w:rsid w:val="003B6B5A"/>
    <w:rPr>
      <w:color w:val="0000FF"/>
      <w:u w:val="single"/>
    </w:rPr>
  </w:style>
</w:styles>
</file>

<file path=word/webSettings.xml><?xml version="1.0" encoding="utf-8"?>
<w:webSettings xmlns:r="http://schemas.openxmlformats.org/officeDocument/2006/relationships" xmlns:w="http://schemas.openxmlformats.org/wordprocessingml/2006/main">
  <w:divs>
    <w:div w:id="177355279">
      <w:bodyDiv w:val="1"/>
      <w:marLeft w:val="0"/>
      <w:marRight w:val="0"/>
      <w:marTop w:val="0"/>
      <w:marBottom w:val="0"/>
      <w:divBdr>
        <w:top w:val="none" w:sz="0" w:space="0" w:color="auto"/>
        <w:left w:val="none" w:sz="0" w:space="0" w:color="auto"/>
        <w:bottom w:val="none" w:sz="0" w:space="0" w:color="auto"/>
        <w:right w:val="none" w:sz="0" w:space="0" w:color="auto"/>
      </w:divBdr>
    </w:div>
    <w:div w:id="311638299">
      <w:bodyDiv w:val="1"/>
      <w:marLeft w:val="0"/>
      <w:marRight w:val="0"/>
      <w:marTop w:val="0"/>
      <w:marBottom w:val="0"/>
      <w:divBdr>
        <w:top w:val="none" w:sz="0" w:space="0" w:color="auto"/>
        <w:left w:val="none" w:sz="0" w:space="0" w:color="auto"/>
        <w:bottom w:val="none" w:sz="0" w:space="0" w:color="auto"/>
        <w:right w:val="none" w:sz="0" w:space="0" w:color="auto"/>
      </w:divBdr>
    </w:div>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 w:id="196838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mosnet.gr/blog/laws/%CE%AC%CF%81%CE%B8%CF%81%CE%BF-196-%CE%B5%CE%BA%CE%BC%CE%AF%CF%83%CE%B8%CF%89%CF%83%CE%B7-%CE%B1%CE%BA%CE%B9%CE%BD%CE%AE%CF%84%CF%89%CE%BD-%CF%84%CF%89%CE%BD-%CE%B4%CE%AE%CE%BC%CF%89%CE%BD-%CF%80/" TargetMode="External"/><Relationship Id="rId3" Type="http://schemas.openxmlformats.org/officeDocument/2006/relationships/settings" Target="settings.xml"/><Relationship Id="rId7" Type="http://schemas.openxmlformats.org/officeDocument/2006/relationships/hyperlink" Target="https://dimosnet.gr/blog/laws/%CE%B1%CF%81%CE%B8%CF%81%CE%BF-192-%CE%B5%CE%BA%CE%BC%CE%AF%CF%83%CE%B8%CF%89%CF%83%CE%B7-%CE%B1%CE%BA%CE%B9%CE%BD%CE%AE%CF%84%CF%89%CE%BD-%CF%84%CF%89%CE%BD-%CE%B4%CE%AE%CE%BC%CF%89%CE%BD-%C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mosnet.gr/blog/laws/%CE%B1%CF%81%CE%B8%CF%81%CE%B1-1-3/"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4240</Words>
  <Characters>22902</Characters>
  <Application>Microsoft Office Word</Application>
  <DocSecurity>0</DocSecurity>
  <Lines>190</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2018-04-18T09:21:00Z</cp:lastPrinted>
  <dcterms:created xsi:type="dcterms:W3CDTF">2018-04-17T07:08:00Z</dcterms:created>
  <dcterms:modified xsi:type="dcterms:W3CDTF">2019-05-13T08:39:00Z</dcterms:modified>
</cp:coreProperties>
</file>