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825C5C" w:rsidP="00C13739">
      <w:pPr>
        <w:rPr>
          <w:rFonts w:ascii="Comic Sans MS" w:hAnsi="Comic Sans MS"/>
          <w:b/>
          <w:sz w:val="20"/>
          <w:szCs w:val="20"/>
        </w:rPr>
      </w:pPr>
      <w:r w:rsidRPr="00825C5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C13739" w:rsidRDefault="00C13739" w:rsidP="00C13739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38/2019</w:t>
                  </w:r>
                </w:p>
                <w:p w:rsidR="00C13739" w:rsidRDefault="009566B9" w:rsidP="00C13739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811E7D">
                    <w:rPr>
                      <w:rStyle w:val="a3"/>
                    </w:rPr>
                    <w:t xml:space="preserve">ΑΔΑ: </w:t>
                  </w:r>
                  <w:r w:rsidR="00811E7D">
                    <w:t>Ω78ΥΩΨΑ-ΗΥΓ</w:t>
                  </w:r>
                </w:p>
                <w:p w:rsidR="00C13739" w:rsidRDefault="00C13739" w:rsidP="00C13739"/>
                <w:p w:rsidR="00C13739" w:rsidRDefault="00C13739" w:rsidP="00C13739"/>
              </w:txbxContent>
            </v:textbox>
          </v:shape>
        </w:pict>
      </w:r>
      <w:r w:rsidR="00C13739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C13739" w:rsidRDefault="00C13739" w:rsidP="00C13739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C13739" w:rsidRDefault="00C13739" w:rsidP="00C1373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C13739" w:rsidRDefault="00C13739" w:rsidP="00C13739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C13739" w:rsidRDefault="00C13739" w:rsidP="00C13739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C13739" w:rsidRDefault="00C13739" w:rsidP="00C13739">
      <w:pPr>
        <w:jc w:val="center"/>
        <w:rPr>
          <w:rFonts w:ascii="Comic Sans MS" w:hAnsi="Comic Sans MS"/>
          <w:b/>
          <w:sz w:val="20"/>
          <w:szCs w:val="20"/>
        </w:rPr>
      </w:pPr>
    </w:p>
    <w:p w:rsidR="00C13739" w:rsidRDefault="00C13739" w:rsidP="00C1373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C13739" w:rsidRDefault="00C13739" w:rsidP="00C1373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C13739" w:rsidRDefault="00C13739" w:rsidP="00C13739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C13739" w:rsidRDefault="00C13739" w:rsidP="00C13739">
      <w:pPr>
        <w:jc w:val="both"/>
        <w:rPr>
          <w:rFonts w:ascii="Comic Sans MS" w:hAnsi="Comic Sans MS"/>
          <w:b/>
          <w:sz w:val="20"/>
          <w:szCs w:val="20"/>
        </w:rPr>
      </w:pPr>
    </w:p>
    <w:p w:rsidR="00C13739" w:rsidRDefault="00C13739" w:rsidP="00C13739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9566B9" w:rsidRPr="00FC0175">
        <w:rPr>
          <w:rFonts w:ascii="Comic Sans MS" w:hAnsi="Comic Sans MS" w:cs="Arial"/>
          <w:b/>
          <w:sz w:val="20"/>
          <w:szCs w:val="20"/>
        </w:rPr>
        <w:t>Αποδοχή δωρεών για το Κοινωνικό Παντοπωλείο.</w:t>
      </w:r>
      <w:r>
        <w:rPr>
          <w:rFonts w:ascii="Comic Sans MS" w:hAnsi="Comic Sans MS"/>
          <w:b/>
          <w:sz w:val="20"/>
          <w:szCs w:val="20"/>
        </w:rPr>
        <w:t xml:space="preserve">  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C13739" w:rsidRDefault="00C13739" w:rsidP="00C13739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C13739" w:rsidRDefault="00C13739" w:rsidP="00C13739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26-02-2019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3843/22-02-2019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C13739" w:rsidRDefault="00C13739" w:rsidP="00C13739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C13739" w:rsidTr="00C13739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739" w:rsidRDefault="00C137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C13739" w:rsidRDefault="00C13739" w:rsidP="000F00DB">
            <w:pPr>
              <w:numPr>
                <w:ilvl w:val="0"/>
                <w:numId w:val="1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C13739" w:rsidRDefault="00C13739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739" w:rsidRDefault="00C13739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C13739" w:rsidRDefault="00C1373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C13739" w:rsidRDefault="00C13739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C13739" w:rsidRDefault="00C13739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C13739" w:rsidRDefault="00C13739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C13739" w:rsidRDefault="00C13739" w:rsidP="00C1373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C13739" w:rsidRDefault="00C13739" w:rsidP="00C1373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C13739" w:rsidRDefault="00C13739" w:rsidP="00C1373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C13739" w:rsidRDefault="00C13739" w:rsidP="00C13739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(3) έκτακτα θέματα.</w:t>
      </w: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D35462" w:rsidRDefault="00D35462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C13739" w:rsidRDefault="00C13739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A0DD3" w:rsidRDefault="001A7C06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 xml:space="preserve">Πρόεδρος   εισηγούμενος το </w:t>
      </w:r>
      <w:r w:rsidR="00C13739">
        <w:rPr>
          <w:rFonts w:ascii="Comic Sans MS" w:hAnsi="Comic Sans MS"/>
          <w:sz w:val="20"/>
          <w:szCs w:val="20"/>
        </w:rPr>
        <w:t>2</w:t>
      </w:r>
      <w:r w:rsidRPr="00FC0175">
        <w:rPr>
          <w:rFonts w:ascii="Comic Sans MS" w:hAnsi="Comic Sans MS"/>
          <w:sz w:val="20"/>
          <w:szCs w:val="20"/>
          <w:vertAlign w:val="superscript"/>
        </w:rPr>
        <w:t>ο</w:t>
      </w:r>
      <w:r w:rsidR="0059071F">
        <w:rPr>
          <w:rFonts w:ascii="Comic Sans MS" w:hAnsi="Comic Sans MS"/>
          <w:sz w:val="20"/>
          <w:szCs w:val="20"/>
        </w:rPr>
        <w:t xml:space="preserve"> έκτακτο</w:t>
      </w:r>
      <w:r w:rsidRPr="00FC0175">
        <w:rPr>
          <w:rFonts w:ascii="Comic Sans MS" w:hAnsi="Comic Sans MS"/>
          <w:sz w:val="20"/>
          <w:szCs w:val="20"/>
        </w:rPr>
        <w:t xml:space="preserve"> θέμα:</w:t>
      </w:r>
      <w:r w:rsidRPr="00FC0175">
        <w:rPr>
          <w:rFonts w:ascii="Comic Sans MS" w:hAnsi="Comic Sans MS" w:cs="Arial"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Αποδοχή δωρεών για το Κοινωνικό Παντοπωλείο</w:t>
      </w:r>
      <w:r w:rsidRPr="00FC0175">
        <w:rPr>
          <w:rFonts w:ascii="Comic Sans MS" w:hAnsi="Comic Sans MS" w:cs="Arial"/>
          <w:b/>
          <w:sz w:val="20"/>
          <w:szCs w:val="20"/>
        </w:rPr>
        <w:t>.</w:t>
      </w:r>
      <w:r w:rsidR="00AC2E2D" w:rsidRPr="00FC0175">
        <w:rPr>
          <w:rFonts w:ascii="Comic Sans MS" w:hAnsi="Comic Sans MS" w:cs="Arial"/>
          <w:b/>
          <w:sz w:val="20"/>
          <w:szCs w:val="20"/>
        </w:rPr>
        <w:t xml:space="preserve"> </w:t>
      </w:r>
      <w:r w:rsidR="00AC2E2D" w:rsidRPr="00FC0175">
        <w:rPr>
          <w:rFonts w:ascii="Comic Sans MS" w:hAnsi="Comic Sans MS" w:cs="Arial"/>
          <w:sz w:val="20"/>
          <w:szCs w:val="20"/>
        </w:rPr>
        <w:t>είπε</w:t>
      </w:r>
      <w:r w:rsidRPr="00FC0175">
        <w:rPr>
          <w:rFonts w:ascii="Comic Sans MS" w:hAnsi="Comic Sans MS" w:cs="Arial"/>
          <w:sz w:val="20"/>
          <w:szCs w:val="20"/>
        </w:rPr>
        <w:t xml:space="preserve"> τα εξής:</w:t>
      </w:r>
      <w:r w:rsidR="00AC2E2D" w:rsidRPr="00FC0175">
        <w:rPr>
          <w:rFonts w:ascii="Comic Sans MS" w:hAnsi="Comic Sans MS"/>
          <w:sz w:val="20"/>
          <w:szCs w:val="20"/>
        </w:rPr>
        <w:t xml:space="preserve"> Η Δ/</w:t>
      </w:r>
      <w:proofErr w:type="spellStart"/>
      <w:r w:rsidR="00AC2E2D" w:rsidRPr="00FC0175">
        <w:rPr>
          <w:rFonts w:ascii="Comic Sans MS" w:hAnsi="Comic Sans MS"/>
          <w:sz w:val="20"/>
          <w:szCs w:val="20"/>
        </w:rPr>
        <w:t>νση</w:t>
      </w:r>
      <w:proofErr w:type="spellEnd"/>
      <w:r w:rsidR="00AC2E2D" w:rsidRPr="00FC0175">
        <w:rPr>
          <w:rFonts w:ascii="Comic Sans MS" w:hAnsi="Comic Sans MS"/>
          <w:sz w:val="20"/>
          <w:szCs w:val="20"/>
        </w:rPr>
        <w:t xml:space="preserve"> </w:t>
      </w:r>
      <w:r w:rsidR="0097351E" w:rsidRPr="00FC0175">
        <w:rPr>
          <w:rFonts w:ascii="Comic Sans MS" w:hAnsi="Comic Sans MS"/>
          <w:sz w:val="20"/>
          <w:szCs w:val="20"/>
        </w:rPr>
        <w:t xml:space="preserve">  </w:t>
      </w:r>
      <w:r w:rsidR="00AC2E2D" w:rsidRPr="00FC0175">
        <w:rPr>
          <w:rFonts w:ascii="Comic Sans MS" w:hAnsi="Comic Sans MS"/>
          <w:sz w:val="20"/>
          <w:szCs w:val="20"/>
        </w:rPr>
        <w:t xml:space="preserve">Κοινωνικής Μέριμνας με </w:t>
      </w:r>
      <w:r w:rsidR="00FA0DD3">
        <w:rPr>
          <w:rFonts w:ascii="Comic Sans MS" w:hAnsi="Comic Sans MS"/>
          <w:sz w:val="20"/>
          <w:szCs w:val="20"/>
        </w:rPr>
        <w:t>έγγραφά της μας ενημέρωσε για τις δωρεές της  εταιρείας</w:t>
      </w:r>
      <w:r w:rsidR="00AC2E2D" w:rsidRPr="00FC0175">
        <w:rPr>
          <w:rFonts w:ascii="Comic Sans MS" w:hAnsi="Comic Sans MS"/>
          <w:sz w:val="20"/>
          <w:szCs w:val="20"/>
        </w:rPr>
        <w:t xml:space="preserve"> ΥΔΑΤΟΚΑΛΛΙΕΡΓΕΙΕΣ ΑΡΤΑΣ ΑΕΒΕ</w:t>
      </w:r>
      <w:r w:rsidR="00FC0175" w:rsidRPr="00FC0175">
        <w:rPr>
          <w:rFonts w:ascii="Comic Sans MS" w:hAnsi="Comic Sans MS"/>
          <w:sz w:val="20"/>
          <w:szCs w:val="20"/>
        </w:rPr>
        <w:t xml:space="preserve">  </w:t>
      </w:r>
      <w:r w:rsidR="002508C7">
        <w:rPr>
          <w:rFonts w:ascii="Comic Sans MS" w:hAnsi="Comic Sans MS"/>
          <w:sz w:val="20"/>
          <w:szCs w:val="20"/>
        </w:rPr>
        <w:t>στις 19&amp; 21/2</w:t>
      </w:r>
      <w:r w:rsidR="00FA0DD3">
        <w:rPr>
          <w:rFonts w:ascii="Comic Sans MS" w:hAnsi="Comic Sans MS"/>
          <w:sz w:val="20"/>
          <w:szCs w:val="20"/>
        </w:rPr>
        <w:t xml:space="preserve">/2019 </w:t>
      </w:r>
    </w:p>
    <w:p w:rsidR="00FA0DD3" w:rsidRDefault="00FA0DD3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FC0175" w:rsidRPr="00FC0175" w:rsidRDefault="00FC0175" w:rsidP="00FC0175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  <w:r w:rsidRPr="00FC0175">
        <w:rPr>
          <w:rFonts w:ascii="Comic Sans MS" w:hAnsi="Comic Sans MS"/>
          <w:sz w:val="20"/>
          <w:szCs w:val="20"/>
        </w:rPr>
        <w:t>Παρακαλώ, σύμφωνα με το ν.3852/2010(άρθρο 72, π</w:t>
      </w:r>
      <w:r>
        <w:rPr>
          <w:rFonts w:ascii="Comic Sans MS" w:hAnsi="Comic Sans MS"/>
          <w:sz w:val="20"/>
          <w:szCs w:val="20"/>
        </w:rPr>
        <w:t>αρ.1,εδάφιο η) να αποδεχθείτε τις παραπάνω δωρεές</w:t>
      </w:r>
      <w:r w:rsidRPr="00FC0175">
        <w:rPr>
          <w:rFonts w:ascii="Comic Sans MS" w:hAnsi="Comic Sans MS"/>
          <w:sz w:val="20"/>
          <w:szCs w:val="20"/>
        </w:rPr>
        <w:t xml:space="preserve"> για το Κοινωνικό Παντοπωλείο- Παροχή Συσσιτίου.</w:t>
      </w:r>
    </w:p>
    <w:p w:rsidR="0097351E" w:rsidRDefault="0097351E" w:rsidP="00AC2E2D">
      <w:pPr>
        <w:autoSpaceDE w:val="0"/>
        <w:autoSpaceDN w:val="0"/>
        <w:spacing w:line="160" w:lineRule="atLeast"/>
        <w:jc w:val="both"/>
        <w:rPr>
          <w:rFonts w:ascii="Comic Sans MS" w:hAnsi="Comic Sans MS"/>
          <w:sz w:val="20"/>
          <w:szCs w:val="20"/>
        </w:rPr>
      </w:pPr>
    </w:p>
    <w:p w:rsidR="001A7C06" w:rsidRPr="0097351E" w:rsidRDefault="001A7C06" w:rsidP="001A7C06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1A7C06" w:rsidRDefault="001A7C06" w:rsidP="001A7C06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F518E0" w:rsidRDefault="00F518E0" w:rsidP="001A7C06">
      <w:pPr>
        <w:jc w:val="center"/>
        <w:rPr>
          <w:rFonts w:ascii="Comic Sans MS" w:hAnsi="Comic Sans MS"/>
          <w:b/>
          <w:sz w:val="18"/>
          <w:szCs w:val="18"/>
        </w:rPr>
      </w:pPr>
    </w:p>
    <w:p w:rsidR="001A7C06" w:rsidRDefault="001A7C06" w:rsidP="001A7C06">
      <w:pPr>
        <w:spacing w:line="276" w:lineRule="auto"/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Αφού έλαβε υπόψη διατάξεις των άρθρων 158 &amp; 160 του Ν. 3463/2006, Ν.3852/2010, την εισήγηση της  Υπηρεσίας </w:t>
      </w:r>
    </w:p>
    <w:p w:rsidR="00F518E0" w:rsidRDefault="001A7C06" w:rsidP="00033671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ΑΠΟΦΑΣΙΖΕΙ ΟΜΟΦΩΝΑ</w:t>
      </w:r>
    </w:p>
    <w:p w:rsidR="00B432B2" w:rsidRDefault="001A7C06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18"/>
          <w:szCs w:val="18"/>
        </w:rPr>
        <w:t xml:space="preserve">   Α. </w:t>
      </w:r>
      <w:r>
        <w:rPr>
          <w:rFonts w:ascii="Comic Sans MS" w:hAnsi="Comic Sans MS" w:cs="Arial"/>
          <w:sz w:val="20"/>
          <w:szCs w:val="20"/>
        </w:rPr>
        <w:t>Εγκρίνει  σύμφωνα με το ιστορικό της πα</w:t>
      </w:r>
      <w:r w:rsidR="00FA0DD3">
        <w:rPr>
          <w:rFonts w:ascii="Comic Sans MS" w:hAnsi="Comic Sans MS" w:cs="Arial"/>
          <w:sz w:val="20"/>
          <w:szCs w:val="20"/>
        </w:rPr>
        <w:t>ρούσης την αποδοχή δωρεών από την εταιρεία</w:t>
      </w:r>
      <w:r w:rsidR="00FC0175" w:rsidRPr="00FC0175">
        <w:rPr>
          <w:rFonts w:ascii="Comic Sans MS" w:hAnsi="Comic Sans MS"/>
          <w:sz w:val="20"/>
          <w:szCs w:val="20"/>
        </w:rPr>
        <w:t xml:space="preserve"> ΥΔΑΤΟΚΑΛΛΙΕΡΓΕΙΕΣ ΑΡΤΑΣ ΑΕΒΕ  </w:t>
      </w:r>
      <w:r w:rsidR="00FC0175">
        <w:rPr>
          <w:rFonts w:ascii="Comic Sans MS" w:hAnsi="Comic Sans MS"/>
          <w:sz w:val="20"/>
          <w:szCs w:val="20"/>
        </w:rPr>
        <w:t xml:space="preserve">ως κάτωθι: </w:t>
      </w:r>
    </w:p>
    <w:p w:rsidR="00033671" w:rsidRDefault="00033671" w:rsidP="0097351E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FC0175" w:rsidRPr="0091562D" w:rsidRDefault="0091562D" w:rsidP="0097351E">
      <w:pPr>
        <w:spacing w:line="276" w:lineRule="auto"/>
        <w:jc w:val="both"/>
        <w:rPr>
          <w:rFonts w:ascii="Comic Sans MS" w:hAnsi="Comic Sans MS"/>
          <w:b/>
          <w:sz w:val="20"/>
          <w:szCs w:val="20"/>
        </w:rPr>
      </w:pPr>
      <w:r w:rsidRPr="0091562D">
        <w:rPr>
          <w:rFonts w:ascii="Comic Sans MS" w:hAnsi="Comic Sans MS"/>
          <w:b/>
          <w:sz w:val="20"/>
          <w:szCs w:val="20"/>
        </w:rPr>
        <w:t xml:space="preserve">ΥΔΑΤΟΚΑΛΛΙΕΡΓΕΙΕΣ ΑΡΤΑΣ ΑΕΒΕ  </w:t>
      </w:r>
    </w:p>
    <w:p w:rsidR="0091562D" w:rsidRDefault="0091562D" w:rsidP="0091562D">
      <w:pPr>
        <w:autoSpaceDE w:val="0"/>
        <w:autoSpaceDN w:val="0"/>
        <w:spacing w:line="160" w:lineRule="atLeast"/>
      </w:pPr>
    </w:p>
    <w:tbl>
      <w:tblPr>
        <w:tblW w:w="649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817"/>
        <w:gridCol w:w="1680"/>
      </w:tblGrid>
      <w:tr w:rsidR="0091562D" w:rsidTr="008B7A58">
        <w:trPr>
          <w:trHeight w:val="444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ΠΡΟΙΟΝ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ΠΟΣΟΤΗΤΑ</w:t>
            </w:r>
          </w:p>
        </w:tc>
      </w:tr>
      <w:tr w:rsidR="0091562D" w:rsidTr="008B7A58">
        <w:trPr>
          <w:trHeight w:val="457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91562D" w:rsidP="008B7A58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Πέστροφα εκτροφής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Oncorhynchus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mykiss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562D" w:rsidRDefault="002508C7" w:rsidP="008B7A5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A0DD3">
              <w:rPr>
                <w:rFonts w:ascii="Arial" w:hAnsi="Arial" w:cs="Arial"/>
                <w:sz w:val="18"/>
                <w:szCs w:val="18"/>
              </w:rPr>
              <w:t>8</w:t>
            </w:r>
            <w:r w:rsidR="0091562D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91562D">
              <w:rPr>
                <w:rFonts w:ascii="Arial" w:hAnsi="Arial" w:cs="Arial"/>
                <w:sz w:val="18"/>
                <w:szCs w:val="18"/>
              </w:rPr>
              <w:t>κιλά</w:t>
            </w:r>
          </w:p>
        </w:tc>
      </w:tr>
      <w:tr w:rsidR="00033671" w:rsidTr="003C6419">
        <w:trPr>
          <w:trHeight w:val="457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033671" w:rsidP="003C6419">
            <w:pPr>
              <w:autoSpaceDE w:val="0"/>
              <w:autoSpaceDN w:val="0"/>
              <w:spacing w:line="160" w:lineRule="atLeas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Πέστροφα εκτροφής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Oncorhynchus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val="en-US"/>
              </w:rPr>
              <w:t>mykiss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671" w:rsidRDefault="002508C7" w:rsidP="003C641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7,5</w:t>
            </w:r>
            <w:r w:rsidR="0003367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033671">
              <w:rPr>
                <w:rFonts w:ascii="Arial" w:hAnsi="Arial" w:cs="Arial"/>
                <w:sz w:val="18"/>
                <w:szCs w:val="18"/>
              </w:rPr>
              <w:t>κιλά</w:t>
            </w:r>
          </w:p>
        </w:tc>
      </w:tr>
    </w:tbl>
    <w:p w:rsidR="00033671" w:rsidRDefault="00033671" w:rsidP="00033671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</w:p>
    <w:p w:rsidR="00033671" w:rsidRDefault="00033671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</w:p>
    <w:p w:rsidR="0091562D" w:rsidRPr="0091562D" w:rsidRDefault="00FA0DD3" w:rsidP="0091562D">
      <w:pPr>
        <w:autoSpaceDE w:val="0"/>
        <w:autoSpaceDN w:val="0"/>
        <w:spacing w:line="16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Η</w:t>
      </w:r>
      <w:r w:rsidR="002508C7">
        <w:rPr>
          <w:rFonts w:ascii="Comic Sans MS" w:hAnsi="Comic Sans MS"/>
          <w:sz w:val="20"/>
          <w:szCs w:val="20"/>
        </w:rPr>
        <w:t xml:space="preserve"> παράδοση πραγματοποιήθηκε στις19/2/2019 και 2</w:t>
      </w:r>
      <w:r>
        <w:rPr>
          <w:rFonts w:ascii="Comic Sans MS" w:hAnsi="Comic Sans MS"/>
          <w:sz w:val="20"/>
          <w:szCs w:val="20"/>
        </w:rPr>
        <w:t>1</w:t>
      </w:r>
      <w:r w:rsidR="002508C7">
        <w:rPr>
          <w:rFonts w:ascii="Comic Sans MS" w:hAnsi="Comic Sans MS"/>
          <w:sz w:val="20"/>
          <w:szCs w:val="20"/>
        </w:rPr>
        <w:t>/2</w:t>
      </w:r>
      <w:r w:rsidR="00033671">
        <w:rPr>
          <w:rFonts w:ascii="Comic Sans MS" w:hAnsi="Comic Sans MS"/>
          <w:sz w:val="20"/>
          <w:szCs w:val="20"/>
        </w:rPr>
        <w:t>/2019</w:t>
      </w:r>
      <w:r w:rsidR="0091562D" w:rsidRPr="0091562D">
        <w:rPr>
          <w:rFonts w:ascii="Comic Sans MS" w:hAnsi="Comic Sans MS"/>
          <w:sz w:val="20"/>
          <w:szCs w:val="20"/>
        </w:rPr>
        <w:t xml:space="preserve"> και παρελήφθησαν ακριβώς τα προαναφερόμενα </w:t>
      </w:r>
      <w:r w:rsidR="0091562D">
        <w:rPr>
          <w:rFonts w:ascii="Comic Sans MS" w:hAnsi="Comic Sans MS"/>
          <w:sz w:val="20"/>
          <w:szCs w:val="20"/>
        </w:rPr>
        <w:t xml:space="preserve"> προϊόντα και ποσότητες</w:t>
      </w:r>
      <w:r w:rsidR="0091562D" w:rsidRPr="0091562D">
        <w:rPr>
          <w:rFonts w:ascii="Comic Sans MS" w:hAnsi="Comic Sans MS"/>
          <w:sz w:val="20"/>
          <w:szCs w:val="20"/>
        </w:rPr>
        <w:t xml:space="preserve"> </w:t>
      </w:r>
    </w:p>
    <w:p w:rsidR="00FC0175" w:rsidRDefault="00FC0175" w:rsidP="0097351E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</w:p>
    <w:p w:rsidR="001A7C06" w:rsidRDefault="001A7C06" w:rsidP="001A7C06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Β.</w:t>
      </w:r>
      <w:r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1A7C06" w:rsidRDefault="001A7C06" w:rsidP="001A7C06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</w:t>
      </w:r>
      <w:r w:rsidR="002508C7">
        <w:rPr>
          <w:rFonts w:ascii="Comic Sans MS" w:hAnsi="Comic Sans MS"/>
          <w:b/>
          <w:sz w:val="20"/>
          <w:szCs w:val="20"/>
        </w:rPr>
        <w:t xml:space="preserve"> </w:t>
      </w:r>
      <w:r w:rsidR="00C13739">
        <w:rPr>
          <w:rFonts w:ascii="Comic Sans MS" w:hAnsi="Comic Sans MS"/>
          <w:b/>
          <w:sz w:val="20"/>
          <w:szCs w:val="20"/>
        </w:rPr>
        <w:t>38</w:t>
      </w:r>
      <w:r w:rsidR="00FA0DD3"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>/201</w:t>
      </w:r>
      <w:r w:rsidR="00033671">
        <w:rPr>
          <w:rFonts w:ascii="Comic Sans MS" w:hAnsi="Comic Sans MS"/>
          <w:b/>
          <w:sz w:val="20"/>
          <w:szCs w:val="20"/>
        </w:rPr>
        <w:t>9</w:t>
      </w: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Ο ΠΡΟΕΔΡΟΣ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ΟΙΚΟΝΟΜΙΚΗΣ  ΕΠΙΤΡΟΠΗΣ</w:t>
      </w:r>
      <w:r>
        <w:rPr>
          <w:rFonts w:ascii="Comic Sans MS" w:hAnsi="Comic Sans MS"/>
          <w:b/>
          <w:i/>
          <w:sz w:val="20"/>
          <w:szCs w:val="20"/>
        </w:rPr>
        <w:t xml:space="preserve"> </w:t>
      </w:r>
      <w:r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                            </w:t>
      </w:r>
    </w:p>
    <w:p w:rsidR="001A7C06" w:rsidRDefault="001A7C06" w:rsidP="001A7C06">
      <w:pPr>
        <w:rPr>
          <w:rFonts w:ascii="Comic Sans MS" w:hAnsi="Comic Sans MS"/>
          <w:b/>
          <w:i/>
          <w:sz w:val="20"/>
          <w:szCs w:val="20"/>
        </w:rPr>
      </w:pPr>
      <w:r>
        <w:rPr>
          <w:rFonts w:ascii="Comic Sans MS" w:hAnsi="Comic Sans MS"/>
          <w:b/>
          <w:i/>
          <w:sz w:val="20"/>
          <w:szCs w:val="20"/>
        </w:rPr>
        <w:t xml:space="preserve">                                                  ΤΣΙΡΟΓΙΑΝΝΗΣ κ. ΧΡΗΣΤΟΣ               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1A7C06" w:rsidRDefault="001A7C06" w:rsidP="001A7C06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1A7C06" w:rsidRDefault="001A7C06" w:rsidP="001A7C06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1A7C06" w:rsidRDefault="001A7C06" w:rsidP="001A7C06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1A7C06" w:rsidRDefault="001A7C06" w:rsidP="001A7C06">
      <w:pPr>
        <w:rPr>
          <w:rFonts w:ascii="Comic Sans MS" w:hAnsi="Comic Sans MS" w:cs="Arial"/>
          <w:sz w:val="20"/>
          <w:szCs w:val="20"/>
        </w:rPr>
      </w:pPr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1A7C06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7C06"/>
    <w:rsid w:val="00015581"/>
    <w:rsid w:val="00033671"/>
    <w:rsid w:val="0005759D"/>
    <w:rsid w:val="000D316A"/>
    <w:rsid w:val="001040F6"/>
    <w:rsid w:val="001241CE"/>
    <w:rsid w:val="001661B5"/>
    <w:rsid w:val="001A3FAB"/>
    <w:rsid w:val="001A4D68"/>
    <w:rsid w:val="001A5C2F"/>
    <w:rsid w:val="001A7C06"/>
    <w:rsid w:val="001C2DA5"/>
    <w:rsid w:val="001D36B7"/>
    <w:rsid w:val="001D3C43"/>
    <w:rsid w:val="001E4887"/>
    <w:rsid w:val="00230131"/>
    <w:rsid w:val="002508C7"/>
    <w:rsid w:val="00261CF9"/>
    <w:rsid w:val="00262603"/>
    <w:rsid w:val="00284220"/>
    <w:rsid w:val="00291C34"/>
    <w:rsid w:val="002B0F68"/>
    <w:rsid w:val="002E7330"/>
    <w:rsid w:val="0036119D"/>
    <w:rsid w:val="003C5DB2"/>
    <w:rsid w:val="003D1882"/>
    <w:rsid w:val="003E0049"/>
    <w:rsid w:val="00401BC8"/>
    <w:rsid w:val="00417766"/>
    <w:rsid w:val="004D763D"/>
    <w:rsid w:val="004E15E4"/>
    <w:rsid w:val="005034A4"/>
    <w:rsid w:val="00515C51"/>
    <w:rsid w:val="00574B46"/>
    <w:rsid w:val="0059071F"/>
    <w:rsid w:val="00595B2C"/>
    <w:rsid w:val="005B184C"/>
    <w:rsid w:val="0062042C"/>
    <w:rsid w:val="006217D2"/>
    <w:rsid w:val="00655011"/>
    <w:rsid w:val="006A0B2E"/>
    <w:rsid w:val="006A705B"/>
    <w:rsid w:val="006B65E5"/>
    <w:rsid w:val="006B7659"/>
    <w:rsid w:val="006E551D"/>
    <w:rsid w:val="00714537"/>
    <w:rsid w:val="00715BED"/>
    <w:rsid w:val="0071680E"/>
    <w:rsid w:val="007237A9"/>
    <w:rsid w:val="00735189"/>
    <w:rsid w:val="0074452D"/>
    <w:rsid w:val="00760744"/>
    <w:rsid w:val="00784C50"/>
    <w:rsid w:val="00795734"/>
    <w:rsid w:val="007B559F"/>
    <w:rsid w:val="007B763D"/>
    <w:rsid w:val="007C2EFF"/>
    <w:rsid w:val="008031C7"/>
    <w:rsid w:val="00811E7D"/>
    <w:rsid w:val="00825C5C"/>
    <w:rsid w:val="00864C7A"/>
    <w:rsid w:val="00897B3B"/>
    <w:rsid w:val="008A03AA"/>
    <w:rsid w:val="00906377"/>
    <w:rsid w:val="00913041"/>
    <w:rsid w:val="0091562D"/>
    <w:rsid w:val="009566B9"/>
    <w:rsid w:val="0097351E"/>
    <w:rsid w:val="0099226A"/>
    <w:rsid w:val="009A046D"/>
    <w:rsid w:val="009A0E2C"/>
    <w:rsid w:val="009D08E0"/>
    <w:rsid w:val="009D4153"/>
    <w:rsid w:val="00A23C8F"/>
    <w:rsid w:val="00A71268"/>
    <w:rsid w:val="00AB7A99"/>
    <w:rsid w:val="00AC2E2D"/>
    <w:rsid w:val="00AE0C98"/>
    <w:rsid w:val="00AE1E38"/>
    <w:rsid w:val="00AF0B5B"/>
    <w:rsid w:val="00AF30C1"/>
    <w:rsid w:val="00B36F1E"/>
    <w:rsid w:val="00B432B2"/>
    <w:rsid w:val="00BC6B42"/>
    <w:rsid w:val="00BD260B"/>
    <w:rsid w:val="00BD35A7"/>
    <w:rsid w:val="00C07F07"/>
    <w:rsid w:val="00C13739"/>
    <w:rsid w:val="00C465B3"/>
    <w:rsid w:val="00C47E8A"/>
    <w:rsid w:val="00C51A14"/>
    <w:rsid w:val="00CB3FB1"/>
    <w:rsid w:val="00CF3A00"/>
    <w:rsid w:val="00CF4774"/>
    <w:rsid w:val="00CF643C"/>
    <w:rsid w:val="00D22369"/>
    <w:rsid w:val="00D35462"/>
    <w:rsid w:val="00D62B6D"/>
    <w:rsid w:val="00D82986"/>
    <w:rsid w:val="00D82A96"/>
    <w:rsid w:val="00DA6C78"/>
    <w:rsid w:val="00DE06E8"/>
    <w:rsid w:val="00E15CD9"/>
    <w:rsid w:val="00E24596"/>
    <w:rsid w:val="00E978E9"/>
    <w:rsid w:val="00EE68E3"/>
    <w:rsid w:val="00F518E0"/>
    <w:rsid w:val="00F63663"/>
    <w:rsid w:val="00F775F9"/>
    <w:rsid w:val="00F84169"/>
    <w:rsid w:val="00F8662A"/>
    <w:rsid w:val="00FA0DD3"/>
    <w:rsid w:val="00FA74BC"/>
    <w:rsid w:val="00FC0175"/>
    <w:rsid w:val="00FF1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760744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760744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760744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76074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760744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587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2018-10-02T04:38:00Z</cp:lastPrinted>
  <dcterms:created xsi:type="dcterms:W3CDTF">2018-09-03T07:11:00Z</dcterms:created>
  <dcterms:modified xsi:type="dcterms:W3CDTF">2019-02-26T11:01:00Z</dcterms:modified>
</cp:coreProperties>
</file>