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7A1A" w:rsidRDefault="00147A1A" w:rsidP="00301EE5">
      <w:pPr>
        <w:jc w:val="both"/>
        <w:rPr>
          <w:rFonts w:ascii="Comic Sans MS" w:hAnsi="Comic Sans MS"/>
          <w:sz w:val="20"/>
          <w:szCs w:val="20"/>
        </w:rPr>
      </w:pPr>
    </w:p>
    <w:p w:rsidR="000C0AE6" w:rsidRDefault="000C0AE6" w:rsidP="00301EE5">
      <w:pPr>
        <w:jc w:val="both"/>
        <w:rPr>
          <w:rFonts w:ascii="Comic Sans MS" w:hAnsi="Comic Sans MS"/>
          <w:sz w:val="20"/>
          <w:szCs w:val="20"/>
        </w:rPr>
      </w:pPr>
    </w:p>
    <w:p w:rsidR="000C0AE6" w:rsidRDefault="000C0AE6" w:rsidP="00301EE5">
      <w:pPr>
        <w:jc w:val="both"/>
        <w:rPr>
          <w:rFonts w:ascii="Comic Sans MS" w:hAnsi="Comic Sans MS"/>
          <w:sz w:val="20"/>
          <w:szCs w:val="20"/>
        </w:rPr>
      </w:pPr>
    </w:p>
    <w:p w:rsidR="000C0AE6" w:rsidRDefault="000C0AE6" w:rsidP="000C0AE6">
      <w:pPr>
        <w:jc w:val="both"/>
        <w:rPr>
          <w:rFonts w:ascii="Comic Sans MS" w:hAnsi="Comic Sans MS"/>
          <w:sz w:val="20"/>
          <w:szCs w:val="20"/>
        </w:rPr>
      </w:pPr>
    </w:p>
    <w:p w:rsidR="000C0AE6" w:rsidRDefault="00136A0B" w:rsidP="000C0AE6">
      <w:pPr>
        <w:rPr>
          <w:rFonts w:ascii="Comic Sans MS" w:hAnsi="Comic Sans MS"/>
          <w:b/>
          <w:sz w:val="20"/>
          <w:szCs w:val="20"/>
        </w:rPr>
      </w:pPr>
      <w:r w:rsidRPr="00136A0B">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0C0AE6" w:rsidRDefault="000C0AE6" w:rsidP="000C0AE6">
                  <w:pPr>
                    <w:rPr>
                      <w:rFonts w:ascii="Comic Sans MS" w:hAnsi="Comic Sans MS"/>
                      <w:b/>
                      <w:sz w:val="20"/>
                      <w:szCs w:val="20"/>
                    </w:rPr>
                  </w:pPr>
                  <w:r>
                    <w:rPr>
                      <w:rFonts w:ascii="Comic Sans MS" w:hAnsi="Comic Sans MS"/>
                      <w:b/>
                      <w:sz w:val="20"/>
                      <w:szCs w:val="20"/>
                    </w:rPr>
                    <w:t xml:space="preserve">     Αριθ. Απόφασης </w:t>
                  </w:r>
                  <w:r w:rsidR="008E5979">
                    <w:rPr>
                      <w:rFonts w:ascii="Comic Sans MS" w:hAnsi="Comic Sans MS"/>
                      <w:b/>
                      <w:sz w:val="20"/>
                      <w:szCs w:val="20"/>
                    </w:rPr>
                    <w:t>35</w:t>
                  </w:r>
                  <w:r>
                    <w:rPr>
                      <w:rFonts w:ascii="Comic Sans MS" w:hAnsi="Comic Sans MS"/>
                      <w:b/>
                      <w:sz w:val="20"/>
                      <w:szCs w:val="20"/>
                    </w:rPr>
                    <w:t>/2019</w:t>
                  </w:r>
                </w:p>
                <w:p w:rsidR="000C0AE6" w:rsidRDefault="00AD7A55" w:rsidP="000C0AE6">
                  <w:pPr>
                    <w:rPr>
                      <w:rFonts w:ascii="Verdana" w:hAnsi="Verdana"/>
                      <w:b/>
                      <w:sz w:val="20"/>
                      <w:szCs w:val="20"/>
                    </w:rPr>
                  </w:pPr>
                  <w:r>
                    <w:rPr>
                      <w:rStyle w:val="a4"/>
                    </w:rPr>
                    <w:t xml:space="preserve">      </w:t>
                  </w:r>
                  <w:r w:rsidR="00F51605">
                    <w:rPr>
                      <w:rStyle w:val="a4"/>
                    </w:rPr>
                    <w:t xml:space="preserve">ΑΔΑ: </w:t>
                  </w:r>
                  <w:r w:rsidR="00F51605">
                    <w:t>ΨΤΑΛΩΨΑ-ΥΜΛ</w:t>
                  </w:r>
                </w:p>
                <w:p w:rsidR="000C0AE6" w:rsidRDefault="000C0AE6" w:rsidP="000C0AE6"/>
                <w:p w:rsidR="000C0AE6" w:rsidRDefault="000C0AE6" w:rsidP="000C0AE6"/>
              </w:txbxContent>
            </v:textbox>
          </v:shape>
        </w:pict>
      </w:r>
      <w:r w:rsidR="000C0AE6">
        <w:rPr>
          <w:rFonts w:ascii="Comic Sans MS" w:hAnsi="Comic Sans MS" w:cs="Arial"/>
          <w:b/>
          <w:color w:val="000000"/>
          <w:sz w:val="20"/>
          <w:szCs w:val="20"/>
        </w:rPr>
        <w:t>ΑΝΑΡΤΗΤΕΑ ΣΤΟ ΔΙΑΔΙΚΤΥΟ</w:t>
      </w:r>
    </w:p>
    <w:p w:rsidR="000C0AE6" w:rsidRDefault="000C0AE6" w:rsidP="000C0AE6">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6"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0C0AE6" w:rsidRDefault="000C0AE6" w:rsidP="000C0AE6">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0C0AE6" w:rsidRDefault="000C0AE6" w:rsidP="000C0AE6">
      <w:pPr>
        <w:rPr>
          <w:rFonts w:ascii="Comic Sans MS" w:hAnsi="Comic Sans MS" w:cs="Arial"/>
          <w:b/>
          <w:sz w:val="20"/>
          <w:szCs w:val="20"/>
        </w:rPr>
      </w:pPr>
      <w:r>
        <w:rPr>
          <w:rFonts w:ascii="Comic Sans MS" w:hAnsi="Comic Sans MS" w:cs="Arial"/>
          <w:b/>
          <w:sz w:val="20"/>
          <w:szCs w:val="20"/>
        </w:rPr>
        <w:t xml:space="preserve">  ΝΟΜΟΣ ΑΡΤΑΣ</w:t>
      </w:r>
    </w:p>
    <w:p w:rsidR="000C0AE6" w:rsidRDefault="000C0AE6" w:rsidP="000C0AE6">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0C0AE6" w:rsidRDefault="000C0AE6" w:rsidP="000C0AE6">
      <w:pPr>
        <w:jc w:val="center"/>
        <w:rPr>
          <w:rFonts w:ascii="Comic Sans MS" w:hAnsi="Comic Sans MS"/>
          <w:b/>
          <w:sz w:val="20"/>
          <w:szCs w:val="20"/>
        </w:rPr>
      </w:pPr>
    </w:p>
    <w:p w:rsidR="000C0AE6" w:rsidRDefault="000C0AE6" w:rsidP="000C0AE6">
      <w:pPr>
        <w:jc w:val="center"/>
        <w:rPr>
          <w:rFonts w:ascii="Comic Sans MS" w:hAnsi="Comic Sans MS"/>
          <w:b/>
          <w:sz w:val="20"/>
          <w:szCs w:val="20"/>
        </w:rPr>
      </w:pPr>
      <w:r>
        <w:rPr>
          <w:rFonts w:ascii="Comic Sans MS" w:hAnsi="Comic Sans MS"/>
          <w:b/>
          <w:sz w:val="20"/>
          <w:szCs w:val="20"/>
        </w:rPr>
        <w:t>ΑΠΟΣΠΑΣΜΑ</w:t>
      </w:r>
    </w:p>
    <w:p w:rsidR="000C0AE6" w:rsidRDefault="000C0AE6" w:rsidP="000C0AE6">
      <w:pPr>
        <w:jc w:val="center"/>
        <w:rPr>
          <w:rFonts w:ascii="Comic Sans MS" w:hAnsi="Comic Sans MS"/>
          <w:b/>
          <w:sz w:val="20"/>
          <w:szCs w:val="20"/>
        </w:rPr>
      </w:pPr>
      <w:r>
        <w:rPr>
          <w:rFonts w:ascii="Comic Sans MS" w:hAnsi="Comic Sans MS"/>
          <w:b/>
          <w:sz w:val="20"/>
          <w:szCs w:val="20"/>
        </w:rPr>
        <w:t>ΑΠΟ ΤΟ ΠΡΑΚΤΙΚΟ ΤΗΣ 6</w:t>
      </w:r>
      <w:r>
        <w:rPr>
          <w:rFonts w:ascii="Comic Sans MS" w:hAnsi="Comic Sans MS"/>
          <w:b/>
          <w:sz w:val="20"/>
          <w:szCs w:val="20"/>
          <w:vertAlign w:val="superscript"/>
        </w:rPr>
        <w:t>ο</w:t>
      </w:r>
      <w:r>
        <w:rPr>
          <w:rFonts w:ascii="Comic Sans MS" w:hAnsi="Comic Sans MS"/>
          <w:b/>
          <w:sz w:val="20"/>
          <w:szCs w:val="20"/>
        </w:rPr>
        <w:t>/2019  Της 20</w:t>
      </w:r>
      <w:r>
        <w:rPr>
          <w:rFonts w:ascii="Comic Sans MS" w:hAnsi="Comic Sans MS"/>
          <w:b/>
          <w:sz w:val="20"/>
          <w:szCs w:val="20"/>
          <w:vertAlign w:val="superscript"/>
        </w:rPr>
        <w:t xml:space="preserve">Ης   </w:t>
      </w:r>
      <w:r>
        <w:rPr>
          <w:rFonts w:ascii="Comic Sans MS" w:hAnsi="Comic Sans MS"/>
          <w:b/>
          <w:sz w:val="20"/>
          <w:szCs w:val="20"/>
        </w:rPr>
        <w:t>ΦΕΒΡΟΥΑΡΙΟΥ 2019</w:t>
      </w:r>
    </w:p>
    <w:p w:rsidR="000C0AE6" w:rsidRDefault="000C0AE6" w:rsidP="000C0AE6">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0C0AE6" w:rsidRDefault="000C0AE6" w:rsidP="000C0AE6">
      <w:pPr>
        <w:jc w:val="both"/>
        <w:rPr>
          <w:rFonts w:ascii="Comic Sans MS" w:hAnsi="Comic Sans MS"/>
          <w:b/>
          <w:sz w:val="20"/>
          <w:szCs w:val="20"/>
        </w:rPr>
      </w:pPr>
    </w:p>
    <w:p w:rsidR="000C0AE6" w:rsidRDefault="000C0AE6" w:rsidP="000C0AE6">
      <w:pPr>
        <w:jc w:val="both"/>
        <w:rPr>
          <w:rFonts w:ascii="Comic Sans MS" w:hAnsi="Comic Sans MS"/>
          <w:sz w:val="22"/>
          <w:szCs w:val="22"/>
        </w:rPr>
      </w:pPr>
      <w:r>
        <w:rPr>
          <w:rFonts w:ascii="Comic Sans MS" w:hAnsi="Comic Sans MS"/>
          <w:b/>
          <w:sz w:val="20"/>
          <w:szCs w:val="20"/>
        </w:rPr>
        <w:t xml:space="preserve"> ΘΕΜΑ: ‘‘  </w:t>
      </w:r>
      <w:r w:rsidR="008E5979" w:rsidRPr="00AD6D00">
        <w:rPr>
          <w:rFonts w:ascii="Comic Sans MS" w:hAnsi="Comic Sans MS"/>
          <w:b/>
          <w:sz w:val="20"/>
          <w:szCs w:val="20"/>
        </w:rPr>
        <w:t>Έγκριση 1</w:t>
      </w:r>
      <w:r w:rsidR="008E5979" w:rsidRPr="00AD6D00">
        <w:rPr>
          <w:rFonts w:ascii="Comic Sans MS" w:hAnsi="Comic Sans MS"/>
          <w:b/>
          <w:sz w:val="20"/>
          <w:szCs w:val="20"/>
          <w:vertAlign w:val="superscript"/>
        </w:rPr>
        <w:t>ου</w:t>
      </w:r>
      <w:r w:rsidR="008E5979" w:rsidRPr="00AD6D00">
        <w:rPr>
          <w:rFonts w:ascii="Comic Sans MS" w:hAnsi="Comic Sans MS"/>
          <w:b/>
          <w:sz w:val="20"/>
          <w:szCs w:val="20"/>
        </w:rPr>
        <w:t xml:space="preserve"> πρακτικού επιτροπής διαγωνισμού του έργου:</w:t>
      </w:r>
      <w:r w:rsidR="008E5979">
        <w:rPr>
          <w:rFonts w:ascii="Comic Sans MS" w:hAnsi="Comic Sans MS"/>
          <w:b/>
          <w:sz w:val="20"/>
          <w:szCs w:val="20"/>
        </w:rPr>
        <w:t xml:space="preserve"> Οριζόντια Σήμανση, Διαγραμμίσεις</w:t>
      </w:r>
      <w:r w:rsidR="008E5979">
        <w:rPr>
          <w:rFonts w:ascii="Comic Sans MS" w:hAnsi="Comic Sans MS" w:cs="Arial"/>
          <w:b/>
          <w:i/>
          <w:sz w:val="20"/>
          <w:szCs w:val="20"/>
        </w:rPr>
        <w:t xml:space="preserve">, </w:t>
      </w:r>
      <w:r w:rsidR="008E5979" w:rsidRPr="00C32448">
        <w:rPr>
          <w:rFonts w:ascii="Comic Sans MS" w:hAnsi="Comic Sans MS" w:cs="Arial"/>
          <w:b/>
          <w:sz w:val="20"/>
          <w:szCs w:val="20"/>
        </w:rPr>
        <w:t>Διαβάσεις Πεζών</w:t>
      </w:r>
      <w:r w:rsidR="008E5979" w:rsidRPr="00AD6D00">
        <w:rPr>
          <w:rFonts w:ascii="Comic Sans MS" w:hAnsi="Comic Sans MS" w:cs="Arial"/>
          <w:b/>
          <w:i/>
          <w:sz w:val="20"/>
          <w:szCs w:val="20"/>
        </w:rPr>
        <w:t xml:space="preserve"> </w:t>
      </w:r>
      <w:r w:rsidR="008E5979" w:rsidRPr="00C32448">
        <w:rPr>
          <w:rFonts w:ascii="Comic Sans MS" w:hAnsi="Comic Sans MS" w:cs="Arial"/>
          <w:sz w:val="20"/>
          <w:szCs w:val="20"/>
        </w:rPr>
        <w:t xml:space="preserve">  </w:t>
      </w:r>
      <w:r>
        <w:rPr>
          <w:rFonts w:ascii="Comic Sans MS" w:hAnsi="Comic Sans MS"/>
          <w:b/>
          <w:sz w:val="20"/>
          <w:szCs w:val="20"/>
        </w:rPr>
        <w:t>’’</w:t>
      </w:r>
      <w:r>
        <w:rPr>
          <w:rFonts w:ascii="Comic Sans MS" w:hAnsi="Comic Sans MS" w:cs="Arial"/>
          <w:b/>
          <w:sz w:val="20"/>
          <w:szCs w:val="20"/>
        </w:rPr>
        <w:t xml:space="preserve">  </w:t>
      </w:r>
    </w:p>
    <w:p w:rsidR="000C0AE6" w:rsidRDefault="000C0AE6" w:rsidP="000C0AE6">
      <w:pPr>
        <w:jc w:val="both"/>
        <w:rPr>
          <w:rFonts w:ascii="Comic Sans MS" w:hAnsi="Comic Sans MS" w:cs="Arial"/>
          <w:sz w:val="20"/>
          <w:szCs w:val="20"/>
        </w:rPr>
      </w:pPr>
      <w:r>
        <w:rPr>
          <w:rFonts w:ascii="Comic Sans MS" w:hAnsi="Comic Sans MS"/>
          <w:b/>
          <w:sz w:val="20"/>
          <w:szCs w:val="20"/>
        </w:rPr>
        <w:t xml:space="preserve">  </w:t>
      </w:r>
    </w:p>
    <w:p w:rsidR="000C0AE6" w:rsidRDefault="000C0AE6" w:rsidP="000C0AE6">
      <w:pPr>
        <w:jc w:val="both"/>
        <w:rPr>
          <w:rFonts w:ascii="Comic Sans MS" w:hAnsi="Comic Sans MS" w:cs="Arial"/>
          <w:b/>
          <w:i/>
          <w:sz w:val="20"/>
          <w:szCs w:val="20"/>
        </w:rPr>
      </w:pPr>
      <w:r>
        <w:rPr>
          <w:rFonts w:ascii="Comic Sans MS" w:hAnsi="Comic Sans MS"/>
          <w:i/>
          <w:sz w:val="20"/>
          <w:szCs w:val="20"/>
        </w:rPr>
        <w:t xml:space="preserve">   Στην Άρτα, σήμερα, 20-02-2019 και ώρα 09:00 </w:t>
      </w:r>
      <w:proofErr w:type="spellStart"/>
      <w:r>
        <w:rPr>
          <w:rFonts w:ascii="Comic Sans MS" w:hAnsi="Comic Sans MS"/>
          <w:i/>
          <w:sz w:val="20"/>
          <w:szCs w:val="20"/>
        </w:rPr>
        <w:t>π.μ</w:t>
      </w:r>
      <w:proofErr w:type="spellEnd"/>
      <w:r>
        <w:rPr>
          <w:rFonts w:ascii="Comic Sans MS" w:hAnsi="Comic Sans MS"/>
          <w:i/>
          <w:sz w:val="20"/>
          <w:szCs w:val="20"/>
        </w:rPr>
        <w:t xml:space="preserve">.. στο Δημοτικό     Κατάστημα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συνήλθε σε τακτική συνεδρίαση η Οικονομική Επιτροπή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ύστερα από την </w:t>
      </w:r>
      <w:r>
        <w:rPr>
          <w:rFonts w:ascii="Comic Sans MS" w:hAnsi="Comic Sans MS"/>
          <w:b/>
          <w:i/>
          <w:sz w:val="20"/>
          <w:szCs w:val="20"/>
        </w:rPr>
        <w:t>3295/15-02-2019</w:t>
      </w:r>
      <w:r>
        <w:rPr>
          <w:rFonts w:ascii="Comic Sans MS" w:hAnsi="Comic Sans MS"/>
          <w:i/>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0C0AE6" w:rsidRDefault="000C0AE6" w:rsidP="000C0AE6">
      <w:pPr>
        <w:spacing w:line="276" w:lineRule="auto"/>
        <w:jc w:val="both"/>
        <w:rPr>
          <w:rFonts w:ascii="Comic Sans MS" w:hAnsi="Comic Sans MS" w:cs="Arial"/>
          <w:b/>
          <w:i/>
          <w:sz w:val="20"/>
          <w:szCs w:val="20"/>
        </w:rPr>
      </w:pPr>
      <w:r>
        <w:rPr>
          <w:rFonts w:ascii="Comic Sans MS" w:hAnsi="Comic Sans MS"/>
          <w:i/>
          <w:sz w:val="20"/>
          <w:szCs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0C0AE6" w:rsidTr="000C0AE6">
        <w:trPr>
          <w:trHeight w:val="2925"/>
        </w:trPr>
        <w:tc>
          <w:tcPr>
            <w:tcW w:w="4264" w:type="dxa"/>
            <w:tcBorders>
              <w:top w:val="single" w:sz="4" w:space="0" w:color="auto"/>
              <w:left w:val="single" w:sz="4" w:space="0" w:color="auto"/>
              <w:bottom w:val="single" w:sz="4" w:space="0" w:color="auto"/>
              <w:right w:val="single" w:sz="4" w:space="0" w:color="auto"/>
            </w:tcBorders>
          </w:tcPr>
          <w:p w:rsidR="000C0AE6" w:rsidRDefault="000C0AE6">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0C0AE6" w:rsidRDefault="000C0AE6" w:rsidP="000C0AE6">
            <w:pPr>
              <w:numPr>
                <w:ilvl w:val="0"/>
                <w:numId w:val="4"/>
              </w:numPr>
              <w:spacing w:line="276" w:lineRule="auto"/>
              <w:rPr>
                <w:rFonts w:ascii="Comic Sans MS" w:hAnsi="Comic Sans MS"/>
                <w:b/>
                <w:i/>
                <w:sz w:val="20"/>
                <w:szCs w:val="20"/>
                <w:lang w:eastAsia="en-US"/>
              </w:rPr>
            </w:pPr>
            <w:proofErr w:type="spellStart"/>
            <w:r>
              <w:rPr>
                <w:rFonts w:ascii="Comic Sans MS" w:hAnsi="Comic Sans MS"/>
                <w:b/>
                <w:i/>
                <w:sz w:val="20"/>
                <w:szCs w:val="20"/>
                <w:lang w:eastAsia="en-US"/>
              </w:rPr>
              <w:t>Τσιρογιάννης</w:t>
            </w:r>
            <w:proofErr w:type="spellEnd"/>
            <w:r>
              <w:rPr>
                <w:rFonts w:ascii="Comic Sans MS" w:hAnsi="Comic Sans MS"/>
                <w:b/>
                <w:i/>
                <w:sz w:val="20"/>
                <w:szCs w:val="20"/>
                <w:lang w:eastAsia="en-US"/>
              </w:rPr>
              <w:t xml:space="preserve"> Χρήστος                           </w:t>
            </w:r>
          </w:p>
          <w:p w:rsidR="000C0AE6" w:rsidRDefault="000C0AE6">
            <w:pPr>
              <w:spacing w:line="276" w:lineRule="auto"/>
              <w:ind w:left="480"/>
              <w:rPr>
                <w:rFonts w:ascii="Comic Sans MS" w:hAnsi="Comic Sans MS"/>
                <w:b/>
                <w:i/>
                <w:sz w:val="20"/>
                <w:szCs w:val="20"/>
                <w:lang w:eastAsia="en-US"/>
              </w:rPr>
            </w:pPr>
            <w:r>
              <w:rPr>
                <w:rFonts w:ascii="Comic Sans MS" w:hAnsi="Comic Sans MS"/>
                <w:b/>
                <w:i/>
                <w:sz w:val="20"/>
                <w:szCs w:val="20"/>
                <w:lang w:eastAsia="en-US"/>
              </w:rPr>
              <w:t xml:space="preserve">           (Πρόεδρος)                                             </w:t>
            </w:r>
            <w:r>
              <w:rPr>
                <w:rFonts w:ascii="Comic Sans MS" w:hAnsi="Comic Sans MS"/>
                <w:b/>
                <w:i/>
                <w:sz w:val="20"/>
                <w:lang w:eastAsia="en-US"/>
              </w:rPr>
              <w:t xml:space="preserve"> </w:t>
            </w:r>
          </w:p>
          <w:p w:rsidR="000C0AE6" w:rsidRDefault="000C0AE6">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2. </w:t>
            </w:r>
            <w:proofErr w:type="spellStart"/>
            <w:r>
              <w:rPr>
                <w:rFonts w:ascii="Comic Sans MS" w:hAnsi="Comic Sans MS"/>
                <w:b/>
                <w:i/>
                <w:sz w:val="20"/>
                <w:lang w:eastAsia="en-US"/>
              </w:rPr>
              <w:t>Σιαφάκας</w:t>
            </w:r>
            <w:proofErr w:type="spellEnd"/>
            <w:r>
              <w:rPr>
                <w:rFonts w:ascii="Comic Sans MS" w:hAnsi="Comic Sans MS"/>
                <w:b/>
                <w:i/>
                <w:sz w:val="20"/>
                <w:lang w:eastAsia="en-US"/>
              </w:rPr>
              <w:t xml:space="preserve"> Χριστόφορος     </w:t>
            </w:r>
          </w:p>
          <w:p w:rsidR="000C0AE6" w:rsidRDefault="000C0AE6">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3. Ζέρβας Κων-νος</w:t>
            </w:r>
          </w:p>
          <w:p w:rsidR="000C0AE6" w:rsidRDefault="000C0AE6">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4. Λιλής Γεώργιος</w:t>
            </w:r>
          </w:p>
          <w:p w:rsidR="000C0AE6" w:rsidRDefault="000C0AE6">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5. </w:t>
            </w:r>
            <w:proofErr w:type="spellStart"/>
            <w:r>
              <w:rPr>
                <w:rFonts w:ascii="Comic Sans MS" w:hAnsi="Comic Sans MS"/>
                <w:b/>
                <w:i/>
                <w:sz w:val="20"/>
                <w:lang w:eastAsia="en-US"/>
              </w:rPr>
              <w:t>Χαρακλιάς</w:t>
            </w:r>
            <w:proofErr w:type="spellEnd"/>
            <w:r>
              <w:rPr>
                <w:rFonts w:ascii="Comic Sans MS" w:hAnsi="Comic Sans MS"/>
                <w:b/>
                <w:i/>
                <w:sz w:val="20"/>
                <w:lang w:eastAsia="en-US"/>
              </w:rPr>
              <w:t xml:space="preserve"> Κων/νος</w:t>
            </w:r>
          </w:p>
          <w:p w:rsidR="000C0AE6" w:rsidRDefault="000C0AE6">
            <w:pPr>
              <w:pStyle w:val="2"/>
              <w:spacing w:line="240" w:lineRule="auto"/>
              <w:ind w:right="43"/>
              <w:rPr>
                <w:rFonts w:ascii="Comic Sans MS" w:hAnsi="Comic Sans MS"/>
                <w:b/>
                <w:sz w:val="20"/>
                <w:lang w:eastAsia="en-US"/>
              </w:rPr>
            </w:pPr>
            <w:r>
              <w:rPr>
                <w:rFonts w:ascii="Comic Sans MS" w:hAnsi="Comic Sans MS"/>
                <w:b/>
                <w:i/>
                <w:sz w:val="20"/>
                <w:lang w:eastAsia="en-US"/>
              </w:rPr>
              <w:t xml:space="preserve">            </w:t>
            </w:r>
            <w:r>
              <w:rPr>
                <w:rFonts w:ascii="Comic Sans MS" w:hAnsi="Comic Sans MS"/>
                <w:b/>
                <w:sz w:val="20"/>
                <w:lang w:eastAsia="en-US"/>
              </w:rPr>
              <w:t xml:space="preserve">6. </w:t>
            </w:r>
            <w:proofErr w:type="spellStart"/>
            <w:r>
              <w:rPr>
                <w:rFonts w:ascii="Comic Sans MS" w:hAnsi="Comic Sans MS"/>
                <w:b/>
                <w:i/>
                <w:sz w:val="20"/>
                <w:lang w:eastAsia="en-US"/>
              </w:rPr>
              <w:t>Βλάχος</w:t>
            </w:r>
            <w:proofErr w:type="spellEnd"/>
            <w:r>
              <w:rPr>
                <w:rFonts w:ascii="Comic Sans MS" w:hAnsi="Comic Sans MS"/>
                <w:b/>
                <w:i/>
                <w:sz w:val="20"/>
                <w:lang w:eastAsia="en-US"/>
              </w:rPr>
              <w:t xml:space="preserve"> Μιχαήλ</w:t>
            </w:r>
          </w:p>
          <w:p w:rsidR="000C0AE6" w:rsidRDefault="000C0AE6">
            <w:pPr>
              <w:pStyle w:val="2"/>
              <w:spacing w:line="240" w:lineRule="auto"/>
              <w:ind w:right="43"/>
              <w:rPr>
                <w:rFonts w:ascii="Comic Sans MS" w:hAnsi="Comic Sans MS"/>
                <w:b/>
                <w:sz w:val="20"/>
                <w:lang w:eastAsia="en-US"/>
              </w:rPr>
            </w:pPr>
          </w:p>
          <w:p w:rsidR="000C0AE6" w:rsidRDefault="000C0AE6">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0C0AE6" w:rsidRDefault="000C0AE6">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0C0AE6" w:rsidRDefault="000C0AE6">
            <w:pPr>
              <w:pStyle w:val="2"/>
              <w:spacing w:line="240" w:lineRule="auto"/>
              <w:ind w:right="43"/>
              <w:rPr>
                <w:rFonts w:ascii="Comic Sans MS" w:hAnsi="Comic Sans MS"/>
                <w:b/>
                <w:i/>
                <w:sz w:val="20"/>
                <w:lang w:eastAsia="en-US"/>
              </w:rPr>
            </w:pPr>
            <w:r>
              <w:rPr>
                <w:rFonts w:ascii="Comic Sans MS" w:hAnsi="Comic Sans MS"/>
                <w:b/>
                <w:sz w:val="20"/>
                <w:lang w:eastAsia="en-US"/>
              </w:rPr>
              <w:t xml:space="preserve">            </w:t>
            </w:r>
            <w:r>
              <w:rPr>
                <w:rFonts w:ascii="Comic Sans MS" w:hAnsi="Comic Sans MS"/>
                <w:b/>
                <w:i/>
                <w:sz w:val="20"/>
                <w:lang w:eastAsia="en-US"/>
              </w:rPr>
              <w:t>1. Βασιλάκη –</w:t>
            </w:r>
            <w:proofErr w:type="spellStart"/>
            <w:r>
              <w:rPr>
                <w:rFonts w:ascii="Comic Sans MS" w:hAnsi="Comic Sans MS"/>
                <w:b/>
                <w:i/>
                <w:sz w:val="20"/>
                <w:lang w:eastAsia="en-US"/>
              </w:rPr>
              <w:t>Μητρογιώρου</w:t>
            </w:r>
            <w:proofErr w:type="spellEnd"/>
          </w:p>
          <w:p w:rsidR="000C0AE6" w:rsidRDefault="000C0AE6">
            <w:pPr>
              <w:spacing w:line="276" w:lineRule="auto"/>
              <w:rPr>
                <w:rFonts w:ascii="Comic Sans MS" w:hAnsi="Comic Sans MS"/>
                <w:b/>
                <w:i/>
                <w:sz w:val="20"/>
                <w:szCs w:val="20"/>
                <w:lang w:eastAsia="en-US"/>
              </w:rPr>
            </w:pPr>
            <w:r>
              <w:rPr>
                <w:rFonts w:ascii="Comic Sans MS" w:hAnsi="Comic Sans MS"/>
                <w:b/>
                <w:i/>
                <w:sz w:val="20"/>
                <w:lang w:eastAsia="en-US"/>
              </w:rPr>
              <w:t xml:space="preserve">                 Βικτωρία</w:t>
            </w:r>
          </w:p>
          <w:p w:rsidR="000C0AE6" w:rsidRDefault="000C0AE6">
            <w:pPr>
              <w:spacing w:line="276" w:lineRule="auto"/>
              <w:rPr>
                <w:rFonts w:ascii="Comic Sans MS" w:hAnsi="Comic Sans MS"/>
                <w:b/>
                <w:i/>
                <w:sz w:val="20"/>
                <w:szCs w:val="20"/>
                <w:lang w:eastAsia="en-US"/>
              </w:rPr>
            </w:pPr>
            <w:r>
              <w:rPr>
                <w:rFonts w:ascii="Comic Sans MS" w:hAnsi="Comic Sans MS"/>
                <w:i/>
                <w:sz w:val="20"/>
                <w:lang w:eastAsia="en-US"/>
              </w:rPr>
              <w:t xml:space="preserve">                 </w:t>
            </w:r>
            <w:r>
              <w:rPr>
                <w:rFonts w:ascii="Comic Sans MS" w:hAnsi="Comic Sans MS"/>
                <w:b/>
                <w:i/>
                <w:sz w:val="20"/>
                <w:lang w:eastAsia="en-US"/>
              </w:rPr>
              <w:t xml:space="preserve"> 2. </w:t>
            </w:r>
            <w:r>
              <w:rPr>
                <w:rFonts w:ascii="Comic Sans MS" w:hAnsi="Comic Sans MS"/>
                <w:b/>
                <w:i/>
                <w:sz w:val="20"/>
                <w:szCs w:val="20"/>
                <w:lang w:eastAsia="en-US"/>
              </w:rPr>
              <w:t xml:space="preserve">Παπαϊωάννου Κων/νος </w:t>
            </w:r>
          </w:p>
          <w:p w:rsidR="000C0AE6" w:rsidRDefault="000C0AE6">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i/>
                <w:sz w:val="20"/>
                <w:lang w:eastAsia="en-US"/>
              </w:rPr>
              <w:t>. Κοσμάς Ηλίας</w:t>
            </w:r>
          </w:p>
          <w:p w:rsidR="000C0AE6" w:rsidRDefault="000C0AE6">
            <w:pPr>
              <w:pStyle w:val="2"/>
              <w:spacing w:line="240" w:lineRule="auto"/>
              <w:ind w:right="43"/>
              <w:rPr>
                <w:rFonts w:ascii="Comic Sans MS" w:hAnsi="Comic Sans MS"/>
                <w:b/>
                <w:i/>
                <w:sz w:val="20"/>
                <w:lang w:eastAsia="en-US"/>
              </w:rPr>
            </w:pPr>
            <w:r>
              <w:rPr>
                <w:rFonts w:ascii="Comic Sans MS" w:hAnsi="Comic Sans MS"/>
                <w:b/>
                <w:sz w:val="20"/>
                <w:lang w:eastAsia="en-US"/>
              </w:rPr>
              <w:t xml:space="preserve">            </w:t>
            </w:r>
            <w:r>
              <w:rPr>
                <w:rFonts w:ascii="Comic Sans MS" w:hAnsi="Comic Sans MS"/>
                <w:b/>
                <w:i/>
                <w:sz w:val="20"/>
                <w:lang w:eastAsia="en-US"/>
              </w:rPr>
              <w:t xml:space="preserve">            </w:t>
            </w:r>
          </w:p>
          <w:p w:rsidR="000C0AE6" w:rsidRDefault="000C0AE6">
            <w:pPr>
              <w:pStyle w:val="2"/>
              <w:spacing w:line="240" w:lineRule="auto"/>
              <w:ind w:right="43"/>
              <w:rPr>
                <w:rFonts w:ascii="Comic Sans MS" w:hAnsi="Comic Sans MS"/>
                <w:b/>
                <w:sz w:val="20"/>
                <w:lang w:eastAsia="en-US"/>
              </w:rPr>
            </w:pPr>
            <w:r>
              <w:rPr>
                <w:rFonts w:ascii="Comic Sans MS" w:hAnsi="Comic Sans MS"/>
                <w:b/>
                <w:i/>
                <w:sz w:val="20"/>
                <w:lang w:eastAsia="en-US"/>
              </w:rPr>
              <w:t xml:space="preserve">            </w:t>
            </w:r>
          </w:p>
        </w:tc>
      </w:tr>
    </w:tbl>
    <w:p w:rsidR="000C0AE6" w:rsidRDefault="000C0AE6" w:rsidP="000C0AE6">
      <w:pPr>
        <w:pStyle w:val="2"/>
        <w:spacing w:line="276" w:lineRule="auto"/>
        <w:ind w:right="43"/>
        <w:rPr>
          <w:rFonts w:ascii="Comic Sans MS" w:hAnsi="Comic Sans MS"/>
          <w:i/>
          <w:sz w:val="20"/>
        </w:rPr>
      </w:pPr>
    </w:p>
    <w:p w:rsidR="000C0AE6" w:rsidRDefault="000C0AE6" w:rsidP="000C0AE6">
      <w:pPr>
        <w:pStyle w:val="2"/>
        <w:spacing w:line="276" w:lineRule="auto"/>
        <w:ind w:right="43"/>
        <w:rPr>
          <w:rFonts w:ascii="Comic Sans MS" w:hAnsi="Comic Sans MS"/>
          <w:i/>
          <w:sz w:val="20"/>
        </w:rPr>
      </w:pPr>
      <w:r>
        <w:rPr>
          <w:rFonts w:ascii="Comic Sans MS" w:hAnsi="Comic Sans MS"/>
          <w:i/>
          <w:sz w:val="20"/>
        </w:rPr>
        <w:t xml:space="preserve"> Στη συνεδρίαση παραβρέθηκαν ως ειδικώς προσκεκλημένοι  ο Γενικός Γραμματέας του Δήμου κ. </w:t>
      </w:r>
      <w:proofErr w:type="spellStart"/>
      <w:r>
        <w:rPr>
          <w:rFonts w:ascii="Comic Sans MS" w:hAnsi="Comic Sans MS"/>
          <w:i/>
          <w:sz w:val="20"/>
        </w:rPr>
        <w:t>Σερβετάς</w:t>
      </w:r>
      <w:proofErr w:type="spellEnd"/>
      <w:r>
        <w:rPr>
          <w:rFonts w:ascii="Comic Sans MS" w:hAnsi="Comic Sans MS"/>
          <w:i/>
          <w:sz w:val="20"/>
        </w:rPr>
        <w:t xml:space="preserve"> Ηλίας και η Ειδική Συνεργάτης του Δημάρχου κ. </w:t>
      </w:r>
      <w:proofErr w:type="spellStart"/>
      <w:r>
        <w:rPr>
          <w:rFonts w:ascii="Comic Sans MS" w:hAnsi="Comic Sans MS"/>
          <w:i/>
          <w:sz w:val="20"/>
        </w:rPr>
        <w:t>Σφαλτού</w:t>
      </w:r>
      <w:proofErr w:type="spellEnd"/>
      <w:r>
        <w:rPr>
          <w:rFonts w:ascii="Comic Sans MS" w:hAnsi="Comic Sans MS"/>
          <w:i/>
          <w:sz w:val="20"/>
        </w:rPr>
        <w:t xml:space="preserve"> Χαρίκλεια</w:t>
      </w:r>
    </w:p>
    <w:p w:rsidR="000C0AE6" w:rsidRDefault="000C0AE6" w:rsidP="000C0AE6">
      <w:pPr>
        <w:pStyle w:val="2"/>
        <w:spacing w:line="276" w:lineRule="auto"/>
        <w:ind w:right="43"/>
        <w:rPr>
          <w:rFonts w:ascii="Comic Sans MS" w:hAnsi="Comic Sans MS"/>
          <w:i/>
          <w:sz w:val="20"/>
        </w:rPr>
      </w:pPr>
      <w:r>
        <w:rPr>
          <w:rFonts w:ascii="Comic Sans MS" w:hAnsi="Comic Sans MS"/>
          <w:i/>
          <w:sz w:val="20"/>
        </w:rPr>
        <w:t xml:space="preserve">Καθήκοντα Γραμματέα  Οικονομικής Επιτροπής εκτελεί ο  Γεώργιος </w:t>
      </w:r>
      <w:proofErr w:type="spellStart"/>
      <w:r>
        <w:rPr>
          <w:rFonts w:ascii="Comic Sans MS" w:hAnsi="Comic Sans MS"/>
          <w:i/>
          <w:sz w:val="20"/>
        </w:rPr>
        <w:t>Ντεκουμές</w:t>
      </w:r>
      <w:proofErr w:type="spellEnd"/>
    </w:p>
    <w:p w:rsidR="000C0AE6" w:rsidRDefault="000C0AE6" w:rsidP="000C0AE6">
      <w:pPr>
        <w:pStyle w:val="2"/>
        <w:spacing w:line="276" w:lineRule="auto"/>
        <w:ind w:right="43"/>
        <w:rPr>
          <w:rFonts w:ascii="Comic Sans MS" w:hAnsi="Comic Sans MS"/>
          <w:i/>
          <w:sz w:val="20"/>
        </w:rPr>
      </w:pPr>
      <w:r>
        <w:rPr>
          <w:rFonts w:ascii="Comic Sans MS" w:hAnsi="Comic Sans MS"/>
          <w:i/>
          <w:sz w:val="20"/>
        </w:rPr>
        <w:t>Η Επιτροπή έκανε δεκτή πρόταση του Προέδρου της να συζητηθούν (5) έκτακτα θέματα.</w:t>
      </w:r>
    </w:p>
    <w:p w:rsidR="000C0AE6" w:rsidRDefault="000C0AE6" w:rsidP="000C0AE6">
      <w:pPr>
        <w:pStyle w:val="2"/>
        <w:spacing w:line="276" w:lineRule="auto"/>
        <w:ind w:right="43"/>
        <w:rPr>
          <w:rFonts w:ascii="Comic Sans MS" w:hAnsi="Comic Sans MS"/>
          <w:i/>
          <w:sz w:val="20"/>
        </w:rPr>
      </w:pPr>
    </w:p>
    <w:p w:rsidR="000C0AE6" w:rsidRDefault="000C0AE6" w:rsidP="000C0AE6">
      <w:pPr>
        <w:autoSpaceDE w:val="0"/>
        <w:autoSpaceDN w:val="0"/>
        <w:spacing w:line="160" w:lineRule="atLeast"/>
        <w:jc w:val="both"/>
        <w:rPr>
          <w:rFonts w:ascii="Comic Sans MS" w:hAnsi="Comic Sans MS"/>
          <w:sz w:val="20"/>
          <w:szCs w:val="20"/>
        </w:rPr>
      </w:pPr>
    </w:p>
    <w:p w:rsidR="000C0AE6" w:rsidRDefault="000C0AE6" w:rsidP="000C0AE6">
      <w:pPr>
        <w:jc w:val="both"/>
        <w:rPr>
          <w:rFonts w:ascii="Comic Sans MS" w:hAnsi="Comic Sans MS"/>
          <w:sz w:val="20"/>
          <w:szCs w:val="20"/>
        </w:rPr>
      </w:pPr>
    </w:p>
    <w:p w:rsidR="000C0AE6" w:rsidRDefault="000C0AE6" w:rsidP="000C0AE6"/>
    <w:p w:rsidR="000C0AE6" w:rsidRDefault="000C0AE6" w:rsidP="00301EE5">
      <w:pPr>
        <w:jc w:val="both"/>
        <w:rPr>
          <w:rFonts w:ascii="Comic Sans MS" w:hAnsi="Comic Sans MS"/>
          <w:sz w:val="20"/>
          <w:szCs w:val="20"/>
        </w:rPr>
      </w:pPr>
    </w:p>
    <w:p w:rsidR="008E5979" w:rsidRDefault="008E5979" w:rsidP="00603525">
      <w:pPr>
        <w:jc w:val="both"/>
        <w:rPr>
          <w:rFonts w:ascii="Comic Sans MS" w:hAnsi="Comic Sans MS"/>
          <w:sz w:val="20"/>
          <w:szCs w:val="20"/>
        </w:rPr>
      </w:pPr>
    </w:p>
    <w:p w:rsidR="008E5979" w:rsidRDefault="008E5979" w:rsidP="00603525">
      <w:pPr>
        <w:jc w:val="both"/>
        <w:rPr>
          <w:rFonts w:ascii="Comic Sans MS" w:hAnsi="Comic Sans MS"/>
          <w:sz w:val="20"/>
          <w:szCs w:val="20"/>
        </w:rPr>
      </w:pPr>
    </w:p>
    <w:p w:rsidR="008E5979" w:rsidRDefault="008E5979" w:rsidP="00603525">
      <w:pPr>
        <w:jc w:val="both"/>
        <w:rPr>
          <w:rFonts w:ascii="Comic Sans MS" w:hAnsi="Comic Sans MS"/>
          <w:sz w:val="20"/>
          <w:szCs w:val="20"/>
        </w:rPr>
      </w:pPr>
    </w:p>
    <w:p w:rsidR="008E5979" w:rsidRDefault="008E5979" w:rsidP="00603525">
      <w:pPr>
        <w:jc w:val="both"/>
        <w:rPr>
          <w:rFonts w:ascii="Comic Sans MS" w:hAnsi="Comic Sans MS"/>
          <w:sz w:val="20"/>
          <w:szCs w:val="20"/>
        </w:rPr>
      </w:pPr>
    </w:p>
    <w:p w:rsidR="00603525" w:rsidRPr="00603525" w:rsidRDefault="00603525" w:rsidP="00603525">
      <w:pPr>
        <w:jc w:val="both"/>
        <w:rPr>
          <w:rFonts w:ascii="Comic Sans MS" w:hAnsi="Comic Sans MS"/>
          <w:sz w:val="20"/>
          <w:szCs w:val="20"/>
        </w:rPr>
      </w:pPr>
      <w:r>
        <w:rPr>
          <w:rFonts w:ascii="Comic Sans MS" w:hAnsi="Comic Sans MS"/>
          <w:sz w:val="20"/>
          <w:szCs w:val="20"/>
        </w:rPr>
        <w:lastRenderedPageBreak/>
        <w:t xml:space="preserve">   </w:t>
      </w:r>
      <w:r w:rsidR="00B634BE" w:rsidRPr="00AD6D00">
        <w:rPr>
          <w:rFonts w:ascii="Comic Sans MS" w:hAnsi="Comic Sans MS"/>
          <w:sz w:val="20"/>
          <w:szCs w:val="20"/>
        </w:rPr>
        <w:t xml:space="preserve">Ο κ. Πρόεδρος εισηγούμενος το </w:t>
      </w:r>
      <w:r w:rsidR="00C32448">
        <w:rPr>
          <w:rFonts w:ascii="Comic Sans MS" w:hAnsi="Comic Sans MS"/>
          <w:sz w:val="20"/>
          <w:szCs w:val="20"/>
        </w:rPr>
        <w:t>3</w:t>
      </w:r>
      <w:r w:rsidR="00B634BE" w:rsidRPr="00AD6D00">
        <w:rPr>
          <w:rFonts w:ascii="Comic Sans MS" w:hAnsi="Comic Sans MS"/>
          <w:sz w:val="20"/>
          <w:szCs w:val="20"/>
          <w:vertAlign w:val="superscript"/>
        </w:rPr>
        <w:t>ο</w:t>
      </w:r>
      <w:r w:rsidR="00B634BE" w:rsidRPr="00AD6D00">
        <w:rPr>
          <w:rFonts w:ascii="Comic Sans MS" w:hAnsi="Comic Sans MS"/>
          <w:sz w:val="20"/>
          <w:szCs w:val="20"/>
        </w:rPr>
        <w:t xml:space="preserve"> τακτικό θέμα: </w:t>
      </w:r>
      <w:r w:rsidR="00B634BE" w:rsidRPr="00AD6D00">
        <w:rPr>
          <w:rFonts w:ascii="Comic Sans MS" w:hAnsi="Comic Sans MS"/>
          <w:b/>
          <w:sz w:val="20"/>
          <w:szCs w:val="20"/>
        </w:rPr>
        <w:t>Έγκριση 1</w:t>
      </w:r>
      <w:r w:rsidR="00B634BE" w:rsidRPr="00AD6D00">
        <w:rPr>
          <w:rFonts w:ascii="Comic Sans MS" w:hAnsi="Comic Sans MS"/>
          <w:b/>
          <w:sz w:val="20"/>
          <w:szCs w:val="20"/>
          <w:vertAlign w:val="superscript"/>
        </w:rPr>
        <w:t>ου</w:t>
      </w:r>
      <w:r w:rsidR="00B634BE" w:rsidRPr="00AD6D00">
        <w:rPr>
          <w:rFonts w:ascii="Comic Sans MS" w:hAnsi="Comic Sans MS"/>
          <w:b/>
          <w:sz w:val="20"/>
          <w:szCs w:val="20"/>
        </w:rPr>
        <w:t xml:space="preserve"> πρακτικού επιτροπής διαγωνισμού του έργου:</w:t>
      </w:r>
      <w:r w:rsidR="00C32448">
        <w:rPr>
          <w:rFonts w:ascii="Comic Sans MS" w:hAnsi="Comic Sans MS"/>
          <w:b/>
          <w:sz w:val="20"/>
          <w:szCs w:val="20"/>
        </w:rPr>
        <w:t xml:space="preserve"> Οριζόντια Σήμανση, Διαγραμμίσεις</w:t>
      </w:r>
      <w:r w:rsidR="00C32448">
        <w:rPr>
          <w:rFonts w:ascii="Comic Sans MS" w:hAnsi="Comic Sans MS" w:cs="Arial"/>
          <w:b/>
          <w:i/>
          <w:sz w:val="20"/>
          <w:szCs w:val="20"/>
        </w:rPr>
        <w:t xml:space="preserve">, </w:t>
      </w:r>
      <w:r w:rsidR="00C32448" w:rsidRPr="00C32448">
        <w:rPr>
          <w:rFonts w:ascii="Comic Sans MS" w:hAnsi="Comic Sans MS" w:cs="Arial"/>
          <w:b/>
          <w:sz w:val="20"/>
          <w:szCs w:val="20"/>
        </w:rPr>
        <w:t>Διαβάσεις Πεζών</w:t>
      </w:r>
      <w:r w:rsidR="00523E25" w:rsidRPr="00AD6D00">
        <w:rPr>
          <w:rFonts w:ascii="Comic Sans MS" w:hAnsi="Comic Sans MS" w:cs="Arial"/>
          <w:b/>
          <w:i/>
          <w:sz w:val="20"/>
          <w:szCs w:val="20"/>
        </w:rPr>
        <w:t xml:space="preserve"> </w:t>
      </w:r>
      <w:r w:rsidR="00AD6D00" w:rsidRPr="00C32448">
        <w:rPr>
          <w:rFonts w:ascii="Comic Sans MS" w:hAnsi="Comic Sans MS" w:cs="Arial"/>
          <w:sz w:val="20"/>
          <w:szCs w:val="20"/>
        </w:rPr>
        <w:t xml:space="preserve">  </w:t>
      </w:r>
      <w:r w:rsidR="00B634BE" w:rsidRPr="00AD6D00">
        <w:rPr>
          <w:rFonts w:ascii="Comic Sans MS" w:hAnsi="Comic Sans MS" w:cs="Arial"/>
          <w:sz w:val="20"/>
          <w:szCs w:val="20"/>
        </w:rPr>
        <w:t xml:space="preserve">έθεσε υπόψη της </w:t>
      </w:r>
      <w:r w:rsidR="00C32448">
        <w:rPr>
          <w:rFonts w:ascii="Comic Sans MS" w:hAnsi="Comic Sans MS" w:cs="Arial"/>
          <w:sz w:val="20"/>
          <w:szCs w:val="20"/>
        </w:rPr>
        <w:t>επιτροπής το από 8-</w:t>
      </w:r>
      <w:r w:rsidR="004C4214">
        <w:rPr>
          <w:rFonts w:ascii="Comic Sans MS" w:hAnsi="Comic Sans MS" w:cs="Arial"/>
          <w:sz w:val="20"/>
          <w:szCs w:val="20"/>
        </w:rPr>
        <w:t>2</w:t>
      </w:r>
      <w:r w:rsidR="00C32448">
        <w:rPr>
          <w:rFonts w:ascii="Comic Sans MS" w:hAnsi="Comic Sans MS" w:cs="Arial"/>
          <w:sz w:val="20"/>
          <w:szCs w:val="20"/>
        </w:rPr>
        <w:t>-2019</w:t>
      </w:r>
      <w:r w:rsidR="00B634BE" w:rsidRPr="00AD6D00">
        <w:rPr>
          <w:rFonts w:ascii="Comic Sans MS" w:hAnsi="Comic Sans MS" w:cs="Arial"/>
          <w:sz w:val="20"/>
          <w:szCs w:val="20"/>
        </w:rPr>
        <w:t xml:space="preserve"> πρακτικό της επιτροπής διαγωνισμού το οποίο έχει ως εξής</w:t>
      </w:r>
      <w:r w:rsidR="00B634BE" w:rsidRPr="00603525">
        <w:rPr>
          <w:rFonts w:ascii="Comic Sans MS" w:hAnsi="Comic Sans MS" w:cs="Arial"/>
          <w:sz w:val="20"/>
          <w:szCs w:val="20"/>
        </w:rPr>
        <w:t>:</w:t>
      </w:r>
      <w:r w:rsidR="00B634BE" w:rsidRPr="00603525">
        <w:rPr>
          <w:rFonts w:ascii="Comic Sans MS" w:hAnsi="Comic Sans MS"/>
          <w:spacing w:val="6"/>
          <w:sz w:val="20"/>
          <w:szCs w:val="20"/>
        </w:rPr>
        <w:t xml:space="preserve"> </w:t>
      </w:r>
      <w:r w:rsidRPr="00603525">
        <w:rPr>
          <w:rFonts w:ascii="Comic Sans MS" w:hAnsi="Comic Sans MS"/>
          <w:sz w:val="20"/>
          <w:szCs w:val="20"/>
        </w:rPr>
        <w:t xml:space="preserve">Την 8η Φεβρουαρίου, ημέρα Παρασκευή του έτους 2018, και ώρα 10:00 </w:t>
      </w:r>
      <w:proofErr w:type="spellStart"/>
      <w:r w:rsidRPr="00603525">
        <w:rPr>
          <w:rFonts w:ascii="Comic Sans MS" w:hAnsi="Comic Sans MS"/>
          <w:sz w:val="20"/>
          <w:szCs w:val="20"/>
        </w:rPr>
        <w:t>π.μ</w:t>
      </w:r>
      <w:proofErr w:type="spellEnd"/>
      <w:r w:rsidRPr="00603525">
        <w:rPr>
          <w:rFonts w:ascii="Comic Sans MS" w:hAnsi="Comic Sans MS"/>
          <w:sz w:val="20"/>
          <w:szCs w:val="20"/>
        </w:rPr>
        <w:t>. συνήλθε σε τακτική συνεδρίαση η Επιτροπή Διενέργειας Διαγωνισμού του έργου</w:t>
      </w:r>
      <w:r>
        <w:t xml:space="preserve"> </w:t>
      </w:r>
      <w:r w:rsidRPr="00603525">
        <w:rPr>
          <w:sz w:val="18"/>
          <w:szCs w:val="18"/>
        </w:rPr>
        <w:t>«</w:t>
      </w:r>
      <w:r w:rsidRPr="00603525">
        <w:rPr>
          <w:rFonts w:ascii="Cambria" w:hAnsi="Cambria" w:cs="Calibri"/>
          <w:b/>
          <w:sz w:val="18"/>
          <w:szCs w:val="18"/>
        </w:rPr>
        <w:t>ΟΡΙΖΟΝΤΙΑ ΣΗΜΑΝΣΗ, ΔΙΑΓΡΑΜΜΙΣΕΙΣ, ΔΙΑΒΑΣΕΙΣ ΠΕΖΩΝ</w:t>
      </w:r>
      <w:r w:rsidRPr="00603525">
        <w:rPr>
          <w:b/>
          <w:sz w:val="18"/>
          <w:szCs w:val="18"/>
        </w:rPr>
        <w:t>»</w:t>
      </w:r>
      <w:r w:rsidRPr="00603525">
        <w:rPr>
          <w:sz w:val="18"/>
          <w:szCs w:val="18"/>
        </w:rPr>
        <w:t xml:space="preserve"> </w:t>
      </w:r>
      <w:r w:rsidRPr="00603525">
        <w:rPr>
          <w:rFonts w:ascii="Comic Sans MS" w:hAnsi="Comic Sans MS"/>
          <w:sz w:val="20"/>
          <w:szCs w:val="20"/>
        </w:rPr>
        <w:t xml:space="preserve">(ΑΔΑΜ Διακήρυξης : 18PROC004277557) η οποία συγκροτήθηκε με την </w:t>
      </w:r>
      <w:proofErr w:type="spellStart"/>
      <w:r w:rsidRPr="00603525">
        <w:rPr>
          <w:rFonts w:ascii="Comic Sans MS" w:hAnsi="Comic Sans MS"/>
          <w:sz w:val="20"/>
          <w:szCs w:val="20"/>
        </w:rPr>
        <w:t>αριθμ</w:t>
      </w:r>
      <w:proofErr w:type="spellEnd"/>
      <w:r w:rsidRPr="00603525">
        <w:rPr>
          <w:rFonts w:ascii="Comic Sans MS" w:hAnsi="Comic Sans MS"/>
          <w:sz w:val="20"/>
          <w:szCs w:val="20"/>
        </w:rPr>
        <w:t xml:space="preserve">. 10/2018 Απόφαση της Οικονομικής Επιτροπής του Δήμου </w:t>
      </w:r>
      <w:proofErr w:type="spellStart"/>
      <w:r w:rsidRPr="00603525">
        <w:rPr>
          <w:rFonts w:ascii="Comic Sans MS" w:hAnsi="Comic Sans MS"/>
          <w:sz w:val="20"/>
          <w:szCs w:val="20"/>
        </w:rPr>
        <w:t>Αρταίων</w:t>
      </w:r>
      <w:proofErr w:type="spellEnd"/>
      <w:r w:rsidRPr="00603525">
        <w:rPr>
          <w:rFonts w:ascii="Comic Sans MS" w:hAnsi="Comic Sans MS"/>
          <w:sz w:val="20"/>
          <w:szCs w:val="20"/>
        </w:rPr>
        <w:t xml:space="preserve"> και αποτελείται από : </w:t>
      </w:r>
    </w:p>
    <w:p w:rsidR="00603525" w:rsidRPr="00603525" w:rsidRDefault="00603525" w:rsidP="00603525">
      <w:pPr>
        <w:ind w:firstLine="720"/>
        <w:jc w:val="both"/>
        <w:rPr>
          <w:rFonts w:ascii="Comic Sans MS" w:hAnsi="Comic Sans MS"/>
          <w:sz w:val="20"/>
          <w:szCs w:val="20"/>
        </w:rPr>
      </w:pPr>
      <w:r w:rsidRPr="00603525">
        <w:rPr>
          <w:rFonts w:ascii="Comic Sans MS" w:hAnsi="Comic Sans MS"/>
          <w:sz w:val="20"/>
          <w:szCs w:val="20"/>
        </w:rPr>
        <w:t xml:space="preserve">1. </w:t>
      </w:r>
      <w:proofErr w:type="spellStart"/>
      <w:r w:rsidRPr="00603525">
        <w:rPr>
          <w:rFonts w:ascii="Comic Sans MS" w:hAnsi="Comic Sans MS"/>
          <w:sz w:val="20"/>
          <w:szCs w:val="20"/>
        </w:rPr>
        <w:t>Γκανιάτσα</w:t>
      </w:r>
      <w:proofErr w:type="spellEnd"/>
      <w:r w:rsidRPr="00603525">
        <w:rPr>
          <w:rFonts w:ascii="Comic Sans MS" w:hAnsi="Comic Sans MS"/>
          <w:sz w:val="20"/>
          <w:szCs w:val="20"/>
        </w:rPr>
        <w:t xml:space="preserve"> Ευαγγελία Τοπογράφος Μηχανικός  (Πρόεδρος) </w:t>
      </w:r>
    </w:p>
    <w:p w:rsidR="00603525" w:rsidRPr="00603525" w:rsidRDefault="00603525" w:rsidP="00603525">
      <w:pPr>
        <w:ind w:firstLine="720"/>
        <w:jc w:val="both"/>
        <w:rPr>
          <w:rFonts w:ascii="Comic Sans MS" w:hAnsi="Comic Sans MS"/>
          <w:sz w:val="20"/>
          <w:szCs w:val="20"/>
        </w:rPr>
      </w:pPr>
      <w:r w:rsidRPr="00603525">
        <w:rPr>
          <w:rFonts w:ascii="Comic Sans MS" w:hAnsi="Comic Sans MS"/>
          <w:sz w:val="20"/>
          <w:szCs w:val="20"/>
        </w:rPr>
        <w:t xml:space="preserve">2. </w:t>
      </w:r>
      <w:proofErr w:type="spellStart"/>
      <w:r w:rsidRPr="00603525">
        <w:rPr>
          <w:rFonts w:ascii="Comic Sans MS" w:hAnsi="Comic Sans MS"/>
          <w:sz w:val="20"/>
          <w:szCs w:val="20"/>
        </w:rPr>
        <w:t>Νούτση</w:t>
      </w:r>
      <w:proofErr w:type="spellEnd"/>
      <w:r w:rsidRPr="00603525">
        <w:rPr>
          <w:rFonts w:ascii="Comic Sans MS" w:hAnsi="Comic Sans MS"/>
          <w:sz w:val="20"/>
          <w:szCs w:val="20"/>
        </w:rPr>
        <w:t xml:space="preserve"> Μιράντα </w:t>
      </w:r>
      <w:proofErr w:type="spellStart"/>
      <w:r w:rsidRPr="00603525">
        <w:rPr>
          <w:rFonts w:ascii="Comic Sans MS" w:hAnsi="Comic Sans MS"/>
          <w:sz w:val="20"/>
          <w:szCs w:val="20"/>
        </w:rPr>
        <w:t>Ηλ</w:t>
      </w:r>
      <w:proofErr w:type="spellEnd"/>
      <w:r w:rsidRPr="00603525">
        <w:rPr>
          <w:rFonts w:ascii="Comic Sans MS" w:hAnsi="Comic Sans MS"/>
          <w:sz w:val="20"/>
          <w:szCs w:val="20"/>
        </w:rPr>
        <w:t>/</w:t>
      </w:r>
      <w:proofErr w:type="spellStart"/>
      <w:r w:rsidRPr="00603525">
        <w:rPr>
          <w:rFonts w:ascii="Comic Sans MS" w:hAnsi="Comic Sans MS"/>
          <w:sz w:val="20"/>
          <w:szCs w:val="20"/>
        </w:rPr>
        <w:t>γος</w:t>
      </w:r>
      <w:proofErr w:type="spellEnd"/>
      <w:r w:rsidRPr="00603525">
        <w:rPr>
          <w:rFonts w:ascii="Comic Sans MS" w:hAnsi="Comic Sans MS"/>
          <w:sz w:val="20"/>
          <w:szCs w:val="20"/>
        </w:rPr>
        <w:t xml:space="preserve"> </w:t>
      </w:r>
      <w:proofErr w:type="spellStart"/>
      <w:r w:rsidRPr="00603525">
        <w:rPr>
          <w:rFonts w:ascii="Comic Sans MS" w:hAnsi="Comic Sans MS"/>
          <w:sz w:val="20"/>
          <w:szCs w:val="20"/>
        </w:rPr>
        <w:t>Μηχ</w:t>
      </w:r>
      <w:proofErr w:type="spellEnd"/>
      <w:r w:rsidRPr="00603525">
        <w:rPr>
          <w:rFonts w:ascii="Comic Sans MS" w:hAnsi="Comic Sans MS"/>
          <w:sz w:val="20"/>
          <w:szCs w:val="20"/>
        </w:rPr>
        <w:t xml:space="preserve">/κος  (Μέλος)                </w:t>
      </w:r>
    </w:p>
    <w:p w:rsidR="00603525" w:rsidRPr="00603525" w:rsidRDefault="00603525" w:rsidP="00603525">
      <w:pPr>
        <w:ind w:firstLine="720"/>
        <w:jc w:val="both"/>
        <w:rPr>
          <w:rFonts w:ascii="Comic Sans MS" w:hAnsi="Comic Sans MS"/>
          <w:sz w:val="20"/>
          <w:szCs w:val="20"/>
        </w:rPr>
      </w:pPr>
      <w:r w:rsidRPr="00603525">
        <w:rPr>
          <w:rFonts w:ascii="Comic Sans MS" w:hAnsi="Comic Sans MS"/>
          <w:sz w:val="20"/>
          <w:szCs w:val="20"/>
        </w:rPr>
        <w:t xml:space="preserve">3. </w:t>
      </w:r>
      <w:proofErr w:type="spellStart"/>
      <w:r w:rsidRPr="00603525">
        <w:rPr>
          <w:rFonts w:ascii="Comic Sans MS" w:hAnsi="Comic Sans MS"/>
          <w:sz w:val="20"/>
          <w:szCs w:val="20"/>
        </w:rPr>
        <w:t>Γιαμούρης</w:t>
      </w:r>
      <w:proofErr w:type="spellEnd"/>
      <w:r w:rsidRPr="00603525">
        <w:rPr>
          <w:rFonts w:ascii="Comic Sans MS" w:hAnsi="Comic Sans MS"/>
          <w:sz w:val="20"/>
          <w:szCs w:val="20"/>
        </w:rPr>
        <w:t xml:space="preserve"> Ευάγγελος </w:t>
      </w:r>
      <w:proofErr w:type="spellStart"/>
      <w:r w:rsidRPr="00603525">
        <w:rPr>
          <w:rFonts w:ascii="Comic Sans MS" w:hAnsi="Comic Sans MS"/>
          <w:sz w:val="20"/>
          <w:szCs w:val="20"/>
        </w:rPr>
        <w:t>Μηχ</w:t>
      </w:r>
      <w:proofErr w:type="spellEnd"/>
      <w:r w:rsidRPr="00603525">
        <w:rPr>
          <w:rFonts w:ascii="Comic Sans MS" w:hAnsi="Comic Sans MS"/>
          <w:sz w:val="20"/>
          <w:szCs w:val="20"/>
        </w:rPr>
        <w:t>/</w:t>
      </w:r>
      <w:proofErr w:type="spellStart"/>
      <w:r w:rsidRPr="00603525">
        <w:rPr>
          <w:rFonts w:ascii="Comic Sans MS" w:hAnsi="Comic Sans MS"/>
          <w:sz w:val="20"/>
          <w:szCs w:val="20"/>
        </w:rPr>
        <w:t>γος</w:t>
      </w:r>
      <w:proofErr w:type="spellEnd"/>
      <w:r w:rsidRPr="00603525">
        <w:rPr>
          <w:rFonts w:ascii="Comic Sans MS" w:hAnsi="Comic Sans MS"/>
          <w:sz w:val="20"/>
          <w:szCs w:val="20"/>
        </w:rPr>
        <w:t xml:space="preserve"> </w:t>
      </w:r>
      <w:proofErr w:type="spellStart"/>
      <w:r w:rsidRPr="00603525">
        <w:rPr>
          <w:rFonts w:ascii="Comic Sans MS" w:hAnsi="Comic Sans MS"/>
          <w:sz w:val="20"/>
          <w:szCs w:val="20"/>
        </w:rPr>
        <w:t>Μηχ</w:t>
      </w:r>
      <w:proofErr w:type="spellEnd"/>
      <w:r w:rsidRPr="00603525">
        <w:rPr>
          <w:rFonts w:ascii="Comic Sans MS" w:hAnsi="Comic Sans MS"/>
          <w:sz w:val="20"/>
          <w:szCs w:val="20"/>
        </w:rPr>
        <w:t>/κος  (Μέλος).</w:t>
      </w:r>
    </w:p>
    <w:p w:rsidR="00603525" w:rsidRPr="00603525" w:rsidRDefault="00603525" w:rsidP="00603525">
      <w:pPr>
        <w:ind w:firstLine="720"/>
        <w:jc w:val="both"/>
        <w:rPr>
          <w:rFonts w:ascii="Comic Sans MS" w:hAnsi="Comic Sans MS"/>
          <w:sz w:val="20"/>
          <w:szCs w:val="20"/>
        </w:rPr>
      </w:pPr>
      <w:r w:rsidRPr="00603525">
        <w:rPr>
          <w:rFonts w:ascii="Comic Sans MS" w:hAnsi="Comic Sans MS"/>
          <w:sz w:val="20"/>
          <w:szCs w:val="20"/>
        </w:rPr>
        <w:t xml:space="preserve"> Σκοπός της συνεδρίασης ήταν η ηλεκτρονική αποσφράγιση των προσφορών που υποβλήθηκαν στην Διαδικτυακή πύλη </w:t>
      </w:r>
      <w:proofErr w:type="spellStart"/>
      <w:r w:rsidRPr="00603525">
        <w:rPr>
          <w:rFonts w:ascii="Comic Sans MS" w:hAnsi="Comic Sans MS"/>
          <w:sz w:val="20"/>
          <w:szCs w:val="20"/>
        </w:rPr>
        <w:t>www.promitheus.gov.gr</w:t>
      </w:r>
      <w:proofErr w:type="spellEnd"/>
      <w:r w:rsidRPr="00603525">
        <w:rPr>
          <w:rFonts w:ascii="Comic Sans MS" w:hAnsi="Comic Sans MS"/>
          <w:sz w:val="20"/>
          <w:szCs w:val="20"/>
        </w:rPr>
        <w:t xml:space="preserve"> του ΕΣΗΔΗΣ (</w:t>
      </w:r>
      <w:proofErr w:type="spellStart"/>
      <w:r w:rsidRPr="00603525">
        <w:rPr>
          <w:rFonts w:ascii="Comic Sans MS" w:hAnsi="Comic Sans MS"/>
          <w:sz w:val="20"/>
          <w:szCs w:val="20"/>
        </w:rPr>
        <w:t>Συστημικός</w:t>
      </w:r>
      <w:proofErr w:type="spellEnd"/>
      <w:r w:rsidRPr="00603525">
        <w:rPr>
          <w:rFonts w:ascii="Comic Sans MS" w:hAnsi="Comic Sans MS"/>
          <w:sz w:val="20"/>
          <w:szCs w:val="20"/>
        </w:rPr>
        <w:t xml:space="preserve"> αριθμός 79448) με κριτήριο τη χαμηλότερη τιμή με σφραγισμένες προσφορές και με το σύστημα προσφοράς με επί μέρους ποσοστά έκπτωσης και </w:t>
      </w:r>
      <w:proofErr w:type="spellStart"/>
      <w:r w:rsidRPr="00603525">
        <w:rPr>
          <w:rFonts w:ascii="Comic Sans MS" w:hAnsi="Comic Sans MS"/>
          <w:sz w:val="20"/>
          <w:szCs w:val="20"/>
        </w:rPr>
        <w:t>έλεγ</w:t>
      </w:r>
      <w:proofErr w:type="spellEnd"/>
    </w:p>
    <w:p w:rsidR="00603525" w:rsidRPr="00603525" w:rsidRDefault="00603525" w:rsidP="00603525">
      <w:pPr>
        <w:ind w:firstLine="720"/>
        <w:jc w:val="both"/>
        <w:rPr>
          <w:rFonts w:ascii="Comic Sans MS" w:hAnsi="Comic Sans MS"/>
          <w:sz w:val="20"/>
          <w:szCs w:val="20"/>
        </w:rPr>
      </w:pPr>
      <w:r w:rsidRPr="00603525">
        <w:rPr>
          <w:rFonts w:ascii="Comic Sans MS" w:hAnsi="Comic Sans MS"/>
          <w:sz w:val="20"/>
          <w:szCs w:val="20"/>
        </w:rPr>
        <w:t>χο ομαλότητας για την κατασκευή του παραπάνω έργου συνολικού προϋπολογισμού 161.290,32 € (χωρίς Φ.Π.Α.) καθώς και η αποσφράγιση των φακέλων των δικαιολογητικών. Οι προσφορές που υποβλήθηκαν ηλεκτρονικά  είναι οι παρακάτω:</w:t>
      </w:r>
    </w:p>
    <w:p w:rsidR="00603525" w:rsidRPr="00603525" w:rsidRDefault="00603525" w:rsidP="00603525">
      <w:pPr>
        <w:ind w:firstLine="720"/>
        <w:jc w:val="both"/>
        <w:rPr>
          <w:rFonts w:ascii="Comic Sans MS" w:hAnsi="Comic Sans MS"/>
          <w:sz w:val="20"/>
          <w:szCs w:val="20"/>
        </w:rPr>
      </w:pPr>
    </w:p>
    <w:p w:rsidR="00603525" w:rsidRDefault="00603525" w:rsidP="00603525">
      <w:pPr>
        <w:jc w:val="center"/>
      </w:pPr>
      <w:r>
        <w:t>ΠΙΝΑΚΑΣ ΣΥΜΜΕΤΕΧΟΝΤΩΝ ΜΕ ΣΕΙΡΑ ΠΡΟΣΕΛΕΥΣΗΣ</w:t>
      </w:r>
    </w:p>
    <w:p w:rsidR="00603525" w:rsidRDefault="00603525" w:rsidP="00603525">
      <w:pPr>
        <w:jc w:val="center"/>
      </w:pPr>
      <w:r>
        <w:rPr>
          <w:noProof/>
        </w:rPr>
        <w:drawing>
          <wp:inline distT="0" distB="0" distL="0" distR="0">
            <wp:extent cx="5781675" cy="2181225"/>
            <wp:effectExtent l="19050" t="0" r="9525" b="0"/>
            <wp:docPr id="3" name="Εικόνα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7" cstate="print"/>
                    <a:srcRect l="6358" t="16377" r="20276" b="26492"/>
                    <a:stretch>
                      <a:fillRect/>
                    </a:stretch>
                  </pic:blipFill>
                  <pic:spPr bwMode="auto">
                    <a:xfrm>
                      <a:off x="0" y="0"/>
                      <a:ext cx="5781675" cy="2181225"/>
                    </a:xfrm>
                    <a:prstGeom prst="rect">
                      <a:avLst/>
                    </a:prstGeom>
                    <a:noFill/>
                    <a:ln w="9525">
                      <a:noFill/>
                      <a:miter lim="800000"/>
                      <a:headEnd/>
                      <a:tailEnd/>
                    </a:ln>
                  </pic:spPr>
                </pic:pic>
              </a:graphicData>
            </a:graphic>
          </wp:inline>
        </w:drawing>
      </w:r>
    </w:p>
    <w:p w:rsidR="00603525" w:rsidRPr="00603525" w:rsidRDefault="00603525" w:rsidP="00603525">
      <w:pPr>
        <w:ind w:firstLine="720"/>
        <w:jc w:val="both"/>
        <w:rPr>
          <w:rFonts w:ascii="Comic Sans MS" w:hAnsi="Comic Sans MS"/>
          <w:sz w:val="20"/>
          <w:szCs w:val="20"/>
        </w:rPr>
      </w:pPr>
      <w:r w:rsidRPr="00603525">
        <w:rPr>
          <w:rFonts w:ascii="Comic Sans MS" w:hAnsi="Comic Sans MS"/>
          <w:sz w:val="20"/>
          <w:szCs w:val="20"/>
        </w:rPr>
        <w:t xml:space="preserve">Την προκαθορισμένη ώρα τα μέλη της Επιτροπής Διαγωνισμού προέβησαν σε ηλεκτρονική αποσφράγιση του </w:t>
      </w:r>
      <w:proofErr w:type="spellStart"/>
      <w:r w:rsidRPr="00603525">
        <w:rPr>
          <w:rFonts w:ascii="Comic Sans MS" w:hAnsi="Comic Sans MS"/>
          <w:sz w:val="20"/>
          <w:szCs w:val="20"/>
        </w:rPr>
        <w:t>υποφακέλου</w:t>
      </w:r>
      <w:proofErr w:type="spellEnd"/>
      <w:r w:rsidRPr="00603525">
        <w:rPr>
          <w:rFonts w:ascii="Comic Sans MS" w:hAnsi="Comic Sans MS"/>
          <w:sz w:val="20"/>
          <w:szCs w:val="20"/>
        </w:rPr>
        <w:t xml:space="preserve"> «Δικαιολογητικά συμμετοχής» και του </w:t>
      </w:r>
      <w:proofErr w:type="spellStart"/>
      <w:r w:rsidRPr="00603525">
        <w:rPr>
          <w:rFonts w:ascii="Comic Sans MS" w:hAnsi="Comic Sans MS"/>
          <w:sz w:val="20"/>
          <w:szCs w:val="20"/>
        </w:rPr>
        <w:t>υποφακέλου</w:t>
      </w:r>
      <w:proofErr w:type="spellEnd"/>
      <w:r w:rsidRPr="00603525">
        <w:rPr>
          <w:rFonts w:ascii="Comic Sans MS" w:hAnsi="Comic Sans MS"/>
          <w:sz w:val="20"/>
          <w:szCs w:val="20"/>
        </w:rPr>
        <w:t xml:space="preserve"> «Οικονομική Προσφορά». Στην συνέχεια στον ηλεκτρονικό χώρο «Συνημμένα Προκηρυγμένου Διαγωνισμού» αναρτήθηκε από την επιτροπή Διαγωνισμού ο κάτωθι σχετικός κατάλογος μειοδοσίας προκειμένου να λάβουν γνώση οι προσφέροντες: </w:t>
      </w:r>
    </w:p>
    <w:p w:rsidR="00603525" w:rsidRDefault="00603525" w:rsidP="00603525">
      <w:pPr>
        <w:jc w:val="center"/>
      </w:pPr>
      <w:r>
        <w:t>ΠΙΝΑΚΑΣ ΣΥΜΜΕΤΕΧΟΝΤΩΝ ΚΑΤΑΣΕΙΡΑ ΜΕΙΟΔΟΣΙΑΣ</w:t>
      </w:r>
    </w:p>
    <w:p w:rsidR="00603525" w:rsidRDefault="00603525" w:rsidP="00603525">
      <w:pPr>
        <w:jc w:val="both"/>
      </w:pPr>
      <w:r>
        <w:rPr>
          <w:noProof/>
        </w:rPr>
        <w:lastRenderedPageBreak/>
        <w:drawing>
          <wp:inline distT="0" distB="0" distL="0" distR="0">
            <wp:extent cx="5800725" cy="2657475"/>
            <wp:effectExtent l="19050" t="0" r="9525" b="0"/>
            <wp:docPr id="2" name="Εικόνα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8" cstate="print"/>
                    <a:srcRect l="12224" t="19948" r="25117" b="14873"/>
                    <a:stretch>
                      <a:fillRect/>
                    </a:stretch>
                  </pic:blipFill>
                  <pic:spPr bwMode="auto">
                    <a:xfrm>
                      <a:off x="0" y="0"/>
                      <a:ext cx="5800725" cy="2657475"/>
                    </a:xfrm>
                    <a:prstGeom prst="rect">
                      <a:avLst/>
                    </a:prstGeom>
                    <a:noFill/>
                    <a:ln w="9525">
                      <a:noFill/>
                      <a:miter lim="800000"/>
                      <a:headEnd/>
                      <a:tailEnd/>
                    </a:ln>
                  </pic:spPr>
                </pic:pic>
              </a:graphicData>
            </a:graphic>
          </wp:inline>
        </w:drawing>
      </w:r>
    </w:p>
    <w:p w:rsidR="00603525" w:rsidRDefault="00603525" w:rsidP="00603525">
      <w:pPr>
        <w:ind w:firstLine="720"/>
        <w:jc w:val="both"/>
      </w:pPr>
    </w:p>
    <w:p w:rsidR="00603525" w:rsidRDefault="00603525" w:rsidP="00603525">
      <w:pPr>
        <w:ind w:firstLine="720"/>
        <w:jc w:val="both"/>
      </w:pPr>
    </w:p>
    <w:p w:rsidR="00603525" w:rsidRPr="00603525" w:rsidRDefault="00603525" w:rsidP="00603525">
      <w:pPr>
        <w:ind w:firstLine="720"/>
        <w:jc w:val="both"/>
        <w:rPr>
          <w:rFonts w:ascii="Comic Sans MS" w:hAnsi="Comic Sans MS"/>
          <w:sz w:val="20"/>
          <w:szCs w:val="20"/>
        </w:rPr>
      </w:pPr>
      <w:r w:rsidRPr="00603525">
        <w:rPr>
          <w:rFonts w:ascii="Comic Sans MS" w:hAnsi="Comic Sans MS"/>
          <w:sz w:val="20"/>
          <w:szCs w:val="20"/>
        </w:rPr>
        <w:t xml:space="preserve">Ακολούθως, η Επιτροπή Διαγωνισμού προέβη, κατά σειρά μειοδοσίας, σε έλεγχο της ολόγραφης και αριθμητικής αναγραφής των επιμέρους ποσοστών έκπτωσης και της ομαλής μεταξύ τους σχέσης, βάσει της παραγωγής σχετικού ψηφιακού αρχείου, μέσα από το υποσύστημα. </w:t>
      </w:r>
    </w:p>
    <w:p w:rsidR="00603525" w:rsidRPr="00603525" w:rsidRDefault="00603525" w:rsidP="00603525">
      <w:pPr>
        <w:ind w:firstLine="720"/>
        <w:jc w:val="both"/>
        <w:rPr>
          <w:rFonts w:ascii="Comic Sans MS" w:hAnsi="Comic Sans MS"/>
          <w:sz w:val="20"/>
          <w:szCs w:val="20"/>
        </w:rPr>
      </w:pPr>
      <w:r w:rsidRPr="00603525">
        <w:rPr>
          <w:rFonts w:ascii="Comic Sans MS" w:hAnsi="Comic Sans MS"/>
          <w:sz w:val="20"/>
          <w:szCs w:val="20"/>
        </w:rPr>
        <w:t>Για την εφαρμογή του ελέγχου ομαλότητας, χρησιμοποιήθηκε από την Επιτροπή Διαγωνισμού η μέση έκπτωση προσφοράς (</w:t>
      </w:r>
      <w:proofErr w:type="spellStart"/>
      <w:r w:rsidRPr="00603525">
        <w:rPr>
          <w:rFonts w:ascii="Comic Sans MS" w:hAnsi="Comic Sans MS"/>
          <w:sz w:val="20"/>
          <w:szCs w:val="20"/>
        </w:rPr>
        <w:t>Εμ</w:t>
      </w:r>
      <w:proofErr w:type="spellEnd"/>
      <w:r w:rsidRPr="00603525">
        <w:rPr>
          <w:rFonts w:ascii="Comic Sans MS" w:hAnsi="Comic Sans MS"/>
          <w:sz w:val="20"/>
          <w:szCs w:val="20"/>
        </w:rPr>
        <w:t xml:space="preserve">), σύμφωνα με τα οριζόμενα στα άρθρα 95 και 98 του Ν.4412/2016 και διαπιστώθηκε ότι όλες οι οικονομικές προσφορές ήταν ομαλές. </w:t>
      </w:r>
    </w:p>
    <w:p w:rsidR="00603525" w:rsidRPr="00603525" w:rsidRDefault="00603525" w:rsidP="00603525">
      <w:pPr>
        <w:ind w:firstLine="720"/>
        <w:jc w:val="both"/>
        <w:rPr>
          <w:rFonts w:ascii="Comic Sans MS" w:hAnsi="Comic Sans MS"/>
          <w:sz w:val="20"/>
          <w:szCs w:val="20"/>
        </w:rPr>
      </w:pPr>
      <w:r w:rsidRPr="00603525">
        <w:rPr>
          <w:rFonts w:ascii="Comic Sans MS" w:hAnsi="Comic Sans MS"/>
          <w:sz w:val="20"/>
          <w:szCs w:val="20"/>
        </w:rPr>
        <w:t>Κατόπιν η Επιτροπή Διαγωνισμού ήλεγξε τα δικαιολογητικά συμμετοχής του άρθρου 24.2 &amp; 24.3 της διακήρυξης κατά τη σειρά της μειοδοσίας, αρχίζοντας από τον πρώτο μειοδότη, και διαπίστωσε τα παρακάτω:</w:t>
      </w:r>
    </w:p>
    <w:p w:rsidR="00603525" w:rsidRPr="00603525" w:rsidRDefault="00603525" w:rsidP="00603525">
      <w:pPr>
        <w:ind w:firstLine="720"/>
        <w:jc w:val="both"/>
        <w:rPr>
          <w:rFonts w:ascii="Comic Sans MS" w:hAnsi="Comic Sans MS"/>
          <w:sz w:val="20"/>
          <w:szCs w:val="20"/>
        </w:rPr>
      </w:pP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8"/>
        <w:gridCol w:w="4536"/>
        <w:gridCol w:w="4110"/>
      </w:tblGrid>
      <w:tr w:rsidR="00603525" w:rsidRPr="00603525" w:rsidTr="00AB4724">
        <w:tc>
          <w:tcPr>
            <w:tcW w:w="9214" w:type="dxa"/>
            <w:gridSpan w:val="3"/>
          </w:tcPr>
          <w:p w:rsidR="00603525" w:rsidRPr="00603525" w:rsidRDefault="00603525" w:rsidP="00AB4724">
            <w:pPr>
              <w:jc w:val="both"/>
              <w:rPr>
                <w:rFonts w:ascii="Comic Sans MS" w:hAnsi="Comic Sans MS"/>
                <w:sz w:val="18"/>
                <w:szCs w:val="18"/>
              </w:rPr>
            </w:pPr>
            <w:r w:rsidRPr="00603525">
              <w:rPr>
                <w:rFonts w:ascii="Comic Sans MS" w:hAnsi="Comic Sans MS"/>
                <w:sz w:val="18"/>
                <w:szCs w:val="18"/>
              </w:rPr>
              <w:t>ΚΑΤΑΛΟΓΟΣ ΣΥΜΜΕΤΕΧΟΝΤΩΝ ΣΤΟΝ ΔΙΑΓΩΝΙΣΜΟ ΤΟΥ ΕΡΓΟΥ ΜΕ ΤΙΤΛΟ «</w:t>
            </w:r>
            <w:r w:rsidRPr="00603525">
              <w:rPr>
                <w:rFonts w:ascii="Comic Sans MS" w:hAnsi="Comic Sans MS" w:cs="Calibri"/>
                <w:b/>
                <w:sz w:val="18"/>
                <w:szCs w:val="18"/>
              </w:rPr>
              <w:t>ΟΡΙΖΟΝΤΙΑ ΣΗΜΑΝΣΗ, ΔΙΑΓΡΑΜΜΙΣΕΙΣ, ΔΙΑΒΑΣΕΙΣ ΠΕΖΩΝ</w:t>
            </w:r>
            <w:r w:rsidRPr="00603525">
              <w:rPr>
                <w:rFonts w:ascii="Comic Sans MS" w:hAnsi="Comic Sans MS"/>
                <w:sz w:val="18"/>
                <w:szCs w:val="18"/>
              </w:rPr>
              <w:t>»</w:t>
            </w:r>
          </w:p>
        </w:tc>
      </w:tr>
      <w:tr w:rsidR="00603525" w:rsidRPr="00603525" w:rsidTr="00AB4724">
        <w:tc>
          <w:tcPr>
            <w:tcW w:w="568" w:type="dxa"/>
          </w:tcPr>
          <w:p w:rsidR="00603525" w:rsidRPr="00603525" w:rsidRDefault="00603525" w:rsidP="00AB4724">
            <w:pPr>
              <w:jc w:val="both"/>
              <w:rPr>
                <w:rFonts w:ascii="Comic Sans MS" w:hAnsi="Comic Sans MS"/>
                <w:sz w:val="18"/>
                <w:szCs w:val="18"/>
              </w:rPr>
            </w:pPr>
            <w:r w:rsidRPr="00603525">
              <w:rPr>
                <w:rFonts w:ascii="Comic Sans MS" w:hAnsi="Comic Sans MS"/>
                <w:sz w:val="18"/>
                <w:szCs w:val="18"/>
              </w:rPr>
              <w:t>Α/ Α</w:t>
            </w:r>
          </w:p>
        </w:tc>
        <w:tc>
          <w:tcPr>
            <w:tcW w:w="4536" w:type="dxa"/>
          </w:tcPr>
          <w:p w:rsidR="00603525" w:rsidRPr="00603525" w:rsidRDefault="00603525" w:rsidP="00AB4724">
            <w:pPr>
              <w:jc w:val="both"/>
              <w:rPr>
                <w:rFonts w:ascii="Comic Sans MS" w:hAnsi="Comic Sans MS"/>
                <w:sz w:val="18"/>
                <w:szCs w:val="18"/>
              </w:rPr>
            </w:pPr>
            <w:r w:rsidRPr="00603525">
              <w:rPr>
                <w:rFonts w:ascii="Comic Sans MS" w:hAnsi="Comic Sans MS"/>
                <w:sz w:val="18"/>
                <w:szCs w:val="18"/>
              </w:rPr>
              <w:t>ΕΠΩΝΥΜΙΑ ΠΡΟΣΦΕΡΟΝΤΑ</w:t>
            </w:r>
          </w:p>
        </w:tc>
        <w:tc>
          <w:tcPr>
            <w:tcW w:w="4110" w:type="dxa"/>
          </w:tcPr>
          <w:p w:rsidR="00603525" w:rsidRPr="00603525" w:rsidRDefault="00603525" w:rsidP="00AB4724">
            <w:pPr>
              <w:jc w:val="both"/>
              <w:rPr>
                <w:rFonts w:ascii="Comic Sans MS" w:hAnsi="Comic Sans MS"/>
                <w:sz w:val="18"/>
                <w:szCs w:val="18"/>
              </w:rPr>
            </w:pPr>
            <w:r w:rsidRPr="00603525">
              <w:rPr>
                <w:rFonts w:ascii="Comic Sans MS" w:hAnsi="Comic Sans MS"/>
                <w:sz w:val="18"/>
                <w:szCs w:val="18"/>
              </w:rPr>
              <w:t>ΠΛΗΡΟΤΗΤΑ ΔΙΚΑΙΟΛΟΓΗΤΙΚΩΝ ΣΥΜΜΕΤΟΧΗΣ σύμφωνα τη διακήρυξη</w:t>
            </w:r>
          </w:p>
        </w:tc>
      </w:tr>
      <w:tr w:rsidR="00603525" w:rsidRPr="00603525" w:rsidTr="00AB4724">
        <w:tc>
          <w:tcPr>
            <w:tcW w:w="568" w:type="dxa"/>
          </w:tcPr>
          <w:p w:rsidR="00603525" w:rsidRPr="00603525" w:rsidRDefault="00603525" w:rsidP="00AB4724">
            <w:pPr>
              <w:jc w:val="both"/>
              <w:rPr>
                <w:rFonts w:ascii="Comic Sans MS" w:hAnsi="Comic Sans MS"/>
                <w:sz w:val="18"/>
                <w:szCs w:val="18"/>
              </w:rPr>
            </w:pPr>
            <w:r w:rsidRPr="00603525">
              <w:rPr>
                <w:rFonts w:ascii="Comic Sans MS" w:hAnsi="Comic Sans MS"/>
                <w:sz w:val="18"/>
                <w:szCs w:val="18"/>
              </w:rPr>
              <w:t>1</w:t>
            </w:r>
          </w:p>
        </w:tc>
        <w:tc>
          <w:tcPr>
            <w:tcW w:w="4536" w:type="dxa"/>
          </w:tcPr>
          <w:p w:rsidR="00603525" w:rsidRPr="00603525" w:rsidRDefault="00603525" w:rsidP="00AB4724">
            <w:pPr>
              <w:autoSpaceDE w:val="0"/>
              <w:autoSpaceDN w:val="0"/>
              <w:adjustRightInd w:val="0"/>
              <w:rPr>
                <w:rFonts w:ascii="Comic Sans MS" w:eastAsia="Calibri" w:hAnsi="Comic Sans MS" w:cs="Albany WT J"/>
                <w:sz w:val="18"/>
                <w:szCs w:val="18"/>
              </w:rPr>
            </w:pPr>
            <w:r w:rsidRPr="00603525">
              <w:rPr>
                <w:rFonts w:ascii="Comic Sans MS" w:eastAsia="Calibri" w:hAnsi="Comic Sans MS" w:cs="Albany WT J"/>
                <w:sz w:val="18"/>
                <w:szCs w:val="18"/>
              </w:rPr>
              <w:t>ΤΣΩΡΟΣ ΑΝΑΣΤΑΣΙΟΣ ΓΙΑ ΤΗΝ</w:t>
            </w:r>
          </w:p>
          <w:p w:rsidR="00603525" w:rsidRPr="00603525" w:rsidRDefault="00603525" w:rsidP="00AB4724">
            <w:pPr>
              <w:autoSpaceDE w:val="0"/>
              <w:autoSpaceDN w:val="0"/>
              <w:adjustRightInd w:val="0"/>
              <w:rPr>
                <w:rFonts w:ascii="Comic Sans MS" w:eastAsia="Calibri" w:hAnsi="Comic Sans MS" w:cs="Albany WT J"/>
                <w:sz w:val="18"/>
                <w:szCs w:val="18"/>
              </w:rPr>
            </w:pPr>
            <w:r w:rsidRPr="00603525">
              <w:rPr>
                <w:rFonts w:ascii="Comic Sans MS" w:eastAsia="Calibri" w:hAnsi="Comic Sans MS" w:cs="Albany WT J"/>
                <w:sz w:val="18"/>
                <w:szCs w:val="18"/>
              </w:rPr>
              <w:t xml:space="preserve"> ¨Α. ΤΣΩΡΟΣ -Λ. ΣΑΚΚΑΣ Ο.Ε.</w:t>
            </w:r>
          </w:p>
        </w:tc>
        <w:tc>
          <w:tcPr>
            <w:tcW w:w="4110" w:type="dxa"/>
          </w:tcPr>
          <w:p w:rsidR="00603525" w:rsidRPr="00603525" w:rsidRDefault="00603525" w:rsidP="00AB4724">
            <w:pPr>
              <w:jc w:val="both"/>
              <w:rPr>
                <w:rFonts w:ascii="Comic Sans MS" w:hAnsi="Comic Sans MS"/>
                <w:sz w:val="18"/>
                <w:szCs w:val="18"/>
              </w:rPr>
            </w:pPr>
            <w:r w:rsidRPr="00603525">
              <w:rPr>
                <w:rFonts w:ascii="Comic Sans MS" w:hAnsi="Comic Sans MS"/>
                <w:sz w:val="18"/>
                <w:szCs w:val="18"/>
              </w:rPr>
              <w:t>ΝΑΙ</w:t>
            </w:r>
          </w:p>
        </w:tc>
      </w:tr>
      <w:tr w:rsidR="00603525" w:rsidRPr="00603525" w:rsidTr="00AB4724">
        <w:tc>
          <w:tcPr>
            <w:tcW w:w="568" w:type="dxa"/>
          </w:tcPr>
          <w:p w:rsidR="00603525" w:rsidRPr="00603525" w:rsidRDefault="00603525" w:rsidP="00AB4724">
            <w:pPr>
              <w:jc w:val="both"/>
              <w:rPr>
                <w:rFonts w:ascii="Comic Sans MS" w:hAnsi="Comic Sans MS"/>
                <w:sz w:val="18"/>
                <w:szCs w:val="18"/>
              </w:rPr>
            </w:pPr>
            <w:r w:rsidRPr="00603525">
              <w:rPr>
                <w:rFonts w:ascii="Comic Sans MS" w:hAnsi="Comic Sans MS"/>
                <w:sz w:val="18"/>
                <w:szCs w:val="18"/>
              </w:rPr>
              <w:t>2</w:t>
            </w:r>
          </w:p>
        </w:tc>
        <w:tc>
          <w:tcPr>
            <w:tcW w:w="4536" w:type="dxa"/>
          </w:tcPr>
          <w:p w:rsidR="00603525" w:rsidRPr="00603525" w:rsidRDefault="00603525" w:rsidP="00AB4724">
            <w:pPr>
              <w:autoSpaceDE w:val="0"/>
              <w:autoSpaceDN w:val="0"/>
              <w:adjustRightInd w:val="0"/>
              <w:rPr>
                <w:rFonts w:ascii="Comic Sans MS" w:eastAsia="Calibri" w:hAnsi="Comic Sans MS" w:cs="Albany WT J"/>
                <w:sz w:val="18"/>
                <w:szCs w:val="18"/>
              </w:rPr>
            </w:pPr>
            <w:r w:rsidRPr="00603525">
              <w:rPr>
                <w:rFonts w:ascii="Comic Sans MS" w:eastAsia="Calibri" w:hAnsi="Comic Sans MS" w:cs="Albany WT J"/>
                <w:sz w:val="18"/>
                <w:szCs w:val="18"/>
              </w:rPr>
              <w:t>ΟΙΚΟΝΟΜΟΥ ΓΕΩΡΓΙΟΣ ΤΟΥ ΣΥΜΕΩΝ</w:t>
            </w:r>
          </w:p>
        </w:tc>
        <w:tc>
          <w:tcPr>
            <w:tcW w:w="4110" w:type="dxa"/>
          </w:tcPr>
          <w:p w:rsidR="00603525" w:rsidRPr="00603525" w:rsidRDefault="00603525" w:rsidP="00AB4724">
            <w:pPr>
              <w:jc w:val="both"/>
              <w:rPr>
                <w:rFonts w:ascii="Comic Sans MS" w:hAnsi="Comic Sans MS"/>
                <w:sz w:val="18"/>
                <w:szCs w:val="18"/>
              </w:rPr>
            </w:pPr>
            <w:r w:rsidRPr="00603525">
              <w:rPr>
                <w:rFonts w:ascii="Comic Sans MS" w:hAnsi="Comic Sans MS"/>
                <w:sz w:val="18"/>
                <w:szCs w:val="18"/>
              </w:rPr>
              <w:t>ΟΧΙ (ελλιπής συμπλήρωση του ΤΕΥΔ)</w:t>
            </w:r>
          </w:p>
        </w:tc>
      </w:tr>
      <w:tr w:rsidR="00603525" w:rsidRPr="00603525" w:rsidTr="00AB4724">
        <w:tc>
          <w:tcPr>
            <w:tcW w:w="568" w:type="dxa"/>
          </w:tcPr>
          <w:p w:rsidR="00603525" w:rsidRPr="00603525" w:rsidRDefault="00603525" w:rsidP="00AB4724">
            <w:pPr>
              <w:jc w:val="both"/>
              <w:rPr>
                <w:rFonts w:ascii="Comic Sans MS" w:hAnsi="Comic Sans MS"/>
                <w:sz w:val="18"/>
                <w:szCs w:val="18"/>
              </w:rPr>
            </w:pPr>
            <w:r w:rsidRPr="00603525">
              <w:rPr>
                <w:rFonts w:ascii="Comic Sans MS" w:hAnsi="Comic Sans MS"/>
                <w:sz w:val="18"/>
                <w:szCs w:val="18"/>
              </w:rPr>
              <w:t>3</w:t>
            </w:r>
          </w:p>
        </w:tc>
        <w:tc>
          <w:tcPr>
            <w:tcW w:w="4536" w:type="dxa"/>
          </w:tcPr>
          <w:p w:rsidR="00603525" w:rsidRPr="00603525" w:rsidRDefault="00603525" w:rsidP="00AB4724">
            <w:pPr>
              <w:autoSpaceDE w:val="0"/>
              <w:autoSpaceDN w:val="0"/>
              <w:adjustRightInd w:val="0"/>
              <w:rPr>
                <w:rFonts w:ascii="Comic Sans MS" w:eastAsia="Calibri" w:hAnsi="Comic Sans MS" w:cs="Albany WT J"/>
                <w:sz w:val="18"/>
                <w:szCs w:val="18"/>
              </w:rPr>
            </w:pPr>
            <w:r w:rsidRPr="00603525">
              <w:rPr>
                <w:rFonts w:ascii="Comic Sans MS" w:eastAsia="Calibri" w:hAnsi="Comic Sans MS" w:cs="Albany WT J"/>
                <w:sz w:val="18"/>
                <w:szCs w:val="18"/>
              </w:rPr>
              <w:t>ΠΑΝΑΓΙΩΤΑΚΗΣ ΙΩΑΝΝΗΣ του ΛΕΩΝΙΔΑ</w:t>
            </w:r>
          </w:p>
          <w:p w:rsidR="00603525" w:rsidRPr="00603525" w:rsidRDefault="00603525" w:rsidP="00AB4724">
            <w:pPr>
              <w:autoSpaceDE w:val="0"/>
              <w:autoSpaceDN w:val="0"/>
              <w:adjustRightInd w:val="0"/>
              <w:rPr>
                <w:rFonts w:ascii="Comic Sans MS" w:eastAsia="Calibri" w:hAnsi="Comic Sans MS" w:cs="Albany WT J"/>
                <w:sz w:val="18"/>
                <w:szCs w:val="18"/>
              </w:rPr>
            </w:pPr>
            <w:r w:rsidRPr="00603525">
              <w:rPr>
                <w:rFonts w:ascii="Comic Sans MS" w:eastAsia="Calibri" w:hAnsi="Comic Sans MS" w:cs="Albany WT J"/>
                <w:sz w:val="18"/>
                <w:szCs w:val="18"/>
              </w:rPr>
              <w:t>ΠΟΛΙΤΙΚΟΣ ΜΗΧΑΝΙΚΟΣ</w:t>
            </w:r>
          </w:p>
          <w:p w:rsidR="00603525" w:rsidRPr="00603525" w:rsidRDefault="00603525" w:rsidP="00AB4724">
            <w:pPr>
              <w:jc w:val="both"/>
              <w:rPr>
                <w:rFonts w:ascii="Comic Sans MS" w:hAnsi="Comic Sans MS"/>
                <w:sz w:val="18"/>
                <w:szCs w:val="18"/>
              </w:rPr>
            </w:pPr>
            <w:r w:rsidRPr="00603525">
              <w:rPr>
                <w:rFonts w:ascii="Comic Sans MS" w:eastAsia="Calibri" w:hAnsi="Comic Sans MS" w:cs="Albany WT J"/>
                <w:sz w:val="18"/>
                <w:szCs w:val="18"/>
              </w:rPr>
              <w:t>ΕΡΓΟΛΗΠΤΗΣ ΔΗΜΟΣΙΩΝ ΕΡΓΩΝ</w:t>
            </w:r>
          </w:p>
        </w:tc>
        <w:tc>
          <w:tcPr>
            <w:tcW w:w="4110" w:type="dxa"/>
          </w:tcPr>
          <w:p w:rsidR="00603525" w:rsidRPr="00603525" w:rsidRDefault="00603525" w:rsidP="00AB4724">
            <w:pPr>
              <w:jc w:val="both"/>
              <w:rPr>
                <w:rFonts w:ascii="Comic Sans MS" w:hAnsi="Comic Sans MS"/>
                <w:sz w:val="18"/>
                <w:szCs w:val="18"/>
              </w:rPr>
            </w:pPr>
            <w:r w:rsidRPr="00603525">
              <w:rPr>
                <w:rFonts w:ascii="Comic Sans MS" w:hAnsi="Comic Sans MS"/>
                <w:sz w:val="18"/>
                <w:szCs w:val="18"/>
              </w:rPr>
              <w:t>ΝΑΙ</w:t>
            </w:r>
          </w:p>
        </w:tc>
      </w:tr>
      <w:tr w:rsidR="00603525" w:rsidRPr="00603525" w:rsidTr="00AB4724">
        <w:tc>
          <w:tcPr>
            <w:tcW w:w="568" w:type="dxa"/>
          </w:tcPr>
          <w:p w:rsidR="00603525" w:rsidRPr="00603525" w:rsidRDefault="00603525" w:rsidP="00AB4724">
            <w:pPr>
              <w:jc w:val="both"/>
              <w:rPr>
                <w:rFonts w:ascii="Comic Sans MS" w:hAnsi="Comic Sans MS"/>
                <w:sz w:val="18"/>
                <w:szCs w:val="18"/>
              </w:rPr>
            </w:pPr>
            <w:r w:rsidRPr="00603525">
              <w:rPr>
                <w:rFonts w:ascii="Comic Sans MS" w:hAnsi="Comic Sans MS"/>
                <w:sz w:val="18"/>
                <w:szCs w:val="18"/>
              </w:rPr>
              <w:t>4</w:t>
            </w:r>
          </w:p>
        </w:tc>
        <w:tc>
          <w:tcPr>
            <w:tcW w:w="4536" w:type="dxa"/>
          </w:tcPr>
          <w:p w:rsidR="00603525" w:rsidRPr="00603525" w:rsidRDefault="00603525" w:rsidP="00AB4724">
            <w:pPr>
              <w:jc w:val="both"/>
              <w:rPr>
                <w:rFonts w:ascii="Comic Sans MS" w:hAnsi="Comic Sans MS"/>
                <w:sz w:val="18"/>
                <w:szCs w:val="18"/>
              </w:rPr>
            </w:pPr>
            <w:r w:rsidRPr="00603525">
              <w:rPr>
                <w:rFonts w:ascii="Comic Sans MS" w:eastAsia="Calibri" w:hAnsi="Comic Sans MS" w:cs="Albany WT J"/>
                <w:sz w:val="18"/>
                <w:szCs w:val="18"/>
              </w:rPr>
              <w:t>ΨΥΧΑΣ ΧΑΡΑΛΑΜΠΟΣ ΤΟΥ ΦΩΤΗ</w:t>
            </w:r>
          </w:p>
        </w:tc>
        <w:tc>
          <w:tcPr>
            <w:tcW w:w="4110" w:type="dxa"/>
          </w:tcPr>
          <w:p w:rsidR="00603525" w:rsidRPr="00603525" w:rsidRDefault="00603525" w:rsidP="00AB4724">
            <w:pPr>
              <w:jc w:val="both"/>
              <w:rPr>
                <w:rFonts w:ascii="Comic Sans MS" w:hAnsi="Comic Sans MS"/>
                <w:sz w:val="18"/>
                <w:szCs w:val="18"/>
              </w:rPr>
            </w:pPr>
            <w:r w:rsidRPr="00603525">
              <w:rPr>
                <w:rFonts w:ascii="Comic Sans MS" w:hAnsi="Comic Sans MS"/>
                <w:sz w:val="18"/>
                <w:szCs w:val="18"/>
              </w:rPr>
              <w:t>ΟΧΙ (ελλιπής συμπλήρωση του ΤΕΥΔ &amp; τροποποίηση εντύπου ΤΕΥΔ)</w:t>
            </w:r>
          </w:p>
        </w:tc>
      </w:tr>
      <w:tr w:rsidR="00603525" w:rsidRPr="00603525" w:rsidTr="00AB4724">
        <w:tc>
          <w:tcPr>
            <w:tcW w:w="568" w:type="dxa"/>
          </w:tcPr>
          <w:p w:rsidR="00603525" w:rsidRPr="00603525" w:rsidRDefault="00603525" w:rsidP="00AB4724">
            <w:pPr>
              <w:jc w:val="both"/>
              <w:rPr>
                <w:rFonts w:ascii="Comic Sans MS" w:hAnsi="Comic Sans MS"/>
                <w:sz w:val="18"/>
                <w:szCs w:val="18"/>
              </w:rPr>
            </w:pPr>
            <w:r w:rsidRPr="00603525">
              <w:rPr>
                <w:rFonts w:ascii="Comic Sans MS" w:hAnsi="Comic Sans MS"/>
                <w:sz w:val="18"/>
                <w:szCs w:val="18"/>
              </w:rPr>
              <w:t>5</w:t>
            </w:r>
          </w:p>
        </w:tc>
        <w:tc>
          <w:tcPr>
            <w:tcW w:w="4536" w:type="dxa"/>
          </w:tcPr>
          <w:p w:rsidR="00603525" w:rsidRPr="00603525" w:rsidRDefault="00603525" w:rsidP="00AB4724">
            <w:pPr>
              <w:autoSpaceDE w:val="0"/>
              <w:autoSpaceDN w:val="0"/>
              <w:adjustRightInd w:val="0"/>
              <w:rPr>
                <w:rFonts w:ascii="Comic Sans MS" w:eastAsia="Calibri" w:hAnsi="Comic Sans MS" w:cs="Albany WT J"/>
                <w:sz w:val="18"/>
                <w:szCs w:val="18"/>
              </w:rPr>
            </w:pPr>
            <w:r w:rsidRPr="00603525">
              <w:rPr>
                <w:rFonts w:ascii="Comic Sans MS" w:eastAsia="Calibri" w:hAnsi="Comic Sans MS" w:cs="Albany WT J"/>
                <w:sz w:val="18"/>
                <w:szCs w:val="18"/>
              </w:rPr>
              <w:t>MAYCON ΑΝΩΝΥΜΗ ΕΜΠΟΡΙΚΗ &amp;</w:t>
            </w:r>
          </w:p>
          <w:p w:rsidR="00603525" w:rsidRPr="00603525" w:rsidRDefault="00603525" w:rsidP="00AB4724">
            <w:pPr>
              <w:autoSpaceDE w:val="0"/>
              <w:autoSpaceDN w:val="0"/>
              <w:adjustRightInd w:val="0"/>
              <w:rPr>
                <w:rFonts w:ascii="Comic Sans MS" w:eastAsia="Calibri" w:hAnsi="Comic Sans MS" w:cs="Albany WT J"/>
                <w:sz w:val="18"/>
                <w:szCs w:val="18"/>
              </w:rPr>
            </w:pPr>
            <w:r w:rsidRPr="00603525">
              <w:rPr>
                <w:rFonts w:ascii="Comic Sans MS" w:eastAsia="Calibri" w:hAnsi="Comic Sans MS" w:cs="Albany WT J"/>
                <w:sz w:val="18"/>
                <w:szCs w:val="18"/>
              </w:rPr>
              <w:t>ΤΕΧΝΙΚΗ ΕΤΑΙΡΕΙΑ με διακριτικό τίτλο</w:t>
            </w:r>
          </w:p>
          <w:p w:rsidR="00603525" w:rsidRPr="00603525" w:rsidRDefault="00603525" w:rsidP="00AB4724">
            <w:pPr>
              <w:autoSpaceDE w:val="0"/>
              <w:autoSpaceDN w:val="0"/>
              <w:adjustRightInd w:val="0"/>
              <w:rPr>
                <w:rFonts w:ascii="Comic Sans MS" w:eastAsia="Calibri" w:hAnsi="Comic Sans MS" w:cs="Albany WT J"/>
                <w:sz w:val="18"/>
                <w:szCs w:val="18"/>
                <w:lang w:val="en-US"/>
              </w:rPr>
            </w:pPr>
            <w:r w:rsidRPr="00603525">
              <w:rPr>
                <w:rFonts w:ascii="Comic Sans MS" w:eastAsia="Calibri" w:hAnsi="Comic Sans MS" w:cs="Albany WT J"/>
                <w:sz w:val="18"/>
                <w:szCs w:val="18"/>
                <w:lang w:val="en-US"/>
              </w:rPr>
              <w:t>MAYCON HELLAS CONSTRUCTION</w:t>
            </w:r>
          </w:p>
          <w:p w:rsidR="00603525" w:rsidRPr="00603525" w:rsidRDefault="00603525" w:rsidP="00AB4724">
            <w:pPr>
              <w:jc w:val="both"/>
              <w:rPr>
                <w:rFonts w:ascii="Comic Sans MS" w:hAnsi="Comic Sans MS"/>
                <w:sz w:val="18"/>
                <w:szCs w:val="18"/>
                <w:lang w:val="en-US"/>
              </w:rPr>
            </w:pPr>
            <w:r w:rsidRPr="00603525">
              <w:rPr>
                <w:rFonts w:ascii="Comic Sans MS" w:eastAsia="Calibri" w:hAnsi="Comic Sans MS" w:cs="Albany WT J"/>
                <w:sz w:val="18"/>
                <w:szCs w:val="18"/>
                <w:lang w:val="en-US"/>
              </w:rPr>
              <w:t>COMPANY S.A</w:t>
            </w:r>
          </w:p>
        </w:tc>
        <w:tc>
          <w:tcPr>
            <w:tcW w:w="4110" w:type="dxa"/>
          </w:tcPr>
          <w:p w:rsidR="00603525" w:rsidRPr="00603525" w:rsidRDefault="00603525" w:rsidP="00AB4724">
            <w:pPr>
              <w:jc w:val="both"/>
              <w:rPr>
                <w:rFonts w:ascii="Comic Sans MS" w:hAnsi="Comic Sans MS"/>
                <w:sz w:val="18"/>
                <w:szCs w:val="18"/>
              </w:rPr>
            </w:pPr>
            <w:r w:rsidRPr="00603525">
              <w:rPr>
                <w:rFonts w:ascii="Comic Sans MS" w:hAnsi="Comic Sans MS"/>
                <w:sz w:val="18"/>
                <w:szCs w:val="18"/>
              </w:rPr>
              <w:t>ΝΑΙ</w:t>
            </w:r>
          </w:p>
        </w:tc>
      </w:tr>
      <w:tr w:rsidR="00603525" w:rsidRPr="00603525" w:rsidTr="00AB4724">
        <w:tc>
          <w:tcPr>
            <w:tcW w:w="568" w:type="dxa"/>
          </w:tcPr>
          <w:p w:rsidR="00603525" w:rsidRPr="00603525" w:rsidRDefault="00603525" w:rsidP="00AB4724">
            <w:pPr>
              <w:jc w:val="both"/>
              <w:rPr>
                <w:rFonts w:ascii="Comic Sans MS" w:hAnsi="Comic Sans MS"/>
                <w:sz w:val="18"/>
                <w:szCs w:val="18"/>
              </w:rPr>
            </w:pPr>
            <w:r w:rsidRPr="00603525">
              <w:rPr>
                <w:rFonts w:ascii="Comic Sans MS" w:hAnsi="Comic Sans MS"/>
                <w:sz w:val="18"/>
                <w:szCs w:val="18"/>
              </w:rPr>
              <w:t>6</w:t>
            </w:r>
          </w:p>
        </w:tc>
        <w:tc>
          <w:tcPr>
            <w:tcW w:w="4536" w:type="dxa"/>
          </w:tcPr>
          <w:p w:rsidR="00603525" w:rsidRPr="00603525" w:rsidRDefault="00603525" w:rsidP="00AB4724">
            <w:pPr>
              <w:autoSpaceDE w:val="0"/>
              <w:autoSpaceDN w:val="0"/>
              <w:adjustRightInd w:val="0"/>
              <w:rPr>
                <w:rFonts w:ascii="Comic Sans MS" w:eastAsia="Calibri" w:hAnsi="Comic Sans MS" w:cs="Albany WT J"/>
                <w:sz w:val="18"/>
                <w:szCs w:val="18"/>
              </w:rPr>
            </w:pPr>
            <w:r w:rsidRPr="00603525">
              <w:rPr>
                <w:rFonts w:ascii="Comic Sans MS" w:eastAsia="Calibri" w:hAnsi="Comic Sans MS" w:cs="Albany WT J"/>
                <w:sz w:val="18"/>
                <w:szCs w:val="18"/>
              </w:rPr>
              <w:t xml:space="preserve">ΑΡΤΙΝΗ ΤΕΧΝΙΚΗ ΕΤΑΙΡΙΑ ΚΑΤΑΣΚΕΥΩΝ </w:t>
            </w:r>
          </w:p>
          <w:p w:rsidR="00603525" w:rsidRPr="00603525" w:rsidRDefault="00603525" w:rsidP="00AB4724">
            <w:pPr>
              <w:autoSpaceDE w:val="0"/>
              <w:autoSpaceDN w:val="0"/>
              <w:adjustRightInd w:val="0"/>
              <w:rPr>
                <w:rFonts w:ascii="Comic Sans MS" w:eastAsia="Calibri" w:hAnsi="Comic Sans MS" w:cs="Albany WT J"/>
                <w:sz w:val="18"/>
                <w:szCs w:val="18"/>
              </w:rPr>
            </w:pPr>
            <w:r w:rsidRPr="00603525">
              <w:rPr>
                <w:rFonts w:ascii="Comic Sans MS" w:eastAsia="Calibri" w:hAnsi="Comic Sans MS" w:cs="Albany WT J"/>
                <w:sz w:val="18"/>
                <w:szCs w:val="18"/>
              </w:rPr>
              <w:t>Δ. ΤΖΙΚΕΡΑΣ ΚΑΙ ΣΙΑ ΟΕ</w:t>
            </w:r>
          </w:p>
        </w:tc>
        <w:tc>
          <w:tcPr>
            <w:tcW w:w="4110" w:type="dxa"/>
          </w:tcPr>
          <w:p w:rsidR="00603525" w:rsidRPr="00603525" w:rsidRDefault="00603525" w:rsidP="00AB4724">
            <w:pPr>
              <w:jc w:val="both"/>
              <w:rPr>
                <w:rFonts w:ascii="Comic Sans MS" w:hAnsi="Comic Sans MS"/>
                <w:sz w:val="18"/>
                <w:szCs w:val="18"/>
              </w:rPr>
            </w:pPr>
            <w:r w:rsidRPr="00603525">
              <w:rPr>
                <w:rFonts w:ascii="Comic Sans MS" w:hAnsi="Comic Sans MS"/>
                <w:sz w:val="18"/>
                <w:szCs w:val="18"/>
              </w:rPr>
              <w:t>ΝΑΙ</w:t>
            </w:r>
          </w:p>
        </w:tc>
      </w:tr>
      <w:tr w:rsidR="00603525" w:rsidRPr="00603525" w:rsidTr="00AB4724">
        <w:tc>
          <w:tcPr>
            <w:tcW w:w="568" w:type="dxa"/>
          </w:tcPr>
          <w:p w:rsidR="00603525" w:rsidRPr="00603525" w:rsidRDefault="00603525" w:rsidP="00AB4724">
            <w:pPr>
              <w:jc w:val="both"/>
              <w:rPr>
                <w:rFonts w:ascii="Comic Sans MS" w:hAnsi="Comic Sans MS"/>
                <w:sz w:val="18"/>
                <w:szCs w:val="18"/>
              </w:rPr>
            </w:pPr>
            <w:r w:rsidRPr="00603525">
              <w:rPr>
                <w:rFonts w:ascii="Comic Sans MS" w:hAnsi="Comic Sans MS"/>
                <w:sz w:val="18"/>
                <w:szCs w:val="18"/>
              </w:rPr>
              <w:t>7</w:t>
            </w:r>
          </w:p>
        </w:tc>
        <w:tc>
          <w:tcPr>
            <w:tcW w:w="4536" w:type="dxa"/>
          </w:tcPr>
          <w:p w:rsidR="00603525" w:rsidRPr="00603525" w:rsidRDefault="00603525" w:rsidP="00AB4724">
            <w:pPr>
              <w:autoSpaceDE w:val="0"/>
              <w:autoSpaceDN w:val="0"/>
              <w:adjustRightInd w:val="0"/>
              <w:rPr>
                <w:rFonts w:ascii="Comic Sans MS" w:eastAsia="Calibri" w:hAnsi="Comic Sans MS" w:cs="Albany WT J"/>
                <w:sz w:val="18"/>
                <w:szCs w:val="18"/>
              </w:rPr>
            </w:pPr>
            <w:r w:rsidRPr="00603525">
              <w:rPr>
                <w:rFonts w:ascii="Comic Sans MS" w:eastAsia="Calibri" w:hAnsi="Comic Sans MS" w:cs="Albany WT J"/>
                <w:sz w:val="18"/>
                <w:szCs w:val="18"/>
              </w:rPr>
              <w:t>ΓΚΕΣΟΥΛΗΣ ΚΩΝΣΤΑΝΤΙΝΟΣ ΤΟΥ</w:t>
            </w:r>
          </w:p>
          <w:p w:rsidR="00603525" w:rsidRPr="00603525" w:rsidRDefault="00603525" w:rsidP="00AB4724">
            <w:pPr>
              <w:jc w:val="both"/>
              <w:rPr>
                <w:rFonts w:ascii="Comic Sans MS" w:hAnsi="Comic Sans MS"/>
                <w:sz w:val="18"/>
                <w:szCs w:val="18"/>
              </w:rPr>
            </w:pPr>
            <w:r w:rsidRPr="00603525">
              <w:rPr>
                <w:rFonts w:ascii="Comic Sans MS" w:eastAsia="Calibri" w:hAnsi="Comic Sans MS" w:cs="Albany WT J"/>
                <w:sz w:val="18"/>
                <w:szCs w:val="18"/>
              </w:rPr>
              <w:t>ΒΑΣΙΛΕΙΟΥ</w:t>
            </w:r>
          </w:p>
        </w:tc>
        <w:tc>
          <w:tcPr>
            <w:tcW w:w="4110" w:type="dxa"/>
          </w:tcPr>
          <w:p w:rsidR="00603525" w:rsidRPr="00603525" w:rsidRDefault="00603525" w:rsidP="00AB4724">
            <w:pPr>
              <w:jc w:val="both"/>
              <w:rPr>
                <w:rFonts w:ascii="Comic Sans MS" w:hAnsi="Comic Sans MS"/>
                <w:sz w:val="18"/>
                <w:szCs w:val="18"/>
              </w:rPr>
            </w:pPr>
            <w:r w:rsidRPr="00603525">
              <w:rPr>
                <w:rFonts w:ascii="Comic Sans MS" w:hAnsi="Comic Sans MS"/>
                <w:sz w:val="18"/>
                <w:szCs w:val="18"/>
              </w:rPr>
              <w:t>ΝΑΙ</w:t>
            </w:r>
          </w:p>
        </w:tc>
      </w:tr>
    </w:tbl>
    <w:p w:rsidR="00603525" w:rsidRPr="00BF0125" w:rsidRDefault="00603525" w:rsidP="00603525">
      <w:pPr>
        <w:jc w:val="both"/>
      </w:pPr>
    </w:p>
    <w:p w:rsidR="00603525" w:rsidRPr="00603525" w:rsidRDefault="00603525" w:rsidP="00603525">
      <w:pPr>
        <w:ind w:firstLine="720"/>
        <w:jc w:val="both"/>
        <w:rPr>
          <w:rFonts w:ascii="Comic Sans MS" w:hAnsi="Comic Sans MS"/>
          <w:sz w:val="20"/>
          <w:szCs w:val="20"/>
        </w:rPr>
      </w:pPr>
      <w:r w:rsidRPr="00603525">
        <w:rPr>
          <w:rFonts w:ascii="Comic Sans MS" w:hAnsi="Comic Sans MS"/>
          <w:sz w:val="20"/>
          <w:szCs w:val="20"/>
        </w:rPr>
        <w:t>Η Επιτροπή Διαγωνισμού, πριν την ολοκλήρωση της σύνταξης του πρακτικού, ήλεγξε και επιβεβαίωσε την εγκυρότητα των εγγυητικών επιστολών</w:t>
      </w:r>
      <w:r>
        <w:t xml:space="preserve"> </w:t>
      </w:r>
      <w:r w:rsidRPr="00603525">
        <w:rPr>
          <w:rFonts w:ascii="Comic Sans MS" w:hAnsi="Comic Sans MS"/>
          <w:sz w:val="20"/>
          <w:szCs w:val="20"/>
        </w:rPr>
        <w:t xml:space="preserve">συμμετοχής μέσω της </w:t>
      </w:r>
      <w:r w:rsidRPr="00603525">
        <w:rPr>
          <w:rFonts w:ascii="Comic Sans MS" w:hAnsi="Comic Sans MS"/>
          <w:sz w:val="20"/>
          <w:szCs w:val="20"/>
        </w:rPr>
        <w:lastRenderedPageBreak/>
        <w:t xml:space="preserve">διεύθυνσης </w:t>
      </w:r>
      <w:r w:rsidRPr="00603525">
        <w:rPr>
          <w:rFonts w:ascii="Comic Sans MS" w:hAnsi="Comic Sans MS"/>
          <w:b/>
          <w:sz w:val="20"/>
          <w:szCs w:val="20"/>
        </w:rPr>
        <w:t>https://validate.tmede.gr/#/</w:t>
      </w:r>
      <w:r w:rsidRPr="00603525">
        <w:rPr>
          <w:rFonts w:ascii="Comic Sans MS" w:hAnsi="Comic Sans MS"/>
          <w:sz w:val="20"/>
          <w:szCs w:val="20"/>
        </w:rPr>
        <w:t xml:space="preserve"> και τύπωσε τις αντίστοιχες βεβαιώσεις εγκυρότητας. </w:t>
      </w:r>
    </w:p>
    <w:p w:rsidR="00603525" w:rsidRPr="00603525" w:rsidRDefault="00603525" w:rsidP="00603525">
      <w:pPr>
        <w:ind w:firstLine="720"/>
        <w:jc w:val="both"/>
        <w:rPr>
          <w:rFonts w:ascii="Comic Sans MS" w:hAnsi="Comic Sans MS"/>
          <w:sz w:val="20"/>
          <w:szCs w:val="20"/>
        </w:rPr>
      </w:pPr>
    </w:p>
    <w:p w:rsidR="00603525" w:rsidRPr="00603525" w:rsidRDefault="00603525" w:rsidP="00603525">
      <w:pPr>
        <w:ind w:firstLine="720"/>
        <w:jc w:val="both"/>
        <w:rPr>
          <w:rFonts w:ascii="Comic Sans MS" w:hAnsi="Comic Sans MS"/>
          <w:sz w:val="20"/>
          <w:szCs w:val="20"/>
        </w:rPr>
      </w:pPr>
      <w:r w:rsidRPr="00603525">
        <w:rPr>
          <w:rFonts w:ascii="Comic Sans MS" w:hAnsi="Comic Sans MS"/>
          <w:sz w:val="20"/>
          <w:szCs w:val="20"/>
        </w:rPr>
        <w:t xml:space="preserve">Μετά τα παραπάνω καθώς και: </w:t>
      </w:r>
    </w:p>
    <w:p w:rsidR="00603525" w:rsidRPr="00603525" w:rsidRDefault="00603525" w:rsidP="00603525">
      <w:pPr>
        <w:jc w:val="both"/>
        <w:rPr>
          <w:rFonts w:ascii="Comic Sans MS" w:hAnsi="Comic Sans MS"/>
          <w:sz w:val="20"/>
          <w:szCs w:val="20"/>
        </w:rPr>
      </w:pPr>
      <w:r w:rsidRPr="00603525">
        <w:rPr>
          <w:rFonts w:ascii="Comic Sans MS" w:hAnsi="Comic Sans MS"/>
          <w:sz w:val="20"/>
          <w:szCs w:val="20"/>
        </w:rPr>
        <w:t>1) την αριθ. 610/2018 Απόφαση της Οικονομικής Επιτροπής που αφορά την έγκριση των όρων διακήρυξης και την αρ. 31416/27-12-2018 απόφαση ανάληψης πολυετούς υποχρέωσης του έργου «</w:t>
      </w:r>
      <w:r w:rsidRPr="00603525">
        <w:rPr>
          <w:rFonts w:ascii="Comic Sans MS" w:hAnsi="Comic Sans MS" w:cs="Calibri"/>
          <w:b/>
          <w:sz w:val="20"/>
          <w:szCs w:val="20"/>
        </w:rPr>
        <w:t>ΟΡΙΖΟΝΤΙΑ ΣΗΜΑΝΣΗ, ΔΙΑΓΡΑΜΜΙΣΕΙΣ, ΔΙΑΒΑΣΕΙΣ ΠΕΖΩΝ</w:t>
      </w:r>
      <w:r w:rsidRPr="00603525">
        <w:rPr>
          <w:rFonts w:ascii="Comic Sans MS" w:hAnsi="Comic Sans MS"/>
          <w:b/>
          <w:sz w:val="20"/>
          <w:szCs w:val="20"/>
        </w:rPr>
        <w:t>»</w:t>
      </w:r>
    </w:p>
    <w:p w:rsidR="00603525" w:rsidRPr="00603525" w:rsidRDefault="00603525" w:rsidP="00603525">
      <w:pPr>
        <w:jc w:val="both"/>
        <w:rPr>
          <w:rFonts w:ascii="Comic Sans MS" w:hAnsi="Comic Sans MS"/>
          <w:sz w:val="20"/>
          <w:szCs w:val="20"/>
        </w:rPr>
      </w:pPr>
      <w:r w:rsidRPr="00603525">
        <w:rPr>
          <w:rFonts w:ascii="Comic Sans MS" w:hAnsi="Comic Sans MS"/>
          <w:sz w:val="20"/>
          <w:szCs w:val="20"/>
        </w:rPr>
        <w:t xml:space="preserve">2) την με αριθ. </w:t>
      </w:r>
      <w:proofErr w:type="spellStart"/>
      <w:r w:rsidRPr="00603525">
        <w:rPr>
          <w:rFonts w:ascii="Comic Sans MS" w:hAnsi="Comic Sans MS"/>
          <w:sz w:val="20"/>
          <w:szCs w:val="20"/>
        </w:rPr>
        <w:t>πρωτ</w:t>
      </w:r>
      <w:proofErr w:type="spellEnd"/>
      <w:r w:rsidRPr="00603525">
        <w:rPr>
          <w:rFonts w:ascii="Comic Sans MS" w:hAnsi="Comic Sans MS"/>
          <w:sz w:val="20"/>
          <w:szCs w:val="20"/>
        </w:rPr>
        <w:t xml:space="preserve">. 31519/27-12-2018 Προκήρυξη Διακήρυξης του διαγωνισμού </w:t>
      </w:r>
    </w:p>
    <w:p w:rsidR="00603525" w:rsidRPr="00603525" w:rsidRDefault="00603525" w:rsidP="00603525">
      <w:pPr>
        <w:jc w:val="both"/>
        <w:rPr>
          <w:rFonts w:ascii="Comic Sans MS" w:hAnsi="Comic Sans MS"/>
          <w:sz w:val="20"/>
          <w:szCs w:val="20"/>
        </w:rPr>
      </w:pPr>
      <w:r w:rsidRPr="00603525">
        <w:rPr>
          <w:rFonts w:ascii="Comic Sans MS" w:hAnsi="Comic Sans MS"/>
          <w:sz w:val="20"/>
          <w:szCs w:val="20"/>
        </w:rPr>
        <w:t xml:space="preserve">3) την με αριθ. </w:t>
      </w:r>
      <w:proofErr w:type="spellStart"/>
      <w:r w:rsidRPr="00603525">
        <w:rPr>
          <w:rFonts w:ascii="Comic Sans MS" w:hAnsi="Comic Sans MS"/>
          <w:sz w:val="20"/>
          <w:szCs w:val="20"/>
        </w:rPr>
        <w:t>πρωτ</w:t>
      </w:r>
      <w:proofErr w:type="spellEnd"/>
      <w:r w:rsidRPr="00603525">
        <w:rPr>
          <w:rFonts w:ascii="Comic Sans MS" w:hAnsi="Comic Sans MS"/>
          <w:sz w:val="20"/>
          <w:szCs w:val="20"/>
        </w:rPr>
        <w:t>. 31520/27-12-2018 Περίληψη Διακήρυξης του διαγωνισμού</w:t>
      </w:r>
    </w:p>
    <w:p w:rsidR="00603525" w:rsidRPr="00603525" w:rsidRDefault="00603525" w:rsidP="00603525">
      <w:pPr>
        <w:jc w:val="both"/>
        <w:rPr>
          <w:rFonts w:ascii="Comic Sans MS" w:hAnsi="Comic Sans MS"/>
          <w:sz w:val="20"/>
          <w:szCs w:val="20"/>
        </w:rPr>
      </w:pPr>
    </w:p>
    <w:p w:rsidR="00603525" w:rsidRPr="00603525" w:rsidRDefault="00603525" w:rsidP="00603525">
      <w:pPr>
        <w:ind w:firstLine="720"/>
        <w:jc w:val="both"/>
        <w:rPr>
          <w:rFonts w:ascii="Comic Sans MS" w:hAnsi="Comic Sans MS"/>
          <w:sz w:val="20"/>
          <w:szCs w:val="20"/>
        </w:rPr>
      </w:pPr>
      <w:r w:rsidRPr="00603525">
        <w:rPr>
          <w:rFonts w:ascii="Comic Sans MS" w:hAnsi="Comic Sans MS"/>
          <w:sz w:val="20"/>
          <w:szCs w:val="20"/>
        </w:rPr>
        <w:t>τίθεται υπόψη της Οικονομικής Επιτροπής το 1ο Πρακτικό της Επιτροπής Διενέργειας Διαγωνισμού του έργου: «</w:t>
      </w:r>
      <w:r w:rsidRPr="00603525">
        <w:rPr>
          <w:rFonts w:ascii="Comic Sans MS" w:hAnsi="Comic Sans MS" w:cs="Calibri"/>
          <w:b/>
          <w:sz w:val="20"/>
          <w:szCs w:val="20"/>
        </w:rPr>
        <w:t>ΟΡΙΖΟΝΤΙΑ ΣΗΜΑΝΣΗ, ΔΙΑΓΡΑΜΜΙΣΕΙΣ, ΔΙΑΒΑΣΕΙΣ ΠΕΖΩΝ</w:t>
      </w:r>
      <w:r w:rsidRPr="00603525">
        <w:rPr>
          <w:rFonts w:ascii="Comic Sans MS" w:hAnsi="Comic Sans MS"/>
          <w:b/>
          <w:sz w:val="20"/>
          <w:szCs w:val="20"/>
        </w:rPr>
        <w:t>»</w:t>
      </w:r>
      <w:r w:rsidRPr="00603525">
        <w:rPr>
          <w:rFonts w:ascii="Comic Sans MS" w:hAnsi="Comic Sans MS"/>
          <w:sz w:val="20"/>
          <w:szCs w:val="20"/>
        </w:rPr>
        <w:t xml:space="preserve"> και προτείνεται η λήψη απόφασης για: </w:t>
      </w:r>
    </w:p>
    <w:p w:rsidR="00603525" w:rsidRPr="00603525" w:rsidRDefault="00603525" w:rsidP="00603525">
      <w:pPr>
        <w:ind w:firstLine="720"/>
        <w:jc w:val="both"/>
        <w:rPr>
          <w:rFonts w:ascii="Comic Sans MS" w:hAnsi="Comic Sans MS"/>
          <w:sz w:val="20"/>
          <w:szCs w:val="20"/>
        </w:rPr>
      </w:pPr>
    </w:p>
    <w:p w:rsidR="00603525" w:rsidRPr="00603525" w:rsidRDefault="00603525" w:rsidP="00603525">
      <w:pPr>
        <w:jc w:val="both"/>
        <w:rPr>
          <w:rFonts w:ascii="Comic Sans MS" w:hAnsi="Comic Sans MS"/>
          <w:b/>
          <w:sz w:val="20"/>
          <w:szCs w:val="20"/>
        </w:rPr>
      </w:pPr>
      <w:r w:rsidRPr="00603525">
        <w:rPr>
          <w:rFonts w:ascii="Comic Sans MS" w:hAnsi="Comic Sans MS"/>
          <w:sz w:val="20"/>
          <w:szCs w:val="20"/>
        </w:rPr>
        <w:t>1. Την έγκριση του 1ου Πρακτικού της Επιτροπής Διενέργειας Διαγωνισμού για το έργο «</w:t>
      </w:r>
      <w:r w:rsidRPr="00603525">
        <w:rPr>
          <w:rFonts w:ascii="Comic Sans MS" w:hAnsi="Comic Sans MS" w:cs="Calibri"/>
          <w:b/>
          <w:sz w:val="20"/>
          <w:szCs w:val="20"/>
        </w:rPr>
        <w:t>ΟΡΙΖΟΝΤΙΑ ΣΗΜΑΝΣΗ, ΔΙΑΓΡΑΜΜΙΣΕΙΣ, ΔΙΑΒΑΣΕΙΣ ΠΕΖΩΝ</w:t>
      </w:r>
      <w:r w:rsidRPr="00603525">
        <w:rPr>
          <w:rFonts w:ascii="Comic Sans MS" w:hAnsi="Comic Sans MS"/>
          <w:b/>
          <w:sz w:val="20"/>
          <w:szCs w:val="20"/>
        </w:rPr>
        <w:t>»</w:t>
      </w:r>
    </w:p>
    <w:p w:rsidR="00603525" w:rsidRPr="00603525" w:rsidRDefault="00603525" w:rsidP="00603525">
      <w:pPr>
        <w:jc w:val="both"/>
        <w:rPr>
          <w:rFonts w:ascii="Comic Sans MS" w:hAnsi="Comic Sans MS"/>
          <w:sz w:val="20"/>
          <w:szCs w:val="20"/>
        </w:rPr>
      </w:pPr>
    </w:p>
    <w:p w:rsidR="00603525" w:rsidRPr="00603525" w:rsidRDefault="00603525" w:rsidP="00603525">
      <w:pPr>
        <w:autoSpaceDE w:val="0"/>
        <w:autoSpaceDN w:val="0"/>
        <w:adjustRightInd w:val="0"/>
        <w:jc w:val="both"/>
        <w:rPr>
          <w:rFonts w:ascii="Comic Sans MS" w:eastAsia="Calibri" w:hAnsi="Comic Sans MS" w:cs="Albany WT J"/>
          <w:sz w:val="20"/>
          <w:szCs w:val="20"/>
        </w:rPr>
      </w:pPr>
      <w:r w:rsidRPr="00603525">
        <w:rPr>
          <w:rFonts w:ascii="Comic Sans MS" w:hAnsi="Comic Sans MS"/>
          <w:sz w:val="20"/>
          <w:szCs w:val="20"/>
        </w:rPr>
        <w:t>2. Τον αποκλεισμό του «</w:t>
      </w:r>
      <w:r w:rsidRPr="00603525">
        <w:rPr>
          <w:rFonts w:ascii="Comic Sans MS" w:eastAsia="Calibri" w:hAnsi="Comic Sans MS" w:cs="Albany WT J"/>
          <w:sz w:val="20"/>
          <w:szCs w:val="20"/>
        </w:rPr>
        <w:t xml:space="preserve">ΟΙΚΟΝΟΜΟΥ ΓΕΩΡΓΙΟΣ ΤΟΥ ΣΥΜΕΩΝ» </w:t>
      </w:r>
      <w:r w:rsidRPr="00603525">
        <w:rPr>
          <w:rFonts w:ascii="Comic Sans MS" w:hAnsi="Comic Sans MS"/>
          <w:sz w:val="20"/>
          <w:szCs w:val="20"/>
        </w:rPr>
        <w:t xml:space="preserve">διότι δεν δήλωσε στο πεδίο 6 της ενότητας Β του μέρους </w:t>
      </w:r>
      <w:r w:rsidRPr="00603525">
        <w:rPr>
          <w:rFonts w:ascii="Comic Sans MS" w:hAnsi="Comic Sans MS"/>
          <w:sz w:val="20"/>
          <w:szCs w:val="20"/>
          <w:lang w:val="en-US"/>
        </w:rPr>
        <w:t>IV</w:t>
      </w:r>
      <w:r w:rsidRPr="00603525">
        <w:rPr>
          <w:rFonts w:ascii="Comic Sans MS" w:hAnsi="Comic Sans MS"/>
          <w:sz w:val="20"/>
          <w:szCs w:val="20"/>
        </w:rPr>
        <w:t xml:space="preserve">  του ΤΕΥΔ την μη υπέρβαση των ανώτατων επιτρεπτών ορίων ανεκτέλεστου υπολοίπου εργολαβικών συμβάσεων όπως ορίζεται στο άρθρο 22Γ της Διακήρυξης καθώς και στην κατευθυντήρια οδηγία 23.</w:t>
      </w:r>
    </w:p>
    <w:p w:rsidR="00603525" w:rsidRPr="00603525" w:rsidRDefault="00603525" w:rsidP="00603525">
      <w:pPr>
        <w:ind w:firstLine="426"/>
        <w:jc w:val="both"/>
        <w:rPr>
          <w:rFonts w:ascii="Comic Sans MS" w:hAnsi="Comic Sans MS"/>
          <w:sz w:val="20"/>
          <w:szCs w:val="20"/>
        </w:rPr>
      </w:pPr>
      <w:r w:rsidRPr="00603525">
        <w:rPr>
          <w:rFonts w:ascii="Comic Sans MS" w:hAnsi="Comic Sans MS"/>
          <w:sz w:val="20"/>
          <w:szCs w:val="20"/>
        </w:rPr>
        <w:t xml:space="preserve">   Η υποβολή του συμπληρωμένου ΤΕΥΔ στα απαιτούμενα πεδία αποτελεί ουσιώδη τυπική προϋπόθεση συμμετοχής σε διαγωνισμό, οπότε η υποβολή ελλιπούς κατά το περιεχόμενο δήλωσης συνιστά ουσιώδη παράλειψη η οποία συνεπάγεται  αποκλεισμό του υποψηφίου. Επιπλέον η παράλειψη αυτή δεν μπορεί να αναπληρωθεί με παροχή διευκρινήσεων η οποία κατά το άρθρο 102 Ν.4412/2016 παρέχεται μόνο για ασάφεια δικαιολογητικών και εγγράφων και επουσιώδη σφάλματα τυπικής φύσης, γραφικά, λεκτικά, φραστικά ως προς τη σήμανση και τη συσκευασία του φακέλου και των εγγράφων και ως προς τη νομιμοποίηση και όχι για </w:t>
      </w:r>
      <w:proofErr w:type="spellStart"/>
      <w:r w:rsidRPr="00603525">
        <w:rPr>
          <w:rFonts w:ascii="Comic Sans MS" w:hAnsi="Comic Sans MS"/>
          <w:sz w:val="20"/>
          <w:szCs w:val="20"/>
        </w:rPr>
        <w:t>μή</w:t>
      </w:r>
      <w:proofErr w:type="spellEnd"/>
      <w:r w:rsidRPr="00603525">
        <w:rPr>
          <w:rFonts w:ascii="Comic Sans MS" w:hAnsi="Comic Sans MS"/>
          <w:sz w:val="20"/>
          <w:szCs w:val="20"/>
        </w:rPr>
        <w:t xml:space="preserve"> συμπλήρωση σε κεφάλαιο του ίδιου του ΤΕΥΔ που συνεπάγεται ουσιώδη μεταβολή της ίδιας της προσφοράς.</w:t>
      </w:r>
    </w:p>
    <w:p w:rsidR="00603525" w:rsidRPr="00603525" w:rsidRDefault="00603525" w:rsidP="00603525">
      <w:pPr>
        <w:ind w:firstLine="426"/>
        <w:jc w:val="both"/>
        <w:rPr>
          <w:rFonts w:ascii="Comic Sans MS" w:hAnsi="Comic Sans MS"/>
          <w:sz w:val="20"/>
          <w:szCs w:val="20"/>
        </w:rPr>
      </w:pPr>
    </w:p>
    <w:p w:rsidR="00603525" w:rsidRPr="00603525" w:rsidRDefault="00603525" w:rsidP="00603525">
      <w:pPr>
        <w:jc w:val="both"/>
        <w:rPr>
          <w:rFonts w:ascii="Comic Sans MS" w:hAnsi="Comic Sans MS"/>
          <w:sz w:val="20"/>
          <w:szCs w:val="20"/>
        </w:rPr>
      </w:pPr>
      <w:r w:rsidRPr="00603525">
        <w:rPr>
          <w:rFonts w:ascii="Comic Sans MS" w:hAnsi="Comic Sans MS"/>
          <w:sz w:val="20"/>
          <w:szCs w:val="20"/>
        </w:rPr>
        <w:t xml:space="preserve">3. Τον αποκλεισμό του </w:t>
      </w:r>
      <w:r w:rsidRPr="00603525">
        <w:rPr>
          <w:rFonts w:ascii="Comic Sans MS" w:eastAsia="Calibri" w:hAnsi="Comic Sans MS" w:cs="Albany WT J"/>
          <w:sz w:val="20"/>
          <w:szCs w:val="20"/>
        </w:rPr>
        <w:t>«ΨΥΧΑ ΧΑΡΑΛΑΜΠΟΥ»</w:t>
      </w:r>
      <w:r w:rsidRPr="00603525">
        <w:rPr>
          <w:rFonts w:ascii="Comic Sans MS" w:hAnsi="Comic Sans MS"/>
          <w:sz w:val="20"/>
          <w:szCs w:val="20"/>
        </w:rPr>
        <w:t xml:space="preserve"> διότι: </w:t>
      </w:r>
    </w:p>
    <w:p w:rsidR="00603525" w:rsidRPr="00603525" w:rsidRDefault="00603525" w:rsidP="00603525">
      <w:pPr>
        <w:jc w:val="both"/>
        <w:rPr>
          <w:rFonts w:ascii="Comic Sans MS" w:hAnsi="Comic Sans MS"/>
          <w:sz w:val="20"/>
          <w:szCs w:val="20"/>
        </w:rPr>
      </w:pPr>
      <w:r w:rsidRPr="00603525">
        <w:rPr>
          <w:rFonts w:ascii="Comic Sans MS" w:hAnsi="Comic Sans MS"/>
          <w:sz w:val="20"/>
          <w:szCs w:val="20"/>
        </w:rPr>
        <w:t xml:space="preserve">α) έχει τροποποιήσει τη παράγραφο </w:t>
      </w:r>
      <w:r w:rsidRPr="00603525">
        <w:rPr>
          <w:rFonts w:ascii="Comic Sans MS" w:hAnsi="Comic Sans MS"/>
          <w:sz w:val="20"/>
          <w:szCs w:val="20"/>
          <w:lang w:val="en-US"/>
        </w:rPr>
        <w:t>B</w:t>
      </w:r>
      <w:r w:rsidRPr="00603525">
        <w:rPr>
          <w:rFonts w:ascii="Comic Sans MS" w:hAnsi="Comic Sans MS"/>
          <w:sz w:val="20"/>
          <w:szCs w:val="20"/>
        </w:rPr>
        <w:t xml:space="preserve"> του </w:t>
      </w:r>
      <w:proofErr w:type="spellStart"/>
      <w:r w:rsidRPr="00603525">
        <w:rPr>
          <w:rFonts w:ascii="Comic Sans MS" w:hAnsi="Comic Sans MS"/>
          <w:sz w:val="20"/>
          <w:szCs w:val="20"/>
        </w:rPr>
        <w:t>Μερους</w:t>
      </w:r>
      <w:proofErr w:type="spellEnd"/>
      <w:r w:rsidRPr="00603525">
        <w:rPr>
          <w:rFonts w:ascii="Comic Sans MS" w:hAnsi="Comic Sans MS"/>
          <w:sz w:val="20"/>
          <w:szCs w:val="20"/>
        </w:rPr>
        <w:t xml:space="preserve"> </w:t>
      </w:r>
      <w:r w:rsidRPr="00603525">
        <w:rPr>
          <w:rFonts w:ascii="Comic Sans MS" w:hAnsi="Comic Sans MS"/>
          <w:sz w:val="20"/>
          <w:szCs w:val="20"/>
          <w:lang w:val="en-US"/>
        </w:rPr>
        <w:t>III</w:t>
      </w:r>
      <w:r w:rsidRPr="00603525">
        <w:rPr>
          <w:rFonts w:ascii="Comic Sans MS" w:hAnsi="Comic Sans MS"/>
          <w:sz w:val="20"/>
          <w:szCs w:val="20"/>
        </w:rPr>
        <w:t xml:space="preserve"> (Λόγοι που σχετίζονται με την καταβολή φόρων ή εισφορών κοινωνικής ασφάλισης) του ΤΕΥΔ και σύμφωνα με την κατευθυντήρια οδηγία 23 άρθρο 2.3.4. «</w:t>
      </w:r>
      <w:r w:rsidRPr="00603525">
        <w:rPr>
          <w:rFonts w:ascii="Comic Sans MS" w:hAnsi="Comic Sans MS"/>
          <w:i/>
          <w:sz w:val="20"/>
          <w:szCs w:val="20"/>
        </w:rPr>
        <w:t xml:space="preserve">δεν υφίσταται δυνατότητα προσθήκης εκ μέρους της αναθέτουσας </w:t>
      </w:r>
      <w:proofErr w:type="spellStart"/>
      <w:r w:rsidRPr="00603525">
        <w:rPr>
          <w:rFonts w:ascii="Comic Sans MS" w:hAnsi="Comic Sans MS"/>
          <w:i/>
          <w:sz w:val="20"/>
          <w:szCs w:val="20"/>
        </w:rPr>
        <w:t>αεχής</w:t>
      </w:r>
      <w:proofErr w:type="spellEnd"/>
      <w:r w:rsidRPr="00603525">
        <w:rPr>
          <w:rFonts w:ascii="Comic Sans MS" w:hAnsi="Comic Sans MS"/>
          <w:i/>
          <w:sz w:val="20"/>
          <w:szCs w:val="20"/>
        </w:rPr>
        <w:t xml:space="preserve"> ή των οικονομικών φορέων </w:t>
      </w:r>
      <w:r w:rsidRPr="00603525">
        <w:rPr>
          <w:rFonts w:ascii="Comic Sans MS" w:hAnsi="Comic Sans MS"/>
          <w:b/>
          <w:i/>
          <w:sz w:val="20"/>
          <w:szCs w:val="20"/>
        </w:rPr>
        <w:t>νέων πεδίων ή τροποποίησης των υφιστάμενων</w:t>
      </w:r>
      <w:r w:rsidRPr="00603525">
        <w:rPr>
          <w:rFonts w:ascii="Comic Sans MS" w:hAnsi="Comic Sans MS"/>
          <w:i/>
          <w:sz w:val="20"/>
          <w:szCs w:val="20"/>
        </w:rPr>
        <w:t xml:space="preserve">, συμπεριλαμβανομένου και του Μέρους </w:t>
      </w:r>
      <w:r w:rsidRPr="00603525">
        <w:rPr>
          <w:rFonts w:ascii="Comic Sans MS" w:hAnsi="Comic Sans MS"/>
          <w:i/>
          <w:sz w:val="20"/>
          <w:szCs w:val="20"/>
          <w:lang w:val="en-US"/>
        </w:rPr>
        <w:t>VI</w:t>
      </w:r>
      <w:r w:rsidRPr="00603525">
        <w:rPr>
          <w:rFonts w:ascii="Comic Sans MS" w:hAnsi="Comic Sans MS"/>
          <w:i/>
          <w:sz w:val="20"/>
          <w:szCs w:val="20"/>
        </w:rPr>
        <w:t xml:space="preserve"> «Τελικές Δηλώσεις» καθώς το ΤΕΥΔ και το ΕΕΕΣ αποτελούν τυποποιημένα/ πρότυπα έγγραφα σύμβασης με δεσμευτική ισχύ</w:t>
      </w:r>
      <w:r w:rsidRPr="00603525">
        <w:rPr>
          <w:rFonts w:ascii="Comic Sans MS" w:hAnsi="Comic Sans MS"/>
          <w:sz w:val="20"/>
          <w:szCs w:val="20"/>
        </w:rPr>
        <w:t xml:space="preserve">», και </w:t>
      </w:r>
    </w:p>
    <w:p w:rsidR="00603525" w:rsidRPr="00603525" w:rsidRDefault="00603525" w:rsidP="00603525">
      <w:pPr>
        <w:jc w:val="both"/>
        <w:rPr>
          <w:rFonts w:ascii="Comic Sans MS" w:hAnsi="Comic Sans MS"/>
          <w:sz w:val="20"/>
          <w:szCs w:val="20"/>
        </w:rPr>
      </w:pPr>
      <w:r w:rsidRPr="00603525">
        <w:rPr>
          <w:rFonts w:ascii="Comic Sans MS" w:hAnsi="Comic Sans MS"/>
          <w:sz w:val="20"/>
          <w:szCs w:val="20"/>
        </w:rPr>
        <w:t xml:space="preserve">β) δεν δήλωσε στο πεδίο 6 της ενότητας Β του μέρους </w:t>
      </w:r>
      <w:r w:rsidRPr="00603525">
        <w:rPr>
          <w:rFonts w:ascii="Comic Sans MS" w:hAnsi="Comic Sans MS"/>
          <w:sz w:val="20"/>
          <w:szCs w:val="20"/>
          <w:lang w:val="en-US"/>
        </w:rPr>
        <w:t>IV</w:t>
      </w:r>
      <w:r w:rsidRPr="00603525">
        <w:rPr>
          <w:rFonts w:ascii="Comic Sans MS" w:hAnsi="Comic Sans MS"/>
          <w:sz w:val="20"/>
          <w:szCs w:val="20"/>
        </w:rPr>
        <w:t xml:space="preserve">  του ΤΕΥΔ την μη υπέρβαση των ανώτατων επιτρεπτών ορίων ανεκτέλεστου υπολοίπου εργολαβικών συμβάσεων όπως ορίζεται στο άρθρο 22Γ της Διακήρυξης καθώς και στην κατευθυντήρια οδηγία 23.</w:t>
      </w:r>
    </w:p>
    <w:p w:rsidR="00603525" w:rsidRPr="00603525" w:rsidRDefault="00603525" w:rsidP="00603525">
      <w:pPr>
        <w:ind w:firstLine="426"/>
        <w:jc w:val="both"/>
        <w:rPr>
          <w:rFonts w:ascii="Comic Sans MS" w:hAnsi="Comic Sans MS"/>
          <w:sz w:val="20"/>
          <w:szCs w:val="20"/>
        </w:rPr>
      </w:pPr>
    </w:p>
    <w:p w:rsidR="00603525" w:rsidRPr="00603525" w:rsidRDefault="00603525" w:rsidP="00603525">
      <w:pPr>
        <w:autoSpaceDE w:val="0"/>
        <w:autoSpaceDN w:val="0"/>
        <w:adjustRightInd w:val="0"/>
        <w:jc w:val="both"/>
        <w:rPr>
          <w:rFonts w:ascii="Comic Sans MS" w:eastAsia="Calibri" w:hAnsi="Comic Sans MS" w:cs="Albany WT J"/>
          <w:b/>
          <w:sz w:val="20"/>
          <w:szCs w:val="20"/>
        </w:rPr>
      </w:pPr>
      <w:r w:rsidRPr="00603525">
        <w:rPr>
          <w:rFonts w:ascii="Comic Sans MS" w:hAnsi="Comic Sans MS"/>
          <w:sz w:val="20"/>
          <w:szCs w:val="20"/>
        </w:rPr>
        <w:t>4. Την ανάδειξη ως προσωρινού μειοδότη την «</w:t>
      </w:r>
      <w:r w:rsidRPr="00603525">
        <w:rPr>
          <w:rFonts w:ascii="Comic Sans MS" w:eastAsia="Calibri" w:hAnsi="Comic Sans MS" w:cs="Albany WT J"/>
          <w:b/>
          <w:sz w:val="20"/>
          <w:szCs w:val="20"/>
        </w:rPr>
        <w:t>ΤΣΩΡΟΣ ΑΝΑΣΤΑΣΙΟΣ ΓΙΑ ΤΗΝ ¨Α. ΤΣΩΡΟΣ -Λ. ΣΑΚΚΑΣ Ο.Ε.</w:t>
      </w:r>
      <w:r w:rsidRPr="00603525">
        <w:rPr>
          <w:rFonts w:ascii="Comic Sans MS" w:hAnsi="Comic Sans MS"/>
          <w:b/>
          <w:sz w:val="20"/>
          <w:szCs w:val="20"/>
        </w:rPr>
        <w:t>»</w:t>
      </w:r>
      <w:r w:rsidRPr="00603525">
        <w:rPr>
          <w:rFonts w:ascii="Comic Sans MS" w:hAnsi="Comic Sans MS"/>
          <w:sz w:val="20"/>
          <w:szCs w:val="20"/>
        </w:rPr>
        <w:t xml:space="preserve"> που πρόσφερε το ποσό των </w:t>
      </w:r>
      <w:r w:rsidRPr="00603525">
        <w:rPr>
          <w:rStyle w:val="xcm"/>
          <w:rFonts w:ascii="Comic Sans MS" w:hAnsi="Comic Sans MS"/>
          <w:b/>
          <w:sz w:val="20"/>
          <w:szCs w:val="20"/>
        </w:rPr>
        <w:t>75.800,72</w:t>
      </w:r>
      <w:r w:rsidRPr="00603525">
        <w:rPr>
          <w:rFonts w:ascii="Comic Sans MS" w:hAnsi="Comic Sans MS"/>
          <w:b/>
          <w:sz w:val="20"/>
          <w:szCs w:val="20"/>
        </w:rPr>
        <w:t>€</w:t>
      </w:r>
      <w:r w:rsidRPr="00603525">
        <w:rPr>
          <w:rFonts w:ascii="Comic Sans MS" w:hAnsi="Comic Sans MS"/>
          <w:sz w:val="20"/>
          <w:szCs w:val="20"/>
        </w:rPr>
        <w:t xml:space="preserve"> (χωρίς Φ.Π.Α.) και μέση έκπτωση </w:t>
      </w:r>
      <w:proofErr w:type="spellStart"/>
      <w:r w:rsidRPr="00603525">
        <w:rPr>
          <w:rFonts w:ascii="Comic Sans MS" w:hAnsi="Comic Sans MS"/>
          <w:sz w:val="20"/>
          <w:szCs w:val="20"/>
        </w:rPr>
        <w:t>Εμ</w:t>
      </w:r>
      <w:proofErr w:type="spellEnd"/>
      <w:r w:rsidRPr="00603525">
        <w:rPr>
          <w:rFonts w:ascii="Comic Sans MS" w:hAnsi="Comic Sans MS"/>
          <w:sz w:val="20"/>
          <w:szCs w:val="20"/>
        </w:rPr>
        <w:t xml:space="preserve"> = </w:t>
      </w:r>
      <w:r w:rsidRPr="00603525">
        <w:rPr>
          <w:rFonts w:ascii="Comic Sans MS" w:hAnsi="Comic Sans MS"/>
          <w:b/>
          <w:sz w:val="20"/>
          <w:szCs w:val="20"/>
        </w:rPr>
        <w:t>53%</w:t>
      </w:r>
      <w:r w:rsidRPr="00603525">
        <w:rPr>
          <w:rFonts w:ascii="Comic Sans MS" w:hAnsi="Comic Sans MS"/>
          <w:sz w:val="20"/>
          <w:szCs w:val="20"/>
        </w:rPr>
        <w:t>, διότι προσέφερε την χαμηλότερη τιμή κατασκευής του έργου, καλύπτοντας όλες τις προϋποθέσεις συμμετοχής στον Διαγωνισμό.</w:t>
      </w:r>
    </w:p>
    <w:p w:rsidR="00603525" w:rsidRDefault="00603525" w:rsidP="00603525">
      <w:pPr>
        <w:jc w:val="both"/>
      </w:pPr>
    </w:p>
    <w:p w:rsidR="00603525" w:rsidRPr="00603525" w:rsidRDefault="00603525" w:rsidP="00603525">
      <w:pPr>
        <w:jc w:val="both"/>
        <w:rPr>
          <w:rFonts w:ascii="Comic Sans MS" w:hAnsi="Comic Sans MS"/>
          <w:sz w:val="20"/>
          <w:szCs w:val="20"/>
        </w:rPr>
      </w:pPr>
      <w:r w:rsidRPr="00603525">
        <w:rPr>
          <w:rFonts w:ascii="Comic Sans MS" w:hAnsi="Comic Sans MS"/>
          <w:sz w:val="20"/>
          <w:szCs w:val="20"/>
        </w:rPr>
        <w:t>55.859,04 ΕΥΡΩ - ΣΥΜΒΑΤΙΚΕΣ ΕΡΓΑΣΙΕΣ</w:t>
      </w:r>
    </w:p>
    <w:p w:rsidR="00603525" w:rsidRPr="00603525" w:rsidRDefault="00603525" w:rsidP="00603525">
      <w:pPr>
        <w:jc w:val="both"/>
        <w:rPr>
          <w:rFonts w:ascii="Comic Sans MS" w:hAnsi="Comic Sans MS"/>
          <w:sz w:val="20"/>
          <w:szCs w:val="20"/>
        </w:rPr>
      </w:pPr>
      <w:r w:rsidRPr="00603525">
        <w:rPr>
          <w:rFonts w:ascii="Comic Sans MS" w:hAnsi="Comic Sans MS"/>
          <w:sz w:val="20"/>
          <w:szCs w:val="20"/>
        </w:rPr>
        <w:t xml:space="preserve">10.054,63 ΕΥΡΩ – ΓΕ &amp; ΟΕ ΕΡΓΑΣΙΩΝ </w:t>
      </w:r>
    </w:p>
    <w:p w:rsidR="00603525" w:rsidRPr="00603525" w:rsidRDefault="00603525" w:rsidP="00603525">
      <w:pPr>
        <w:jc w:val="both"/>
        <w:rPr>
          <w:rFonts w:ascii="Comic Sans MS" w:hAnsi="Comic Sans MS"/>
          <w:sz w:val="20"/>
          <w:szCs w:val="20"/>
        </w:rPr>
      </w:pPr>
      <w:r w:rsidRPr="00603525">
        <w:rPr>
          <w:rFonts w:ascii="Comic Sans MS" w:hAnsi="Comic Sans MS"/>
          <w:sz w:val="20"/>
          <w:szCs w:val="20"/>
        </w:rPr>
        <w:t xml:space="preserve"> 9.887,05 ΕΥΡΩ - ΑΠΡΟΒΛΕΠΤΕΣ ΕΡΓΑΣΙΕΣ </w:t>
      </w:r>
    </w:p>
    <w:p w:rsidR="00603525" w:rsidRPr="00603525" w:rsidRDefault="00603525" w:rsidP="00603525">
      <w:pPr>
        <w:jc w:val="both"/>
        <w:rPr>
          <w:rFonts w:ascii="Comic Sans MS" w:hAnsi="Comic Sans MS"/>
          <w:sz w:val="20"/>
          <w:szCs w:val="20"/>
        </w:rPr>
      </w:pPr>
      <w:r w:rsidRPr="00603525">
        <w:rPr>
          <w:rFonts w:ascii="Comic Sans MS" w:hAnsi="Comic Sans MS"/>
          <w:sz w:val="20"/>
          <w:szCs w:val="20"/>
        </w:rPr>
        <w:lastRenderedPageBreak/>
        <w:t xml:space="preserve">        </w:t>
      </w:r>
    </w:p>
    <w:p w:rsidR="00603525" w:rsidRPr="00603525" w:rsidRDefault="00603525" w:rsidP="00603525">
      <w:pPr>
        <w:jc w:val="both"/>
        <w:rPr>
          <w:rFonts w:ascii="Comic Sans MS" w:hAnsi="Comic Sans MS"/>
          <w:sz w:val="20"/>
          <w:szCs w:val="20"/>
        </w:rPr>
      </w:pPr>
    </w:p>
    <w:p w:rsidR="00603525" w:rsidRPr="00603525" w:rsidRDefault="00603525" w:rsidP="00603525">
      <w:pPr>
        <w:jc w:val="both"/>
        <w:rPr>
          <w:rFonts w:ascii="Comic Sans MS" w:hAnsi="Comic Sans MS"/>
          <w:sz w:val="20"/>
          <w:szCs w:val="20"/>
        </w:rPr>
      </w:pPr>
      <w:r w:rsidRPr="00603525">
        <w:rPr>
          <w:rFonts w:ascii="Comic Sans MS" w:hAnsi="Comic Sans MS"/>
          <w:sz w:val="20"/>
          <w:szCs w:val="20"/>
        </w:rPr>
        <w:t xml:space="preserve">Ήτοι συνολικό ποσό 75.800,72 € χωρίς τη δαπάνη του ΦΠΑ </w:t>
      </w:r>
    </w:p>
    <w:p w:rsidR="00603525" w:rsidRPr="00603525" w:rsidRDefault="00603525" w:rsidP="00603525">
      <w:pPr>
        <w:jc w:val="both"/>
        <w:rPr>
          <w:rFonts w:ascii="Comic Sans MS" w:hAnsi="Comic Sans MS"/>
          <w:sz w:val="20"/>
          <w:szCs w:val="20"/>
        </w:rPr>
      </w:pPr>
    </w:p>
    <w:p w:rsidR="00603525" w:rsidRPr="00603525" w:rsidRDefault="00603525" w:rsidP="00603525">
      <w:pPr>
        <w:jc w:val="both"/>
        <w:rPr>
          <w:rFonts w:ascii="Comic Sans MS" w:hAnsi="Comic Sans MS"/>
          <w:sz w:val="20"/>
          <w:szCs w:val="20"/>
        </w:rPr>
      </w:pPr>
      <w:r w:rsidRPr="00603525">
        <w:rPr>
          <w:rFonts w:ascii="Comic Sans MS" w:hAnsi="Comic Sans MS"/>
          <w:sz w:val="20"/>
          <w:szCs w:val="20"/>
        </w:rPr>
        <w:t xml:space="preserve">5. Την κοινοποίηση της απόφασης έγκρισης του 1ου Πρακτικού σε όλους τους προσφέροντες, σύμφωνα με την παράγραφο 4.1 θ) της διακήρυξης. </w:t>
      </w:r>
    </w:p>
    <w:p w:rsidR="00603525" w:rsidRPr="00603525" w:rsidRDefault="00603525" w:rsidP="00603525">
      <w:pPr>
        <w:jc w:val="both"/>
        <w:rPr>
          <w:rFonts w:ascii="Comic Sans MS" w:hAnsi="Comic Sans MS"/>
          <w:sz w:val="20"/>
          <w:szCs w:val="20"/>
        </w:rPr>
      </w:pPr>
    </w:p>
    <w:p w:rsidR="00C32448" w:rsidRPr="00A669EE" w:rsidRDefault="00C32448" w:rsidP="00C32448">
      <w:pPr>
        <w:jc w:val="both"/>
        <w:rPr>
          <w:rFonts w:ascii="Comic Sans MS" w:hAnsi="Comic Sans MS"/>
          <w:sz w:val="20"/>
          <w:szCs w:val="20"/>
        </w:rPr>
      </w:pPr>
    </w:p>
    <w:p w:rsidR="004C4214" w:rsidRPr="00523E25" w:rsidRDefault="004C4214" w:rsidP="004C4214">
      <w:pPr>
        <w:pStyle w:val="Default"/>
        <w:jc w:val="both"/>
        <w:rPr>
          <w:rFonts w:ascii="Comic Sans MS" w:hAnsi="Comic Sans MS"/>
          <w:sz w:val="20"/>
          <w:szCs w:val="20"/>
        </w:rPr>
      </w:pPr>
    </w:p>
    <w:p w:rsidR="00B634BE" w:rsidRDefault="00B634BE" w:rsidP="00B634BE">
      <w:pPr>
        <w:spacing w:line="276" w:lineRule="auto"/>
        <w:jc w:val="both"/>
        <w:rPr>
          <w:rFonts w:ascii="Comic Sans MS" w:hAnsi="Comic Sans MS" w:cs="Arial"/>
          <w:sz w:val="20"/>
          <w:szCs w:val="20"/>
        </w:rPr>
      </w:pPr>
      <w:r>
        <w:rPr>
          <w:rFonts w:ascii="Comic Sans MS" w:hAnsi="Comic Sans MS" w:cs="Arial"/>
          <w:sz w:val="20"/>
          <w:szCs w:val="20"/>
        </w:rPr>
        <w:t>Ακολούθησε διαλογική συζήτηση και στη συνέχεια ο κ. Πρόεδρος κάλεσε την επιτροπή να αποφασίσει σχετικά.</w:t>
      </w:r>
    </w:p>
    <w:p w:rsidR="00B634BE" w:rsidRDefault="00B634BE" w:rsidP="00B634BE">
      <w:pPr>
        <w:jc w:val="center"/>
        <w:rPr>
          <w:rFonts w:ascii="Comic Sans MS" w:hAnsi="Comic Sans MS"/>
          <w:b/>
          <w:sz w:val="18"/>
          <w:szCs w:val="18"/>
        </w:rPr>
      </w:pPr>
      <w:r>
        <w:rPr>
          <w:rFonts w:ascii="Comic Sans MS" w:hAnsi="Comic Sans MS"/>
          <w:b/>
          <w:sz w:val="18"/>
          <w:szCs w:val="18"/>
        </w:rPr>
        <w:t>Η ΟΙΚΟΝΟΜΙΚΗ ΕΠΙΤΡΟΠΗ</w:t>
      </w:r>
    </w:p>
    <w:p w:rsidR="00B634BE" w:rsidRPr="005B7952" w:rsidRDefault="00B634BE" w:rsidP="00B634BE">
      <w:pPr>
        <w:spacing w:line="276" w:lineRule="auto"/>
        <w:jc w:val="both"/>
        <w:rPr>
          <w:rFonts w:ascii="Comic Sans MS" w:hAnsi="Comic Sans MS"/>
          <w:sz w:val="20"/>
          <w:szCs w:val="20"/>
        </w:rPr>
      </w:pPr>
      <w:r>
        <w:rPr>
          <w:rFonts w:ascii="Comic Sans MS" w:hAnsi="Comic Sans MS"/>
          <w:sz w:val="18"/>
          <w:szCs w:val="18"/>
        </w:rPr>
        <w:t xml:space="preserve"> </w:t>
      </w:r>
      <w:r>
        <w:rPr>
          <w:rFonts w:ascii="Comic Sans MS" w:hAnsi="Comic Sans MS"/>
          <w:sz w:val="20"/>
          <w:szCs w:val="20"/>
        </w:rPr>
        <w:t>Αφού έλαβε υπόψη διατάξεις των άρθρων 158 &amp; 160 του Ν. 3463/2006, Ν.3852/2010, τ</w:t>
      </w:r>
      <w:r w:rsidR="00603525">
        <w:rPr>
          <w:rFonts w:ascii="Comic Sans MS" w:hAnsi="Comic Sans MS"/>
          <w:sz w:val="20"/>
          <w:szCs w:val="20"/>
        </w:rPr>
        <w:t>ο από 08-0</w:t>
      </w:r>
      <w:r w:rsidR="00A669EE">
        <w:rPr>
          <w:rFonts w:ascii="Comic Sans MS" w:hAnsi="Comic Sans MS"/>
          <w:sz w:val="20"/>
          <w:szCs w:val="20"/>
        </w:rPr>
        <w:t>2</w:t>
      </w:r>
      <w:r>
        <w:rPr>
          <w:rFonts w:ascii="Comic Sans MS" w:hAnsi="Comic Sans MS"/>
          <w:sz w:val="20"/>
          <w:szCs w:val="20"/>
        </w:rPr>
        <w:t xml:space="preserve">-2018 πρακτικό της επιτροπής διαγωνισμού </w:t>
      </w:r>
    </w:p>
    <w:p w:rsidR="005D335C" w:rsidRPr="005B7952" w:rsidRDefault="005D335C" w:rsidP="00B634BE">
      <w:pPr>
        <w:spacing w:line="276" w:lineRule="auto"/>
        <w:jc w:val="both"/>
        <w:rPr>
          <w:rFonts w:ascii="Comic Sans MS" w:hAnsi="Comic Sans MS"/>
          <w:sz w:val="20"/>
          <w:szCs w:val="20"/>
        </w:rPr>
      </w:pPr>
    </w:p>
    <w:p w:rsidR="005D335C" w:rsidRPr="005B7952" w:rsidRDefault="005D335C" w:rsidP="00B634BE">
      <w:pPr>
        <w:spacing w:line="276" w:lineRule="auto"/>
        <w:jc w:val="both"/>
        <w:rPr>
          <w:rFonts w:ascii="Comic Sans MS" w:hAnsi="Comic Sans MS"/>
          <w:sz w:val="20"/>
          <w:szCs w:val="20"/>
        </w:rPr>
      </w:pPr>
    </w:p>
    <w:p w:rsidR="00B634BE" w:rsidRPr="00301EE5" w:rsidRDefault="00B634BE" w:rsidP="00301EE5">
      <w:pPr>
        <w:spacing w:line="360" w:lineRule="auto"/>
        <w:jc w:val="center"/>
        <w:rPr>
          <w:rFonts w:ascii="Comic Sans MS" w:hAnsi="Comic Sans MS"/>
          <w:b/>
          <w:sz w:val="20"/>
          <w:szCs w:val="20"/>
        </w:rPr>
      </w:pPr>
      <w:r>
        <w:rPr>
          <w:rFonts w:ascii="Comic Sans MS" w:hAnsi="Comic Sans MS"/>
          <w:b/>
          <w:sz w:val="20"/>
          <w:szCs w:val="20"/>
        </w:rPr>
        <w:t>ΑΠΟΦΑΣΙΖΕΙ ΟΜΟΦΩΝΑ</w:t>
      </w:r>
    </w:p>
    <w:p w:rsidR="00252EE9" w:rsidRPr="00252EE9" w:rsidRDefault="00B634BE" w:rsidP="00252EE9">
      <w:pPr>
        <w:jc w:val="both"/>
        <w:rPr>
          <w:rFonts w:ascii="Comic Sans MS" w:hAnsi="Comic Sans MS"/>
          <w:sz w:val="20"/>
          <w:szCs w:val="20"/>
        </w:rPr>
      </w:pPr>
      <w:r>
        <w:rPr>
          <w:b/>
        </w:rPr>
        <w:t xml:space="preserve"> Α.</w:t>
      </w:r>
      <w:r>
        <w:t xml:space="preserve"> </w:t>
      </w:r>
      <w:r w:rsidR="00603525">
        <w:rPr>
          <w:rFonts w:ascii="Comic Sans MS" w:hAnsi="Comic Sans MS"/>
          <w:sz w:val="20"/>
          <w:szCs w:val="20"/>
        </w:rPr>
        <w:t>Εγκρίνει το από 08-0</w:t>
      </w:r>
      <w:r w:rsidR="00A669EE">
        <w:rPr>
          <w:rFonts w:ascii="Comic Sans MS" w:hAnsi="Comic Sans MS"/>
          <w:sz w:val="20"/>
          <w:szCs w:val="20"/>
        </w:rPr>
        <w:t>2</w:t>
      </w:r>
      <w:r>
        <w:rPr>
          <w:rFonts w:ascii="Comic Sans MS" w:hAnsi="Comic Sans MS"/>
          <w:sz w:val="20"/>
          <w:szCs w:val="20"/>
        </w:rPr>
        <w:t xml:space="preserve">-2018  1ο Πρακτικό της Επιτροπής Διενέργειας Διαγωνισμού για το έργο: </w:t>
      </w:r>
      <w:r w:rsidR="00603525">
        <w:rPr>
          <w:rFonts w:ascii="Comic Sans MS" w:hAnsi="Comic Sans MS"/>
          <w:b/>
          <w:sz w:val="20"/>
          <w:szCs w:val="20"/>
        </w:rPr>
        <w:t>Οριζόντια Σήμανση, Διαγραμμίσεις</w:t>
      </w:r>
      <w:r w:rsidR="00603525">
        <w:rPr>
          <w:rFonts w:ascii="Comic Sans MS" w:hAnsi="Comic Sans MS" w:cs="Arial"/>
          <w:b/>
          <w:i/>
          <w:sz w:val="20"/>
          <w:szCs w:val="20"/>
        </w:rPr>
        <w:t xml:space="preserve">, </w:t>
      </w:r>
      <w:r w:rsidR="00603525" w:rsidRPr="00C32448">
        <w:rPr>
          <w:rFonts w:ascii="Comic Sans MS" w:hAnsi="Comic Sans MS" w:cs="Arial"/>
          <w:b/>
          <w:sz w:val="20"/>
          <w:szCs w:val="20"/>
        </w:rPr>
        <w:t>Διαβάσεις Πεζών</w:t>
      </w:r>
      <w:r w:rsidR="00603525" w:rsidRPr="00AD6D00">
        <w:rPr>
          <w:rFonts w:ascii="Comic Sans MS" w:hAnsi="Comic Sans MS" w:cs="Arial"/>
          <w:b/>
          <w:i/>
          <w:sz w:val="20"/>
          <w:szCs w:val="20"/>
        </w:rPr>
        <w:t xml:space="preserve"> </w:t>
      </w:r>
      <w:r w:rsidR="00603525" w:rsidRPr="00C32448">
        <w:rPr>
          <w:rFonts w:ascii="Comic Sans MS" w:hAnsi="Comic Sans MS" w:cs="Arial"/>
          <w:sz w:val="20"/>
          <w:szCs w:val="20"/>
        </w:rPr>
        <w:t xml:space="preserve">  </w:t>
      </w:r>
      <w:r w:rsidR="00603525">
        <w:rPr>
          <w:rFonts w:ascii="Comic Sans MS" w:hAnsi="Comic Sans MS"/>
          <w:sz w:val="20"/>
          <w:szCs w:val="20"/>
        </w:rPr>
        <w:t xml:space="preserve">   </w:t>
      </w:r>
      <w:r w:rsidR="00523E25">
        <w:rPr>
          <w:rFonts w:ascii="Comic Sans MS" w:hAnsi="Comic Sans MS" w:cs="Arial"/>
          <w:i/>
          <w:sz w:val="20"/>
          <w:szCs w:val="20"/>
        </w:rPr>
        <w:t>ως κατωτέρω:</w:t>
      </w:r>
      <w:r w:rsidR="00523E25">
        <w:rPr>
          <w:rFonts w:ascii="Comic Sans MS" w:hAnsi="Comic Sans MS"/>
          <w:sz w:val="20"/>
          <w:szCs w:val="20"/>
        </w:rPr>
        <w:t xml:space="preserve">  </w:t>
      </w:r>
    </w:p>
    <w:p w:rsidR="00603525" w:rsidRPr="00603525" w:rsidRDefault="00603525" w:rsidP="00603525">
      <w:pPr>
        <w:jc w:val="both"/>
        <w:rPr>
          <w:rFonts w:ascii="Comic Sans MS" w:hAnsi="Comic Sans MS"/>
          <w:sz w:val="20"/>
          <w:szCs w:val="20"/>
        </w:rPr>
      </w:pPr>
    </w:p>
    <w:p w:rsidR="00603525" w:rsidRPr="00603525" w:rsidRDefault="00603525" w:rsidP="00603525">
      <w:pPr>
        <w:autoSpaceDE w:val="0"/>
        <w:autoSpaceDN w:val="0"/>
        <w:adjustRightInd w:val="0"/>
        <w:jc w:val="both"/>
        <w:rPr>
          <w:rFonts w:ascii="Comic Sans MS" w:eastAsia="Calibri" w:hAnsi="Comic Sans MS" w:cs="Albany WT J"/>
          <w:sz w:val="20"/>
          <w:szCs w:val="20"/>
        </w:rPr>
      </w:pPr>
      <w:r>
        <w:rPr>
          <w:rFonts w:ascii="Comic Sans MS" w:hAnsi="Comic Sans MS"/>
          <w:sz w:val="20"/>
          <w:szCs w:val="20"/>
        </w:rPr>
        <w:t>1</w:t>
      </w:r>
      <w:r w:rsidRPr="00603525">
        <w:rPr>
          <w:rFonts w:ascii="Comic Sans MS" w:hAnsi="Comic Sans MS"/>
          <w:sz w:val="20"/>
          <w:szCs w:val="20"/>
        </w:rPr>
        <w:t>. Τον αποκλεισμό του «</w:t>
      </w:r>
      <w:r w:rsidRPr="00603525">
        <w:rPr>
          <w:rFonts w:ascii="Comic Sans MS" w:eastAsia="Calibri" w:hAnsi="Comic Sans MS" w:cs="Albany WT J"/>
          <w:sz w:val="20"/>
          <w:szCs w:val="20"/>
        </w:rPr>
        <w:t xml:space="preserve">ΟΙΚΟΝΟΜΟΥ ΓΕΩΡΓΙΟΣ ΤΟΥ ΣΥΜΕΩΝ» </w:t>
      </w:r>
      <w:r w:rsidRPr="00603525">
        <w:rPr>
          <w:rFonts w:ascii="Comic Sans MS" w:hAnsi="Comic Sans MS"/>
          <w:sz w:val="20"/>
          <w:szCs w:val="20"/>
        </w:rPr>
        <w:t xml:space="preserve">διότι δεν δήλωσε στο πεδίο 6 της ενότητας Β του μέρους </w:t>
      </w:r>
      <w:r w:rsidRPr="00603525">
        <w:rPr>
          <w:rFonts w:ascii="Comic Sans MS" w:hAnsi="Comic Sans MS"/>
          <w:sz w:val="20"/>
          <w:szCs w:val="20"/>
          <w:lang w:val="en-US"/>
        </w:rPr>
        <w:t>IV</w:t>
      </w:r>
      <w:r w:rsidRPr="00603525">
        <w:rPr>
          <w:rFonts w:ascii="Comic Sans MS" w:hAnsi="Comic Sans MS"/>
          <w:sz w:val="20"/>
          <w:szCs w:val="20"/>
        </w:rPr>
        <w:t xml:space="preserve">  του ΤΕΥΔ την μη υπέρβαση των ανώτατων επιτρεπτών ορίων ανεκτέλεστου υπολοίπου εργολαβικών συμβάσεων όπως ορίζεται στο άρθρο 22Γ της Διακήρυξης καθώς και στην κατευθυντήρια οδηγία 23.</w:t>
      </w:r>
    </w:p>
    <w:p w:rsidR="00603525" w:rsidRPr="00603525" w:rsidRDefault="00603525" w:rsidP="00603525">
      <w:pPr>
        <w:ind w:firstLine="426"/>
        <w:jc w:val="both"/>
        <w:rPr>
          <w:rFonts w:ascii="Comic Sans MS" w:hAnsi="Comic Sans MS"/>
          <w:sz w:val="20"/>
          <w:szCs w:val="20"/>
        </w:rPr>
      </w:pPr>
      <w:r w:rsidRPr="00603525">
        <w:rPr>
          <w:rFonts w:ascii="Comic Sans MS" w:hAnsi="Comic Sans MS"/>
          <w:sz w:val="20"/>
          <w:szCs w:val="20"/>
        </w:rPr>
        <w:t xml:space="preserve">   Η υποβολή του συμπληρωμένου ΤΕΥΔ στα απαιτούμενα πεδία αποτελεί ουσιώδη τυπική προϋπόθεση συμμετοχής σε διαγωνισμό, οπότε η υποβολή ελλιπούς κατά το περιεχόμενο δήλωσης συνιστά ουσιώδη παράλειψη η οποία συνεπάγεται  αποκλεισμό του υποψηφίου. Επιπλέον η παράλειψη αυτή δεν μπορεί να αναπληρωθεί με παροχή διευκρινήσεων η οποία κατά το άρθρο 102 Ν.4412/2016 παρέχεται μόνο για ασάφεια δικαιολογητικών και εγγράφων και επουσιώδη σφάλματα τυπικής φύσης, γραφικά, λεκτικά, φραστικά ως προς τη σήμανση και τη συσκευασία του φακέλου και των εγγράφων και ως προς τη νομιμοποίηση και όχι για </w:t>
      </w:r>
      <w:proofErr w:type="spellStart"/>
      <w:r w:rsidRPr="00603525">
        <w:rPr>
          <w:rFonts w:ascii="Comic Sans MS" w:hAnsi="Comic Sans MS"/>
          <w:sz w:val="20"/>
          <w:szCs w:val="20"/>
        </w:rPr>
        <w:t>μή</w:t>
      </w:r>
      <w:proofErr w:type="spellEnd"/>
      <w:r w:rsidRPr="00603525">
        <w:rPr>
          <w:rFonts w:ascii="Comic Sans MS" w:hAnsi="Comic Sans MS"/>
          <w:sz w:val="20"/>
          <w:szCs w:val="20"/>
        </w:rPr>
        <w:t xml:space="preserve"> συμπλήρωση σε κεφάλαιο του ίδιου του ΤΕΥΔ που συνεπάγεται ουσιώδη μεταβολή της ίδιας της προσφοράς.</w:t>
      </w:r>
    </w:p>
    <w:p w:rsidR="00603525" w:rsidRPr="00603525" w:rsidRDefault="00603525" w:rsidP="00603525">
      <w:pPr>
        <w:ind w:firstLine="426"/>
        <w:jc w:val="both"/>
        <w:rPr>
          <w:rFonts w:ascii="Comic Sans MS" w:hAnsi="Comic Sans MS"/>
          <w:sz w:val="20"/>
          <w:szCs w:val="20"/>
        </w:rPr>
      </w:pPr>
    </w:p>
    <w:p w:rsidR="00603525" w:rsidRPr="00603525" w:rsidRDefault="00603525" w:rsidP="00603525">
      <w:pPr>
        <w:jc w:val="both"/>
        <w:rPr>
          <w:rFonts w:ascii="Comic Sans MS" w:hAnsi="Comic Sans MS"/>
          <w:sz w:val="20"/>
          <w:szCs w:val="20"/>
        </w:rPr>
      </w:pPr>
      <w:r>
        <w:rPr>
          <w:rFonts w:ascii="Comic Sans MS" w:hAnsi="Comic Sans MS"/>
          <w:sz w:val="20"/>
          <w:szCs w:val="20"/>
        </w:rPr>
        <w:t>2</w:t>
      </w:r>
      <w:r w:rsidRPr="00603525">
        <w:rPr>
          <w:rFonts w:ascii="Comic Sans MS" w:hAnsi="Comic Sans MS"/>
          <w:sz w:val="20"/>
          <w:szCs w:val="20"/>
        </w:rPr>
        <w:t xml:space="preserve">. Τον αποκλεισμό του </w:t>
      </w:r>
      <w:r w:rsidRPr="00603525">
        <w:rPr>
          <w:rFonts w:ascii="Comic Sans MS" w:eastAsia="Calibri" w:hAnsi="Comic Sans MS" w:cs="Albany WT J"/>
          <w:sz w:val="20"/>
          <w:szCs w:val="20"/>
        </w:rPr>
        <w:t>«ΨΥΧΑ ΧΑΡΑΛΑΜΠΟΥ»</w:t>
      </w:r>
      <w:r w:rsidRPr="00603525">
        <w:rPr>
          <w:rFonts w:ascii="Comic Sans MS" w:hAnsi="Comic Sans MS"/>
          <w:sz w:val="20"/>
          <w:szCs w:val="20"/>
        </w:rPr>
        <w:t xml:space="preserve"> διότι: </w:t>
      </w:r>
    </w:p>
    <w:p w:rsidR="00603525" w:rsidRPr="00603525" w:rsidRDefault="00603525" w:rsidP="00603525">
      <w:pPr>
        <w:jc w:val="both"/>
        <w:rPr>
          <w:rFonts w:ascii="Comic Sans MS" w:hAnsi="Comic Sans MS"/>
          <w:sz w:val="20"/>
          <w:szCs w:val="20"/>
        </w:rPr>
      </w:pPr>
      <w:r w:rsidRPr="00603525">
        <w:rPr>
          <w:rFonts w:ascii="Comic Sans MS" w:hAnsi="Comic Sans MS"/>
          <w:sz w:val="20"/>
          <w:szCs w:val="20"/>
        </w:rPr>
        <w:t xml:space="preserve">α) έχει τροποποιήσει τη παράγραφο </w:t>
      </w:r>
      <w:r w:rsidRPr="00603525">
        <w:rPr>
          <w:rFonts w:ascii="Comic Sans MS" w:hAnsi="Comic Sans MS"/>
          <w:sz w:val="20"/>
          <w:szCs w:val="20"/>
          <w:lang w:val="en-US"/>
        </w:rPr>
        <w:t>B</w:t>
      </w:r>
      <w:r w:rsidRPr="00603525">
        <w:rPr>
          <w:rFonts w:ascii="Comic Sans MS" w:hAnsi="Comic Sans MS"/>
          <w:sz w:val="20"/>
          <w:szCs w:val="20"/>
        </w:rPr>
        <w:t xml:space="preserve"> του </w:t>
      </w:r>
      <w:proofErr w:type="spellStart"/>
      <w:r w:rsidRPr="00603525">
        <w:rPr>
          <w:rFonts w:ascii="Comic Sans MS" w:hAnsi="Comic Sans MS"/>
          <w:sz w:val="20"/>
          <w:szCs w:val="20"/>
        </w:rPr>
        <w:t>Μερους</w:t>
      </w:r>
      <w:proofErr w:type="spellEnd"/>
      <w:r w:rsidRPr="00603525">
        <w:rPr>
          <w:rFonts w:ascii="Comic Sans MS" w:hAnsi="Comic Sans MS"/>
          <w:sz w:val="20"/>
          <w:szCs w:val="20"/>
        </w:rPr>
        <w:t xml:space="preserve"> </w:t>
      </w:r>
      <w:r w:rsidRPr="00603525">
        <w:rPr>
          <w:rFonts w:ascii="Comic Sans MS" w:hAnsi="Comic Sans MS"/>
          <w:sz w:val="20"/>
          <w:szCs w:val="20"/>
          <w:lang w:val="en-US"/>
        </w:rPr>
        <w:t>III</w:t>
      </w:r>
      <w:r w:rsidRPr="00603525">
        <w:rPr>
          <w:rFonts w:ascii="Comic Sans MS" w:hAnsi="Comic Sans MS"/>
          <w:sz w:val="20"/>
          <w:szCs w:val="20"/>
        </w:rPr>
        <w:t xml:space="preserve"> (Λόγοι που σχετίζονται με την καταβολή φόρων ή εισφορών κοινωνικής ασφάλισης) του ΤΕΥΔ και σύμφωνα με την κατευθυντήρια οδηγία 23 άρθρο 2.3.4. «</w:t>
      </w:r>
      <w:r w:rsidRPr="00603525">
        <w:rPr>
          <w:rFonts w:ascii="Comic Sans MS" w:hAnsi="Comic Sans MS"/>
          <w:i/>
          <w:sz w:val="20"/>
          <w:szCs w:val="20"/>
        </w:rPr>
        <w:t xml:space="preserve">δεν υφίσταται δυνατότητα προσθήκης εκ μέρους της αναθέτουσας </w:t>
      </w:r>
      <w:proofErr w:type="spellStart"/>
      <w:r w:rsidRPr="00603525">
        <w:rPr>
          <w:rFonts w:ascii="Comic Sans MS" w:hAnsi="Comic Sans MS"/>
          <w:i/>
          <w:sz w:val="20"/>
          <w:szCs w:val="20"/>
        </w:rPr>
        <w:t>αεχής</w:t>
      </w:r>
      <w:proofErr w:type="spellEnd"/>
      <w:r w:rsidRPr="00603525">
        <w:rPr>
          <w:rFonts w:ascii="Comic Sans MS" w:hAnsi="Comic Sans MS"/>
          <w:i/>
          <w:sz w:val="20"/>
          <w:szCs w:val="20"/>
        </w:rPr>
        <w:t xml:space="preserve"> ή των οικονομικών φορέων </w:t>
      </w:r>
      <w:r w:rsidRPr="00603525">
        <w:rPr>
          <w:rFonts w:ascii="Comic Sans MS" w:hAnsi="Comic Sans MS"/>
          <w:b/>
          <w:i/>
          <w:sz w:val="20"/>
          <w:szCs w:val="20"/>
        </w:rPr>
        <w:t>νέων πεδίων ή τροποποίησης των υφιστάμενων</w:t>
      </w:r>
      <w:r w:rsidRPr="00603525">
        <w:rPr>
          <w:rFonts w:ascii="Comic Sans MS" w:hAnsi="Comic Sans MS"/>
          <w:i/>
          <w:sz w:val="20"/>
          <w:szCs w:val="20"/>
        </w:rPr>
        <w:t xml:space="preserve">, συμπεριλαμβανομένου και του Μέρους </w:t>
      </w:r>
      <w:r w:rsidRPr="00603525">
        <w:rPr>
          <w:rFonts w:ascii="Comic Sans MS" w:hAnsi="Comic Sans MS"/>
          <w:i/>
          <w:sz w:val="20"/>
          <w:szCs w:val="20"/>
          <w:lang w:val="en-US"/>
        </w:rPr>
        <w:t>VI</w:t>
      </w:r>
      <w:r w:rsidRPr="00603525">
        <w:rPr>
          <w:rFonts w:ascii="Comic Sans MS" w:hAnsi="Comic Sans MS"/>
          <w:i/>
          <w:sz w:val="20"/>
          <w:szCs w:val="20"/>
        </w:rPr>
        <w:t xml:space="preserve"> «Τελικές Δηλώσεις» καθώς το ΤΕΥΔ και το ΕΕΕΣ αποτελούν τυποποιημένα/ πρότυπα έγγραφα σύμβασης με δεσμευτική ισχύ</w:t>
      </w:r>
      <w:r w:rsidRPr="00603525">
        <w:rPr>
          <w:rFonts w:ascii="Comic Sans MS" w:hAnsi="Comic Sans MS"/>
          <w:sz w:val="20"/>
          <w:szCs w:val="20"/>
        </w:rPr>
        <w:t xml:space="preserve">», και </w:t>
      </w:r>
    </w:p>
    <w:p w:rsidR="00603525" w:rsidRPr="00603525" w:rsidRDefault="00603525" w:rsidP="00603525">
      <w:pPr>
        <w:jc w:val="both"/>
        <w:rPr>
          <w:rFonts w:ascii="Comic Sans MS" w:hAnsi="Comic Sans MS"/>
          <w:sz w:val="20"/>
          <w:szCs w:val="20"/>
        </w:rPr>
      </w:pPr>
      <w:r w:rsidRPr="00603525">
        <w:rPr>
          <w:rFonts w:ascii="Comic Sans MS" w:hAnsi="Comic Sans MS"/>
          <w:sz w:val="20"/>
          <w:szCs w:val="20"/>
        </w:rPr>
        <w:t xml:space="preserve">β) δεν δήλωσε στο πεδίο 6 της ενότητας Β του μέρους </w:t>
      </w:r>
      <w:r w:rsidRPr="00603525">
        <w:rPr>
          <w:rFonts w:ascii="Comic Sans MS" w:hAnsi="Comic Sans MS"/>
          <w:sz w:val="20"/>
          <w:szCs w:val="20"/>
          <w:lang w:val="en-US"/>
        </w:rPr>
        <w:t>IV</w:t>
      </w:r>
      <w:r w:rsidRPr="00603525">
        <w:rPr>
          <w:rFonts w:ascii="Comic Sans MS" w:hAnsi="Comic Sans MS"/>
          <w:sz w:val="20"/>
          <w:szCs w:val="20"/>
        </w:rPr>
        <w:t xml:space="preserve">  του ΤΕΥΔ την μη υπέρβαση των ανώτατων επιτρεπτών ορίων ανεκτέλεστου υπολοίπου εργολαβικών συμβάσεων όπως ορίζεται στο άρθρο 22Γ της Διακήρυξης καθώς και στην κατευθυντήρια οδηγία 23.</w:t>
      </w:r>
    </w:p>
    <w:p w:rsidR="00603525" w:rsidRPr="00603525" w:rsidRDefault="00603525" w:rsidP="00603525">
      <w:pPr>
        <w:ind w:firstLine="426"/>
        <w:jc w:val="both"/>
        <w:rPr>
          <w:rFonts w:ascii="Comic Sans MS" w:hAnsi="Comic Sans MS"/>
          <w:sz w:val="20"/>
          <w:szCs w:val="20"/>
        </w:rPr>
      </w:pPr>
    </w:p>
    <w:p w:rsidR="00603525" w:rsidRPr="00603525" w:rsidRDefault="00603525" w:rsidP="00603525">
      <w:pPr>
        <w:autoSpaceDE w:val="0"/>
        <w:autoSpaceDN w:val="0"/>
        <w:adjustRightInd w:val="0"/>
        <w:jc w:val="both"/>
        <w:rPr>
          <w:rFonts w:ascii="Comic Sans MS" w:eastAsia="Calibri" w:hAnsi="Comic Sans MS" w:cs="Albany WT J"/>
          <w:b/>
          <w:sz w:val="20"/>
          <w:szCs w:val="20"/>
        </w:rPr>
      </w:pPr>
      <w:r>
        <w:rPr>
          <w:rFonts w:ascii="Comic Sans MS" w:hAnsi="Comic Sans MS"/>
          <w:sz w:val="20"/>
          <w:szCs w:val="20"/>
        </w:rPr>
        <w:t>3</w:t>
      </w:r>
      <w:r w:rsidRPr="00603525">
        <w:rPr>
          <w:rFonts w:ascii="Comic Sans MS" w:hAnsi="Comic Sans MS"/>
          <w:sz w:val="20"/>
          <w:szCs w:val="20"/>
        </w:rPr>
        <w:t xml:space="preserve">. Την ανάδειξη ως προσωρινού μειοδότη </w:t>
      </w:r>
      <w:r>
        <w:rPr>
          <w:rFonts w:ascii="Comic Sans MS" w:hAnsi="Comic Sans MS"/>
          <w:sz w:val="20"/>
          <w:szCs w:val="20"/>
        </w:rPr>
        <w:t>της εταιρείας</w:t>
      </w:r>
      <w:r w:rsidRPr="00603525">
        <w:rPr>
          <w:rFonts w:ascii="Comic Sans MS" w:hAnsi="Comic Sans MS"/>
          <w:sz w:val="20"/>
          <w:szCs w:val="20"/>
        </w:rPr>
        <w:t xml:space="preserve"> «</w:t>
      </w:r>
      <w:r w:rsidRPr="00603525">
        <w:rPr>
          <w:rFonts w:ascii="Comic Sans MS" w:eastAsia="Calibri" w:hAnsi="Comic Sans MS" w:cs="Albany WT J"/>
          <w:b/>
          <w:sz w:val="20"/>
          <w:szCs w:val="20"/>
        </w:rPr>
        <w:t>ΤΣΩΡΟΣ ΑΝΑΣΤΑΣΙΟΣ ΓΙΑ ΤΗΝ ¨Α. ΤΣΩΡΟΣ -Λ. ΣΑΚΚΑΣ Ο.Ε.</w:t>
      </w:r>
      <w:r w:rsidRPr="00603525">
        <w:rPr>
          <w:rFonts w:ascii="Comic Sans MS" w:hAnsi="Comic Sans MS"/>
          <w:b/>
          <w:sz w:val="20"/>
          <w:szCs w:val="20"/>
        </w:rPr>
        <w:t>»</w:t>
      </w:r>
      <w:r w:rsidRPr="00603525">
        <w:rPr>
          <w:rFonts w:ascii="Comic Sans MS" w:hAnsi="Comic Sans MS"/>
          <w:sz w:val="20"/>
          <w:szCs w:val="20"/>
        </w:rPr>
        <w:t xml:space="preserve"> που πρόσφερε το ποσό των </w:t>
      </w:r>
      <w:r w:rsidRPr="00603525">
        <w:rPr>
          <w:rStyle w:val="xcm"/>
          <w:rFonts w:ascii="Comic Sans MS" w:hAnsi="Comic Sans MS"/>
          <w:b/>
          <w:sz w:val="20"/>
          <w:szCs w:val="20"/>
        </w:rPr>
        <w:t>75.800,72</w:t>
      </w:r>
      <w:r w:rsidRPr="00603525">
        <w:rPr>
          <w:rFonts w:ascii="Comic Sans MS" w:hAnsi="Comic Sans MS"/>
          <w:b/>
          <w:sz w:val="20"/>
          <w:szCs w:val="20"/>
        </w:rPr>
        <w:t>€</w:t>
      </w:r>
      <w:r w:rsidRPr="00603525">
        <w:rPr>
          <w:rFonts w:ascii="Comic Sans MS" w:hAnsi="Comic Sans MS"/>
          <w:sz w:val="20"/>
          <w:szCs w:val="20"/>
        </w:rPr>
        <w:t xml:space="preserve"> (χωρίς </w:t>
      </w:r>
      <w:r w:rsidRPr="00603525">
        <w:rPr>
          <w:rFonts w:ascii="Comic Sans MS" w:hAnsi="Comic Sans MS"/>
          <w:sz w:val="20"/>
          <w:szCs w:val="20"/>
        </w:rPr>
        <w:lastRenderedPageBreak/>
        <w:t xml:space="preserve">Φ.Π.Α.) και μέση έκπτωση </w:t>
      </w:r>
      <w:proofErr w:type="spellStart"/>
      <w:r w:rsidRPr="00603525">
        <w:rPr>
          <w:rFonts w:ascii="Comic Sans MS" w:hAnsi="Comic Sans MS"/>
          <w:sz w:val="20"/>
          <w:szCs w:val="20"/>
        </w:rPr>
        <w:t>Εμ</w:t>
      </w:r>
      <w:proofErr w:type="spellEnd"/>
      <w:r w:rsidRPr="00603525">
        <w:rPr>
          <w:rFonts w:ascii="Comic Sans MS" w:hAnsi="Comic Sans MS"/>
          <w:sz w:val="20"/>
          <w:szCs w:val="20"/>
        </w:rPr>
        <w:t xml:space="preserve"> = </w:t>
      </w:r>
      <w:r w:rsidRPr="00603525">
        <w:rPr>
          <w:rFonts w:ascii="Comic Sans MS" w:hAnsi="Comic Sans MS"/>
          <w:b/>
          <w:sz w:val="20"/>
          <w:szCs w:val="20"/>
        </w:rPr>
        <w:t>53%</w:t>
      </w:r>
      <w:r w:rsidRPr="00603525">
        <w:rPr>
          <w:rFonts w:ascii="Comic Sans MS" w:hAnsi="Comic Sans MS"/>
          <w:sz w:val="20"/>
          <w:szCs w:val="20"/>
        </w:rPr>
        <w:t>, διότι προσέφερε την χαμηλότερη τιμή κατασκευής του έργου, καλύπτοντας όλες τις προϋποθέσεις συμμετοχής στον Διαγωνισμό.</w:t>
      </w:r>
    </w:p>
    <w:p w:rsidR="00603525" w:rsidRDefault="00603525" w:rsidP="00603525">
      <w:pPr>
        <w:jc w:val="both"/>
      </w:pPr>
    </w:p>
    <w:p w:rsidR="00603525" w:rsidRPr="00603525" w:rsidRDefault="00603525" w:rsidP="00603525">
      <w:pPr>
        <w:jc w:val="both"/>
        <w:rPr>
          <w:rFonts w:ascii="Comic Sans MS" w:hAnsi="Comic Sans MS"/>
          <w:sz w:val="20"/>
          <w:szCs w:val="20"/>
        </w:rPr>
      </w:pPr>
      <w:r w:rsidRPr="00603525">
        <w:rPr>
          <w:rFonts w:ascii="Comic Sans MS" w:hAnsi="Comic Sans MS"/>
          <w:sz w:val="20"/>
          <w:szCs w:val="20"/>
        </w:rPr>
        <w:t>55.859,04 ΕΥΡΩ - ΣΥΜΒΑΤΙΚΕΣ ΕΡΓΑΣΙΕΣ</w:t>
      </w:r>
    </w:p>
    <w:p w:rsidR="00603525" w:rsidRPr="00603525" w:rsidRDefault="00603525" w:rsidP="00603525">
      <w:pPr>
        <w:jc w:val="both"/>
        <w:rPr>
          <w:rFonts w:ascii="Comic Sans MS" w:hAnsi="Comic Sans MS"/>
          <w:sz w:val="20"/>
          <w:szCs w:val="20"/>
        </w:rPr>
      </w:pPr>
      <w:r w:rsidRPr="00603525">
        <w:rPr>
          <w:rFonts w:ascii="Comic Sans MS" w:hAnsi="Comic Sans MS"/>
          <w:sz w:val="20"/>
          <w:szCs w:val="20"/>
        </w:rPr>
        <w:t xml:space="preserve">10.054,63 ΕΥΡΩ – ΓΕ &amp; ΟΕ ΕΡΓΑΣΙΩΝ </w:t>
      </w:r>
    </w:p>
    <w:p w:rsidR="00603525" w:rsidRPr="00603525" w:rsidRDefault="00603525" w:rsidP="00603525">
      <w:pPr>
        <w:jc w:val="both"/>
        <w:rPr>
          <w:rFonts w:ascii="Comic Sans MS" w:hAnsi="Comic Sans MS"/>
          <w:sz w:val="20"/>
          <w:szCs w:val="20"/>
        </w:rPr>
      </w:pPr>
      <w:r w:rsidRPr="00603525">
        <w:rPr>
          <w:rFonts w:ascii="Comic Sans MS" w:hAnsi="Comic Sans MS"/>
          <w:sz w:val="20"/>
          <w:szCs w:val="20"/>
        </w:rPr>
        <w:t xml:space="preserve"> 9.887,05 ΕΥΡΩ - ΑΠΡΟΒΛΕΠΤΕΣ ΕΡΓΑΣΙΕΣ </w:t>
      </w:r>
    </w:p>
    <w:p w:rsidR="00603525" w:rsidRPr="00603525" w:rsidRDefault="00603525" w:rsidP="00603525">
      <w:pPr>
        <w:jc w:val="both"/>
        <w:rPr>
          <w:rFonts w:ascii="Comic Sans MS" w:hAnsi="Comic Sans MS"/>
          <w:sz w:val="20"/>
          <w:szCs w:val="20"/>
        </w:rPr>
      </w:pPr>
      <w:r w:rsidRPr="00603525">
        <w:rPr>
          <w:rFonts w:ascii="Comic Sans MS" w:hAnsi="Comic Sans MS"/>
          <w:sz w:val="20"/>
          <w:szCs w:val="20"/>
        </w:rPr>
        <w:t xml:space="preserve">        </w:t>
      </w:r>
    </w:p>
    <w:p w:rsidR="00603525" w:rsidRPr="00603525" w:rsidRDefault="00603525" w:rsidP="00603525">
      <w:pPr>
        <w:jc w:val="both"/>
        <w:rPr>
          <w:rFonts w:ascii="Comic Sans MS" w:hAnsi="Comic Sans MS"/>
          <w:sz w:val="20"/>
          <w:szCs w:val="20"/>
        </w:rPr>
      </w:pPr>
    </w:p>
    <w:p w:rsidR="00603525" w:rsidRPr="00603525" w:rsidRDefault="00603525" w:rsidP="00603525">
      <w:pPr>
        <w:jc w:val="both"/>
        <w:rPr>
          <w:rFonts w:ascii="Comic Sans MS" w:hAnsi="Comic Sans MS"/>
          <w:sz w:val="20"/>
          <w:szCs w:val="20"/>
        </w:rPr>
      </w:pPr>
      <w:r w:rsidRPr="00603525">
        <w:rPr>
          <w:rFonts w:ascii="Comic Sans MS" w:hAnsi="Comic Sans MS"/>
          <w:sz w:val="20"/>
          <w:szCs w:val="20"/>
        </w:rPr>
        <w:t xml:space="preserve">Ήτοι συνολικό ποσό 75.800,72 € χωρίς τη δαπάνη του ΦΠΑ </w:t>
      </w:r>
    </w:p>
    <w:p w:rsidR="00603525" w:rsidRPr="00603525" w:rsidRDefault="00603525" w:rsidP="00603525">
      <w:pPr>
        <w:jc w:val="both"/>
        <w:rPr>
          <w:rFonts w:ascii="Comic Sans MS" w:hAnsi="Comic Sans MS"/>
          <w:sz w:val="20"/>
          <w:szCs w:val="20"/>
        </w:rPr>
      </w:pPr>
    </w:p>
    <w:p w:rsidR="00603525" w:rsidRPr="00603525" w:rsidRDefault="00603525" w:rsidP="00603525">
      <w:pPr>
        <w:jc w:val="both"/>
        <w:rPr>
          <w:rFonts w:ascii="Comic Sans MS" w:hAnsi="Comic Sans MS"/>
          <w:sz w:val="20"/>
          <w:szCs w:val="20"/>
        </w:rPr>
      </w:pPr>
      <w:r>
        <w:rPr>
          <w:rFonts w:ascii="Comic Sans MS" w:hAnsi="Comic Sans MS"/>
          <w:sz w:val="20"/>
          <w:szCs w:val="20"/>
        </w:rPr>
        <w:t>4</w:t>
      </w:r>
      <w:r w:rsidRPr="00603525">
        <w:rPr>
          <w:rFonts w:ascii="Comic Sans MS" w:hAnsi="Comic Sans MS"/>
          <w:sz w:val="20"/>
          <w:szCs w:val="20"/>
        </w:rPr>
        <w:t xml:space="preserve">. Την κοινοποίηση της απόφασης έγκρισης του 1ου Πρακτικού σε όλους τους προσφέροντες, σύμφωνα με την παράγραφο 4.1 θ) της διακήρυξης. </w:t>
      </w:r>
    </w:p>
    <w:p w:rsidR="00A669EE" w:rsidRDefault="00A669EE" w:rsidP="00B634BE">
      <w:pPr>
        <w:jc w:val="both"/>
        <w:rPr>
          <w:rFonts w:ascii="Comic Sans MS" w:hAnsi="Comic Sans MS" w:cs="Arial"/>
          <w:b/>
          <w:sz w:val="20"/>
          <w:szCs w:val="20"/>
        </w:rPr>
      </w:pPr>
    </w:p>
    <w:p w:rsidR="00603525" w:rsidRDefault="00603525" w:rsidP="00B634BE">
      <w:pPr>
        <w:jc w:val="both"/>
        <w:rPr>
          <w:rFonts w:ascii="Comic Sans MS" w:hAnsi="Comic Sans MS" w:cs="Arial"/>
          <w:b/>
          <w:sz w:val="20"/>
          <w:szCs w:val="20"/>
        </w:rPr>
      </w:pPr>
    </w:p>
    <w:p w:rsidR="00B634BE" w:rsidRDefault="00523E25" w:rsidP="00B634BE">
      <w:pPr>
        <w:jc w:val="both"/>
        <w:rPr>
          <w:rFonts w:ascii="Comic Sans MS" w:hAnsi="Comic Sans MS" w:cs="Arial"/>
          <w:sz w:val="20"/>
          <w:szCs w:val="20"/>
        </w:rPr>
      </w:pPr>
      <w:r>
        <w:rPr>
          <w:rFonts w:ascii="Comic Sans MS" w:hAnsi="Comic Sans MS" w:cs="Arial"/>
          <w:b/>
          <w:sz w:val="20"/>
          <w:szCs w:val="20"/>
        </w:rPr>
        <w:t>Β</w:t>
      </w:r>
      <w:r w:rsidR="00B634BE">
        <w:rPr>
          <w:rFonts w:ascii="Comic Sans MS" w:hAnsi="Comic Sans MS" w:cs="Arial"/>
          <w:b/>
          <w:sz w:val="20"/>
          <w:szCs w:val="20"/>
        </w:rPr>
        <w:t>.</w:t>
      </w:r>
      <w:r w:rsidR="00B634BE">
        <w:rPr>
          <w:rFonts w:ascii="Comic Sans MS" w:hAnsi="Comic Sans MS" w:cs="Arial"/>
          <w:sz w:val="20"/>
          <w:szCs w:val="20"/>
        </w:rPr>
        <w:t xml:space="preserve"> Αναθέτει κάθε παραπέρα ενέργεια στον κ. Δήμαρχο </w:t>
      </w:r>
    </w:p>
    <w:p w:rsidR="00B634BE" w:rsidRDefault="00B634BE" w:rsidP="00B634BE">
      <w:pPr>
        <w:spacing w:line="360" w:lineRule="auto"/>
        <w:jc w:val="both"/>
        <w:rPr>
          <w:rFonts w:ascii="Comic Sans MS" w:hAnsi="Comic Sans MS"/>
          <w:b/>
          <w:sz w:val="20"/>
          <w:szCs w:val="20"/>
        </w:rPr>
      </w:pPr>
      <w:r>
        <w:rPr>
          <w:rFonts w:ascii="Comic Sans MS" w:hAnsi="Comic Sans MS"/>
          <w:b/>
          <w:sz w:val="20"/>
          <w:szCs w:val="20"/>
        </w:rPr>
        <w:t xml:space="preserve"> </w:t>
      </w:r>
      <w:r w:rsidR="00301EE5">
        <w:rPr>
          <w:rFonts w:ascii="Comic Sans MS" w:hAnsi="Comic Sans MS"/>
          <w:b/>
          <w:sz w:val="20"/>
          <w:szCs w:val="20"/>
        </w:rPr>
        <w:t xml:space="preserve">Η απόφαση αυτή έλαβε αριθμό  </w:t>
      </w:r>
      <w:r w:rsidR="008E5979">
        <w:rPr>
          <w:rFonts w:ascii="Comic Sans MS" w:hAnsi="Comic Sans MS"/>
          <w:b/>
          <w:sz w:val="20"/>
          <w:szCs w:val="20"/>
        </w:rPr>
        <w:t>35</w:t>
      </w:r>
      <w:r w:rsidR="00A669EE">
        <w:rPr>
          <w:rFonts w:ascii="Comic Sans MS" w:hAnsi="Comic Sans MS"/>
          <w:b/>
          <w:sz w:val="20"/>
          <w:szCs w:val="20"/>
        </w:rPr>
        <w:t xml:space="preserve"> /2019</w:t>
      </w:r>
    </w:p>
    <w:p w:rsidR="00B634BE" w:rsidRDefault="00B634BE" w:rsidP="00B634BE">
      <w:pPr>
        <w:spacing w:line="360" w:lineRule="auto"/>
        <w:rPr>
          <w:rFonts w:ascii="Comic Sans MS" w:hAnsi="Comic Sans MS"/>
          <w:b/>
          <w:sz w:val="16"/>
          <w:szCs w:val="16"/>
        </w:rPr>
      </w:pPr>
      <w:r>
        <w:rPr>
          <w:rFonts w:ascii="Comic Sans MS" w:hAnsi="Comic Sans MS"/>
          <w:b/>
          <w:sz w:val="18"/>
          <w:szCs w:val="18"/>
        </w:rPr>
        <w:t xml:space="preserve">                                                                  </w:t>
      </w:r>
      <w:r>
        <w:rPr>
          <w:rFonts w:ascii="Comic Sans MS" w:hAnsi="Comic Sans MS"/>
          <w:b/>
          <w:sz w:val="16"/>
          <w:szCs w:val="16"/>
        </w:rPr>
        <w:t xml:space="preserve">Ο  ΠΡΟΕΔΡΟΣ                                                </w:t>
      </w:r>
    </w:p>
    <w:p w:rsidR="00B634BE" w:rsidRDefault="00B634BE" w:rsidP="00B634BE">
      <w:pPr>
        <w:rPr>
          <w:rFonts w:ascii="Comic Sans MS" w:hAnsi="Comic Sans MS"/>
          <w:b/>
          <w:sz w:val="16"/>
          <w:szCs w:val="16"/>
        </w:rPr>
      </w:pPr>
      <w:r>
        <w:rPr>
          <w:rFonts w:ascii="Comic Sans MS" w:hAnsi="Comic Sans MS"/>
          <w:b/>
          <w:sz w:val="16"/>
          <w:szCs w:val="16"/>
        </w:rPr>
        <w:t xml:space="preserve">                                                                 ΟΙΚΟΝΟΜΙΚΗΣ  ΕΠΙΤΡΟΠΗΣ</w:t>
      </w:r>
      <w:r>
        <w:rPr>
          <w:rFonts w:ascii="Comic Sans MS" w:hAnsi="Comic Sans MS"/>
          <w:b/>
          <w:i/>
          <w:sz w:val="16"/>
          <w:szCs w:val="16"/>
        </w:rPr>
        <w:t xml:space="preserve"> </w:t>
      </w:r>
      <w:r>
        <w:rPr>
          <w:rFonts w:ascii="Comic Sans MS" w:hAnsi="Comic Sans MS"/>
          <w:b/>
          <w:sz w:val="16"/>
          <w:szCs w:val="16"/>
        </w:rPr>
        <w:t xml:space="preserve">                                                                                          </w:t>
      </w:r>
    </w:p>
    <w:p w:rsidR="00B634BE" w:rsidRDefault="00B634BE" w:rsidP="00B634BE">
      <w:pPr>
        <w:rPr>
          <w:rFonts w:ascii="Comic Sans MS" w:hAnsi="Comic Sans MS"/>
          <w:b/>
          <w:i/>
          <w:sz w:val="16"/>
          <w:szCs w:val="16"/>
        </w:rPr>
      </w:pPr>
      <w:r>
        <w:rPr>
          <w:rFonts w:ascii="Comic Sans MS" w:hAnsi="Comic Sans MS"/>
          <w:b/>
          <w:i/>
          <w:sz w:val="16"/>
          <w:szCs w:val="16"/>
        </w:rPr>
        <w:t xml:space="preserve">                                                                              </w:t>
      </w:r>
    </w:p>
    <w:p w:rsidR="00B634BE" w:rsidRDefault="00B634BE" w:rsidP="00B634BE">
      <w:pPr>
        <w:rPr>
          <w:rFonts w:ascii="Comic Sans MS" w:hAnsi="Comic Sans MS"/>
          <w:b/>
          <w:i/>
          <w:sz w:val="16"/>
          <w:szCs w:val="16"/>
        </w:rPr>
      </w:pPr>
      <w:r>
        <w:rPr>
          <w:rFonts w:ascii="Comic Sans MS" w:hAnsi="Comic Sans MS"/>
          <w:b/>
          <w:i/>
          <w:sz w:val="16"/>
          <w:szCs w:val="16"/>
        </w:rPr>
        <w:t xml:space="preserve">                                                                                                                        </w:t>
      </w:r>
    </w:p>
    <w:p w:rsidR="00B634BE" w:rsidRDefault="00B634BE" w:rsidP="00B634BE">
      <w:pPr>
        <w:rPr>
          <w:rFonts w:ascii="Comic Sans MS" w:hAnsi="Comic Sans MS"/>
          <w:b/>
          <w:sz w:val="16"/>
          <w:szCs w:val="16"/>
        </w:rPr>
      </w:pPr>
      <w:r>
        <w:rPr>
          <w:rFonts w:ascii="Comic Sans MS" w:hAnsi="Comic Sans MS"/>
          <w:b/>
          <w:i/>
          <w:sz w:val="16"/>
          <w:szCs w:val="16"/>
        </w:rPr>
        <w:t xml:space="preserve">                                                                </w:t>
      </w:r>
      <w:r>
        <w:rPr>
          <w:rFonts w:ascii="Comic Sans MS" w:hAnsi="Comic Sans MS"/>
          <w:b/>
          <w:sz w:val="16"/>
          <w:szCs w:val="16"/>
        </w:rPr>
        <w:t>ΤΣΙΡΟΓΙΑΝΝΗΣ  Κ. ΧΡΗΣΤΟΣ</w:t>
      </w:r>
      <w:r>
        <w:rPr>
          <w:rFonts w:ascii="Comic Sans MS" w:hAnsi="Comic Sans MS"/>
          <w:b/>
          <w:i/>
          <w:sz w:val="16"/>
          <w:szCs w:val="16"/>
        </w:rPr>
        <w:t xml:space="preserve">                                                                                               </w:t>
      </w:r>
      <w:r>
        <w:rPr>
          <w:rFonts w:ascii="Comic Sans MS" w:hAnsi="Comic Sans MS"/>
          <w:b/>
          <w:sz w:val="16"/>
          <w:szCs w:val="16"/>
        </w:rPr>
        <w:t xml:space="preserve"> </w:t>
      </w:r>
      <w:r>
        <w:rPr>
          <w:rFonts w:ascii="Comic Sans MS" w:hAnsi="Comic Sans MS"/>
          <w:b/>
          <w:i/>
          <w:sz w:val="16"/>
          <w:szCs w:val="16"/>
        </w:rPr>
        <w:t xml:space="preserve">     </w:t>
      </w:r>
    </w:p>
    <w:p w:rsidR="00B634BE" w:rsidRDefault="00B634BE" w:rsidP="00B634BE">
      <w:pPr>
        <w:rPr>
          <w:rFonts w:ascii="Verdana" w:hAnsi="Verdana"/>
          <w:b/>
          <w:i/>
          <w:sz w:val="8"/>
          <w:szCs w:val="8"/>
        </w:rPr>
      </w:pPr>
      <w:r>
        <w:rPr>
          <w:rFonts w:ascii="Verdana" w:hAnsi="Verdana"/>
          <w:b/>
          <w:i/>
          <w:sz w:val="8"/>
          <w:szCs w:val="8"/>
        </w:rPr>
        <w:t xml:space="preserve">            Ακριβές Αντίγραφο                                                                                             </w:t>
      </w:r>
    </w:p>
    <w:p w:rsidR="00B634BE" w:rsidRDefault="00B634BE" w:rsidP="00B634BE">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B634BE" w:rsidRDefault="00B634BE" w:rsidP="00B634BE">
      <w:pPr>
        <w:jc w:val="both"/>
        <w:rPr>
          <w:rFonts w:ascii="Verdana" w:hAnsi="Verdana"/>
          <w:i/>
          <w:sz w:val="8"/>
          <w:szCs w:val="8"/>
        </w:rPr>
      </w:pPr>
      <w:r>
        <w:rPr>
          <w:rFonts w:ascii="Verdana" w:hAnsi="Verdana"/>
          <w:i/>
          <w:sz w:val="8"/>
          <w:szCs w:val="8"/>
        </w:rPr>
        <w:t xml:space="preserve">            Με εντολή Δημάρχου </w:t>
      </w:r>
    </w:p>
    <w:p w:rsidR="00B634BE" w:rsidRDefault="00B634BE" w:rsidP="00B634BE">
      <w:pPr>
        <w:jc w:val="both"/>
        <w:rPr>
          <w:rFonts w:ascii="Verdana" w:hAnsi="Verdana"/>
          <w:i/>
          <w:sz w:val="8"/>
          <w:szCs w:val="8"/>
        </w:rPr>
      </w:pPr>
      <w:r>
        <w:rPr>
          <w:rFonts w:ascii="Verdana" w:hAnsi="Verdana"/>
          <w:i/>
          <w:sz w:val="8"/>
          <w:szCs w:val="8"/>
        </w:rPr>
        <w:t xml:space="preserve">              Ο  Υπάλληλος</w:t>
      </w:r>
    </w:p>
    <w:p w:rsidR="00B634BE" w:rsidRDefault="00B634BE" w:rsidP="00B634BE">
      <w:pPr>
        <w:rPr>
          <w:rFonts w:ascii="Verdana" w:hAnsi="Verdana"/>
          <w:b/>
          <w:i/>
          <w:sz w:val="8"/>
          <w:szCs w:val="8"/>
        </w:rPr>
      </w:pPr>
      <w:r>
        <w:rPr>
          <w:rFonts w:ascii="Verdana" w:hAnsi="Verdana"/>
          <w:b/>
          <w:i/>
          <w:sz w:val="8"/>
          <w:szCs w:val="8"/>
        </w:rPr>
        <w:t xml:space="preserve">                                                                                                                                    </w:t>
      </w:r>
    </w:p>
    <w:p w:rsidR="00B634BE" w:rsidRDefault="00B634BE" w:rsidP="00B634BE">
      <w:pPr>
        <w:jc w:val="both"/>
        <w:rPr>
          <w:rFonts w:ascii="Verdana" w:hAnsi="Verdana"/>
          <w:b/>
          <w:sz w:val="10"/>
          <w:szCs w:val="10"/>
        </w:rPr>
      </w:pPr>
      <w:r>
        <w:rPr>
          <w:rFonts w:ascii="Verdana" w:hAnsi="Verdana"/>
          <w:b/>
          <w:i/>
          <w:sz w:val="10"/>
          <w:szCs w:val="10"/>
        </w:rPr>
        <w:t xml:space="preserve">                                                  </w:t>
      </w:r>
    </w:p>
    <w:p w:rsidR="002B0F68" w:rsidRDefault="00B634BE">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sectPr w:rsidR="002B0F68" w:rsidSect="00252EE9">
      <w:pgSz w:w="11906" w:h="16838"/>
      <w:pgMar w:top="1135"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Verdana">
    <w:panose1 w:val="020B0604030504040204"/>
    <w:charset w:val="A1"/>
    <w:family w:val="swiss"/>
    <w:pitch w:val="variable"/>
    <w:sig w:usb0="A00006FF" w:usb1="4000205B" w:usb2="00000010" w:usb3="00000000" w:csb0="0000019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Albany WT J">
    <w:panose1 w:val="00000000000000000000"/>
    <w:charset w:val="A1"/>
    <w:family w:val="auto"/>
    <w:notTrueType/>
    <w:pitch w:val="default"/>
    <w:sig w:usb0="00000081" w:usb1="00000000" w:usb2="00000000" w:usb3="00000000" w:csb0="00000008"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16022A"/>
    <w:multiLevelType w:val="multilevel"/>
    <w:tmpl w:val="7310C5B2"/>
    <w:lvl w:ilvl="0">
      <w:start w:val="1"/>
      <w:numFmt w:val="decimal"/>
      <w:lvlText w:val="%1)"/>
      <w:lvlJc w:val="left"/>
      <w:pPr>
        <w:tabs>
          <w:tab w:val="decimal" w:pos="288"/>
        </w:tabs>
        <w:ind w:left="720" w:firstLine="0"/>
      </w:pPr>
      <w:rPr>
        <w:rFonts w:ascii="Verdana" w:hAnsi="Verdana"/>
        <w:strike w:val="0"/>
        <w:dstrike w:val="0"/>
        <w:color w:val="000000"/>
        <w:spacing w:val="6"/>
        <w:w w:val="100"/>
        <w:sz w:val="19"/>
        <w:u w:val="none"/>
        <w:effect w:val="none"/>
        <w:vertAlign w:val="baseline"/>
        <w:lang w:val="el-GR"/>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2C003364"/>
    <w:multiLevelType w:val="multilevel"/>
    <w:tmpl w:val="8BAA97B4"/>
    <w:lvl w:ilvl="0">
      <w:start w:val="1"/>
      <w:numFmt w:val="decimal"/>
      <w:lvlText w:val="%1."/>
      <w:lvlJc w:val="left"/>
      <w:pPr>
        <w:tabs>
          <w:tab w:val="decimal" w:pos="288"/>
        </w:tabs>
        <w:ind w:left="720" w:firstLine="0"/>
      </w:pPr>
      <w:rPr>
        <w:rFonts w:ascii="Verdana" w:hAnsi="Verdana"/>
        <w:strike w:val="0"/>
        <w:dstrike w:val="0"/>
        <w:color w:val="000000"/>
        <w:spacing w:val="8"/>
        <w:w w:val="100"/>
        <w:sz w:val="19"/>
        <w:u w:val="none"/>
        <w:effect w:val="none"/>
        <w:vertAlign w:val="baseline"/>
        <w:lang w:val="el-GR"/>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4C691C20"/>
    <w:multiLevelType w:val="hybridMultilevel"/>
    <w:tmpl w:val="1A84A7C8"/>
    <w:lvl w:ilvl="0" w:tplc="2BA48EBE">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
    <w:nsid w:val="68D866DF"/>
    <w:multiLevelType w:val="hybridMultilevel"/>
    <w:tmpl w:val="FE58FC1C"/>
    <w:lvl w:ilvl="0" w:tplc="7BB44794">
      <w:start w:val="1"/>
      <w:numFmt w:val="decimal"/>
      <w:lvlText w:val="%1."/>
      <w:lvlJc w:val="left"/>
      <w:pPr>
        <w:ind w:left="36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73F309E9"/>
    <w:multiLevelType w:val="multilevel"/>
    <w:tmpl w:val="A2923448"/>
    <w:lvl w:ilvl="0">
      <w:start w:val="1"/>
      <w:numFmt w:val="decimal"/>
      <w:lvlText w:val="%1."/>
      <w:lvlJc w:val="left"/>
      <w:pPr>
        <w:tabs>
          <w:tab w:val="decimal" w:pos="360"/>
        </w:tabs>
        <w:ind w:left="720" w:firstLine="0"/>
      </w:pPr>
      <w:rPr>
        <w:rFonts w:ascii="Verdana" w:hAnsi="Verdana"/>
        <w:strike w:val="0"/>
        <w:dstrike w:val="0"/>
        <w:color w:val="000000"/>
        <w:spacing w:val="3"/>
        <w:w w:val="100"/>
        <w:sz w:val="19"/>
        <w:u w:val="none"/>
        <w:effect w:val="none"/>
        <w:vertAlign w:val="baseline"/>
        <w:lang w:val="el-GR"/>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1"/>
    <w:lvlOverride w:ilvl="0">
      <w:startOverride w:val="1"/>
    </w:lvlOverride>
    <w:lvlOverride w:ilvl="1"/>
    <w:lvlOverride w:ilvl="2"/>
    <w:lvlOverride w:ilvl="3"/>
    <w:lvlOverride w:ilvl="4"/>
    <w:lvlOverride w:ilvl="5"/>
    <w:lvlOverride w:ilvl="6"/>
    <w:lvlOverride w:ilvl="7"/>
    <w:lvlOverride w:ilvl="8"/>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5"/>
    <w:lvlOverride w:ilvl="0">
      <w:startOverride w:val="1"/>
    </w:lvlOverride>
    <w:lvlOverride w:ilvl="1"/>
    <w:lvlOverride w:ilvl="2"/>
    <w:lvlOverride w:ilvl="3"/>
    <w:lvlOverride w:ilvl="4"/>
    <w:lvlOverride w:ilvl="5"/>
    <w:lvlOverride w:ilvl="6"/>
    <w:lvlOverride w:ilvl="7"/>
    <w:lvlOverride w:ilvl="8"/>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634BE"/>
    <w:rsid w:val="000009E8"/>
    <w:rsid w:val="00025565"/>
    <w:rsid w:val="000B0CFC"/>
    <w:rsid w:val="000C0AE6"/>
    <w:rsid w:val="000C43BD"/>
    <w:rsid w:val="000D2FDB"/>
    <w:rsid w:val="00136A0B"/>
    <w:rsid w:val="00147A1A"/>
    <w:rsid w:val="001D5BE4"/>
    <w:rsid w:val="002302EE"/>
    <w:rsid w:val="00252EE9"/>
    <w:rsid w:val="002846DB"/>
    <w:rsid w:val="002970BA"/>
    <w:rsid w:val="002B0F68"/>
    <w:rsid w:val="002D54EA"/>
    <w:rsid w:val="002E2E0B"/>
    <w:rsid w:val="00301EE5"/>
    <w:rsid w:val="00381843"/>
    <w:rsid w:val="003C2B1E"/>
    <w:rsid w:val="00426E94"/>
    <w:rsid w:val="00484E51"/>
    <w:rsid w:val="004C4214"/>
    <w:rsid w:val="004E15E4"/>
    <w:rsid w:val="004F4370"/>
    <w:rsid w:val="0050025E"/>
    <w:rsid w:val="00523E25"/>
    <w:rsid w:val="005B0017"/>
    <w:rsid w:val="005B7952"/>
    <w:rsid w:val="005D335C"/>
    <w:rsid w:val="00603525"/>
    <w:rsid w:val="006746BC"/>
    <w:rsid w:val="006B506D"/>
    <w:rsid w:val="006E2FE1"/>
    <w:rsid w:val="007748B0"/>
    <w:rsid w:val="00780CC5"/>
    <w:rsid w:val="00790180"/>
    <w:rsid w:val="007A031F"/>
    <w:rsid w:val="007B6F07"/>
    <w:rsid w:val="00822AD2"/>
    <w:rsid w:val="008611DA"/>
    <w:rsid w:val="00896BF7"/>
    <w:rsid w:val="008A1BA5"/>
    <w:rsid w:val="008A2171"/>
    <w:rsid w:val="008E5979"/>
    <w:rsid w:val="00A23024"/>
    <w:rsid w:val="00A669EE"/>
    <w:rsid w:val="00AA4BD0"/>
    <w:rsid w:val="00AD6D00"/>
    <w:rsid w:val="00AD7A55"/>
    <w:rsid w:val="00B40702"/>
    <w:rsid w:val="00B634BE"/>
    <w:rsid w:val="00BB3192"/>
    <w:rsid w:val="00C32448"/>
    <w:rsid w:val="00C9095B"/>
    <w:rsid w:val="00CD15D1"/>
    <w:rsid w:val="00CD702A"/>
    <w:rsid w:val="00CE19A7"/>
    <w:rsid w:val="00D076D7"/>
    <w:rsid w:val="00D80949"/>
    <w:rsid w:val="00D91444"/>
    <w:rsid w:val="00DB3757"/>
    <w:rsid w:val="00DB55D7"/>
    <w:rsid w:val="00E20068"/>
    <w:rsid w:val="00E903EE"/>
    <w:rsid w:val="00EC5F0C"/>
    <w:rsid w:val="00ED7FF0"/>
    <w:rsid w:val="00F00C64"/>
    <w:rsid w:val="00F45B7B"/>
    <w:rsid w:val="00F51605"/>
    <w:rsid w:val="00F7145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34BE"/>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semiHidden/>
    <w:unhideWhenUsed/>
    <w:rsid w:val="00B634BE"/>
    <w:rPr>
      <w:color w:val="0000FF"/>
      <w:u w:val="single"/>
    </w:rPr>
  </w:style>
  <w:style w:type="character" w:customStyle="1" w:styleId="xcm">
    <w:name w:val="xcm"/>
    <w:basedOn w:val="a0"/>
    <w:rsid w:val="00B634BE"/>
  </w:style>
  <w:style w:type="paragraph" w:customStyle="1" w:styleId="Default">
    <w:name w:val="Default"/>
    <w:rsid w:val="00301EE5"/>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el-GR"/>
    </w:rPr>
  </w:style>
  <w:style w:type="paragraph" w:styleId="a3">
    <w:name w:val="Balloon Text"/>
    <w:basedOn w:val="a"/>
    <w:link w:val="Char"/>
    <w:uiPriority w:val="99"/>
    <w:semiHidden/>
    <w:unhideWhenUsed/>
    <w:rsid w:val="00301EE5"/>
    <w:rPr>
      <w:rFonts w:ascii="Tahoma" w:hAnsi="Tahoma" w:cs="Tahoma"/>
      <w:sz w:val="16"/>
      <w:szCs w:val="16"/>
    </w:rPr>
  </w:style>
  <w:style w:type="character" w:customStyle="1" w:styleId="Char">
    <w:name w:val="Κείμενο πλαισίου Char"/>
    <w:basedOn w:val="a0"/>
    <w:link w:val="a3"/>
    <w:uiPriority w:val="99"/>
    <w:semiHidden/>
    <w:rsid w:val="00301EE5"/>
    <w:rPr>
      <w:rFonts w:ascii="Tahoma" w:eastAsia="Times New Roman" w:hAnsi="Tahoma" w:cs="Tahoma"/>
      <w:sz w:val="16"/>
      <w:szCs w:val="16"/>
      <w:lang w:eastAsia="el-GR"/>
    </w:rPr>
  </w:style>
  <w:style w:type="paragraph" w:styleId="2">
    <w:name w:val="Body Text 2"/>
    <w:basedOn w:val="a"/>
    <w:link w:val="2Char"/>
    <w:unhideWhenUsed/>
    <w:rsid w:val="004F4370"/>
    <w:pPr>
      <w:spacing w:line="360" w:lineRule="auto"/>
      <w:jc w:val="both"/>
    </w:pPr>
    <w:rPr>
      <w:szCs w:val="20"/>
    </w:rPr>
  </w:style>
  <w:style w:type="character" w:customStyle="1" w:styleId="2Char">
    <w:name w:val="Σώμα κείμενου 2 Char"/>
    <w:basedOn w:val="a0"/>
    <w:link w:val="2"/>
    <w:rsid w:val="004F4370"/>
    <w:rPr>
      <w:rFonts w:ascii="Times New Roman" w:eastAsia="Times New Roman" w:hAnsi="Times New Roman" w:cs="Times New Roman"/>
      <w:sz w:val="24"/>
      <w:szCs w:val="20"/>
      <w:lang w:eastAsia="el-GR"/>
    </w:rPr>
  </w:style>
  <w:style w:type="character" w:styleId="a4">
    <w:name w:val="Strong"/>
    <w:basedOn w:val="a0"/>
    <w:uiPriority w:val="22"/>
    <w:qFormat/>
    <w:rsid w:val="004F4370"/>
    <w:rPr>
      <w:b/>
      <w:bCs/>
    </w:rPr>
  </w:style>
  <w:style w:type="paragraph" w:styleId="a5">
    <w:name w:val="List Paragraph"/>
    <w:basedOn w:val="a"/>
    <w:uiPriority w:val="34"/>
    <w:qFormat/>
    <w:rsid w:val="00523E25"/>
    <w:pPr>
      <w:ind w:left="720"/>
      <w:contextualSpacing/>
    </w:pPr>
  </w:style>
</w:styles>
</file>

<file path=word/webSettings.xml><?xml version="1.0" encoding="utf-8"?>
<w:webSettings xmlns:r="http://schemas.openxmlformats.org/officeDocument/2006/relationships" xmlns:w="http://schemas.openxmlformats.org/wordprocessingml/2006/main">
  <w:divs>
    <w:div w:id="15621979">
      <w:bodyDiv w:val="1"/>
      <w:marLeft w:val="0"/>
      <w:marRight w:val="0"/>
      <w:marTop w:val="0"/>
      <w:marBottom w:val="0"/>
      <w:divBdr>
        <w:top w:val="none" w:sz="0" w:space="0" w:color="auto"/>
        <w:left w:val="none" w:sz="0" w:space="0" w:color="auto"/>
        <w:bottom w:val="none" w:sz="0" w:space="0" w:color="auto"/>
        <w:right w:val="none" w:sz="0" w:space="0" w:color="auto"/>
      </w:divBdr>
    </w:div>
    <w:div w:id="491992357">
      <w:bodyDiv w:val="1"/>
      <w:marLeft w:val="0"/>
      <w:marRight w:val="0"/>
      <w:marTop w:val="0"/>
      <w:marBottom w:val="0"/>
      <w:divBdr>
        <w:top w:val="none" w:sz="0" w:space="0" w:color="auto"/>
        <w:left w:val="none" w:sz="0" w:space="0" w:color="auto"/>
        <w:bottom w:val="none" w:sz="0" w:space="0" w:color="auto"/>
        <w:right w:val="none" w:sz="0" w:space="0" w:color="auto"/>
      </w:divBdr>
    </w:div>
    <w:div w:id="647438013">
      <w:bodyDiv w:val="1"/>
      <w:marLeft w:val="0"/>
      <w:marRight w:val="0"/>
      <w:marTop w:val="0"/>
      <w:marBottom w:val="0"/>
      <w:divBdr>
        <w:top w:val="none" w:sz="0" w:space="0" w:color="auto"/>
        <w:left w:val="none" w:sz="0" w:space="0" w:color="auto"/>
        <w:bottom w:val="none" w:sz="0" w:space="0" w:color="auto"/>
        <w:right w:val="none" w:sz="0" w:space="0" w:color="auto"/>
      </w:divBdr>
    </w:div>
    <w:div w:id="802503753">
      <w:bodyDiv w:val="1"/>
      <w:marLeft w:val="0"/>
      <w:marRight w:val="0"/>
      <w:marTop w:val="0"/>
      <w:marBottom w:val="0"/>
      <w:divBdr>
        <w:top w:val="none" w:sz="0" w:space="0" w:color="auto"/>
        <w:left w:val="none" w:sz="0" w:space="0" w:color="auto"/>
        <w:bottom w:val="none" w:sz="0" w:space="0" w:color="auto"/>
        <w:right w:val="none" w:sz="0" w:space="0" w:color="auto"/>
      </w:divBdr>
    </w:div>
    <w:div w:id="1753503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CED79B-2857-4885-80DB-CC0565D979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6</Pages>
  <Words>1911</Words>
  <Characters>10325</Characters>
  <Application>Microsoft Office Word</Application>
  <DocSecurity>0</DocSecurity>
  <Lines>86</Lines>
  <Paragraphs>24</Paragraphs>
  <ScaleCrop>false</ScaleCrop>
  <Company/>
  <LinksUpToDate>false</LinksUpToDate>
  <CharactersWithSpaces>12212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30</cp:revision>
  <cp:lastPrinted>2019-02-20T10:18:00Z</cp:lastPrinted>
  <dcterms:created xsi:type="dcterms:W3CDTF">2018-09-28T07:01:00Z</dcterms:created>
  <dcterms:modified xsi:type="dcterms:W3CDTF">2019-02-20T10:19:00Z</dcterms:modified>
</cp:coreProperties>
</file>