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DFB" w:rsidRDefault="00814DFB" w:rsidP="000B769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C29A2" w:rsidRDefault="00AB3959" w:rsidP="004C29A2">
      <w:pPr>
        <w:rPr>
          <w:rFonts w:ascii="Comic Sans MS" w:hAnsi="Comic Sans MS"/>
          <w:b/>
          <w:sz w:val="20"/>
          <w:szCs w:val="20"/>
        </w:rPr>
      </w:pPr>
      <w:r w:rsidRPr="00AB395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C29A2" w:rsidRDefault="001E3F92" w:rsidP="004C29A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23</w:t>
                  </w:r>
                  <w:r w:rsidR="004C29A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4C29A2" w:rsidRDefault="00D01DE4" w:rsidP="004C29A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8600D0">
                    <w:rPr>
                      <w:rStyle w:val="a3"/>
                    </w:rPr>
                    <w:t xml:space="preserve"> </w:t>
                  </w:r>
                  <w:r w:rsidR="00D1207A">
                    <w:rPr>
                      <w:rStyle w:val="a3"/>
                    </w:rPr>
                    <w:t xml:space="preserve">ΑΔΑ: </w:t>
                  </w:r>
                  <w:r w:rsidR="00D1207A">
                    <w:t>668ΥΩΨΑ-ΞΓΥ</w:t>
                  </w:r>
                </w:p>
                <w:p w:rsidR="004C29A2" w:rsidRDefault="004C29A2" w:rsidP="004C29A2"/>
                <w:p w:rsidR="004C29A2" w:rsidRDefault="004C29A2" w:rsidP="004C29A2"/>
              </w:txbxContent>
            </v:textbox>
          </v:shape>
        </w:pict>
      </w:r>
      <w:r w:rsidR="004C29A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C29A2" w:rsidRDefault="004C29A2" w:rsidP="004C29A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C29A2" w:rsidRDefault="004C29A2" w:rsidP="004C29A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C29A2" w:rsidRDefault="004C29A2" w:rsidP="004C29A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C29A2" w:rsidRDefault="004C29A2" w:rsidP="004C29A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C29A2" w:rsidRDefault="004C29A2" w:rsidP="004C29A2">
      <w:pPr>
        <w:jc w:val="center"/>
        <w:rPr>
          <w:rFonts w:ascii="Comic Sans MS" w:hAnsi="Comic Sans MS"/>
          <w:b/>
          <w:sz w:val="20"/>
          <w:szCs w:val="20"/>
        </w:rPr>
      </w:pPr>
    </w:p>
    <w:p w:rsidR="004C29A2" w:rsidRDefault="004C29A2" w:rsidP="004C29A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C29A2" w:rsidRDefault="004C29A2" w:rsidP="004C29A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ΦΕΒΡΟΥΑΡΙΟΥ 2019</w:t>
      </w:r>
    </w:p>
    <w:p w:rsidR="004C29A2" w:rsidRDefault="004C29A2" w:rsidP="004C29A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C29A2" w:rsidRDefault="004C29A2" w:rsidP="004C29A2">
      <w:pPr>
        <w:jc w:val="both"/>
        <w:rPr>
          <w:rFonts w:ascii="Comic Sans MS" w:hAnsi="Comic Sans MS"/>
          <w:b/>
          <w:sz w:val="20"/>
          <w:szCs w:val="20"/>
        </w:rPr>
      </w:pPr>
    </w:p>
    <w:p w:rsidR="004C29A2" w:rsidRDefault="004C29A2" w:rsidP="004C29A2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2C296C">
        <w:rPr>
          <w:rFonts w:ascii="Comic Sans MS" w:hAnsi="Comic Sans MS" w:cs="Arial"/>
          <w:b/>
          <w:sz w:val="20"/>
          <w:szCs w:val="20"/>
        </w:rPr>
        <w:t>Έγκριση ή μη πρακτικού ΙΙ ηλεκτρονικού διαγωνισμού για την υπηρεσία: Μεταφορά ανακυκλώσιμων υλικών στο ΚΔΑΥ Αιτωλοακαρνανίας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C29A2" w:rsidRDefault="004C29A2" w:rsidP="004C29A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C29A2" w:rsidRDefault="004C29A2" w:rsidP="004C29A2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11-02-2019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2637/07-02-2019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C29A2" w:rsidRDefault="004C29A2" w:rsidP="004C29A2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C29A2" w:rsidTr="004C29A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9A2" w:rsidRDefault="004C29A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C29A2" w:rsidRDefault="004C29A2" w:rsidP="004C29A2">
            <w:pPr>
              <w:numPr>
                <w:ilvl w:val="0"/>
                <w:numId w:val="8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4C29A2" w:rsidRDefault="004C29A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4C29A2" w:rsidRDefault="004C29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4C29A2" w:rsidRDefault="004C29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4C29A2" w:rsidRDefault="004C29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4C29A2" w:rsidRDefault="004C29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4C29A2" w:rsidRDefault="004C29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9A2" w:rsidRDefault="004C29A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C29A2" w:rsidRDefault="004C29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4C29A2" w:rsidRDefault="004C29A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4C29A2" w:rsidRDefault="004C29A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4C29A2" w:rsidRDefault="004C29A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4C29A2" w:rsidRDefault="004C29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4C29A2" w:rsidRDefault="004C29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C29A2" w:rsidRDefault="004C29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4C29A2" w:rsidRDefault="004C29A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4C29A2" w:rsidRDefault="004C29A2" w:rsidP="004C29A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4C29A2" w:rsidRDefault="004C29A2" w:rsidP="004C29A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4C29A2" w:rsidRDefault="004C29A2" w:rsidP="004C29A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4C29A2" w:rsidRDefault="004C29A2" w:rsidP="004C29A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(2) έκτακτα θέματα.</w:t>
      </w:r>
    </w:p>
    <w:p w:rsidR="004C29A2" w:rsidRDefault="004C29A2" w:rsidP="004C29A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814DFB" w:rsidRDefault="00814DFB" w:rsidP="00814DF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814DFB" w:rsidRDefault="00814DFB" w:rsidP="00814DFB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6678CF" w:rsidRDefault="006678CF" w:rsidP="00A0518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678CF" w:rsidRDefault="006678CF" w:rsidP="00A0518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678CF" w:rsidRDefault="006678CF" w:rsidP="00A0518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678CF" w:rsidRDefault="006678CF" w:rsidP="00A0518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678CF" w:rsidRDefault="006678CF" w:rsidP="00A0518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A05186" w:rsidRPr="00A05186" w:rsidRDefault="00CE642D" w:rsidP="00A05186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931230" w:rsidRPr="00931230">
        <w:rPr>
          <w:rFonts w:ascii="Comic Sans MS" w:hAnsi="Comic Sans MS"/>
          <w:sz w:val="20"/>
          <w:szCs w:val="20"/>
        </w:rPr>
        <w:t>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ή μη πρακτικού Ι</w:t>
      </w:r>
      <w:r w:rsidR="00931230">
        <w:rPr>
          <w:rFonts w:ascii="Comic Sans MS" w:hAnsi="Comic Sans MS" w:cs="Arial"/>
          <w:b/>
          <w:sz w:val="20"/>
          <w:szCs w:val="20"/>
        </w:rPr>
        <w:t>Ι ηλεκτρονικού</w:t>
      </w:r>
      <w:r>
        <w:rPr>
          <w:rFonts w:ascii="Comic Sans MS" w:hAnsi="Comic Sans MS" w:cs="Arial"/>
          <w:b/>
          <w:sz w:val="20"/>
          <w:szCs w:val="20"/>
        </w:rPr>
        <w:t xml:space="preserve"> διαγωνισμού για την υπηρεσία: Μεταφορά ανακυκλώσιμων υλικών στο ΚΔΑΥ Αιτωλοακαρνανίας  </w:t>
      </w:r>
      <w:r>
        <w:rPr>
          <w:rFonts w:ascii="Comic Sans MS" w:hAnsi="Comic Sans MS" w:cs="Arial"/>
          <w:sz w:val="20"/>
          <w:szCs w:val="20"/>
        </w:rPr>
        <w:t xml:space="preserve"> έθ</w:t>
      </w:r>
      <w:r w:rsidR="00601890">
        <w:rPr>
          <w:rFonts w:ascii="Comic Sans MS" w:hAnsi="Comic Sans MS" w:cs="Arial"/>
          <w:sz w:val="20"/>
          <w:szCs w:val="20"/>
        </w:rPr>
        <w:t xml:space="preserve">εσε υπόψη της </w:t>
      </w:r>
      <w:r w:rsidR="00931230">
        <w:rPr>
          <w:rFonts w:ascii="Comic Sans MS" w:hAnsi="Comic Sans MS" w:cs="Arial"/>
          <w:sz w:val="20"/>
          <w:szCs w:val="20"/>
        </w:rPr>
        <w:t>Επιτροπής το από 5-2-2019</w:t>
      </w:r>
      <w:r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εξής: </w:t>
      </w:r>
      <w:r w:rsidR="00A05186" w:rsidRPr="00A05186">
        <w:rPr>
          <w:rFonts w:ascii="Comic Sans MS" w:hAnsi="Comic Sans MS" w:cs="Calibri"/>
          <w:sz w:val="20"/>
          <w:szCs w:val="20"/>
        </w:rPr>
        <w:t>Στην Άρτα, την 5</w:t>
      </w:r>
      <w:r w:rsidR="00A05186" w:rsidRPr="00A05186">
        <w:rPr>
          <w:rFonts w:ascii="Comic Sans MS" w:hAnsi="Comic Sans MS" w:cs="Calibri"/>
          <w:sz w:val="20"/>
          <w:szCs w:val="20"/>
          <w:vertAlign w:val="superscript"/>
        </w:rPr>
        <w:t>η</w:t>
      </w:r>
      <w:r w:rsidR="00A05186" w:rsidRPr="00A05186">
        <w:rPr>
          <w:rFonts w:ascii="Comic Sans MS" w:hAnsi="Comic Sans MS" w:cs="Calibri"/>
          <w:sz w:val="20"/>
          <w:szCs w:val="20"/>
        </w:rPr>
        <w:t xml:space="preserve"> Φεβρουαρίου 2019, ημέρα Τρίτη και ώρα 11.00 </w:t>
      </w:r>
      <w:proofErr w:type="spellStart"/>
      <w:r w:rsidR="00A05186" w:rsidRPr="00A05186">
        <w:rPr>
          <w:rFonts w:ascii="Comic Sans MS" w:hAnsi="Comic Sans MS" w:cs="Calibri"/>
          <w:sz w:val="20"/>
          <w:szCs w:val="20"/>
        </w:rPr>
        <w:t>π.μ</w:t>
      </w:r>
      <w:proofErr w:type="spellEnd"/>
      <w:r w:rsidR="00A05186" w:rsidRPr="00A05186">
        <w:rPr>
          <w:rFonts w:ascii="Comic Sans MS" w:hAnsi="Comic Sans MS" w:cs="Calibri"/>
          <w:sz w:val="20"/>
          <w:szCs w:val="20"/>
        </w:rPr>
        <w:t>. συνήλθε σε τακτική συνεδρίαση στο Δημοτικό Κατάστημα</w:t>
      </w:r>
      <w:r w:rsidR="00A05186" w:rsidRPr="00A05186">
        <w:rPr>
          <w:rFonts w:ascii="Comic Sans MS" w:hAnsi="Comic Sans MS" w:cs="Calibri"/>
          <w:b/>
          <w:sz w:val="20"/>
          <w:szCs w:val="20"/>
        </w:rPr>
        <w:t xml:space="preserve">, </w:t>
      </w:r>
      <w:r w:rsidR="00A05186" w:rsidRPr="00A05186">
        <w:rPr>
          <w:rFonts w:ascii="Comic Sans MS" w:hAnsi="Comic Sans MS" w:cs="Calibri"/>
          <w:sz w:val="20"/>
          <w:szCs w:val="20"/>
        </w:rPr>
        <w:t xml:space="preserve">η Επιτροπή Διενέργειας και Αξιολόγησης Αποτελεσμάτων Διαγωνισμού Υπηρεσιών των Υπηρεσιών Καθαριότητας – Πρασίνου, Ανάπτυξης και Κοινωνικών Δομών η οποία συγκροτήθηκε με την υπ’ αριθμόν 9/2018 (ΑΔΑ: 7ΧΙΣΩΨΑ-96Ψ) απόφαση της Οικονομικής Επιτροπής, προκειμένου να αποσφραγίσει ηλεκτρονικά τους </w:t>
      </w:r>
      <w:proofErr w:type="spellStart"/>
      <w:r w:rsidR="00A05186" w:rsidRPr="00A05186">
        <w:rPr>
          <w:rFonts w:ascii="Comic Sans MS" w:hAnsi="Comic Sans MS" w:cs="Calibri"/>
          <w:sz w:val="20"/>
          <w:szCs w:val="20"/>
        </w:rPr>
        <w:t>υποφακέλους</w:t>
      </w:r>
      <w:proofErr w:type="spellEnd"/>
      <w:r w:rsidR="00A05186" w:rsidRPr="00A05186">
        <w:rPr>
          <w:rFonts w:ascii="Comic Sans MS" w:hAnsi="Comic Sans MS" w:cs="Calibri"/>
          <w:sz w:val="20"/>
          <w:szCs w:val="20"/>
        </w:rPr>
        <w:t xml:space="preserve"> «Δικαιολογητικά Συμμετοχής» που υποβλήθηκαν όπως ορίζεται στην </w:t>
      </w:r>
      <w:proofErr w:type="spellStart"/>
      <w:r w:rsidR="00A05186" w:rsidRPr="00A05186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="00A05186" w:rsidRPr="00A05186">
        <w:rPr>
          <w:rFonts w:ascii="Comic Sans MS" w:hAnsi="Comic Sans MS" w:cs="Calibri"/>
          <w:sz w:val="20"/>
          <w:szCs w:val="20"/>
        </w:rPr>
        <w:t xml:space="preserve">. 23460/3-10-2018 διακήρυξη του Δημάρχου </w:t>
      </w:r>
      <w:proofErr w:type="spellStart"/>
      <w:r w:rsidR="00A05186" w:rsidRPr="00A05186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="00A05186" w:rsidRPr="00A05186">
        <w:rPr>
          <w:rFonts w:ascii="Comic Sans MS" w:hAnsi="Comic Sans MS" w:cs="Calibri"/>
          <w:sz w:val="20"/>
          <w:szCs w:val="20"/>
        </w:rPr>
        <w:t xml:space="preserve"> για τον ανοικτό ηλεκτρονικό διαγωνισμό που αφορά τη «Μεταφορά ανακυκλώσιμων υλικών στο ΚΔΑΥ Αιτωλοακαρνανίας Δήμου </w:t>
      </w:r>
      <w:proofErr w:type="spellStart"/>
      <w:r w:rsidR="00A05186" w:rsidRPr="00A05186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="00A05186" w:rsidRPr="00A05186">
        <w:rPr>
          <w:rFonts w:ascii="Comic Sans MS" w:hAnsi="Comic Sans MS" w:cs="Calibri"/>
          <w:sz w:val="20"/>
          <w:szCs w:val="20"/>
        </w:rPr>
        <w:t xml:space="preserve"> 2018 - 2019». </w:t>
      </w:r>
    </w:p>
    <w:p w:rsidR="00A05186" w:rsidRPr="00A05186" w:rsidRDefault="00A05186" w:rsidP="00A05186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186">
        <w:rPr>
          <w:rFonts w:ascii="Comic Sans MS" w:hAnsi="Comic Sans MS" w:cs="Calibri"/>
          <w:sz w:val="20"/>
          <w:szCs w:val="20"/>
        </w:rPr>
        <w:t>Στη συνεδρίαση της επιτροπής ήταν παρόντες:</w:t>
      </w:r>
    </w:p>
    <w:p w:rsidR="00A05186" w:rsidRPr="00A05186" w:rsidRDefault="00A05186" w:rsidP="00A05186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186">
        <w:rPr>
          <w:rFonts w:ascii="Comic Sans MS" w:hAnsi="Comic Sans MS" w:cs="Calibri"/>
          <w:sz w:val="20"/>
          <w:szCs w:val="20"/>
        </w:rPr>
        <w:t xml:space="preserve">1)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Αρκουμάνης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Αθανάσιος, Πρόεδρος</w:t>
      </w:r>
    </w:p>
    <w:p w:rsidR="00A05186" w:rsidRPr="00A05186" w:rsidRDefault="00A05186" w:rsidP="00A05186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186">
        <w:rPr>
          <w:rFonts w:ascii="Comic Sans MS" w:hAnsi="Comic Sans MS" w:cs="Calibri"/>
          <w:sz w:val="20"/>
          <w:szCs w:val="20"/>
        </w:rPr>
        <w:t xml:space="preserve">2)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Κομηλάγιου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Δήμητρα</w:t>
      </w:r>
    </w:p>
    <w:p w:rsidR="00A05186" w:rsidRPr="00A05186" w:rsidRDefault="00A05186" w:rsidP="00A05186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186">
        <w:rPr>
          <w:rFonts w:ascii="Comic Sans MS" w:hAnsi="Comic Sans MS" w:cs="Calibri"/>
          <w:sz w:val="20"/>
          <w:szCs w:val="20"/>
        </w:rPr>
        <w:t>3) Βασιλάκης Βασίλειος, Μέλος</w:t>
      </w:r>
    </w:p>
    <w:p w:rsidR="00A05186" w:rsidRPr="00A05186" w:rsidRDefault="00A05186" w:rsidP="00A05186">
      <w:p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r w:rsidRPr="00A05186">
        <w:rPr>
          <w:rFonts w:ascii="Comic Sans MS" w:hAnsi="Comic Sans MS" w:cs="Calibri"/>
          <w:sz w:val="20"/>
          <w:szCs w:val="20"/>
        </w:rPr>
        <w:t xml:space="preserve">Συνεχίζοντας, η επιτροπή άνοιξε το φάκελο δικαιολογητικών κατακύρωσης του προσωρινού αναδόχου «Βασίλειος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Μπατσής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και Σία Ο.Ε.», ο οποίος προσκόμισε τα απαιτούμενα δικαιολογητικά εντός των χρονικών ορίων που είχαν τεθεί με τις από 29-1-2019 και 5-2-2019 προσκλήσεις του Προέδρου της Επιτροπής. Εξετάστηκαν τα ακόλουθα δικαιολογητικά:</w:t>
      </w:r>
    </w:p>
    <w:p w:rsidR="00A05186" w:rsidRPr="00A05186" w:rsidRDefault="00A05186" w:rsidP="00A05186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proofErr w:type="spellStart"/>
      <w:r w:rsidRPr="00A05186">
        <w:rPr>
          <w:rFonts w:ascii="Comic Sans MS" w:hAnsi="Comic Sans MS" w:cs="Calibri"/>
          <w:sz w:val="20"/>
          <w:szCs w:val="20"/>
        </w:rPr>
        <w:t>Πίνακας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μηχανολογικού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εξοπλισμού</w:t>
      </w:r>
      <w:proofErr w:type="spellEnd"/>
    </w:p>
    <w:p w:rsidR="00A05186" w:rsidRPr="00A05186" w:rsidRDefault="00A05186" w:rsidP="00A05186">
      <w:pPr>
        <w:pStyle w:val="4"/>
        <w:jc w:val="both"/>
        <w:rPr>
          <w:rFonts w:ascii="Comic Sans MS" w:hAnsi="Comic Sans MS"/>
          <w:sz w:val="20"/>
          <w:szCs w:val="20"/>
          <w:lang w:val="el-GR"/>
        </w:rPr>
      </w:pPr>
      <w:r w:rsidRPr="00A05186">
        <w:rPr>
          <w:rFonts w:ascii="Comic Sans MS" w:hAnsi="Comic Sans MS"/>
          <w:sz w:val="20"/>
          <w:szCs w:val="20"/>
          <w:lang w:val="el-GR"/>
        </w:rPr>
        <w:t xml:space="preserve">Βεβαίωση από το Δήμο </w:t>
      </w:r>
      <w:proofErr w:type="spellStart"/>
      <w:r w:rsidRPr="00A05186">
        <w:rPr>
          <w:rFonts w:ascii="Comic Sans MS" w:hAnsi="Comic Sans MS"/>
          <w:sz w:val="20"/>
          <w:szCs w:val="20"/>
          <w:lang w:val="el-GR"/>
        </w:rPr>
        <w:t>Αρταίων</w:t>
      </w:r>
      <w:proofErr w:type="spellEnd"/>
      <w:r w:rsidRPr="00A05186">
        <w:rPr>
          <w:rFonts w:ascii="Comic Sans MS" w:hAnsi="Comic Sans MS"/>
          <w:sz w:val="20"/>
          <w:szCs w:val="20"/>
          <w:lang w:val="el-GR"/>
        </w:rPr>
        <w:t xml:space="preserve"> για διαχείριση από την εν λόγω εταιρεία άνω των 3.000 τόνων απορριμμάτων  την τελευταία τριετία</w:t>
      </w:r>
    </w:p>
    <w:p w:rsidR="00A05186" w:rsidRPr="00A05186" w:rsidRDefault="00A05186" w:rsidP="00A05186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  <w:lang w:val="el-GR"/>
        </w:rPr>
      </w:pPr>
      <w:r w:rsidRPr="00A05186">
        <w:rPr>
          <w:rFonts w:ascii="Comic Sans MS" w:hAnsi="Comic Sans MS" w:cs="Calibri"/>
          <w:sz w:val="20"/>
          <w:szCs w:val="20"/>
          <w:lang w:val="el-GR"/>
        </w:rPr>
        <w:t>Καταστατικό εταιρείας με τις τροποποιήσεις του</w:t>
      </w:r>
    </w:p>
    <w:p w:rsidR="00A05186" w:rsidRPr="00A05186" w:rsidRDefault="00A05186" w:rsidP="00A05186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  <w:lang w:val="el-GR"/>
        </w:rPr>
      </w:pPr>
      <w:r w:rsidRPr="00A05186">
        <w:rPr>
          <w:rFonts w:ascii="Comic Sans MS" w:hAnsi="Comic Sans MS" w:cs="Calibri"/>
          <w:sz w:val="20"/>
          <w:szCs w:val="20"/>
          <w:lang w:val="el-GR"/>
        </w:rPr>
        <w:t>Άδειες συλλογής και μεταφοράς αποβλήτων από την Αποκεντρωμένη Διοίκηση Ηπείρου – Δυτικής Μακεδονίας και Πελοποννήσου – Δυτικής Ελλάδος – Ιονίου</w:t>
      </w:r>
    </w:p>
    <w:p w:rsidR="00A05186" w:rsidRPr="00A05186" w:rsidRDefault="00A05186" w:rsidP="00A05186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  <w:lang w:val="el-GR"/>
        </w:rPr>
      </w:pPr>
      <w:r w:rsidRPr="00A05186">
        <w:rPr>
          <w:rFonts w:ascii="Comic Sans MS" w:hAnsi="Comic Sans MS" w:cs="Calibri"/>
          <w:sz w:val="20"/>
          <w:szCs w:val="20"/>
          <w:lang w:val="el-GR"/>
        </w:rPr>
        <w:t>Πιστοποιητικά από το Πρωτοδικείο Ιωαννίνων ότι η εν λόγω εταιρεία:</w:t>
      </w:r>
    </w:p>
    <w:p w:rsidR="00A05186" w:rsidRPr="00A05186" w:rsidRDefault="00A05186" w:rsidP="00A05186">
      <w:pPr>
        <w:pStyle w:val="a5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  <w:lang w:val="el-GR"/>
        </w:rPr>
      </w:pPr>
      <w:r w:rsidRPr="00A05186">
        <w:rPr>
          <w:rFonts w:ascii="Comic Sans MS" w:hAnsi="Comic Sans MS" w:cs="Calibri"/>
          <w:sz w:val="20"/>
          <w:szCs w:val="20"/>
          <w:lang w:val="el-GR"/>
        </w:rPr>
        <w:t>Δεν έχει υπαχθεί σε καθεστώς ειδικής εκκαθάρισης</w:t>
      </w:r>
    </w:p>
    <w:p w:rsidR="00A05186" w:rsidRPr="00A05186" w:rsidRDefault="00A05186" w:rsidP="00A05186">
      <w:pPr>
        <w:pStyle w:val="a5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  <w:lang w:val="el-GR"/>
        </w:rPr>
      </w:pPr>
      <w:r w:rsidRPr="00A05186">
        <w:rPr>
          <w:rFonts w:ascii="Comic Sans MS" w:hAnsi="Comic Sans MS" w:cs="Calibri"/>
          <w:sz w:val="20"/>
          <w:szCs w:val="20"/>
          <w:lang w:val="el-GR"/>
        </w:rPr>
        <w:t>Δε βρίσκεται σε διαδικασία πτωχευτικής συνδιαλλαγής – εξυγίανσης</w:t>
      </w:r>
    </w:p>
    <w:p w:rsidR="00A05186" w:rsidRPr="00A05186" w:rsidRDefault="00A05186" w:rsidP="00A05186">
      <w:pPr>
        <w:pStyle w:val="a5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proofErr w:type="spellStart"/>
      <w:r w:rsidRPr="00A05186">
        <w:rPr>
          <w:rFonts w:ascii="Comic Sans MS" w:hAnsi="Comic Sans MS" w:cs="Calibri"/>
          <w:sz w:val="20"/>
          <w:szCs w:val="20"/>
        </w:rPr>
        <w:t>Δεν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τελεί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υπό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αναγκαστική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διαχείριση</w:t>
      </w:r>
      <w:proofErr w:type="spellEnd"/>
    </w:p>
    <w:p w:rsidR="00A05186" w:rsidRPr="00A05186" w:rsidRDefault="00A05186" w:rsidP="00A05186">
      <w:pPr>
        <w:pStyle w:val="a5"/>
        <w:numPr>
          <w:ilvl w:val="1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proofErr w:type="spellStart"/>
      <w:r w:rsidRPr="00A05186">
        <w:rPr>
          <w:rFonts w:ascii="Comic Sans MS" w:hAnsi="Comic Sans MS" w:cs="Calibri"/>
          <w:sz w:val="20"/>
          <w:szCs w:val="20"/>
        </w:rPr>
        <w:t>Δεν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τελεί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υπό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πτώχευση</w:t>
      </w:r>
      <w:proofErr w:type="spellEnd"/>
    </w:p>
    <w:p w:rsidR="00A05186" w:rsidRPr="00A05186" w:rsidRDefault="00A05186" w:rsidP="00A05186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  <w:lang w:val="el-GR"/>
        </w:rPr>
      </w:pPr>
      <w:r w:rsidRPr="00A05186">
        <w:rPr>
          <w:rFonts w:ascii="Comic Sans MS" w:hAnsi="Comic Sans MS" w:cs="Calibri"/>
          <w:sz w:val="20"/>
          <w:szCs w:val="20"/>
          <w:lang w:val="el-GR"/>
        </w:rPr>
        <w:t>Αποσπάσματα ποινικού μητρώου του εκπροσώπου /διαχειριστή της εταιρείας</w:t>
      </w:r>
    </w:p>
    <w:p w:rsidR="00A05186" w:rsidRPr="00A05186" w:rsidRDefault="00A05186" w:rsidP="00A05186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proofErr w:type="spellStart"/>
      <w:r w:rsidRPr="00A05186">
        <w:rPr>
          <w:rFonts w:ascii="Comic Sans MS" w:hAnsi="Comic Sans MS" w:cs="Calibri"/>
          <w:sz w:val="20"/>
          <w:szCs w:val="20"/>
        </w:rPr>
        <w:t>Βεβαιώσεις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Ασφαλιστικής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ενημερότητας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της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εταιρείας</w:t>
      </w:r>
      <w:proofErr w:type="spellEnd"/>
    </w:p>
    <w:p w:rsidR="00A05186" w:rsidRPr="00A05186" w:rsidRDefault="00A05186" w:rsidP="00A05186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</w:rPr>
      </w:pPr>
      <w:proofErr w:type="spellStart"/>
      <w:r w:rsidRPr="00A05186">
        <w:rPr>
          <w:rFonts w:ascii="Comic Sans MS" w:hAnsi="Comic Sans MS" w:cs="Calibri"/>
          <w:sz w:val="20"/>
          <w:szCs w:val="20"/>
        </w:rPr>
        <w:lastRenderedPageBreak/>
        <w:t>Βεβαιώσεις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φορολογικής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ενημερότητας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της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εταιρείας</w:t>
      </w:r>
      <w:proofErr w:type="spellEnd"/>
    </w:p>
    <w:p w:rsidR="00A05186" w:rsidRPr="00A05186" w:rsidRDefault="00A05186" w:rsidP="00A05186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  <w:lang w:val="el-GR"/>
        </w:rPr>
      </w:pPr>
      <w:r w:rsidRPr="00A05186">
        <w:rPr>
          <w:rFonts w:ascii="Comic Sans MS" w:hAnsi="Comic Sans MS" w:cs="Calibri"/>
          <w:sz w:val="20"/>
          <w:szCs w:val="20"/>
        </w:rPr>
        <w:t>ISO</w:t>
      </w:r>
      <w:r w:rsidRPr="00A05186">
        <w:rPr>
          <w:rFonts w:ascii="Comic Sans MS" w:hAnsi="Comic Sans MS" w:cs="Calibri"/>
          <w:sz w:val="20"/>
          <w:szCs w:val="20"/>
          <w:lang w:val="el-GR"/>
        </w:rPr>
        <w:t xml:space="preserve"> 14001:2015, ΕΛΟΤ 1801:2008 και </w:t>
      </w:r>
      <w:r w:rsidRPr="00A05186">
        <w:rPr>
          <w:rFonts w:ascii="Comic Sans MS" w:hAnsi="Comic Sans MS" w:cs="Calibri"/>
          <w:sz w:val="20"/>
          <w:szCs w:val="20"/>
        </w:rPr>
        <w:t>ISO</w:t>
      </w:r>
      <w:r w:rsidRPr="00A05186">
        <w:rPr>
          <w:rFonts w:ascii="Comic Sans MS" w:hAnsi="Comic Sans MS" w:cs="Calibri"/>
          <w:sz w:val="20"/>
          <w:szCs w:val="20"/>
          <w:lang w:val="el-GR"/>
        </w:rPr>
        <w:t xml:space="preserve"> 9001:2015 της εταιρείας</w:t>
      </w:r>
    </w:p>
    <w:p w:rsidR="00A05186" w:rsidRPr="00A05186" w:rsidRDefault="00A05186" w:rsidP="00A05186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  <w:lang w:val="el-GR"/>
        </w:rPr>
      </w:pPr>
      <w:r w:rsidRPr="00A05186">
        <w:rPr>
          <w:rFonts w:ascii="Comic Sans MS" w:hAnsi="Comic Sans MS" w:cs="Calibri"/>
          <w:sz w:val="20"/>
          <w:szCs w:val="20"/>
          <w:lang w:val="el-GR"/>
        </w:rPr>
        <w:t>Πιστοποιητικό Επιμελητηρίου Ιωαννίνων για εγγραφή της εν λόγω εταιρείας στο Μητρώο του</w:t>
      </w:r>
    </w:p>
    <w:p w:rsidR="00A05186" w:rsidRPr="00A05186" w:rsidRDefault="00A05186" w:rsidP="00A05186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  <w:lang w:val="el-GR"/>
        </w:rPr>
      </w:pPr>
      <w:r w:rsidRPr="00A05186">
        <w:rPr>
          <w:rFonts w:ascii="Comic Sans MS" w:hAnsi="Comic Sans MS" w:cs="Calibri"/>
          <w:sz w:val="20"/>
          <w:szCs w:val="20"/>
          <w:lang w:val="el-GR"/>
        </w:rPr>
        <w:t>Άδειες κυκλοφορίας και ασφαλιστήρια συμβόλαια των οχημάτων που θα χρησιμοποιηθούν στον εν λόγω διαγωνισμό</w:t>
      </w:r>
    </w:p>
    <w:p w:rsidR="00A05186" w:rsidRPr="00A05186" w:rsidRDefault="00A05186" w:rsidP="00A05186">
      <w:pPr>
        <w:pStyle w:val="a5"/>
        <w:numPr>
          <w:ilvl w:val="0"/>
          <w:numId w:val="10"/>
        </w:numPr>
        <w:spacing w:line="360" w:lineRule="auto"/>
        <w:jc w:val="both"/>
        <w:rPr>
          <w:rFonts w:ascii="Comic Sans MS" w:hAnsi="Comic Sans MS" w:cs="Calibri"/>
          <w:sz w:val="20"/>
          <w:szCs w:val="20"/>
          <w:lang w:val="el-GR"/>
        </w:rPr>
      </w:pPr>
      <w:r w:rsidRPr="00A05186">
        <w:rPr>
          <w:rFonts w:ascii="Comic Sans MS" w:hAnsi="Comic Sans MS" w:cs="Calibri"/>
          <w:sz w:val="20"/>
          <w:szCs w:val="20"/>
          <w:lang w:val="el-GR"/>
        </w:rPr>
        <w:t xml:space="preserve">Τιμολόγια αγοράς και μισθωτήριο συμβόλαιο για έξι (6) </w:t>
      </w:r>
      <w:r w:rsidRPr="00A05186">
        <w:rPr>
          <w:rFonts w:ascii="Comic Sans MS" w:hAnsi="Comic Sans MS" w:cs="Calibri"/>
          <w:sz w:val="20"/>
          <w:szCs w:val="20"/>
        </w:rPr>
        <w:t>containers</w:t>
      </w:r>
      <w:r w:rsidRPr="00A05186">
        <w:rPr>
          <w:rFonts w:ascii="Comic Sans MS" w:hAnsi="Comic Sans MS" w:cs="Calibri"/>
          <w:sz w:val="20"/>
          <w:szCs w:val="20"/>
          <w:lang w:val="el-GR"/>
        </w:rPr>
        <w:t>..</w:t>
      </w:r>
    </w:p>
    <w:p w:rsidR="00A05186" w:rsidRPr="00A05186" w:rsidRDefault="00A05186" w:rsidP="00A05186">
      <w:pPr>
        <w:spacing w:line="360" w:lineRule="auto"/>
        <w:jc w:val="both"/>
        <w:rPr>
          <w:rFonts w:ascii="Comic Sans MS" w:hAnsi="Comic Sans MS" w:cs="Calibri"/>
          <w:bCs/>
          <w:sz w:val="20"/>
          <w:szCs w:val="20"/>
        </w:rPr>
      </w:pPr>
      <w:r w:rsidRPr="00A05186">
        <w:rPr>
          <w:rFonts w:ascii="Comic Sans MS" w:hAnsi="Comic Sans MS" w:cs="Calibri"/>
          <w:sz w:val="20"/>
          <w:szCs w:val="20"/>
        </w:rPr>
        <w:t xml:space="preserve">και  αφού έλαβε υπόψη το άρθρο 3.2 της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αριθμ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. </w:t>
      </w:r>
      <w:r w:rsidRPr="00A05186">
        <w:rPr>
          <w:rFonts w:ascii="Comic Sans MS" w:hAnsi="Comic Sans MS" w:cs="Calibri"/>
          <w:sz w:val="20"/>
          <w:szCs w:val="20"/>
          <w:lang w:val="en-US"/>
        </w:rPr>
        <w:t>23460</w:t>
      </w:r>
      <w:r w:rsidRPr="00A05186">
        <w:rPr>
          <w:rFonts w:ascii="Comic Sans MS" w:hAnsi="Comic Sans MS" w:cs="Calibri"/>
          <w:sz w:val="20"/>
          <w:szCs w:val="20"/>
        </w:rPr>
        <w:t>/3-</w:t>
      </w:r>
      <w:r w:rsidRPr="00A05186">
        <w:rPr>
          <w:rFonts w:ascii="Comic Sans MS" w:hAnsi="Comic Sans MS" w:cs="Calibri"/>
          <w:sz w:val="20"/>
          <w:szCs w:val="20"/>
          <w:lang w:val="en-US"/>
        </w:rPr>
        <w:t>10</w:t>
      </w:r>
      <w:r w:rsidRPr="00A05186">
        <w:rPr>
          <w:rFonts w:ascii="Comic Sans MS" w:hAnsi="Comic Sans MS" w:cs="Calibri"/>
          <w:sz w:val="20"/>
          <w:szCs w:val="20"/>
        </w:rPr>
        <w:t xml:space="preserve">-2018 διακήρυξης Δημάρχου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Αρταίων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, </w:t>
      </w:r>
    </w:p>
    <w:p w:rsidR="00A05186" w:rsidRPr="00A05186" w:rsidRDefault="00A05186" w:rsidP="00A05186">
      <w:pPr>
        <w:spacing w:line="360" w:lineRule="auto"/>
        <w:jc w:val="both"/>
        <w:rPr>
          <w:rFonts w:ascii="Comic Sans MS" w:hAnsi="Comic Sans MS" w:cs="Calibri"/>
          <w:b/>
          <w:bCs/>
          <w:sz w:val="20"/>
          <w:szCs w:val="20"/>
          <w:u w:val="single"/>
        </w:rPr>
      </w:pPr>
      <w:r w:rsidRPr="00A05186">
        <w:rPr>
          <w:rFonts w:ascii="Comic Sans MS" w:hAnsi="Comic Sans MS" w:cs="Calibri"/>
          <w:b/>
          <w:bCs/>
          <w:sz w:val="20"/>
          <w:szCs w:val="20"/>
          <w:u w:val="single"/>
        </w:rPr>
        <w:t>Γνωμοδοτεί</w:t>
      </w:r>
      <w:r w:rsidRPr="00A05186">
        <w:rPr>
          <w:rFonts w:ascii="Comic Sans MS" w:hAnsi="Comic Sans MS" w:cs="Calibri"/>
          <w:sz w:val="20"/>
          <w:szCs w:val="20"/>
        </w:rPr>
        <w:t xml:space="preserve"> </w:t>
      </w:r>
    </w:p>
    <w:p w:rsidR="00A05186" w:rsidRPr="00A05186" w:rsidRDefault="00A05186" w:rsidP="00A05186">
      <w:pPr>
        <w:pStyle w:val="a5"/>
        <w:numPr>
          <w:ilvl w:val="0"/>
          <w:numId w:val="9"/>
        </w:numPr>
        <w:spacing w:line="360" w:lineRule="auto"/>
        <w:jc w:val="both"/>
        <w:rPr>
          <w:rFonts w:ascii="Comic Sans MS" w:hAnsi="Comic Sans MS" w:cs="Calibri"/>
          <w:b/>
          <w:bCs/>
          <w:sz w:val="20"/>
          <w:szCs w:val="20"/>
          <w:lang w:val="el-GR"/>
        </w:rPr>
      </w:pPr>
      <w:r w:rsidRPr="00A05186">
        <w:rPr>
          <w:rFonts w:ascii="Comic Sans MS" w:hAnsi="Comic Sans MS" w:cs="Calibri"/>
          <w:sz w:val="20"/>
          <w:szCs w:val="20"/>
          <w:lang w:val="el-GR"/>
        </w:rPr>
        <w:t xml:space="preserve">Για την οριστική κατακύρωση της σύμβασης στον οριστικό ανάδοχο «Βασίλειος </w:t>
      </w:r>
      <w:proofErr w:type="spellStart"/>
      <w:r w:rsidRPr="00A05186">
        <w:rPr>
          <w:rFonts w:ascii="Comic Sans MS" w:hAnsi="Comic Sans MS" w:cs="Calibri"/>
          <w:sz w:val="20"/>
          <w:szCs w:val="20"/>
          <w:lang w:val="el-GR"/>
        </w:rPr>
        <w:t>Μπατσής</w:t>
      </w:r>
      <w:proofErr w:type="spellEnd"/>
      <w:r w:rsidRPr="00A05186">
        <w:rPr>
          <w:rFonts w:ascii="Comic Sans MS" w:hAnsi="Comic Sans MS" w:cs="Calibri"/>
          <w:sz w:val="20"/>
          <w:szCs w:val="20"/>
          <w:lang w:val="el-GR"/>
        </w:rPr>
        <w:t xml:space="preserve"> και Σία Ο.Ε», δεδομένου ότι: </w:t>
      </w:r>
    </w:p>
    <w:p w:rsidR="00A05186" w:rsidRPr="00A05186" w:rsidRDefault="00A05186" w:rsidP="00A05186">
      <w:pPr>
        <w:pStyle w:val="a5"/>
        <w:numPr>
          <w:ilvl w:val="1"/>
          <w:numId w:val="9"/>
        </w:numPr>
        <w:spacing w:line="360" w:lineRule="auto"/>
        <w:jc w:val="both"/>
        <w:rPr>
          <w:rFonts w:ascii="Comic Sans MS" w:hAnsi="Comic Sans MS" w:cs="Calibri"/>
          <w:b/>
          <w:bCs/>
          <w:sz w:val="20"/>
          <w:szCs w:val="20"/>
          <w:lang w:val="el-GR"/>
        </w:rPr>
      </w:pPr>
      <w:r w:rsidRPr="00A05186">
        <w:rPr>
          <w:rFonts w:ascii="Comic Sans MS" w:hAnsi="Comic Sans MS" w:cs="Calibri"/>
          <w:sz w:val="20"/>
          <w:szCs w:val="20"/>
          <w:lang w:val="el-GR"/>
        </w:rPr>
        <w:t>η εν λόγω εταιρεία κατέθεσε την πλέον συμφέρουσα από οικονομικής άποψης προσφορά για το αντικείμενο του διαγωνισμού (ήτοι 116.500,83€ - 144.461,029€ ΣΥΜΠΕΡΙΛΑΜΒΑΝΟΜΕΝΟΥ Φ.Π.Α.) και</w:t>
      </w:r>
    </w:p>
    <w:p w:rsidR="00A05186" w:rsidRPr="00A05186" w:rsidRDefault="00A05186" w:rsidP="00A05186">
      <w:pPr>
        <w:pStyle w:val="a5"/>
        <w:numPr>
          <w:ilvl w:val="1"/>
          <w:numId w:val="9"/>
        </w:numPr>
        <w:spacing w:line="360" w:lineRule="auto"/>
        <w:jc w:val="both"/>
        <w:rPr>
          <w:rFonts w:ascii="Comic Sans MS" w:hAnsi="Comic Sans MS" w:cs="Calibri"/>
          <w:b/>
          <w:bCs/>
          <w:sz w:val="20"/>
          <w:szCs w:val="20"/>
          <w:lang w:val="el-GR"/>
        </w:rPr>
      </w:pPr>
      <w:r w:rsidRPr="00A05186">
        <w:rPr>
          <w:rFonts w:ascii="Comic Sans MS" w:hAnsi="Comic Sans MS" w:cs="Calibri"/>
          <w:sz w:val="20"/>
          <w:szCs w:val="20"/>
          <w:lang w:val="el-GR"/>
        </w:rPr>
        <w:t>προσκόμισε εγκαίρως τα νόμιμα δικαιολογητικά οριστικής κατακύρωσης, όπως αυτά ζητήθηκαν με τις από 29-1-2019 και 5-2-2019 προσκλήσεις του Προέδρου της Επιτροπής</w:t>
      </w:r>
      <w:bookmarkStart w:id="0" w:name="_GoBack"/>
      <w:bookmarkEnd w:id="0"/>
      <w:r w:rsidRPr="00A05186">
        <w:rPr>
          <w:rFonts w:ascii="Comic Sans MS" w:hAnsi="Comic Sans MS" w:cs="Calibri"/>
          <w:bCs/>
          <w:sz w:val="20"/>
          <w:szCs w:val="20"/>
          <w:lang w:val="el-GR"/>
        </w:rPr>
        <w:t>.</w:t>
      </w:r>
    </w:p>
    <w:p w:rsidR="00931230" w:rsidRPr="00B1781A" w:rsidRDefault="00931230" w:rsidP="0093123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CE642D" w:rsidRDefault="00CE642D" w:rsidP="00CE642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και ο κ. Πρόεδρος κάλεσε την Επιτροπή να αποφασίσει σχετικά. </w:t>
      </w:r>
    </w:p>
    <w:p w:rsidR="00CE642D" w:rsidRDefault="00CE642D" w:rsidP="00CE64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CE642D" w:rsidRDefault="00CE642D" w:rsidP="00CE64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CE642D" w:rsidRDefault="00CE642D" w:rsidP="00CE642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</w:t>
      </w:r>
      <w:r w:rsidR="00B1781A">
        <w:rPr>
          <w:rFonts w:ascii="Comic Sans MS" w:hAnsi="Comic Sans MS"/>
          <w:sz w:val="20"/>
          <w:szCs w:val="20"/>
        </w:rPr>
        <w:t xml:space="preserve"> υπόψη: το Δ.Κ.Κ.3463/2006, το Ν</w:t>
      </w:r>
      <w:r>
        <w:rPr>
          <w:rFonts w:ascii="Comic Sans MS" w:hAnsi="Comic Sans MS"/>
          <w:sz w:val="20"/>
          <w:szCs w:val="20"/>
        </w:rPr>
        <w:t>. 3852/2010</w:t>
      </w:r>
      <w:r w:rsidR="00B1781A">
        <w:rPr>
          <w:rFonts w:ascii="Comic Sans MS" w:hAnsi="Comic Sans MS"/>
          <w:sz w:val="20"/>
          <w:szCs w:val="20"/>
        </w:rPr>
        <w:t>, το</w:t>
      </w:r>
      <w:r w:rsidR="00B1781A" w:rsidRPr="00B1781A">
        <w:rPr>
          <w:rFonts w:ascii="Calibri" w:hAnsi="Calibri" w:cs="Calibri"/>
          <w:bCs/>
          <w:sz w:val="22"/>
          <w:szCs w:val="22"/>
        </w:rPr>
        <w:t xml:space="preserve"> </w:t>
      </w:r>
      <w:r w:rsidR="00B1781A" w:rsidRPr="00CD556D">
        <w:rPr>
          <w:rFonts w:ascii="Calibri" w:hAnsi="Calibri" w:cs="Calibri"/>
          <w:bCs/>
          <w:sz w:val="22"/>
          <w:szCs w:val="22"/>
        </w:rPr>
        <w:t>Ν.4412/2016</w:t>
      </w:r>
      <w:r>
        <w:rPr>
          <w:rFonts w:ascii="Comic Sans MS" w:hAnsi="Comic Sans MS"/>
          <w:sz w:val="20"/>
          <w:szCs w:val="20"/>
        </w:rPr>
        <w:t xml:space="preserve"> </w:t>
      </w:r>
      <w:r w:rsidR="00A05186">
        <w:rPr>
          <w:rFonts w:ascii="Comic Sans MS" w:hAnsi="Comic Sans MS"/>
          <w:sz w:val="20"/>
          <w:szCs w:val="20"/>
        </w:rPr>
        <w:t>και το από 5-</w:t>
      </w:r>
      <w:r w:rsidR="00601890">
        <w:rPr>
          <w:rFonts w:ascii="Comic Sans MS" w:hAnsi="Comic Sans MS"/>
          <w:sz w:val="20"/>
          <w:szCs w:val="20"/>
        </w:rPr>
        <w:t>2</w:t>
      </w:r>
      <w:r w:rsidR="00A05186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</w:t>
      </w:r>
    </w:p>
    <w:p w:rsidR="00CE642D" w:rsidRDefault="00CE642D" w:rsidP="00CE642D">
      <w:pPr>
        <w:rPr>
          <w:rFonts w:ascii="Comic Sans MS" w:hAnsi="Comic Sans MS"/>
          <w:b/>
          <w:sz w:val="20"/>
          <w:szCs w:val="20"/>
        </w:rPr>
      </w:pPr>
    </w:p>
    <w:p w:rsidR="00CE642D" w:rsidRDefault="00CE642D" w:rsidP="00CE64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E642D" w:rsidRDefault="00CE642D" w:rsidP="00CE642D">
      <w:pPr>
        <w:jc w:val="center"/>
        <w:rPr>
          <w:rFonts w:ascii="Comic Sans MS" w:hAnsi="Comic Sans MS"/>
          <w:b/>
          <w:sz w:val="20"/>
          <w:szCs w:val="20"/>
        </w:rPr>
      </w:pPr>
    </w:p>
    <w:p w:rsidR="00B1781A" w:rsidRDefault="00CE642D" w:rsidP="000B7699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 w:rsidR="00A05186">
        <w:rPr>
          <w:rFonts w:ascii="Comic Sans MS" w:hAnsi="Comic Sans MS" w:cs="Arial"/>
          <w:sz w:val="20"/>
          <w:szCs w:val="20"/>
        </w:rPr>
        <w:t>Εγκρίνει το από  5-</w:t>
      </w:r>
      <w:r w:rsidR="000B7699">
        <w:rPr>
          <w:rFonts w:ascii="Comic Sans MS" w:hAnsi="Comic Sans MS" w:cs="Arial"/>
          <w:sz w:val="20"/>
          <w:szCs w:val="20"/>
        </w:rPr>
        <w:t>2</w:t>
      </w:r>
      <w:r w:rsidR="00A05186">
        <w:rPr>
          <w:rFonts w:ascii="Comic Sans MS" w:hAnsi="Comic Sans MS" w:cs="Arial"/>
          <w:sz w:val="20"/>
          <w:szCs w:val="20"/>
        </w:rPr>
        <w:t>-2019</w:t>
      </w:r>
      <w:r>
        <w:rPr>
          <w:rFonts w:ascii="Comic Sans MS" w:hAnsi="Comic Sans MS" w:cs="Arial"/>
          <w:sz w:val="20"/>
          <w:szCs w:val="20"/>
        </w:rPr>
        <w:t xml:space="preserve"> πρακτικό </w:t>
      </w:r>
      <w:r w:rsidR="00A05186">
        <w:rPr>
          <w:rFonts w:ascii="Comic Sans MS" w:hAnsi="Comic Sans MS" w:cs="Arial"/>
          <w:b/>
          <w:sz w:val="20"/>
          <w:szCs w:val="20"/>
        </w:rPr>
        <w:t>ΙΙ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του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διαγωνισμού για την </w:t>
      </w:r>
      <w:r w:rsidR="000B7699">
        <w:rPr>
          <w:rFonts w:ascii="Comic Sans MS" w:hAnsi="Comic Sans MS" w:cs="Arial"/>
          <w:sz w:val="20"/>
          <w:szCs w:val="20"/>
        </w:rPr>
        <w:t>υπηρεσία</w:t>
      </w:r>
      <w:r>
        <w:rPr>
          <w:rFonts w:ascii="Comic Sans MS" w:hAnsi="Comic Sans MS" w:cs="Arial"/>
          <w:b/>
          <w:sz w:val="20"/>
          <w:szCs w:val="20"/>
        </w:rPr>
        <w:t>:</w:t>
      </w:r>
      <w:r w:rsidR="00601890" w:rsidRPr="00601890">
        <w:rPr>
          <w:rFonts w:ascii="Comic Sans MS" w:hAnsi="Comic Sans MS" w:cs="Arial"/>
          <w:b/>
          <w:sz w:val="20"/>
          <w:szCs w:val="20"/>
        </w:rPr>
        <w:t xml:space="preserve"> </w:t>
      </w:r>
      <w:r w:rsidR="00601890">
        <w:rPr>
          <w:rFonts w:ascii="Comic Sans MS" w:hAnsi="Comic Sans MS" w:cs="Arial"/>
          <w:b/>
          <w:sz w:val="20"/>
          <w:szCs w:val="20"/>
        </w:rPr>
        <w:t>Μεταφορά ανακυκλώσιμων υλικών στο ΚΔΑΥ Αιτωλοακαρνανίας</w:t>
      </w:r>
      <w:r w:rsidR="00FD5953">
        <w:rPr>
          <w:rFonts w:ascii="Comic Sans MS" w:hAnsi="Comic Sans MS" w:cs="Arial"/>
          <w:sz w:val="20"/>
          <w:szCs w:val="20"/>
        </w:rPr>
        <w:t xml:space="preserve">  </w:t>
      </w:r>
      <w:r w:rsidR="00FD5953" w:rsidRPr="00FD5953">
        <w:rPr>
          <w:rFonts w:ascii="Comic Sans MS" w:hAnsi="Comic Sans MS" w:cs="Arial"/>
          <w:sz w:val="20"/>
          <w:szCs w:val="20"/>
        </w:rPr>
        <w:t xml:space="preserve"> ως κατωτέρω: </w:t>
      </w:r>
    </w:p>
    <w:p w:rsidR="00CE642D" w:rsidRPr="00FD5953" w:rsidRDefault="00CE642D" w:rsidP="000B7699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D5953">
        <w:rPr>
          <w:rFonts w:ascii="Comic Sans MS" w:hAnsi="Comic Sans MS"/>
          <w:sz w:val="20"/>
          <w:szCs w:val="20"/>
        </w:rPr>
        <w:t xml:space="preserve"> </w:t>
      </w:r>
    </w:p>
    <w:p w:rsidR="00A05186" w:rsidRPr="00A05186" w:rsidRDefault="00A05186" w:rsidP="00A05186">
      <w:pPr>
        <w:spacing w:line="360" w:lineRule="auto"/>
        <w:jc w:val="both"/>
        <w:rPr>
          <w:rFonts w:ascii="Comic Sans MS" w:hAnsi="Comic Sans MS" w:cs="Calibri"/>
          <w:b/>
          <w:bCs/>
          <w:sz w:val="20"/>
          <w:szCs w:val="20"/>
        </w:rPr>
      </w:pPr>
      <w:r w:rsidRPr="00A05186">
        <w:rPr>
          <w:rFonts w:ascii="Comic Sans MS" w:hAnsi="Comic Sans MS" w:cs="Calibri"/>
          <w:b/>
          <w:sz w:val="20"/>
          <w:szCs w:val="20"/>
        </w:rPr>
        <w:t>1.</w:t>
      </w:r>
      <w:r w:rsidRPr="00A05186">
        <w:rPr>
          <w:rFonts w:ascii="Comic Sans MS" w:hAnsi="Comic Sans MS" w:cs="Calibri"/>
          <w:sz w:val="20"/>
          <w:szCs w:val="20"/>
        </w:rPr>
        <w:t xml:space="preserve">Για την οριστική κατακύρωση της σύμβασης στον οριστικό ανάδοχο «Βασίλειος </w:t>
      </w:r>
      <w:proofErr w:type="spellStart"/>
      <w:r w:rsidRPr="00A05186">
        <w:rPr>
          <w:rFonts w:ascii="Comic Sans MS" w:hAnsi="Comic Sans MS" w:cs="Calibri"/>
          <w:sz w:val="20"/>
          <w:szCs w:val="20"/>
        </w:rPr>
        <w:t>Μπατσής</w:t>
      </w:r>
      <w:proofErr w:type="spellEnd"/>
      <w:r w:rsidRPr="00A05186">
        <w:rPr>
          <w:rFonts w:ascii="Comic Sans MS" w:hAnsi="Comic Sans MS" w:cs="Calibri"/>
          <w:sz w:val="20"/>
          <w:szCs w:val="20"/>
        </w:rPr>
        <w:t xml:space="preserve"> και Σία Ο.Ε», δεδομένου ότι: </w:t>
      </w:r>
    </w:p>
    <w:p w:rsidR="00A05186" w:rsidRPr="00A05186" w:rsidRDefault="00A05186" w:rsidP="00A05186">
      <w:pPr>
        <w:spacing w:line="360" w:lineRule="auto"/>
        <w:jc w:val="both"/>
        <w:rPr>
          <w:rFonts w:ascii="Comic Sans MS" w:hAnsi="Comic Sans MS" w:cs="Calibri"/>
          <w:b/>
          <w:bCs/>
          <w:sz w:val="20"/>
          <w:szCs w:val="20"/>
        </w:rPr>
      </w:pPr>
      <w:proofErr w:type="gramStart"/>
      <w:r w:rsidRPr="00A05186">
        <w:rPr>
          <w:rFonts w:ascii="Comic Sans MS" w:hAnsi="Comic Sans MS" w:cs="Calibri"/>
          <w:b/>
          <w:sz w:val="20"/>
          <w:szCs w:val="20"/>
          <w:lang w:val="en-US"/>
        </w:rPr>
        <w:lastRenderedPageBreak/>
        <w:t>a</w:t>
      </w:r>
      <w:proofErr w:type="gramEnd"/>
      <w:r w:rsidRPr="00A05186">
        <w:rPr>
          <w:rFonts w:ascii="Comic Sans MS" w:hAnsi="Comic Sans MS" w:cs="Calibri"/>
          <w:b/>
          <w:sz w:val="20"/>
          <w:szCs w:val="20"/>
        </w:rPr>
        <w:t>.</w:t>
      </w:r>
      <w:r w:rsidRPr="00A05186">
        <w:rPr>
          <w:rFonts w:ascii="Comic Sans MS" w:hAnsi="Comic Sans MS" w:cs="Calibri"/>
          <w:sz w:val="20"/>
          <w:szCs w:val="20"/>
        </w:rPr>
        <w:t xml:space="preserve"> η εν λόγω εταιρεία κατέθεσε την πλέον συμφέρουσα από οικονομικής άποψης προσφορά για το αντικείμενο του διαγωνισμού (ήτοι 116.500,83€ - 144.461,029€ ΣΥΜΠΕΡΙΛΑΜΒΑΝΟΜΕΝΟΥ Φ.Π.Α.) και</w:t>
      </w:r>
    </w:p>
    <w:p w:rsidR="00A05186" w:rsidRPr="00A05186" w:rsidRDefault="00A05186" w:rsidP="00A05186">
      <w:pPr>
        <w:spacing w:line="360" w:lineRule="auto"/>
        <w:jc w:val="both"/>
        <w:rPr>
          <w:rFonts w:ascii="Comic Sans MS" w:hAnsi="Comic Sans MS" w:cs="Calibri"/>
          <w:b/>
          <w:bCs/>
          <w:sz w:val="20"/>
          <w:szCs w:val="20"/>
        </w:rPr>
      </w:pPr>
      <w:proofErr w:type="gramStart"/>
      <w:r w:rsidRPr="00A05186">
        <w:rPr>
          <w:rFonts w:ascii="Comic Sans MS" w:hAnsi="Comic Sans MS" w:cs="Calibri"/>
          <w:b/>
          <w:sz w:val="20"/>
          <w:szCs w:val="20"/>
          <w:lang w:val="en-US"/>
        </w:rPr>
        <w:t>b</w:t>
      </w:r>
      <w:proofErr w:type="gramEnd"/>
      <w:r w:rsidRPr="00A05186">
        <w:rPr>
          <w:rFonts w:ascii="Comic Sans MS" w:hAnsi="Comic Sans MS" w:cs="Calibri"/>
          <w:b/>
          <w:sz w:val="20"/>
          <w:szCs w:val="20"/>
        </w:rPr>
        <w:t xml:space="preserve">. </w:t>
      </w:r>
      <w:r w:rsidRPr="00A05186">
        <w:rPr>
          <w:rFonts w:ascii="Comic Sans MS" w:hAnsi="Comic Sans MS" w:cs="Calibri"/>
          <w:sz w:val="20"/>
          <w:szCs w:val="20"/>
        </w:rPr>
        <w:t>προσκόμισε εγκαίρως τα νόμιμα δικαιολογητικά οριστικής κατακύρωσης, όπως αυτά ζητήθηκαν με τις από 29-1-2019 και 5-2-2019 προσκλήσεις του Προέδρου της Επιτροπής</w:t>
      </w:r>
      <w:r w:rsidRPr="00A05186">
        <w:rPr>
          <w:rFonts w:ascii="Comic Sans MS" w:hAnsi="Comic Sans MS" w:cs="Calibri"/>
          <w:bCs/>
          <w:sz w:val="20"/>
          <w:szCs w:val="20"/>
        </w:rPr>
        <w:t>.</w:t>
      </w:r>
    </w:p>
    <w:p w:rsidR="00D77EC4" w:rsidRDefault="00D77EC4" w:rsidP="00D77EC4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 Κατά της παρούσης απόφασης σύμφωνα με τα άρθρα 360&amp; 361 του Ν. 4412/2016 δύναται να ασκηθούν όλα τα ένδικα μέσα και βοηθήματα.</w:t>
      </w:r>
    </w:p>
    <w:p w:rsidR="00A05186" w:rsidRPr="00D77EC4" w:rsidRDefault="00A05186" w:rsidP="000B7699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CE642D" w:rsidRDefault="00A05186" w:rsidP="00CE642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Γ</w:t>
      </w:r>
      <w:r w:rsidR="00CE642D">
        <w:rPr>
          <w:rFonts w:ascii="Comic Sans MS" w:hAnsi="Comic Sans MS"/>
          <w:b/>
          <w:sz w:val="20"/>
          <w:szCs w:val="20"/>
        </w:rPr>
        <w:t>.</w:t>
      </w:r>
      <w:r w:rsidR="00CE642D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E642D" w:rsidRPr="00A05186" w:rsidRDefault="000B7699" w:rsidP="00CE642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6678CF">
        <w:rPr>
          <w:rFonts w:ascii="Comic Sans MS" w:hAnsi="Comic Sans MS"/>
          <w:b/>
          <w:sz w:val="20"/>
          <w:szCs w:val="20"/>
        </w:rPr>
        <w:t>23</w:t>
      </w:r>
      <w:r w:rsidR="00A05186">
        <w:rPr>
          <w:rFonts w:ascii="Comic Sans MS" w:hAnsi="Comic Sans MS"/>
          <w:b/>
          <w:sz w:val="20"/>
          <w:szCs w:val="20"/>
        </w:rPr>
        <w:t xml:space="preserve"> /201</w:t>
      </w:r>
      <w:r w:rsidR="00A05186" w:rsidRPr="00A05186">
        <w:rPr>
          <w:rFonts w:ascii="Comic Sans MS" w:hAnsi="Comic Sans MS"/>
          <w:b/>
          <w:sz w:val="20"/>
          <w:szCs w:val="20"/>
        </w:rPr>
        <w:t>9</w:t>
      </w:r>
    </w:p>
    <w:p w:rsidR="00CE642D" w:rsidRDefault="00CE642D" w:rsidP="00CE642D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CE642D" w:rsidRDefault="00CE642D" w:rsidP="00CE642D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CE642D" w:rsidRDefault="00CE642D" w:rsidP="00CE642D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CE642D" w:rsidRDefault="00CE642D" w:rsidP="00CE642D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E642D" w:rsidRDefault="00CE642D" w:rsidP="00CE642D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CE642D" w:rsidRDefault="00CE642D" w:rsidP="00CE642D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CE642D" w:rsidRDefault="00CE642D" w:rsidP="00CE642D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E642D" w:rsidRDefault="00CE642D" w:rsidP="00CE642D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E642D" w:rsidRDefault="00CE642D" w:rsidP="00CE642D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E642D" w:rsidRDefault="00CE642D" w:rsidP="00CE642D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E642D" w:rsidRDefault="00CE642D" w:rsidP="00CE642D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E642D" w:rsidRDefault="00CE642D" w:rsidP="00CE642D"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CE642D" w:rsidRDefault="00CE642D" w:rsidP="00CE642D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D8F"/>
    <w:multiLevelType w:val="hybridMultilevel"/>
    <w:tmpl w:val="19A0632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F4FDC"/>
    <w:multiLevelType w:val="hybridMultilevel"/>
    <w:tmpl w:val="F2869DE0"/>
    <w:lvl w:ilvl="0" w:tplc="0408000F">
      <w:start w:val="1"/>
      <w:numFmt w:val="decimal"/>
      <w:lvlText w:val="%1."/>
      <w:lvlJc w:val="left"/>
      <w:pPr>
        <w:ind w:left="792" w:hanging="360"/>
      </w:pPr>
    </w:lvl>
    <w:lvl w:ilvl="1" w:tplc="04080019" w:tentative="1">
      <w:start w:val="1"/>
      <w:numFmt w:val="lowerLetter"/>
      <w:lvlText w:val="%2."/>
      <w:lvlJc w:val="left"/>
      <w:pPr>
        <w:ind w:left="1512" w:hanging="360"/>
      </w:pPr>
    </w:lvl>
    <w:lvl w:ilvl="2" w:tplc="0408001B" w:tentative="1">
      <w:start w:val="1"/>
      <w:numFmt w:val="lowerRoman"/>
      <w:lvlText w:val="%3."/>
      <w:lvlJc w:val="right"/>
      <w:pPr>
        <w:ind w:left="2232" w:hanging="180"/>
      </w:pPr>
    </w:lvl>
    <w:lvl w:ilvl="3" w:tplc="0408000F" w:tentative="1">
      <w:start w:val="1"/>
      <w:numFmt w:val="decimal"/>
      <w:lvlText w:val="%4."/>
      <w:lvlJc w:val="left"/>
      <w:pPr>
        <w:ind w:left="2952" w:hanging="360"/>
      </w:pPr>
    </w:lvl>
    <w:lvl w:ilvl="4" w:tplc="04080019" w:tentative="1">
      <w:start w:val="1"/>
      <w:numFmt w:val="lowerLetter"/>
      <w:lvlText w:val="%5."/>
      <w:lvlJc w:val="left"/>
      <w:pPr>
        <w:ind w:left="3672" w:hanging="360"/>
      </w:pPr>
    </w:lvl>
    <w:lvl w:ilvl="5" w:tplc="0408001B" w:tentative="1">
      <w:start w:val="1"/>
      <w:numFmt w:val="lowerRoman"/>
      <w:lvlText w:val="%6."/>
      <w:lvlJc w:val="right"/>
      <w:pPr>
        <w:ind w:left="4392" w:hanging="180"/>
      </w:pPr>
    </w:lvl>
    <w:lvl w:ilvl="6" w:tplc="0408000F" w:tentative="1">
      <w:start w:val="1"/>
      <w:numFmt w:val="decimal"/>
      <w:lvlText w:val="%7."/>
      <w:lvlJc w:val="left"/>
      <w:pPr>
        <w:ind w:left="5112" w:hanging="360"/>
      </w:pPr>
    </w:lvl>
    <w:lvl w:ilvl="7" w:tplc="04080019" w:tentative="1">
      <w:start w:val="1"/>
      <w:numFmt w:val="lowerLetter"/>
      <w:lvlText w:val="%8."/>
      <w:lvlJc w:val="left"/>
      <w:pPr>
        <w:ind w:left="5832" w:hanging="360"/>
      </w:pPr>
    </w:lvl>
    <w:lvl w:ilvl="8" w:tplc="0408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16172AE5"/>
    <w:multiLevelType w:val="hybridMultilevel"/>
    <w:tmpl w:val="83AA7D7C"/>
    <w:lvl w:ilvl="0" w:tplc="5192A168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300DC1"/>
    <w:multiLevelType w:val="hybridMultilevel"/>
    <w:tmpl w:val="B150D2A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BD2D1D"/>
    <w:multiLevelType w:val="hybridMultilevel"/>
    <w:tmpl w:val="F2BE2D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07905"/>
    <w:multiLevelType w:val="hybridMultilevel"/>
    <w:tmpl w:val="82A8C9C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A05A3F"/>
    <w:multiLevelType w:val="hybridMultilevel"/>
    <w:tmpl w:val="B150D2A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A75F9F"/>
    <w:multiLevelType w:val="hybridMultilevel"/>
    <w:tmpl w:val="63923B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870917"/>
    <w:multiLevelType w:val="hybridMultilevel"/>
    <w:tmpl w:val="83AA7D7C"/>
    <w:lvl w:ilvl="0" w:tplc="5192A168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FD45A7"/>
    <w:multiLevelType w:val="hybridMultilevel"/>
    <w:tmpl w:val="F412D928"/>
    <w:lvl w:ilvl="0" w:tplc="30A8ED0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642D"/>
    <w:rsid w:val="00016F76"/>
    <w:rsid w:val="000345D1"/>
    <w:rsid w:val="00067437"/>
    <w:rsid w:val="000B7699"/>
    <w:rsid w:val="001D2BA3"/>
    <w:rsid w:val="001D5489"/>
    <w:rsid w:val="001E3F92"/>
    <w:rsid w:val="00231F8D"/>
    <w:rsid w:val="00254CD5"/>
    <w:rsid w:val="002833A9"/>
    <w:rsid w:val="002B0F68"/>
    <w:rsid w:val="002C296C"/>
    <w:rsid w:val="004320BB"/>
    <w:rsid w:val="004C29A2"/>
    <w:rsid w:val="004D2280"/>
    <w:rsid w:val="004E15E4"/>
    <w:rsid w:val="005C1733"/>
    <w:rsid w:val="00601890"/>
    <w:rsid w:val="006678CF"/>
    <w:rsid w:val="006C7506"/>
    <w:rsid w:val="006D46B8"/>
    <w:rsid w:val="007125CD"/>
    <w:rsid w:val="0072678B"/>
    <w:rsid w:val="007410C4"/>
    <w:rsid w:val="00742E95"/>
    <w:rsid w:val="00814DFB"/>
    <w:rsid w:val="008600D0"/>
    <w:rsid w:val="00931230"/>
    <w:rsid w:val="009A0711"/>
    <w:rsid w:val="00A04A25"/>
    <w:rsid w:val="00A05186"/>
    <w:rsid w:val="00AB3959"/>
    <w:rsid w:val="00B1781A"/>
    <w:rsid w:val="00B422AC"/>
    <w:rsid w:val="00CC28B4"/>
    <w:rsid w:val="00CE642D"/>
    <w:rsid w:val="00D01DE4"/>
    <w:rsid w:val="00D1207A"/>
    <w:rsid w:val="00D77EC4"/>
    <w:rsid w:val="00D81A0E"/>
    <w:rsid w:val="00D9714C"/>
    <w:rsid w:val="00E15D16"/>
    <w:rsid w:val="00E57C25"/>
    <w:rsid w:val="00FD5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42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4">
    <w:name w:val="heading 4"/>
    <w:basedOn w:val="a"/>
    <w:next w:val="a"/>
    <w:link w:val="4Char"/>
    <w:uiPriority w:val="9"/>
    <w:unhideWhenUsed/>
    <w:qFormat/>
    <w:rsid w:val="00A05186"/>
    <w:pPr>
      <w:spacing w:line="271" w:lineRule="auto"/>
      <w:outlineLvl w:val="3"/>
    </w:pPr>
    <w:rPr>
      <w:rFonts w:asciiTheme="majorHAnsi" w:eastAsiaTheme="majorEastAsia" w:hAnsiTheme="majorHAnsi" w:cstheme="majorBidi"/>
      <w:b/>
      <w:bCs/>
      <w:spacing w:val="5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semiHidden/>
    <w:unhideWhenUsed/>
    <w:rsid w:val="00CE642D"/>
    <w:rPr>
      <w:color w:val="0000FF"/>
      <w:u w:val="single"/>
    </w:rPr>
  </w:style>
  <w:style w:type="paragraph" w:styleId="Web">
    <w:name w:val="Normal (Web)"/>
    <w:basedOn w:val="a"/>
    <w:semiHidden/>
    <w:unhideWhenUsed/>
    <w:rsid w:val="00CE642D"/>
    <w:pPr>
      <w:spacing w:before="100" w:beforeAutospacing="1" w:after="100" w:afterAutospacing="1"/>
    </w:pPr>
  </w:style>
  <w:style w:type="paragraph" w:styleId="2">
    <w:name w:val="Body Text 2"/>
    <w:basedOn w:val="a"/>
    <w:link w:val="2Char"/>
    <w:unhideWhenUsed/>
    <w:rsid w:val="00814DF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14DFB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814DFB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814DF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14DFB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A05186"/>
    <w:rPr>
      <w:rFonts w:asciiTheme="majorHAnsi" w:eastAsiaTheme="majorEastAsia" w:hAnsiTheme="majorHAnsi" w:cstheme="majorBidi"/>
      <w:b/>
      <w:bCs/>
      <w:spacing w:val="5"/>
      <w:sz w:val="24"/>
      <w:szCs w:val="24"/>
      <w:lang w:val="en-US" w:bidi="en-US"/>
    </w:rPr>
  </w:style>
  <w:style w:type="paragraph" w:styleId="a5">
    <w:name w:val="List Paragraph"/>
    <w:basedOn w:val="a"/>
    <w:uiPriority w:val="34"/>
    <w:qFormat/>
    <w:rsid w:val="00A05186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1088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2019-02-12T08:31:00Z</cp:lastPrinted>
  <dcterms:created xsi:type="dcterms:W3CDTF">2018-12-06T07:41:00Z</dcterms:created>
  <dcterms:modified xsi:type="dcterms:W3CDTF">2019-02-12T08:32:00Z</dcterms:modified>
</cp:coreProperties>
</file>