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21234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5F3F28">
              <w:rPr>
                <w:rFonts w:ascii="Tahoma" w:hAnsi="Tahoma" w:cs="Tahoma"/>
                <w:b/>
                <w:bCs/>
                <w:sz w:val="22"/>
                <w:szCs w:val="22"/>
              </w:rPr>
              <w:t>73</w:t>
            </w:r>
            <w:r w:rsidR="00212348">
              <w:rPr>
                <w:rFonts w:ascii="Tahoma" w:hAnsi="Tahoma" w:cs="Tahoma"/>
                <w:b/>
                <w:bCs/>
                <w:sz w:val="22"/>
                <w:szCs w:val="22"/>
              </w:rPr>
              <w:t>3</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EB3A40" w:rsidRDefault="00EB3A40" w:rsidP="00EB3A40">
            <w:pPr>
              <w:pStyle w:val="af3"/>
              <w:rPr>
                <w:rStyle w:val="af0"/>
                <w:b/>
                <w:i w:val="0"/>
              </w:rPr>
            </w:pPr>
            <w:r w:rsidRPr="00EB3A40">
              <w:rPr>
                <w:rStyle w:val="af0"/>
                <w:b/>
                <w:i w:val="0"/>
              </w:rPr>
              <w:t>ΑΔΑ: ΨΑ6ΔΩΨΑ-ΟΡΗ</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212348" w:rsidRPr="00212348">
              <w:rPr>
                <w:rFonts w:ascii="Tahoma" w:hAnsi="Tahoma" w:cs="Tahoma"/>
                <w:b/>
                <w:spacing w:val="0"/>
                <w:kern w:val="22"/>
                <w:sz w:val="22"/>
                <w:szCs w:val="22"/>
                <w:lang w:val="el-GR"/>
              </w:rPr>
              <w:t>Ενίσχυση του προσωπικού των Τεχνικών Υπηρεσιών του Δήμου Αρταίων με πρόσληψη χειριστή  Μ.Ε.</w:t>
            </w:r>
            <w:bookmarkEnd w:id="0"/>
            <w:bookmarkEnd w:id="1"/>
            <w:r w:rsidRPr="00382CD3">
              <w:rPr>
                <w:rFonts w:ascii="Tahoma" w:hAnsi="Tahoma" w:cs="Tahoma"/>
                <w:b/>
                <w:spacing w:val="0"/>
                <w:kern w:val="22"/>
                <w:sz w:val="18"/>
                <w:szCs w:val="18"/>
                <w:lang w:val="el-GR"/>
              </w:rPr>
              <w:t>»</w:t>
            </w:r>
          </w:p>
        </w:tc>
      </w:tr>
    </w:tbl>
    <w:p w:rsidR="00910149"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12348" w:rsidRDefault="00212348" w:rsidP="00212348">
      <w:pPr>
        <w:pStyle w:val="c2e1f3e9eafc"/>
        <w:spacing w:after="0" w:line="276" w:lineRule="auto"/>
        <w:jc w:val="both"/>
        <w:rPr>
          <w:rFonts w:ascii="Tahoma" w:hAnsi="Tahoma" w:cs="Tahoma"/>
        </w:rPr>
      </w:pPr>
      <w:r w:rsidRPr="0084785A">
        <w:rPr>
          <w:rFonts w:ascii="Tahoma" w:hAnsi="Tahoma" w:cs="Tahoma"/>
          <w:shd w:val="clear" w:color="auto" w:fill="FFFFFF"/>
        </w:rPr>
        <w:lastRenderedPageBreak/>
        <w:t>Ο Πρόεδρος κήρυξε την έναρξη της συνεδρίασης και εισηγούμενος το 1</w:t>
      </w:r>
      <w:r>
        <w:rPr>
          <w:rFonts w:ascii="Tahoma" w:hAnsi="Tahoma" w:cs="Tahoma"/>
          <w:shd w:val="clear" w:color="auto" w:fill="FFFFFF"/>
        </w:rPr>
        <w:t>3</w:t>
      </w:r>
      <w:r w:rsidRPr="0084785A">
        <w:rPr>
          <w:rFonts w:ascii="Tahoma" w:hAnsi="Tahoma" w:cs="Tahoma"/>
        </w:rPr>
        <w:t>ο</w:t>
      </w:r>
      <w:r w:rsidRPr="0084785A">
        <w:rPr>
          <w:rFonts w:ascii="Tahoma" w:hAnsi="Tahoma" w:cs="Tahoma"/>
          <w:shd w:val="clear" w:color="auto" w:fill="FFFFFF"/>
        </w:rPr>
        <w:t xml:space="preserve">  τακτικό  θέμα της ημερήσιας διάταξης: «</w:t>
      </w:r>
      <w:r w:rsidRPr="00477177">
        <w:rPr>
          <w:rFonts w:ascii="Tahoma" w:hAnsi="Tahoma" w:cs="Tahoma"/>
          <w:b/>
        </w:rPr>
        <w:t>Ενίσχυση του προσωπικού των Τεχνικών Υπηρεσιών του Δήμου Αρταίων με πρόσληψη χειριστή  Μ.Ε.</w:t>
      </w:r>
      <w:r w:rsidRPr="0084785A">
        <w:rPr>
          <w:rFonts w:ascii="Tahoma" w:hAnsi="Tahoma" w:cs="Tahoma"/>
          <w:b/>
        </w:rPr>
        <w:t>»</w:t>
      </w:r>
      <w:r>
        <w:rPr>
          <w:rFonts w:ascii="Tahoma" w:hAnsi="Tahoma" w:cs="Tahoma"/>
          <w:b/>
        </w:rPr>
        <w:t xml:space="preserve"> </w:t>
      </w:r>
      <w:bookmarkStart w:id="2" w:name="OLE_LINK10"/>
      <w:bookmarkStart w:id="3" w:name="OLE_LINK11"/>
      <w:bookmarkStart w:id="4" w:name="OLE_LINK12"/>
      <w:bookmarkStart w:id="5" w:name="OLE_LINK6"/>
      <w:r>
        <w:rPr>
          <w:rFonts w:ascii="Tahoma" w:hAnsi="Tahoma" w:cs="Tahoma"/>
        </w:rPr>
        <w:t>έδωσε το λόγο στον αρμόδιο αντιδήμαρχο κ. Ζέρβα ο οποίος παίρνοντας το λόγο έθεσε υπόψη του Συμβουλίου τα εξής:</w:t>
      </w:r>
    </w:p>
    <w:p w:rsidR="00212348" w:rsidRDefault="00212348" w:rsidP="00212348">
      <w:pPr>
        <w:pStyle w:val="c2e1f3e9eafc"/>
        <w:spacing w:after="0" w:line="276" w:lineRule="auto"/>
        <w:jc w:val="both"/>
        <w:rPr>
          <w:rFonts w:ascii="Tahoma" w:hAnsi="Tahoma" w:cs="Tahoma"/>
        </w:rPr>
      </w:pPr>
    </w:p>
    <w:p w:rsidR="00212348" w:rsidRDefault="00212348" w:rsidP="00212348">
      <w:pPr>
        <w:ind w:firstLine="720"/>
        <w:jc w:val="both"/>
        <w:rPr>
          <w:rFonts w:ascii="Tahoma" w:hAnsi="Tahoma" w:cs="Tahoma"/>
          <w:sz w:val="22"/>
          <w:szCs w:val="22"/>
        </w:rPr>
      </w:pPr>
      <w:r w:rsidRPr="00825E21">
        <w:rPr>
          <w:rFonts w:ascii="Tahoma" w:hAnsi="Tahoma" w:cs="Tahoma"/>
        </w:rPr>
        <w:t> </w:t>
      </w:r>
      <w:bookmarkEnd w:id="2"/>
      <w:bookmarkEnd w:id="3"/>
      <w:bookmarkEnd w:id="4"/>
      <w:r w:rsidRPr="00FC5B04">
        <w:rPr>
          <w:rFonts w:ascii="Tahoma" w:hAnsi="Tahoma" w:cs="Tahoma"/>
          <w:sz w:val="22"/>
          <w:szCs w:val="22"/>
        </w:rPr>
        <w:t>Ο Δήμος τη δεδομένη χρονική στιγμή έχει στην διάθεσή του τα υπ’ αριθμ.:</w:t>
      </w:r>
    </w:p>
    <w:p w:rsidR="00212348" w:rsidRPr="00FC5B04" w:rsidRDefault="00212348" w:rsidP="00212348">
      <w:pPr>
        <w:ind w:firstLine="720"/>
        <w:jc w:val="both"/>
        <w:rPr>
          <w:rFonts w:ascii="Tahoma" w:hAnsi="Tahoma" w:cs="Tahoma"/>
          <w:sz w:val="22"/>
          <w:szCs w:val="22"/>
        </w:rPr>
      </w:pPr>
    </w:p>
    <w:p w:rsidR="00212348" w:rsidRPr="00FC5B04" w:rsidRDefault="00212348" w:rsidP="00212348">
      <w:pPr>
        <w:spacing w:line="276" w:lineRule="auto"/>
        <w:jc w:val="both"/>
        <w:rPr>
          <w:rFonts w:ascii="Tahoma" w:hAnsi="Tahoma" w:cs="Tahoma"/>
          <w:sz w:val="22"/>
          <w:szCs w:val="22"/>
        </w:rPr>
      </w:pPr>
      <w:r w:rsidRPr="00FC5B04">
        <w:rPr>
          <w:rFonts w:ascii="Tahoma" w:hAnsi="Tahoma" w:cs="Tahoma"/>
          <w:sz w:val="22"/>
          <w:szCs w:val="22"/>
        </w:rPr>
        <w:t xml:space="preserve">1) ΜΕ 110821 (Εκσκαφεας φορτωτής </w:t>
      </w:r>
      <w:r w:rsidRPr="00FC5B04">
        <w:rPr>
          <w:rFonts w:ascii="Tahoma" w:hAnsi="Tahoma" w:cs="Tahoma"/>
          <w:sz w:val="22"/>
          <w:szCs w:val="22"/>
          <w:lang w:val="en-US"/>
        </w:rPr>
        <w:t>JCB</w:t>
      </w:r>
      <w:r w:rsidRPr="00FC5B04">
        <w:rPr>
          <w:rFonts w:ascii="Tahoma" w:hAnsi="Tahoma" w:cs="Tahoma"/>
          <w:sz w:val="22"/>
          <w:szCs w:val="22"/>
        </w:rPr>
        <w:t xml:space="preserve"> )</w:t>
      </w:r>
    </w:p>
    <w:p w:rsidR="00212348" w:rsidRPr="00FC5B04" w:rsidRDefault="00212348" w:rsidP="00212348">
      <w:pPr>
        <w:spacing w:line="276" w:lineRule="auto"/>
        <w:jc w:val="both"/>
        <w:rPr>
          <w:rFonts w:ascii="Tahoma" w:hAnsi="Tahoma" w:cs="Tahoma"/>
          <w:sz w:val="22"/>
          <w:szCs w:val="22"/>
        </w:rPr>
      </w:pPr>
      <w:r w:rsidRPr="00FC5B04">
        <w:rPr>
          <w:rFonts w:ascii="Tahoma" w:hAnsi="Tahoma" w:cs="Tahoma"/>
          <w:sz w:val="22"/>
          <w:szCs w:val="22"/>
        </w:rPr>
        <w:t xml:space="preserve">2) ΜΕ   50728 (Εκσκαφεας φορτωτής </w:t>
      </w:r>
      <w:r w:rsidRPr="00FC5B04">
        <w:rPr>
          <w:rFonts w:ascii="Tahoma" w:hAnsi="Tahoma" w:cs="Tahoma"/>
          <w:sz w:val="22"/>
          <w:szCs w:val="22"/>
          <w:lang w:val="en-US"/>
        </w:rPr>
        <w:t>KOMATSU</w:t>
      </w:r>
      <w:r w:rsidRPr="00FC5B04">
        <w:rPr>
          <w:rFonts w:ascii="Tahoma" w:hAnsi="Tahoma" w:cs="Tahoma"/>
          <w:sz w:val="22"/>
          <w:szCs w:val="22"/>
        </w:rPr>
        <w:t>)</w:t>
      </w:r>
    </w:p>
    <w:p w:rsidR="00212348" w:rsidRPr="00FC5B04" w:rsidRDefault="00212348" w:rsidP="00212348">
      <w:pPr>
        <w:spacing w:line="276" w:lineRule="auto"/>
        <w:jc w:val="both"/>
        <w:rPr>
          <w:rFonts w:ascii="Tahoma" w:hAnsi="Tahoma" w:cs="Tahoma"/>
          <w:sz w:val="22"/>
          <w:szCs w:val="22"/>
        </w:rPr>
      </w:pPr>
      <w:r w:rsidRPr="00FC5B04">
        <w:rPr>
          <w:rFonts w:ascii="Tahoma" w:hAnsi="Tahoma" w:cs="Tahoma"/>
          <w:sz w:val="22"/>
          <w:szCs w:val="22"/>
        </w:rPr>
        <w:t xml:space="preserve">3) ΜΕ   50760 (Πολυμηχάνημα με καταστροφέα </w:t>
      </w:r>
      <w:r w:rsidRPr="00FC5B04">
        <w:rPr>
          <w:rFonts w:ascii="Tahoma" w:hAnsi="Tahoma" w:cs="Tahoma"/>
          <w:sz w:val="22"/>
          <w:szCs w:val="22"/>
          <w:lang w:val="en-US"/>
        </w:rPr>
        <w:t>RAM</w:t>
      </w:r>
      <w:r w:rsidRPr="00FC5B04">
        <w:rPr>
          <w:rFonts w:ascii="Tahoma" w:hAnsi="Tahoma" w:cs="Tahoma"/>
          <w:sz w:val="22"/>
          <w:szCs w:val="22"/>
        </w:rPr>
        <w:t xml:space="preserve"> FOREDIL AMBIENTE)</w:t>
      </w:r>
    </w:p>
    <w:p w:rsidR="00212348" w:rsidRPr="00FC5B04" w:rsidRDefault="00212348" w:rsidP="00212348">
      <w:pPr>
        <w:spacing w:line="276" w:lineRule="auto"/>
        <w:jc w:val="both"/>
        <w:rPr>
          <w:rFonts w:ascii="Tahoma" w:hAnsi="Tahoma" w:cs="Tahoma"/>
          <w:sz w:val="22"/>
          <w:szCs w:val="22"/>
        </w:rPr>
      </w:pPr>
      <w:r w:rsidRPr="00FC5B04">
        <w:rPr>
          <w:rFonts w:ascii="Tahoma" w:hAnsi="Tahoma" w:cs="Tahoma"/>
          <w:sz w:val="22"/>
          <w:szCs w:val="22"/>
        </w:rPr>
        <w:t xml:space="preserve">4) ΜΕ   50738 (Διαμορφωτης –Ισοπεδωτής Γης Γκρεϊντερ </w:t>
      </w:r>
      <w:r w:rsidRPr="00FC5B04">
        <w:rPr>
          <w:rFonts w:ascii="Tahoma" w:hAnsi="Tahoma" w:cs="Tahoma"/>
          <w:sz w:val="22"/>
          <w:szCs w:val="22"/>
          <w:lang w:val="en-US"/>
        </w:rPr>
        <w:t>KOMATSU</w:t>
      </w:r>
      <w:r w:rsidRPr="00FC5B04">
        <w:rPr>
          <w:rFonts w:ascii="Tahoma" w:hAnsi="Tahoma" w:cs="Tahoma"/>
          <w:sz w:val="22"/>
          <w:szCs w:val="22"/>
        </w:rPr>
        <w:t>)</w:t>
      </w:r>
    </w:p>
    <w:p w:rsidR="00212348" w:rsidRDefault="00212348" w:rsidP="00212348">
      <w:pPr>
        <w:spacing w:line="276" w:lineRule="auto"/>
        <w:jc w:val="both"/>
        <w:rPr>
          <w:rFonts w:ascii="Tahoma" w:hAnsi="Tahoma" w:cs="Tahoma"/>
          <w:sz w:val="22"/>
          <w:szCs w:val="22"/>
        </w:rPr>
      </w:pPr>
      <w:r w:rsidRPr="00FC5B04">
        <w:rPr>
          <w:rFonts w:ascii="Tahoma" w:hAnsi="Tahoma" w:cs="Tahoma"/>
          <w:sz w:val="22"/>
          <w:szCs w:val="22"/>
        </w:rPr>
        <w:t>και τους χειριστές Μ.Ε:</w:t>
      </w:r>
    </w:p>
    <w:p w:rsidR="00212348" w:rsidRPr="00FC5B04" w:rsidRDefault="00212348" w:rsidP="00212348">
      <w:pPr>
        <w:spacing w:line="276" w:lineRule="auto"/>
        <w:jc w:val="both"/>
        <w:rPr>
          <w:rFonts w:ascii="Tahoma" w:hAnsi="Tahoma" w:cs="Tahoma"/>
          <w:sz w:val="22"/>
          <w:szCs w:val="22"/>
        </w:rPr>
      </w:pPr>
    </w:p>
    <w:p w:rsidR="00212348" w:rsidRPr="00FC5B04" w:rsidRDefault="00212348" w:rsidP="00212348">
      <w:pPr>
        <w:spacing w:line="276" w:lineRule="auto"/>
        <w:jc w:val="both"/>
        <w:rPr>
          <w:rFonts w:ascii="Tahoma" w:hAnsi="Tahoma" w:cs="Tahoma"/>
          <w:sz w:val="22"/>
          <w:szCs w:val="22"/>
        </w:rPr>
      </w:pPr>
      <w:r w:rsidRPr="00FC5B04">
        <w:rPr>
          <w:rFonts w:ascii="Tahoma" w:hAnsi="Tahoma" w:cs="Tahoma"/>
          <w:sz w:val="22"/>
          <w:szCs w:val="22"/>
        </w:rPr>
        <w:t>1) Θεοδωρή Νικόλαο</w:t>
      </w:r>
    </w:p>
    <w:p w:rsidR="00212348" w:rsidRPr="00FC5B04" w:rsidRDefault="00212348" w:rsidP="00212348">
      <w:pPr>
        <w:spacing w:line="276" w:lineRule="auto"/>
        <w:jc w:val="both"/>
        <w:rPr>
          <w:rFonts w:ascii="Tahoma" w:hAnsi="Tahoma" w:cs="Tahoma"/>
          <w:sz w:val="22"/>
          <w:szCs w:val="22"/>
        </w:rPr>
      </w:pPr>
      <w:r w:rsidRPr="00FC5B04">
        <w:rPr>
          <w:rFonts w:ascii="Tahoma" w:hAnsi="Tahoma" w:cs="Tahoma"/>
          <w:sz w:val="22"/>
          <w:szCs w:val="22"/>
        </w:rPr>
        <w:t>2) Γείτονα Θεόδωρο</w:t>
      </w:r>
    </w:p>
    <w:p w:rsidR="00212348" w:rsidRDefault="00212348" w:rsidP="00212348">
      <w:pPr>
        <w:spacing w:line="276" w:lineRule="auto"/>
        <w:jc w:val="both"/>
        <w:rPr>
          <w:rFonts w:ascii="Tahoma" w:hAnsi="Tahoma" w:cs="Tahoma"/>
          <w:sz w:val="22"/>
          <w:szCs w:val="22"/>
        </w:rPr>
      </w:pPr>
      <w:r w:rsidRPr="00FC5B04">
        <w:rPr>
          <w:rFonts w:ascii="Tahoma" w:hAnsi="Tahoma" w:cs="Tahoma"/>
          <w:sz w:val="22"/>
          <w:szCs w:val="22"/>
        </w:rPr>
        <w:t>3) Κατσίμπρα Δημήτριο</w:t>
      </w:r>
    </w:p>
    <w:p w:rsidR="00212348" w:rsidRPr="00FC5B04" w:rsidRDefault="00212348" w:rsidP="00212348">
      <w:pPr>
        <w:spacing w:line="276" w:lineRule="auto"/>
        <w:jc w:val="both"/>
        <w:rPr>
          <w:rFonts w:ascii="Tahoma" w:hAnsi="Tahoma" w:cs="Tahoma"/>
          <w:sz w:val="22"/>
          <w:szCs w:val="22"/>
        </w:rPr>
      </w:pPr>
    </w:p>
    <w:p w:rsidR="00212348" w:rsidRDefault="00212348" w:rsidP="00212348">
      <w:pPr>
        <w:spacing w:line="276" w:lineRule="auto"/>
        <w:ind w:firstLine="720"/>
        <w:jc w:val="both"/>
        <w:rPr>
          <w:rFonts w:ascii="Tahoma" w:hAnsi="Tahoma" w:cs="Tahoma"/>
          <w:sz w:val="22"/>
          <w:szCs w:val="22"/>
        </w:rPr>
      </w:pPr>
      <w:r w:rsidRPr="00FC5B04">
        <w:rPr>
          <w:rFonts w:ascii="Tahoma" w:hAnsi="Tahoma" w:cs="Tahoma"/>
          <w:sz w:val="22"/>
          <w:szCs w:val="22"/>
        </w:rPr>
        <w:t xml:space="preserve">Ήδη  ο ένας από τους δύο φορτωτές-εκσκαφείς είναι εκτός λειτουργίας λόγω έλλειψης χειριστή. Επιπλέον αναμένεται άμεσα να λάβει άδεια δεκαοκτώ (18) μηνών λόγω γέννησης τέκνου ο χειριστής Θεοδωρής Νικόλαος που συνήθως χειρίζεται εκσκαφέα φορτωτή. </w:t>
      </w:r>
    </w:p>
    <w:p w:rsidR="00212348" w:rsidRPr="00FC5B04" w:rsidRDefault="00212348" w:rsidP="00212348">
      <w:pPr>
        <w:spacing w:line="276" w:lineRule="auto"/>
        <w:ind w:firstLine="720"/>
        <w:jc w:val="both"/>
        <w:rPr>
          <w:rFonts w:ascii="Tahoma" w:hAnsi="Tahoma" w:cs="Tahoma"/>
          <w:sz w:val="22"/>
          <w:szCs w:val="22"/>
        </w:rPr>
      </w:pPr>
    </w:p>
    <w:p w:rsidR="00212348" w:rsidRPr="00FC5B04" w:rsidRDefault="00212348" w:rsidP="00212348">
      <w:pPr>
        <w:spacing w:line="276" w:lineRule="auto"/>
        <w:ind w:firstLine="720"/>
        <w:jc w:val="both"/>
        <w:rPr>
          <w:rFonts w:ascii="Tahoma" w:hAnsi="Tahoma" w:cs="Tahoma"/>
          <w:sz w:val="22"/>
          <w:szCs w:val="22"/>
        </w:rPr>
      </w:pPr>
      <w:r w:rsidRPr="00FC5B04">
        <w:rPr>
          <w:rFonts w:ascii="Tahoma" w:hAnsi="Tahoma" w:cs="Tahoma"/>
          <w:sz w:val="22"/>
          <w:szCs w:val="22"/>
        </w:rPr>
        <w:t xml:space="preserve">Χωρίς τους απαραίτητους χειριστές  ο Δήμος δεν έχει την δυνατότητα να συντηρήσει με τον καλύτερο δυνατό τρόπο όλο το αγροτικό δίκτυο του Δήμου που εκτείνεται σε πολλά χιλιόμετρα στις πέντε (5) Δημοτικές Ενότητες Άρτας, Φιλοθέης, Αμβρακικού, Βλαχέρνας και Ξηροβουνίου (με ορισμένες τοπικές κοινότητες απομακρυσμένες και δυσπρόσιτες). Το αγροτικό δίκτυο έχει καταστραφεί σε πολλά σημεία (δημιουργία λακούβων, καταπτώσεις  κλπ.) κυρίως λόγω των ισχυρών βροχοπτώσεων και άσχημων καιρικών συνθηκών που επικρατούσαν την  χειμερινή περίοδο. Ως εκ τούτου εγκυμονεί πολλούς κινδύνους κυρίως για τα βαρέα οχήματα που μεταφέρουν εμπορεύματα από και προς τις πτηνοκτηνοτροφικές μονάδες της ευρύτερης περιοχής και χρήζει άμεσης αποκατάστασης των ζημιών που προκλήθηκαν. Οι ανωτέρω εργασίες που εκτός από φορτηγά του Δήμου  απαιτούν και μηχανήματα  έργου του Δήμου, έχουν εποχικά χαρακτηριστικά καθώς πρέπει να εκτελεστούν με αυξημένο ρυθμό λόγω περισσότερων καταστροφών εργασίες συντήρησης με χαλικόστρωση και εργασίες καθαρισμού των αγροτικών δρόμων. </w:t>
      </w:r>
    </w:p>
    <w:p w:rsidR="00212348" w:rsidRPr="00FC5B04" w:rsidRDefault="00212348" w:rsidP="00212348">
      <w:pPr>
        <w:spacing w:line="276" w:lineRule="auto"/>
        <w:jc w:val="both"/>
        <w:rPr>
          <w:rFonts w:ascii="Tahoma" w:hAnsi="Tahoma" w:cs="Tahoma"/>
          <w:sz w:val="22"/>
          <w:szCs w:val="22"/>
        </w:rPr>
      </w:pPr>
    </w:p>
    <w:p w:rsidR="00212348" w:rsidRPr="00FC5B04" w:rsidRDefault="00212348" w:rsidP="00212348">
      <w:pPr>
        <w:spacing w:line="276" w:lineRule="auto"/>
        <w:ind w:firstLine="720"/>
        <w:jc w:val="both"/>
        <w:rPr>
          <w:rFonts w:ascii="Tahoma" w:hAnsi="Tahoma" w:cs="Tahoma"/>
          <w:sz w:val="22"/>
          <w:szCs w:val="22"/>
        </w:rPr>
      </w:pPr>
      <w:r w:rsidRPr="00FC5B04">
        <w:rPr>
          <w:rFonts w:ascii="Tahoma" w:hAnsi="Tahoma" w:cs="Tahoma"/>
          <w:sz w:val="22"/>
          <w:szCs w:val="22"/>
        </w:rPr>
        <w:t xml:space="preserve">α) Λόγω του γεγονότος ότι οι ανωτέρω εργασίες εκτός από μηχανήματα έργου απαιτούν και φορτηγά του Δήμου και πρέπει να εκτελεστούν με αυξημένο ρυθμό λόγω περισσότερων καταστροφών εργασίες συντήρησης με χαλικόστρωση και εργασίες καθαρισμού των αγροτικών δρόμων. </w:t>
      </w:r>
    </w:p>
    <w:p w:rsidR="00212348" w:rsidRPr="00FC5B04" w:rsidRDefault="00212348" w:rsidP="00212348">
      <w:pPr>
        <w:spacing w:line="276" w:lineRule="auto"/>
        <w:jc w:val="both"/>
        <w:rPr>
          <w:rFonts w:ascii="Tahoma" w:hAnsi="Tahoma" w:cs="Tahoma"/>
          <w:sz w:val="22"/>
          <w:szCs w:val="22"/>
        </w:rPr>
      </w:pPr>
    </w:p>
    <w:p w:rsidR="00212348" w:rsidRPr="00FC5B04" w:rsidRDefault="00212348" w:rsidP="00212348">
      <w:pPr>
        <w:spacing w:line="276" w:lineRule="auto"/>
        <w:jc w:val="both"/>
        <w:rPr>
          <w:rFonts w:ascii="Tahoma" w:hAnsi="Tahoma" w:cs="Tahoma"/>
          <w:sz w:val="22"/>
          <w:szCs w:val="22"/>
        </w:rPr>
      </w:pPr>
      <w:r w:rsidRPr="00FC5B04">
        <w:rPr>
          <w:rFonts w:ascii="Tahoma" w:hAnsi="Tahoma" w:cs="Tahoma"/>
          <w:sz w:val="22"/>
          <w:szCs w:val="22"/>
        </w:rPr>
        <w:t xml:space="preserve">β) Λόγω των έκτακτων αναγκών που αναφέρθηκαν παραπάνω, απαιτείται άμεσα η πρόσληψη με δίμηνη σύμβαση ενός (1) χειριστή μηχανήματος έργου.   </w:t>
      </w:r>
    </w:p>
    <w:p w:rsidR="00212348" w:rsidRDefault="00212348" w:rsidP="00212348">
      <w:pPr>
        <w:pStyle w:val="c2e1f3e9eafc"/>
        <w:spacing w:after="0" w:line="276" w:lineRule="auto"/>
        <w:jc w:val="both"/>
        <w:rPr>
          <w:rFonts w:ascii="Tahoma" w:hAnsi="Tahoma" w:cs="Tahoma"/>
        </w:rPr>
      </w:pPr>
    </w:p>
    <w:bookmarkEnd w:id="5"/>
    <w:p w:rsidR="00212348" w:rsidRDefault="00212348" w:rsidP="00212348">
      <w:pPr>
        <w:autoSpaceDE w:val="0"/>
        <w:autoSpaceDN w:val="0"/>
        <w:adjustRightInd w:val="0"/>
        <w:spacing w:line="276" w:lineRule="auto"/>
        <w:ind w:right="-52"/>
        <w:jc w:val="both"/>
        <w:rPr>
          <w:rFonts w:ascii="Tahoma" w:hAnsi="Tahoma" w:cs="Tahoma"/>
          <w:sz w:val="22"/>
          <w:szCs w:val="22"/>
        </w:rPr>
      </w:pPr>
    </w:p>
    <w:p w:rsidR="00212348" w:rsidRPr="00441864" w:rsidRDefault="00212348" w:rsidP="00212348">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2348" w:rsidRDefault="00212348" w:rsidP="00212348">
      <w:pPr>
        <w:pStyle w:val="Default"/>
        <w:spacing w:line="276" w:lineRule="auto"/>
        <w:jc w:val="both"/>
        <w:rPr>
          <w:rFonts w:ascii="Tahoma" w:hAnsi="Tahoma" w:cs="Tahoma"/>
          <w:sz w:val="22"/>
          <w:szCs w:val="22"/>
        </w:rPr>
      </w:pPr>
    </w:p>
    <w:p w:rsidR="00212348" w:rsidRPr="0056573A" w:rsidRDefault="00212348" w:rsidP="00212348">
      <w:pPr>
        <w:pStyle w:val="Default"/>
        <w:spacing w:line="276" w:lineRule="auto"/>
        <w:jc w:val="both"/>
        <w:rPr>
          <w:rFonts w:ascii="Tahoma" w:hAnsi="Tahoma" w:cs="Tahoma"/>
          <w:sz w:val="22"/>
          <w:szCs w:val="22"/>
        </w:rPr>
      </w:pPr>
    </w:p>
    <w:p w:rsidR="00212348" w:rsidRDefault="00212348" w:rsidP="00212348">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12348" w:rsidRDefault="00212348" w:rsidP="00212348">
      <w:pPr>
        <w:jc w:val="both"/>
        <w:rPr>
          <w:rFonts w:ascii="Tahoma" w:hAnsi="Tahoma" w:cs="Tahoma"/>
          <w:sz w:val="22"/>
          <w:szCs w:val="22"/>
        </w:rPr>
      </w:pPr>
      <w:r w:rsidRPr="00EE73C5">
        <w:rPr>
          <w:rFonts w:ascii="Tahoma" w:hAnsi="Tahoma" w:cs="Tahoma"/>
          <w:sz w:val="22"/>
          <w:szCs w:val="22"/>
        </w:rPr>
        <w:t>Αφού έλαβε υπόψη διατάξεις του ΔΚΚ 3463/2006, του Ν. 3852/2010  και την εισήγηση</w:t>
      </w:r>
    </w:p>
    <w:p w:rsidR="00212348" w:rsidRDefault="00212348" w:rsidP="00212348">
      <w:pPr>
        <w:jc w:val="both"/>
        <w:rPr>
          <w:rFonts w:ascii="Tahoma" w:hAnsi="Tahoma" w:cs="Tahoma"/>
          <w:sz w:val="22"/>
          <w:szCs w:val="22"/>
        </w:rPr>
      </w:pPr>
    </w:p>
    <w:p w:rsidR="00212348" w:rsidRPr="00013D6A" w:rsidRDefault="00212348" w:rsidP="00212348">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212348" w:rsidRPr="00013D6A" w:rsidRDefault="00212348" w:rsidP="00212348">
      <w:pPr>
        <w:pStyle w:val="af3"/>
        <w:rPr>
          <w:rFonts w:ascii="Tahoma" w:hAnsi="Tahoma" w:cs="Tahoma"/>
          <w:b/>
        </w:rPr>
      </w:pPr>
    </w:p>
    <w:p w:rsidR="00212348" w:rsidRPr="00FC5B04" w:rsidRDefault="00212348" w:rsidP="00212348">
      <w:pPr>
        <w:jc w:val="both"/>
        <w:rPr>
          <w:rFonts w:ascii="Tahoma" w:hAnsi="Tahoma" w:cs="Tahoma"/>
          <w:sz w:val="22"/>
          <w:szCs w:val="22"/>
        </w:rPr>
      </w:pPr>
      <w:r w:rsidRPr="0064683D">
        <w:rPr>
          <w:rFonts w:ascii="Tahoma" w:hAnsi="Tahoma" w:cs="Tahoma"/>
          <w:szCs w:val="22"/>
        </w:rPr>
        <w:t xml:space="preserve">  </w:t>
      </w:r>
      <w:r w:rsidRPr="009B0867">
        <w:rPr>
          <w:rFonts w:ascii="Tahoma" w:hAnsi="Tahoma" w:cs="Tahoma"/>
        </w:rPr>
        <w:t xml:space="preserve">Α.- </w:t>
      </w:r>
      <w:r w:rsidRPr="00CC6CA3">
        <w:rPr>
          <w:rFonts w:ascii="Tahoma" w:hAnsi="Tahoma" w:cs="Tahoma"/>
          <w:color w:val="000000"/>
        </w:rPr>
        <w:t xml:space="preserve">Την </w:t>
      </w:r>
      <w:r w:rsidRPr="00FC5B04">
        <w:rPr>
          <w:rFonts w:ascii="Tahoma" w:hAnsi="Tahoma" w:cs="Tahoma"/>
          <w:sz w:val="22"/>
          <w:szCs w:val="22"/>
        </w:rPr>
        <w:t xml:space="preserve">πρόσληψη με δίμηνη σύμβαση ενός (1) χειριστή μηχανήματος έργου.   </w:t>
      </w:r>
    </w:p>
    <w:p w:rsidR="00212348" w:rsidRDefault="00212348" w:rsidP="00212348">
      <w:pPr>
        <w:pStyle w:val="c2e1f3e9eafc"/>
        <w:spacing w:after="0" w:line="276" w:lineRule="auto"/>
        <w:jc w:val="both"/>
        <w:rPr>
          <w:rFonts w:ascii="Tahoma" w:hAnsi="Tahoma" w:cs="Tahoma"/>
        </w:rPr>
      </w:pPr>
    </w:p>
    <w:p w:rsidR="00212348" w:rsidRPr="00791641" w:rsidRDefault="00212348" w:rsidP="00212348">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212348" w:rsidRPr="001B1F99" w:rsidRDefault="00212348" w:rsidP="00212348">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733</w:t>
      </w:r>
      <w:r w:rsidRPr="001B1F99">
        <w:rPr>
          <w:rFonts w:ascii="Tahoma" w:hAnsi="Tahoma" w:cs="Tahoma"/>
          <w:b/>
          <w:szCs w:val="22"/>
        </w:rPr>
        <w:t>/2018</w:t>
      </w:r>
    </w:p>
    <w:p w:rsidR="00212348" w:rsidRPr="006B4FD5" w:rsidRDefault="00212348" w:rsidP="00212348">
      <w:pPr>
        <w:pStyle w:val="a5"/>
        <w:spacing w:line="276" w:lineRule="auto"/>
        <w:jc w:val="both"/>
        <w:rPr>
          <w:rFonts w:ascii="Tahoma" w:hAnsi="Tahoma" w:cs="Tahoma"/>
          <w:b/>
          <w:sz w:val="22"/>
          <w:szCs w:val="22"/>
        </w:rPr>
      </w:pPr>
    </w:p>
    <w:p w:rsidR="00212348" w:rsidRPr="006B4FD5" w:rsidRDefault="00212348" w:rsidP="00212348">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212348" w:rsidRPr="006B4FD5" w:rsidRDefault="00212348" w:rsidP="00212348">
      <w:pPr>
        <w:pStyle w:val="a5"/>
        <w:spacing w:line="276" w:lineRule="auto"/>
        <w:jc w:val="center"/>
        <w:rPr>
          <w:rFonts w:ascii="Tahoma" w:hAnsi="Tahoma" w:cs="Tahoma"/>
          <w:b/>
          <w:sz w:val="22"/>
          <w:szCs w:val="22"/>
        </w:rPr>
      </w:pPr>
    </w:p>
    <w:p w:rsidR="00212348" w:rsidRPr="006B4FD5" w:rsidRDefault="00212348" w:rsidP="00212348">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212348" w:rsidRPr="00AF0E81" w:rsidRDefault="00212348" w:rsidP="00212348">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212348" w:rsidRPr="00AF0E81" w:rsidRDefault="00212348" w:rsidP="00212348">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212348" w:rsidRPr="00AF0E81" w:rsidRDefault="00212348" w:rsidP="00212348">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212348" w:rsidRPr="00AF0E81" w:rsidRDefault="00212348" w:rsidP="00212348">
      <w:pPr>
        <w:pStyle w:val="a5"/>
        <w:jc w:val="both"/>
        <w:rPr>
          <w:rFonts w:ascii="Tahoma" w:hAnsi="Tahoma" w:cs="Tahoma"/>
          <w:i/>
          <w:sz w:val="14"/>
          <w:szCs w:val="14"/>
        </w:rPr>
      </w:pPr>
    </w:p>
    <w:p w:rsidR="00212348" w:rsidRDefault="00212348" w:rsidP="00212348">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212348" w:rsidRPr="002D04DF" w:rsidRDefault="00212348" w:rsidP="00212348">
      <w:pPr>
        <w:rPr>
          <w:szCs w:val="22"/>
        </w:rPr>
      </w:pPr>
    </w:p>
    <w:p w:rsidR="00070B1D" w:rsidRPr="002D04DF" w:rsidRDefault="00070B1D" w:rsidP="00212348">
      <w:pPr>
        <w:pStyle w:val="c2e1f3e9eafc"/>
        <w:spacing w:after="0" w:line="276" w:lineRule="auto"/>
        <w:jc w:val="both"/>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D46" w:rsidRDefault="009B1D46">
      <w:r>
        <w:separator/>
      </w:r>
    </w:p>
  </w:endnote>
  <w:endnote w:type="continuationSeparator" w:id="0">
    <w:p w:rsidR="009B1D46" w:rsidRDefault="009B1D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32435B"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32435B">
        <w:pPr>
          <w:pStyle w:val="a7"/>
          <w:jc w:val="right"/>
        </w:pPr>
        <w:fldSimple w:instr=" PAGE   \* MERGEFORMAT ">
          <w:r w:rsidR="009B1D46">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D46" w:rsidRDefault="009B1D46">
      <w:r>
        <w:separator/>
      </w:r>
    </w:p>
  </w:footnote>
  <w:footnote w:type="continuationSeparator" w:id="0">
    <w:p w:rsidR="009B1D46" w:rsidRDefault="009B1D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2348"/>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3B2"/>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435B"/>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3F28"/>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149"/>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1D46"/>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51F6"/>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3A40"/>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0E44ED-250A-40E3-B62F-71CF58A56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888</Words>
  <Characters>4798</Characters>
  <Application>Microsoft Office Word</Application>
  <DocSecurity>0</DocSecurity>
  <Lines>39</Lines>
  <Paragraphs>11</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2018-12-23T21:45:00Z</cp:lastPrinted>
  <dcterms:created xsi:type="dcterms:W3CDTF">2018-12-23T10:02:00Z</dcterms:created>
  <dcterms:modified xsi:type="dcterms:W3CDTF">2018-12-23T21:46:00Z</dcterms:modified>
</cp:coreProperties>
</file>