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683" w:rsidRDefault="004F5683" w:rsidP="00701380">
      <w:pPr>
        <w:jc w:val="both"/>
        <w:rPr>
          <w:rFonts w:ascii="Comic Sans MS" w:hAnsi="Comic Sans MS"/>
          <w:sz w:val="20"/>
          <w:szCs w:val="20"/>
        </w:rPr>
      </w:pPr>
    </w:p>
    <w:p w:rsidR="00157B2C" w:rsidRDefault="00157B2C" w:rsidP="00701380">
      <w:pPr>
        <w:jc w:val="both"/>
        <w:rPr>
          <w:rFonts w:ascii="Comic Sans MS" w:hAnsi="Comic Sans MS"/>
          <w:sz w:val="20"/>
          <w:szCs w:val="20"/>
        </w:rPr>
      </w:pPr>
    </w:p>
    <w:p w:rsidR="00157B2C" w:rsidRDefault="00621B2C" w:rsidP="00157B2C">
      <w:pPr>
        <w:rPr>
          <w:rFonts w:ascii="Comic Sans MS" w:hAnsi="Comic Sans MS"/>
          <w:b/>
          <w:sz w:val="20"/>
          <w:szCs w:val="20"/>
        </w:rPr>
      </w:pPr>
      <w:r w:rsidRPr="00621B2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57B2C" w:rsidRDefault="00B67901" w:rsidP="00157B2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93</w:t>
                  </w:r>
                  <w:r w:rsidR="00157B2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157B2C" w:rsidRDefault="00157B2C" w:rsidP="00157B2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A765C1">
                    <w:rPr>
                      <w:rStyle w:val="a3"/>
                    </w:rPr>
                    <w:t xml:space="preserve">ΑΔΑ: </w:t>
                  </w:r>
                  <w:r w:rsidR="00A765C1">
                    <w:t>ΩΞΡΞΩΨΑ-ΟΝΣ</w:t>
                  </w:r>
                </w:p>
                <w:p w:rsidR="00157B2C" w:rsidRDefault="00157B2C" w:rsidP="00157B2C"/>
              </w:txbxContent>
            </v:textbox>
          </v:shape>
        </w:pict>
      </w:r>
      <w:r w:rsidR="00157B2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57B2C" w:rsidRDefault="00157B2C" w:rsidP="00157B2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57B2C" w:rsidRDefault="00157B2C" w:rsidP="00157B2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57B2C" w:rsidRDefault="00157B2C" w:rsidP="00157B2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57B2C" w:rsidRDefault="00157B2C" w:rsidP="00157B2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57B2C" w:rsidRDefault="00157B2C" w:rsidP="00157B2C">
      <w:pPr>
        <w:jc w:val="center"/>
        <w:rPr>
          <w:rFonts w:ascii="Comic Sans MS" w:hAnsi="Comic Sans MS"/>
          <w:b/>
          <w:sz w:val="20"/>
          <w:szCs w:val="20"/>
        </w:rPr>
      </w:pPr>
    </w:p>
    <w:p w:rsidR="00157B2C" w:rsidRDefault="00157B2C" w:rsidP="00157B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57B2C" w:rsidRDefault="00157B2C" w:rsidP="00157B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ΑΠΡΙΛΙΟΥ 2019</w:t>
      </w:r>
    </w:p>
    <w:p w:rsidR="00157B2C" w:rsidRDefault="00157B2C" w:rsidP="00157B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57B2C" w:rsidRDefault="00157B2C" w:rsidP="00157B2C">
      <w:pPr>
        <w:jc w:val="both"/>
        <w:rPr>
          <w:rFonts w:ascii="Comic Sans MS" w:hAnsi="Comic Sans MS"/>
          <w:b/>
          <w:sz w:val="20"/>
          <w:szCs w:val="20"/>
        </w:rPr>
      </w:pPr>
    </w:p>
    <w:p w:rsidR="00157B2C" w:rsidRDefault="00157B2C" w:rsidP="00157B2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B67901" w:rsidRPr="002953E1">
        <w:rPr>
          <w:rFonts w:ascii="Comic Sans MS" w:hAnsi="Comic Sans MS" w:cs="Arial"/>
          <w:b/>
          <w:sz w:val="20"/>
          <w:szCs w:val="20"/>
        </w:rPr>
        <w:t>Έγκριση ή μη πρακτικού  για την προμήθεια: Προμήθεια οχήματος για τις ανάγκες του ΚΔΑΠ ΜΕΑ Της ΔΗΚΕΔΑ</w:t>
      </w:r>
      <w:r w:rsidR="00B67901" w:rsidRPr="002953E1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57B2C" w:rsidRDefault="00157B2C" w:rsidP="00157B2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57B2C" w:rsidRDefault="00157B2C" w:rsidP="00157B2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22-4-2019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8947</w:t>
      </w:r>
      <w:r>
        <w:rPr>
          <w:rFonts w:ascii="Comic Sans MS" w:hAnsi="Comic Sans MS"/>
          <w:b/>
          <w:i/>
          <w:sz w:val="20"/>
          <w:szCs w:val="20"/>
        </w:rPr>
        <w:t>/18-04-2019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57B2C" w:rsidRDefault="00157B2C" w:rsidP="00157B2C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157B2C" w:rsidTr="00157B2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2C" w:rsidRDefault="00157B2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57B2C" w:rsidRDefault="00157B2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157B2C" w:rsidRDefault="00157B2C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57B2C" w:rsidRDefault="00157B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157B2C" w:rsidRDefault="00157B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157B2C" w:rsidRDefault="00157B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157B2C" w:rsidRDefault="00157B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157B2C" w:rsidRDefault="00157B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157B2C" w:rsidRDefault="00157B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2C" w:rsidRDefault="00157B2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57B2C" w:rsidRDefault="00157B2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157B2C" w:rsidRDefault="00157B2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157B2C" w:rsidRDefault="00157B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157B2C" w:rsidRDefault="00157B2C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157B2C" w:rsidRDefault="00157B2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157B2C" w:rsidRDefault="00157B2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157B2C" w:rsidRDefault="00157B2C" w:rsidP="00157B2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157B2C" w:rsidRDefault="00157B2C" w:rsidP="00157B2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157B2C" w:rsidRDefault="00157B2C" w:rsidP="00157B2C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157B2C" w:rsidRDefault="00157B2C" w:rsidP="00157B2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ομόφωνα έκανε πρόταση δεκτή του προέδρου να συζητηθούν (4) έκτακτα θέματα. </w:t>
      </w:r>
    </w:p>
    <w:p w:rsidR="00157B2C" w:rsidRDefault="00157B2C" w:rsidP="00157B2C">
      <w:pPr>
        <w:rPr>
          <w:rFonts w:ascii="Comic Sans MS" w:hAnsi="Comic Sans MS"/>
          <w:sz w:val="20"/>
          <w:szCs w:val="20"/>
        </w:rPr>
      </w:pPr>
    </w:p>
    <w:p w:rsidR="00157B2C" w:rsidRDefault="00157B2C" w:rsidP="00157B2C"/>
    <w:p w:rsidR="00157B2C" w:rsidRDefault="00157B2C" w:rsidP="00701380">
      <w:pPr>
        <w:jc w:val="both"/>
        <w:rPr>
          <w:rFonts w:ascii="Comic Sans MS" w:hAnsi="Comic Sans MS"/>
          <w:sz w:val="20"/>
          <w:szCs w:val="20"/>
        </w:rPr>
      </w:pPr>
    </w:p>
    <w:p w:rsidR="00157B2C" w:rsidRDefault="00157B2C" w:rsidP="00701380">
      <w:pPr>
        <w:jc w:val="both"/>
        <w:rPr>
          <w:rFonts w:ascii="Comic Sans MS" w:hAnsi="Comic Sans MS"/>
          <w:sz w:val="20"/>
          <w:szCs w:val="20"/>
        </w:rPr>
      </w:pPr>
    </w:p>
    <w:p w:rsidR="00157B2C" w:rsidRDefault="00157B2C" w:rsidP="00701380">
      <w:pPr>
        <w:jc w:val="both"/>
        <w:rPr>
          <w:rFonts w:ascii="Comic Sans MS" w:hAnsi="Comic Sans MS"/>
          <w:sz w:val="20"/>
          <w:szCs w:val="20"/>
        </w:rPr>
      </w:pPr>
    </w:p>
    <w:p w:rsidR="00157B2C" w:rsidRDefault="00157B2C" w:rsidP="00701380">
      <w:pPr>
        <w:jc w:val="both"/>
        <w:rPr>
          <w:rFonts w:ascii="Comic Sans MS" w:hAnsi="Comic Sans MS"/>
          <w:sz w:val="20"/>
          <w:szCs w:val="20"/>
        </w:rPr>
      </w:pPr>
    </w:p>
    <w:p w:rsidR="00157B2C" w:rsidRDefault="00157B2C" w:rsidP="00701380">
      <w:pPr>
        <w:jc w:val="both"/>
        <w:rPr>
          <w:rFonts w:ascii="Comic Sans MS" w:hAnsi="Comic Sans MS"/>
          <w:sz w:val="20"/>
          <w:szCs w:val="20"/>
        </w:rPr>
      </w:pPr>
    </w:p>
    <w:p w:rsidR="00B67901" w:rsidRDefault="00B67901" w:rsidP="002953E1">
      <w:pPr>
        <w:jc w:val="both"/>
        <w:rPr>
          <w:rFonts w:ascii="Comic Sans MS" w:hAnsi="Comic Sans MS"/>
          <w:sz w:val="20"/>
          <w:szCs w:val="20"/>
        </w:rPr>
      </w:pPr>
    </w:p>
    <w:p w:rsidR="00B67901" w:rsidRDefault="00B67901" w:rsidP="002953E1">
      <w:pPr>
        <w:jc w:val="both"/>
        <w:rPr>
          <w:rFonts w:ascii="Comic Sans MS" w:hAnsi="Comic Sans MS"/>
          <w:sz w:val="20"/>
          <w:szCs w:val="20"/>
        </w:rPr>
      </w:pPr>
    </w:p>
    <w:p w:rsidR="00B67901" w:rsidRDefault="00B67901" w:rsidP="002953E1">
      <w:pPr>
        <w:jc w:val="both"/>
        <w:rPr>
          <w:rFonts w:ascii="Comic Sans MS" w:hAnsi="Comic Sans MS"/>
          <w:sz w:val="20"/>
          <w:szCs w:val="20"/>
        </w:rPr>
      </w:pPr>
    </w:p>
    <w:p w:rsidR="002953E1" w:rsidRPr="002953E1" w:rsidRDefault="00D472A2" w:rsidP="002953E1">
      <w:pPr>
        <w:jc w:val="both"/>
        <w:rPr>
          <w:rFonts w:ascii="Comic Sans MS" w:hAnsi="Comic Sans MS"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A70CDA" w:rsidRPr="002953E1">
        <w:rPr>
          <w:rFonts w:ascii="Comic Sans MS" w:hAnsi="Comic Sans MS"/>
          <w:sz w:val="20"/>
          <w:szCs w:val="20"/>
        </w:rPr>
        <w:t>8</w:t>
      </w:r>
      <w:r w:rsidRPr="002953E1">
        <w:rPr>
          <w:rFonts w:ascii="Comic Sans MS" w:hAnsi="Comic Sans MS"/>
          <w:sz w:val="20"/>
          <w:szCs w:val="20"/>
          <w:vertAlign w:val="superscript"/>
        </w:rPr>
        <w:t>ο</w:t>
      </w:r>
      <w:r w:rsidR="009E55F8" w:rsidRPr="002953E1">
        <w:rPr>
          <w:rFonts w:ascii="Comic Sans MS" w:hAnsi="Comic Sans MS"/>
          <w:sz w:val="20"/>
          <w:szCs w:val="20"/>
        </w:rPr>
        <w:t xml:space="preserve"> τακτικό</w:t>
      </w:r>
      <w:r w:rsidRPr="002953E1">
        <w:rPr>
          <w:rFonts w:ascii="Comic Sans MS" w:hAnsi="Comic Sans MS"/>
          <w:sz w:val="20"/>
          <w:szCs w:val="20"/>
        </w:rPr>
        <w:t xml:space="preserve"> θέμα:</w:t>
      </w:r>
      <w:r w:rsidR="009E55F8" w:rsidRPr="002953E1">
        <w:rPr>
          <w:rFonts w:ascii="Comic Sans MS" w:hAnsi="Comic Sans MS" w:cs="Arial"/>
          <w:b/>
          <w:sz w:val="20"/>
          <w:szCs w:val="20"/>
        </w:rPr>
        <w:t xml:space="preserve"> Έγκρισ</w:t>
      </w:r>
      <w:r w:rsidR="00DA2EED" w:rsidRPr="002953E1">
        <w:rPr>
          <w:rFonts w:ascii="Comic Sans MS" w:hAnsi="Comic Sans MS" w:cs="Arial"/>
          <w:b/>
          <w:sz w:val="20"/>
          <w:szCs w:val="20"/>
        </w:rPr>
        <w:t xml:space="preserve">η ή μη πρακτικού </w:t>
      </w:r>
      <w:r w:rsidR="009E55F8" w:rsidRPr="002953E1"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οχήματος για τις ανάγκες του ΚΔΑΠ ΜΕΑ Της ΔΗΚΕΔΑ</w:t>
      </w:r>
      <w:r w:rsidR="000E4755" w:rsidRPr="002953E1">
        <w:rPr>
          <w:rFonts w:ascii="Comic Sans MS" w:hAnsi="Comic Sans MS"/>
          <w:b/>
          <w:sz w:val="20"/>
          <w:szCs w:val="20"/>
        </w:rPr>
        <w:t xml:space="preserve">  </w:t>
      </w:r>
      <w:r w:rsidR="004C44F9" w:rsidRPr="002953E1">
        <w:rPr>
          <w:rFonts w:ascii="Comic Sans MS" w:hAnsi="Comic Sans MS"/>
          <w:sz w:val="20"/>
          <w:szCs w:val="20"/>
        </w:rPr>
        <w:t>έθε</w:t>
      </w:r>
      <w:r w:rsidR="00DA2EED" w:rsidRPr="002953E1">
        <w:rPr>
          <w:rFonts w:ascii="Comic Sans MS" w:hAnsi="Comic Sans MS"/>
          <w:sz w:val="20"/>
          <w:szCs w:val="20"/>
        </w:rPr>
        <w:t>σε υπόψη της Επιτροπής το από 27-03</w:t>
      </w:r>
      <w:r w:rsidR="009E55F8" w:rsidRPr="002953E1">
        <w:rPr>
          <w:rFonts w:ascii="Comic Sans MS" w:hAnsi="Comic Sans MS"/>
          <w:sz w:val="20"/>
          <w:szCs w:val="20"/>
        </w:rPr>
        <w:t>-2019</w:t>
      </w:r>
      <w:r w:rsidR="004C44F9" w:rsidRPr="002953E1">
        <w:rPr>
          <w:rFonts w:ascii="Comic Sans MS" w:hAnsi="Comic Sans MS"/>
          <w:sz w:val="20"/>
          <w:szCs w:val="20"/>
        </w:rPr>
        <w:t xml:space="preserve"> πρακτικό της Επιτροπής διαγωνισμού το οποίο έχει ως εξής:</w:t>
      </w:r>
      <w:r w:rsidR="00513A9A" w:rsidRPr="002953E1">
        <w:rPr>
          <w:rFonts w:ascii="Comic Sans MS" w:hAnsi="Comic Sans MS" w:cs="Arial"/>
          <w:sz w:val="20"/>
          <w:szCs w:val="20"/>
        </w:rPr>
        <w:t xml:space="preserve"> </w:t>
      </w:r>
      <w:r w:rsidR="002953E1" w:rsidRPr="002953E1">
        <w:rPr>
          <w:rFonts w:ascii="Comic Sans MS" w:hAnsi="Comic Sans MS"/>
          <w:sz w:val="20"/>
          <w:szCs w:val="20"/>
        </w:rPr>
        <w:t xml:space="preserve">Στην Άρτα σήμερα 17/4/2019 ημέρα Τετάρτη και ώρα 10:00 </w:t>
      </w:r>
      <w:proofErr w:type="spellStart"/>
      <w:r w:rsidR="002953E1" w:rsidRPr="002953E1">
        <w:rPr>
          <w:rFonts w:ascii="Comic Sans MS" w:hAnsi="Comic Sans MS"/>
          <w:sz w:val="20"/>
          <w:szCs w:val="20"/>
        </w:rPr>
        <w:t>π.μ</w:t>
      </w:r>
      <w:proofErr w:type="spellEnd"/>
      <w:r w:rsidR="002953E1" w:rsidRPr="002953E1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="002953E1" w:rsidRPr="002953E1">
        <w:rPr>
          <w:rFonts w:ascii="Comic Sans MS" w:hAnsi="Comic Sans MS"/>
          <w:sz w:val="20"/>
          <w:szCs w:val="20"/>
        </w:rPr>
        <w:t>αριθμ</w:t>
      </w:r>
      <w:proofErr w:type="spellEnd"/>
      <w:r w:rsidR="002953E1" w:rsidRPr="002953E1">
        <w:rPr>
          <w:rFonts w:ascii="Comic Sans MS" w:hAnsi="Comic Sans MS"/>
          <w:sz w:val="20"/>
          <w:szCs w:val="20"/>
        </w:rPr>
        <w:t xml:space="preserve">. 9/2018 Απόφαση Οικονομικής Επιτροπής, Επιτροπή Διενέργειας και Αξιολόγησης Διαγωνισμών, αποτελούμενη από τους: κ. </w:t>
      </w:r>
      <w:proofErr w:type="spellStart"/>
      <w:r w:rsidR="002953E1" w:rsidRPr="002953E1">
        <w:rPr>
          <w:rFonts w:ascii="Comic Sans MS" w:hAnsi="Comic Sans MS"/>
          <w:sz w:val="20"/>
          <w:szCs w:val="20"/>
        </w:rPr>
        <w:t>Νούτση</w:t>
      </w:r>
      <w:proofErr w:type="spellEnd"/>
      <w:r w:rsidR="002953E1" w:rsidRPr="002953E1">
        <w:rPr>
          <w:rFonts w:ascii="Comic Sans MS" w:hAnsi="Comic Sans MS"/>
          <w:sz w:val="20"/>
          <w:szCs w:val="20"/>
        </w:rPr>
        <w:t xml:space="preserve"> Μιράντα ως πρόεδρο και κ. Ρίζου Ευαγγελία και κ. </w:t>
      </w:r>
      <w:proofErr w:type="spellStart"/>
      <w:r w:rsidR="002953E1" w:rsidRPr="002953E1">
        <w:rPr>
          <w:rFonts w:ascii="Comic Sans MS" w:hAnsi="Comic Sans MS"/>
          <w:sz w:val="20"/>
          <w:szCs w:val="20"/>
        </w:rPr>
        <w:t>Γκανιάτσα</w:t>
      </w:r>
      <w:proofErr w:type="spellEnd"/>
      <w:r w:rsidR="002953E1" w:rsidRPr="002953E1">
        <w:rPr>
          <w:rFonts w:ascii="Comic Sans MS" w:hAnsi="Comic Sans MS"/>
          <w:sz w:val="20"/>
          <w:szCs w:val="20"/>
        </w:rPr>
        <w:t xml:space="preserve"> Ευαγγελία (αναπληρώνει τον κ. </w:t>
      </w:r>
      <w:proofErr w:type="spellStart"/>
      <w:r w:rsidR="002953E1" w:rsidRPr="002953E1">
        <w:rPr>
          <w:rFonts w:ascii="Comic Sans MS" w:hAnsi="Comic Sans MS"/>
          <w:sz w:val="20"/>
          <w:szCs w:val="20"/>
        </w:rPr>
        <w:t>Γιαμούρη</w:t>
      </w:r>
      <w:proofErr w:type="spellEnd"/>
      <w:r w:rsidR="002953E1" w:rsidRPr="002953E1">
        <w:rPr>
          <w:rFonts w:ascii="Comic Sans MS" w:hAnsi="Comic Sans MS"/>
          <w:sz w:val="20"/>
          <w:szCs w:val="20"/>
        </w:rPr>
        <w:t xml:space="preserve"> Ευάγγελο) ως μέλη, για να προβεί στο άνοιγμα των οικονομικών προσφορών του διαγωνισμού με κριτήριο κατακύρωσης την πλέον συμφέρουσα από οικονομική άποψη προσφορά βάσει βέλτιστης σχέσης ποιότητας - τιμής</w:t>
      </w:r>
      <w:r w:rsidR="002953E1" w:rsidRPr="002953E1">
        <w:rPr>
          <w:rFonts w:ascii="Comic Sans MS" w:hAnsi="Comic Sans MS"/>
          <w:color w:val="FF6600"/>
          <w:sz w:val="20"/>
          <w:szCs w:val="20"/>
        </w:rPr>
        <w:t>,</w:t>
      </w:r>
      <w:r w:rsidR="002953E1" w:rsidRPr="002953E1">
        <w:rPr>
          <w:rFonts w:ascii="Comic Sans MS" w:hAnsi="Comic Sans MS"/>
          <w:sz w:val="20"/>
          <w:szCs w:val="20"/>
        </w:rPr>
        <w:t xml:space="preserve"> για την ανάδειξη οικονομικού φορέα για την προμήθεια οχήματος για τις ανάγκες του ΚΔΑΠ ΜΕΑ της ΔΗΚΕΔΑ.</w:t>
      </w:r>
    </w:p>
    <w:p w:rsidR="002953E1" w:rsidRPr="002953E1" w:rsidRDefault="002953E1" w:rsidP="002953E1">
      <w:pPr>
        <w:tabs>
          <w:tab w:val="left" w:pos="5985"/>
        </w:tabs>
        <w:rPr>
          <w:rFonts w:ascii="Comic Sans MS" w:hAnsi="Comic Sans MS"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ab/>
      </w:r>
    </w:p>
    <w:p w:rsidR="002953E1" w:rsidRPr="002953E1" w:rsidRDefault="002953E1" w:rsidP="002953E1">
      <w:pPr>
        <w:jc w:val="both"/>
        <w:rPr>
          <w:rFonts w:ascii="Comic Sans MS" w:hAnsi="Comic Sans MS"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2953E1" w:rsidRPr="002953E1" w:rsidRDefault="002953E1" w:rsidP="002953E1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2953E1" w:rsidRPr="002953E1" w:rsidRDefault="002953E1" w:rsidP="002953E1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2953E1">
        <w:rPr>
          <w:rFonts w:ascii="Comic Sans MS" w:hAnsi="Comic Sans MS"/>
          <w:sz w:val="20"/>
          <w:szCs w:val="20"/>
        </w:rPr>
        <w:t>αριθμ</w:t>
      </w:r>
      <w:proofErr w:type="spellEnd"/>
      <w:r w:rsidRPr="002953E1">
        <w:rPr>
          <w:rFonts w:ascii="Comic Sans MS" w:hAnsi="Comic Sans MS"/>
          <w:sz w:val="20"/>
          <w:szCs w:val="20"/>
        </w:rPr>
        <w:t>. 18/2018 μελέτη προμήθειας οχήματος για τις ανάγκες του ΚΔΑΠ ΜΕΑ της ΔΗΚΕΔΑ.</w:t>
      </w:r>
    </w:p>
    <w:p w:rsidR="002953E1" w:rsidRPr="002953E1" w:rsidRDefault="002953E1" w:rsidP="002953E1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2953E1">
        <w:rPr>
          <w:rFonts w:ascii="Comic Sans MS" w:hAnsi="Comic Sans MS"/>
          <w:sz w:val="20"/>
          <w:szCs w:val="20"/>
        </w:rPr>
        <w:t>αριθμ</w:t>
      </w:r>
      <w:proofErr w:type="spellEnd"/>
      <w:r w:rsidRPr="002953E1">
        <w:rPr>
          <w:rFonts w:ascii="Comic Sans MS" w:hAnsi="Comic Sans MS"/>
          <w:sz w:val="20"/>
          <w:szCs w:val="20"/>
        </w:rPr>
        <w:t xml:space="preserve">. 20439/31-8-2018 διακήρυξη ανοικτού ηλεκτρονικού διεθνή διαγωνισμού για την προμήθεια οχημάτων. </w:t>
      </w:r>
    </w:p>
    <w:p w:rsidR="002953E1" w:rsidRPr="002953E1" w:rsidRDefault="002953E1" w:rsidP="002953E1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>Την υπ’ αριθμ.579/2018 Απόφαση Οικονομικής Επιτροπής με την οποία αποφασίστηκε η προσφυγή στη διαδικασία της διαπραγμάτευσης</w:t>
      </w:r>
    </w:p>
    <w:p w:rsidR="002953E1" w:rsidRPr="002953E1" w:rsidRDefault="002953E1" w:rsidP="002953E1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>Την υπ’ αριθμ.31345/24-12-2018 ανακοίνωση διενέργειας διαπραγμάτευσης</w:t>
      </w:r>
    </w:p>
    <w:p w:rsidR="002953E1" w:rsidRPr="002953E1" w:rsidRDefault="002953E1" w:rsidP="002953E1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>Το από 9/1/2019 πρακτικό διαπραγμάτευσης</w:t>
      </w:r>
    </w:p>
    <w:p w:rsidR="002953E1" w:rsidRPr="002953E1" w:rsidRDefault="002953E1" w:rsidP="002953E1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2953E1">
        <w:rPr>
          <w:rFonts w:ascii="Comic Sans MS" w:hAnsi="Comic Sans MS"/>
          <w:sz w:val="20"/>
          <w:szCs w:val="20"/>
        </w:rPr>
        <w:t>αριθμ</w:t>
      </w:r>
      <w:proofErr w:type="spellEnd"/>
      <w:r w:rsidRPr="002953E1">
        <w:rPr>
          <w:rFonts w:ascii="Comic Sans MS" w:hAnsi="Comic Sans MS"/>
          <w:sz w:val="20"/>
          <w:szCs w:val="20"/>
        </w:rPr>
        <w:t xml:space="preserve">. 7/2019 απόφαση Οικονομικής Επιτροπής περί έγκρισης του πρακτικού </w:t>
      </w:r>
      <w:proofErr w:type="spellStart"/>
      <w:r w:rsidRPr="002953E1">
        <w:rPr>
          <w:rFonts w:ascii="Comic Sans MS" w:hAnsi="Comic Sans MS"/>
          <w:sz w:val="20"/>
          <w:szCs w:val="20"/>
        </w:rPr>
        <w:t>διαπραγματευσης</w:t>
      </w:r>
      <w:proofErr w:type="spellEnd"/>
    </w:p>
    <w:p w:rsidR="002953E1" w:rsidRPr="002953E1" w:rsidRDefault="002953E1" w:rsidP="002953E1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>Το από 27/3/2019 πρακτικό ΙΙ</w:t>
      </w:r>
    </w:p>
    <w:p w:rsidR="002953E1" w:rsidRPr="002953E1" w:rsidRDefault="002953E1" w:rsidP="002953E1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2953E1">
        <w:rPr>
          <w:rFonts w:ascii="Comic Sans MS" w:hAnsi="Comic Sans MS"/>
          <w:sz w:val="20"/>
          <w:szCs w:val="20"/>
        </w:rPr>
        <w:t>αριθμ</w:t>
      </w:r>
      <w:proofErr w:type="spellEnd"/>
      <w:r w:rsidRPr="002953E1">
        <w:rPr>
          <w:rFonts w:ascii="Comic Sans MS" w:hAnsi="Comic Sans MS"/>
          <w:sz w:val="20"/>
          <w:szCs w:val="20"/>
        </w:rPr>
        <w:t>. 72/2019 απόφαση Οικονομικής Επιτροπής περί έγκρισης του πρακτικού ΙΙ</w:t>
      </w:r>
    </w:p>
    <w:p w:rsidR="002953E1" w:rsidRPr="002953E1" w:rsidRDefault="002953E1" w:rsidP="002953E1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 xml:space="preserve">Την αρ. </w:t>
      </w:r>
      <w:proofErr w:type="spellStart"/>
      <w:r w:rsidRPr="002953E1">
        <w:rPr>
          <w:rFonts w:ascii="Comic Sans MS" w:hAnsi="Comic Sans MS"/>
          <w:sz w:val="20"/>
          <w:szCs w:val="20"/>
        </w:rPr>
        <w:t>πρωτ</w:t>
      </w:r>
      <w:proofErr w:type="spellEnd"/>
      <w:r w:rsidRPr="002953E1">
        <w:rPr>
          <w:rFonts w:ascii="Comic Sans MS" w:hAnsi="Comic Sans MS"/>
          <w:sz w:val="20"/>
          <w:szCs w:val="20"/>
        </w:rPr>
        <w:t>. 8467/15-4-2019 πρόσκληση για αποσφράγιση των οικονομικών προσφορών</w:t>
      </w:r>
    </w:p>
    <w:p w:rsidR="002953E1" w:rsidRPr="002953E1" w:rsidRDefault="002953E1" w:rsidP="002953E1">
      <w:pPr>
        <w:ind w:left="720"/>
        <w:jc w:val="both"/>
        <w:rPr>
          <w:rFonts w:ascii="Comic Sans MS" w:hAnsi="Comic Sans MS"/>
          <w:sz w:val="20"/>
          <w:szCs w:val="20"/>
        </w:rPr>
      </w:pPr>
    </w:p>
    <w:p w:rsidR="002953E1" w:rsidRPr="002953E1" w:rsidRDefault="002953E1" w:rsidP="002953E1">
      <w:pPr>
        <w:pStyle w:val="2"/>
        <w:rPr>
          <w:rFonts w:ascii="Comic Sans MS" w:hAnsi="Comic Sans MS"/>
          <w:sz w:val="20"/>
        </w:rPr>
      </w:pPr>
      <w:r w:rsidRPr="002953E1">
        <w:rPr>
          <w:rFonts w:ascii="Comic Sans MS" w:hAnsi="Comic Sans MS"/>
          <w:sz w:val="20"/>
        </w:rPr>
        <w:t>η Επιτροπή προχώρησε στην αποσφράγιση της οικονομικής προσφοράς του συμμετέχοντα  στο διαγωνισμό, με την επωνυμία : ΠΑΝΑΓΙΩΤΗΣ ΝΑΝΟΣ και αφού προέβη στους απαιτούμενους ελέγχους  διαπίστωσε τα εξής :</w:t>
      </w:r>
    </w:p>
    <w:p w:rsidR="002953E1" w:rsidRPr="002953E1" w:rsidRDefault="002953E1" w:rsidP="002953E1">
      <w:pPr>
        <w:jc w:val="both"/>
        <w:rPr>
          <w:rFonts w:ascii="Comic Sans MS" w:hAnsi="Comic Sans MS"/>
          <w:sz w:val="20"/>
          <w:szCs w:val="20"/>
        </w:rPr>
      </w:pPr>
    </w:p>
    <w:p w:rsidR="002953E1" w:rsidRPr="002953E1" w:rsidRDefault="002953E1" w:rsidP="002953E1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2953E1">
        <w:rPr>
          <w:rFonts w:ascii="Comic Sans MS" w:hAnsi="Comic Sans MS"/>
          <w:b/>
          <w:sz w:val="20"/>
          <w:szCs w:val="20"/>
          <w:u w:val="single"/>
        </w:rPr>
        <w:t xml:space="preserve"> «Προμήθεια οχήματος για τις ανάγκες του ΚΔΑΠ ΜΕΑ της ΔΗΚΕΔΑ» προϋπολογισμού με Φ.Π.Α. 24%  60.000,00  €</w:t>
      </w:r>
    </w:p>
    <w:p w:rsidR="002953E1" w:rsidRPr="002953E1" w:rsidRDefault="002953E1" w:rsidP="002953E1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9457" w:type="dxa"/>
        <w:tblInd w:w="-1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85"/>
        <w:gridCol w:w="5072"/>
      </w:tblGrid>
      <w:tr w:rsidR="002953E1" w:rsidRPr="002953E1" w:rsidTr="008128F6">
        <w:trPr>
          <w:trHeight w:val="631"/>
        </w:trPr>
        <w:tc>
          <w:tcPr>
            <w:tcW w:w="4385" w:type="dxa"/>
          </w:tcPr>
          <w:p w:rsidR="002953E1" w:rsidRPr="002953E1" w:rsidRDefault="002953E1" w:rsidP="008128F6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2953E1">
              <w:rPr>
                <w:rFonts w:ascii="Comic Sans MS" w:hAnsi="Comic Sans MS"/>
                <w:b/>
                <w:sz w:val="20"/>
                <w:szCs w:val="20"/>
              </w:rPr>
              <w:t>ΔΙΑΓΩΝΙΖΟΜΕΝΟΣ</w:t>
            </w:r>
          </w:p>
        </w:tc>
        <w:tc>
          <w:tcPr>
            <w:tcW w:w="5072" w:type="dxa"/>
          </w:tcPr>
          <w:p w:rsidR="002953E1" w:rsidRPr="002953E1" w:rsidRDefault="002953E1" w:rsidP="008128F6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2953E1">
              <w:rPr>
                <w:rFonts w:ascii="Comic Sans MS" w:hAnsi="Comic Sans MS"/>
                <w:b/>
                <w:sz w:val="20"/>
                <w:szCs w:val="20"/>
              </w:rPr>
              <w:t>ΟΙΚΟΝΟΜΙΚΗ ΠΡΟΣΦΟΡΑ</w:t>
            </w:r>
          </w:p>
          <w:p w:rsidR="002953E1" w:rsidRPr="002953E1" w:rsidRDefault="002953E1" w:rsidP="008128F6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2953E1">
              <w:rPr>
                <w:rFonts w:ascii="Comic Sans MS" w:hAnsi="Comic Sans MS"/>
                <w:b/>
                <w:sz w:val="20"/>
                <w:szCs w:val="20"/>
              </w:rPr>
              <w:t xml:space="preserve">Με Φ.Π.Α. 24% </w:t>
            </w:r>
          </w:p>
        </w:tc>
      </w:tr>
      <w:tr w:rsidR="002953E1" w:rsidRPr="002953E1" w:rsidTr="008128F6">
        <w:trPr>
          <w:trHeight w:val="517"/>
        </w:trPr>
        <w:tc>
          <w:tcPr>
            <w:tcW w:w="4385" w:type="dxa"/>
          </w:tcPr>
          <w:p w:rsidR="002953E1" w:rsidRPr="002953E1" w:rsidRDefault="002953E1" w:rsidP="008128F6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2953E1">
              <w:rPr>
                <w:rFonts w:ascii="Comic Sans MS" w:hAnsi="Comic Sans MS"/>
                <w:sz w:val="20"/>
                <w:szCs w:val="20"/>
              </w:rPr>
              <w:t>ΠΑΝΑΓΙΩΤΗΣ ΝΑΝΟΣ</w:t>
            </w:r>
          </w:p>
        </w:tc>
        <w:tc>
          <w:tcPr>
            <w:tcW w:w="5072" w:type="dxa"/>
          </w:tcPr>
          <w:p w:rsidR="002953E1" w:rsidRPr="002953E1" w:rsidRDefault="002953E1" w:rsidP="008128F6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2953E1">
              <w:rPr>
                <w:rFonts w:ascii="Comic Sans MS" w:hAnsi="Comic Sans MS"/>
                <w:b/>
                <w:sz w:val="20"/>
                <w:szCs w:val="20"/>
              </w:rPr>
              <w:t xml:space="preserve">54.560,00 € + 2.500,00 € (έξοδα και τέλη ταξινόμησης) = 57.060,00 €  </w:t>
            </w:r>
          </w:p>
        </w:tc>
      </w:tr>
    </w:tbl>
    <w:p w:rsidR="002953E1" w:rsidRPr="002953E1" w:rsidRDefault="002953E1" w:rsidP="002953E1">
      <w:pPr>
        <w:jc w:val="both"/>
        <w:rPr>
          <w:rFonts w:ascii="Comic Sans MS" w:hAnsi="Comic Sans MS"/>
          <w:sz w:val="20"/>
          <w:szCs w:val="20"/>
        </w:rPr>
      </w:pPr>
    </w:p>
    <w:p w:rsidR="002953E1" w:rsidRPr="002953E1" w:rsidRDefault="002953E1" w:rsidP="002953E1">
      <w:pPr>
        <w:ind w:left="360"/>
        <w:jc w:val="both"/>
        <w:rPr>
          <w:rFonts w:ascii="Comic Sans MS" w:hAnsi="Comic Sans MS"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>Από την ανωτέρω οικονομική προσφορά του διαγωνιζομένου και με βάση την βαθμολογία (</w:t>
      </w:r>
      <w:r w:rsidRPr="002953E1">
        <w:rPr>
          <w:rFonts w:ascii="Comic Sans MS" w:hAnsi="Comic Sans MS"/>
          <w:sz w:val="20"/>
          <w:szCs w:val="20"/>
          <w:lang w:val="en-US"/>
        </w:rPr>
        <w:t>U</w:t>
      </w:r>
      <w:r w:rsidRPr="002953E1">
        <w:rPr>
          <w:rFonts w:ascii="Comic Sans MS" w:hAnsi="Comic Sans MS"/>
          <w:sz w:val="20"/>
          <w:szCs w:val="20"/>
        </w:rPr>
        <w:t>) προκύπτει ότι    λ = Ο.Π./</w:t>
      </w:r>
      <w:r w:rsidRPr="002953E1">
        <w:rPr>
          <w:rFonts w:ascii="Comic Sans MS" w:hAnsi="Comic Sans MS"/>
          <w:sz w:val="20"/>
          <w:szCs w:val="20"/>
          <w:lang w:val="en-US"/>
        </w:rPr>
        <w:t>U</w:t>
      </w:r>
      <w:r w:rsidRPr="002953E1">
        <w:rPr>
          <w:rFonts w:ascii="Comic Sans MS" w:hAnsi="Comic Sans MS"/>
          <w:sz w:val="20"/>
          <w:szCs w:val="20"/>
        </w:rPr>
        <w:t xml:space="preserve"> =  </w:t>
      </w:r>
      <w:r w:rsidRPr="002953E1">
        <w:rPr>
          <w:rFonts w:ascii="Comic Sans MS" w:hAnsi="Comic Sans MS"/>
          <w:b/>
          <w:sz w:val="20"/>
          <w:szCs w:val="20"/>
        </w:rPr>
        <w:t>57.060,00 €  / 103,25 = 552,63</w:t>
      </w:r>
    </w:p>
    <w:p w:rsidR="002953E1" w:rsidRPr="002953E1" w:rsidRDefault="002953E1" w:rsidP="002953E1">
      <w:pPr>
        <w:jc w:val="both"/>
        <w:rPr>
          <w:rFonts w:ascii="Comic Sans MS" w:hAnsi="Comic Sans MS"/>
          <w:sz w:val="20"/>
          <w:szCs w:val="20"/>
        </w:rPr>
      </w:pPr>
    </w:p>
    <w:p w:rsidR="002953E1" w:rsidRPr="002953E1" w:rsidRDefault="002953E1" w:rsidP="002953E1">
      <w:pPr>
        <w:jc w:val="center"/>
        <w:outlineLvl w:val="0"/>
        <w:rPr>
          <w:rFonts w:ascii="Comic Sans MS" w:hAnsi="Comic Sans MS"/>
          <w:b/>
          <w:i/>
          <w:sz w:val="20"/>
          <w:szCs w:val="20"/>
          <w:u w:val="single"/>
        </w:rPr>
      </w:pPr>
      <w:r w:rsidRPr="002953E1">
        <w:rPr>
          <w:rFonts w:ascii="Comic Sans MS" w:hAnsi="Comic Sans MS"/>
          <w:b/>
          <w:i/>
          <w:sz w:val="20"/>
          <w:szCs w:val="20"/>
          <w:u w:val="single"/>
        </w:rPr>
        <w:t xml:space="preserve">Ύστερα από τα παραπάνω η επιτροπή γνωμοδοτεί </w:t>
      </w:r>
    </w:p>
    <w:p w:rsidR="002953E1" w:rsidRPr="002953E1" w:rsidRDefault="002953E1" w:rsidP="002953E1">
      <w:pPr>
        <w:jc w:val="both"/>
        <w:rPr>
          <w:rFonts w:ascii="Comic Sans MS" w:hAnsi="Comic Sans MS"/>
          <w:sz w:val="20"/>
          <w:szCs w:val="20"/>
        </w:rPr>
      </w:pPr>
    </w:p>
    <w:p w:rsidR="002953E1" w:rsidRPr="002953E1" w:rsidRDefault="002953E1" w:rsidP="002953E1">
      <w:pPr>
        <w:jc w:val="both"/>
        <w:rPr>
          <w:rFonts w:ascii="Comic Sans MS" w:hAnsi="Comic Sans MS"/>
          <w:sz w:val="20"/>
          <w:szCs w:val="20"/>
        </w:rPr>
      </w:pPr>
    </w:p>
    <w:p w:rsidR="002953E1" w:rsidRPr="002953E1" w:rsidRDefault="002953E1" w:rsidP="002953E1">
      <w:pPr>
        <w:jc w:val="both"/>
        <w:rPr>
          <w:rFonts w:ascii="Comic Sans MS" w:hAnsi="Comic Sans MS"/>
          <w:b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 xml:space="preserve">προς την Οικονομική Επιτροπή για την </w:t>
      </w:r>
      <w:r w:rsidRPr="002953E1">
        <w:rPr>
          <w:rFonts w:ascii="Comic Sans MS" w:hAnsi="Comic Sans MS"/>
          <w:b/>
          <w:sz w:val="20"/>
          <w:szCs w:val="20"/>
        </w:rPr>
        <w:t xml:space="preserve">ανάδειξη της εταιρείας </w:t>
      </w:r>
      <w:r w:rsidRPr="002953E1">
        <w:rPr>
          <w:rFonts w:ascii="Comic Sans MS" w:hAnsi="Comic Sans MS"/>
          <w:sz w:val="20"/>
          <w:szCs w:val="20"/>
        </w:rPr>
        <w:t>με την επωνυμία : ΠΑΝΑΓΙΩΤΗΣ ΝΑΝΟΣ ως προσωρινή αναδόχου  του διαγωνισμού για</w:t>
      </w:r>
      <w:r w:rsidRPr="002953E1">
        <w:rPr>
          <w:rFonts w:ascii="Comic Sans MS" w:hAnsi="Comic Sans MS"/>
          <w:b/>
          <w:sz w:val="20"/>
          <w:szCs w:val="20"/>
        </w:rPr>
        <w:t xml:space="preserve"> </w:t>
      </w:r>
      <w:r w:rsidRPr="002953E1">
        <w:rPr>
          <w:rFonts w:ascii="Comic Sans MS" w:hAnsi="Comic Sans MS"/>
          <w:sz w:val="20"/>
          <w:szCs w:val="20"/>
        </w:rPr>
        <w:t>την</w:t>
      </w:r>
    </w:p>
    <w:p w:rsidR="002953E1" w:rsidRPr="002953E1" w:rsidRDefault="002953E1" w:rsidP="002953E1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2953E1">
        <w:rPr>
          <w:rFonts w:ascii="Comic Sans MS" w:hAnsi="Comic Sans MS"/>
          <w:b/>
          <w:sz w:val="20"/>
          <w:szCs w:val="20"/>
          <w:u w:val="single"/>
        </w:rPr>
        <w:t>«Προμήθεια οχήματος για τις ανάγκες του ΚΔΑΠ ΜΕΑ της ΔΗΚΕΔΑ»</w:t>
      </w:r>
      <w:r w:rsidRPr="002953E1">
        <w:rPr>
          <w:rFonts w:ascii="Comic Sans MS" w:hAnsi="Comic Sans MS"/>
          <w:b/>
          <w:sz w:val="20"/>
          <w:szCs w:val="20"/>
        </w:rPr>
        <w:t xml:space="preserve">  </w:t>
      </w:r>
      <w:r w:rsidRPr="002953E1">
        <w:rPr>
          <w:rFonts w:ascii="Comic Sans MS" w:hAnsi="Comic Sans MS"/>
          <w:sz w:val="20"/>
          <w:szCs w:val="20"/>
        </w:rPr>
        <w:t xml:space="preserve">διότι προσέφερε συμφέρουσα από οικονομική άποψη προσφορά έναντι ποσού  </w:t>
      </w:r>
      <w:r w:rsidRPr="002953E1">
        <w:rPr>
          <w:rFonts w:ascii="Comic Sans MS" w:hAnsi="Comic Sans MS"/>
          <w:b/>
          <w:sz w:val="20"/>
          <w:szCs w:val="20"/>
        </w:rPr>
        <w:t xml:space="preserve">57.060,00 €  με ΦΠ.Α 24% </w:t>
      </w:r>
    </w:p>
    <w:p w:rsidR="002953E1" w:rsidRPr="002953E1" w:rsidRDefault="002953E1" w:rsidP="002953E1">
      <w:pPr>
        <w:jc w:val="both"/>
        <w:rPr>
          <w:rFonts w:ascii="Comic Sans MS" w:hAnsi="Comic Sans MS"/>
          <w:sz w:val="20"/>
          <w:szCs w:val="20"/>
        </w:rPr>
      </w:pPr>
    </w:p>
    <w:p w:rsidR="000B6CBD" w:rsidRPr="004A60EF" w:rsidRDefault="000B6CBD" w:rsidP="000B6CBD">
      <w:pPr>
        <w:jc w:val="both"/>
        <w:rPr>
          <w:rFonts w:ascii="Comic Sans MS" w:hAnsi="Comic Sans MS"/>
          <w:sz w:val="20"/>
          <w:szCs w:val="20"/>
        </w:rPr>
      </w:pPr>
    </w:p>
    <w:p w:rsidR="0006492A" w:rsidRDefault="0006492A" w:rsidP="0006492A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6492A" w:rsidRDefault="0006492A" w:rsidP="0006492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6492A" w:rsidRDefault="0006492A" w:rsidP="0006492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0B6CBD">
        <w:rPr>
          <w:rFonts w:ascii="Comic Sans MS" w:hAnsi="Comic Sans MS"/>
          <w:sz w:val="20"/>
          <w:szCs w:val="20"/>
        </w:rPr>
        <w:t xml:space="preserve">463/2006, </w:t>
      </w:r>
      <w:r w:rsidR="002953E1">
        <w:rPr>
          <w:rFonts w:ascii="Comic Sans MS" w:hAnsi="Comic Sans MS"/>
          <w:sz w:val="20"/>
          <w:szCs w:val="20"/>
        </w:rPr>
        <w:t>Ν.3852/2010, το από 17-04</w:t>
      </w:r>
      <w:r w:rsidR="0033286E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2E14E6" w:rsidRDefault="002E14E6" w:rsidP="0006492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6492A" w:rsidRDefault="0006492A" w:rsidP="0006492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513A9A" w:rsidRDefault="0006492A" w:rsidP="00513A9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2E14E6">
        <w:rPr>
          <w:rFonts w:ascii="Comic Sans MS" w:hAnsi="Comic Sans MS"/>
          <w:sz w:val="20"/>
          <w:szCs w:val="20"/>
        </w:rPr>
        <w:t xml:space="preserve"> ιστορικό</w:t>
      </w:r>
      <w:r w:rsidR="002953E1">
        <w:rPr>
          <w:rFonts w:ascii="Comic Sans MS" w:hAnsi="Comic Sans MS"/>
          <w:sz w:val="20"/>
          <w:szCs w:val="20"/>
        </w:rPr>
        <w:t xml:space="preserve"> της παρούσης το από 17-04</w:t>
      </w:r>
      <w:r w:rsidR="0033286E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 </w:t>
      </w:r>
      <w:r w:rsidR="009132F5" w:rsidRPr="009132F5">
        <w:rPr>
          <w:rFonts w:ascii="Comic Sans MS" w:hAnsi="Comic Sans MS"/>
          <w:sz w:val="20"/>
          <w:szCs w:val="20"/>
        </w:rPr>
        <w:t>για την προμήθεια:</w:t>
      </w:r>
      <w:r w:rsidR="009132F5" w:rsidRPr="000E4755">
        <w:rPr>
          <w:rFonts w:ascii="Comic Sans MS" w:hAnsi="Comic Sans MS"/>
          <w:b/>
          <w:sz w:val="20"/>
          <w:szCs w:val="20"/>
        </w:rPr>
        <w:t xml:space="preserve"> Προμήθεια οχήματος για τις ανάγκες του ΚΔΑΠ ΜΕΑ της ΔΗΚΕΔΑ</w:t>
      </w:r>
      <w:r w:rsidR="009132F5">
        <w:rPr>
          <w:rFonts w:ascii="Comic Sans MS" w:hAnsi="Comic Sans MS"/>
          <w:b/>
          <w:sz w:val="20"/>
          <w:szCs w:val="20"/>
        </w:rPr>
        <w:t xml:space="preserve"> </w:t>
      </w:r>
      <w:r w:rsidR="00513A9A" w:rsidRPr="00513A9A">
        <w:rPr>
          <w:rFonts w:ascii="Comic Sans MS" w:hAnsi="Comic Sans MS"/>
          <w:sz w:val="20"/>
          <w:szCs w:val="20"/>
        </w:rPr>
        <w:t>ως κατωτέρω</w:t>
      </w:r>
      <w:r w:rsidR="00513A9A">
        <w:rPr>
          <w:rFonts w:ascii="Comic Sans MS" w:hAnsi="Comic Sans MS"/>
          <w:b/>
          <w:sz w:val="20"/>
          <w:szCs w:val="20"/>
        </w:rPr>
        <w:t>:</w:t>
      </w:r>
    </w:p>
    <w:p w:rsidR="002953E1" w:rsidRDefault="002953E1" w:rsidP="00D472A2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2953E1" w:rsidRPr="002953E1" w:rsidRDefault="002953E1" w:rsidP="00D472A2">
      <w:pPr>
        <w:pStyle w:val="a5"/>
        <w:numPr>
          <w:ilvl w:val="0"/>
          <w:numId w:val="13"/>
        </w:numPr>
        <w:jc w:val="both"/>
        <w:rPr>
          <w:rFonts w:ascii="Comic Sans MS" w:hAnsi="Comic Sans MS"/>
          <w:b/>
          <w:sz w:val="20"/>
          <w:szCs w:val="20"/>
        </w:rPr>
      </w:pPr>
      <w:r w:rsidRPr="002953E1">
        <w:rPr>
          <w:rFonts w:ascii="Comic Sans MS" w:hAnsi="Comic Sans MS"/>
          <w:sz w:val="20"/>
          <w:szCs w:val="20"/>
        </w:rPr>
        <w:t xml:space="preserve">Την </w:t>
      </w:r>
      <w:r w:rsidRPr="002953E1">
        <w:rPr>
          <w:rFonts w:ascii="Comic Sans MS" w:hAnsi="Comic Sans MS"/>
          <w:b/>
          <w:sz w:val="20"/>
          <w:szCs w:val="20"/>
        </w:rPr>
        <w:t xml:space="preserve">ανάδειξη της εταιρείας </w:t>
      </w:r>
      <w:r w:rsidRPr="002953E1">
        <w:rPr>
          <w:rFonts w:ascii="Comic Sans MS" w:hAnsi="Comic Sans MS"/>
          <w:sz w:val="20"/>
          <w:szCs w:val="20"/>
        </w:rPr>
        <w:t>με την επωνυμία : ΠΑΝΑΓΙΩΤΗΣ ΝΑΝΟΣ ως προσωρινή αναδόχου  του διαγωνισμού για</w:t>
      </w:r>
      <w:r w:rsidRPr="002953E1">
        <w:rPr>
          <w:rFonts w:ascii="Comic Sans MS" w:hAnsi="Comic Sans MS"/>
          <w:b/>
          <w:sz w:val="20"/>
          <w:szCs w:val="20"/>
        </w:rPr>
        <w:t xml:space="preserve"> </w:t>
      </w:r>
      <w:r w:rsidRPr="002953E1">
        <w:rPr>
          <w:rFonts w:ascii="Comic Sans MS" w:hAnsi="Comic Sans MS"/>
          <w:sz w:val="20"/>
          <w:szCs w:val="20"/>
        </w:rPr>
        <w:t>την</w:t>
      </w:r>
      <w:r>
        <w:rPr>
          <w:rFonts w:ascii="Comic Sans MS" w:hAnsi="Comic Sans MS"/>
          <w:sz w:val="20"/>
          <w:szCs w:val="20"/>
        </w:rPr>
        <w:t xml:space="preserve">   </w:t>
      </w:r>
      <w:r w:rsidRPr="002953E1">
        <w:rPr>
          <w:rFonts w:ascii="Comic Sans MS" w:hAnsi="Comic Sans MS"/>
          <w:b/>
          <w:sz w:val="20"/>
          <w:szCs w:val="20"/>
          <w:u w:val="single"/>
        </w:rPr>
        <w:t>«Προμήθεια οχήματος για τις ανάγκες του ΚΔΑΠ ΜΕΑ της ΔΗΚΕΔΑ»</w:t>
      </w:r>
      <w:r w:rsidRPr="002953E1">
        <w:rPr>
          <w:rFonts w:ascii="Comic Sans MS" w:hAnsi="Comic Sans MS"/>
          <w:b/>
          <w:sz w:val="20"/>
          <w:szCs w:val="20"/>
        </w:rPr>
        <w:t xml:space="preserve">  </w:t>
      </w:r>
      <w:r w:rsidRPr="002953E1">
        <w:rPr>
          <w:rFonts w:ascii="Comic Sans MS" w:hAnsi="Comic Sans MS"/>
          <w:sz w:val="20"/>
          <w:szCs w:val="20"/>
        </w:rPr>
        <w:t xml:space="preserve">διότι προσέφερε συμφέρουσα από οικονομική άποψη προσφορά έναντι ποσού  </w:t>
      </w:r>
      <w:r w:rsidRPr="002953E1">
        <w:rPr>
          <w:rFonts w:ascii="Comic Sans MS" w:hAnsi="Comic Sans MS"/>
          <w:b/>
          <w:sz w:val="20"/>
          <w:szCs w:val="20"/>
        </w:rPr>
        <w:t xml:space="preserve">57.060,00 €  με ΦΠ.Α 24% </w:t>
      </w:r>
    </w:p>
    <w:p w:rsidR="00D472A2" w:rsidRDefault="0033286E" w:rsidP="00D472A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D472A2">
        <w:rPr>
          <w:rFonts w:ascii="Comic Sans MS" w:hAnsi="Comic Sans MS" w:cs="Arial"/>
          <w:b/>
          <w:sz w:val="20"/>
          <w:szCs w:val="20"/>
        </w:rPr>
        <w:t>.</w:t>
      </w:r>
      <w:r w:rsidR="00D472A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132F5" w:rsidRDefault="009132F5" w:rsidP="00D472A2">
      <w:pPr>
        <w:jc w:val="both"/>
        <w:rPr>
          <w:rFonts w:ascii="Comic Sans MS" w:hAnsi="Comic Sans MS" w:cs="Arial"/>
          <w:sz w:val="20"/>
          <w:szCs w:val="20"/>
        </w:rPr>
      </w:pPr>
    </w:p>
    <w:p w:rsidR="00D472A2" w:rsidRDefault="00D472A2" w:rsidP="00D472A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2953E1"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B67901">
        <w:rPr>
          <w:rFonts w:ascii="Comic Sans MS" w:hAnsi="Comic Sans MS"/>
          <w:b/>
          <w:sz w:val="20"/>
          <w:szCs w:val="20"/>
        </w:rPr>
        <w:t>93</w:t>
      </w:r>
      <w:r w:rsidR="002953E1">
        <w:rPr>
          <w:rFonts w:ascii="Comic Sans MS" w:hAnsi="Comic Sans MS"/>
          <w:b/>
          <w:sz w:val="20"/>
          <w:szCs w:val="20"/>
        </w:rPr>
        <w:t xml:space="preserve"> </w:t>
      </w:r>
      <w:r w:rsidR="0033286E">
        <w:rPr>
          <w:rFonts w:ascii="Comic Sans MS" w:hAnsi="Comic Sans MS"/>
          <w:b/>
          <w:sz w:val="20"/>
          <w:szCs w:val="20"/>
        </w:rPr>
        <w:t>/2019</w:t>
      </w:r>
    </w:p>
    <w:p w:rsidR="00D472A2" w:rsidRDefault="00D472A2" w:rsidP="00D472A2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D472A2" w:rsidRDefault="00D472A2" w:rsidP="00D472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472A2" w:rsidRDefault="00D472A2" w:rsidP="00D472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472A2" w:rsidRDefault="00D472A2" w:rsidP="00D472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472A2" w:rsidRDefault="00D472A2" w:rsidP="00D472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472A2" w:rsidRDefault="00D472A2" w:rsidP="00D472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472A2" w:rsidRDefault="00D472A2" w:rsidP="00D472A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472A2" w:rsidRDefault="00D472A2" w:rsidP="00D472A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D472A2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059BC"/>
    <w:multiLevelType w:val="hybridMultilevel"/>
    <w:tmpl w:val="7D465B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E377CA"/>
    <w:multiLevelType w:val="hybridMultilevel"/>
    <w:tmpl w:val="8F982D3C"/>
    <w:lvl w:ilvl="0" w:tplc="DA9C1C0E">
      <w:start w:val="1"/>
      <w:numFmt w:val="decimal"/>
      <w:lvlText w:val="%1."/>
      <w:lvlJc w:val="left"/>
      <w:pPr>
        <w:ind w:left="180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3E32FAF"/>
    <w:multiLevelType w:val="hybridMultilevel"/>
    <w:tmpl w:val="9ACAE5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2174B0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001EF3"/>
    <w:multiLevelType w:val="hybridMultilevel"/>
    <w:tmpl w:val="ABBCC6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7EF"/>
    <w:rsid w:val="00006FFC"/>
    <w:rsid w:val="00030A60"/>
    <w:rsid w:val="000345D1"/>
    <w:rsid w:val="00040C91"/>
    <w:rsid w:val="0006492A"/>
    <w:rsid w:val="00072BC4"/>
    <w:rsid w:val="000B6CBD"/>
    <w:rsid w:val="000E4755"/>
    <w:rsid w:val="0011757B"/>
    <w:rsid w:val="00147A85"/>
    <w:rsid w:val="00157B2C"/>
    <w:rsid w:val="00181003"/>
    <w:rsid w:val="001A69E2"/>
    <w:rsid w:val="001C61CE"/>
    <w:rsid w:val="001D0220"/>
    <w:rsid w:val="001D7F6E"/>
    <w:rsid w:val="001F0B57"/>
    <w:rsid w:val="001F3EC7"/>
    <w:rsid w:val="00251091"/>
    <w:rsid w:val="00262E38"/>
    <w:rsid w:val="002953E1"/>
    <w:rsid w:val="002A7E97"/>
    <w:rsid w:val="002B0F68"/>
    <w:rsid w:val="002C27EF"/>
    <w:rsid w:val="002D0716"/>
    <w:rsid w:val="002E14AC"/>
    <w:rsid w:val="002E14E6"/>
    <w:rsid w:val="00301F6D"/>
    <w:rsid w:val="0033286E"/>
    <w:rsid w:val="00351B6F"/>
    <w:rsid w:val="00395B47"/>
    <w:rsid w:val="003C3BF0"/>
    <w:rsid w:val="003F4AA7"/>
    <w:rsid w:val="0042400E"/>
    <w:rsid w:val="00433B9F"/>
    <w:rsid w:val="004A29E0"/>
    <w:rsid w:val="004A60EF"/>
    <w:rsid w:val="004B2D28"/>
    <w:rsid w:val="004C44F9"/>
    <w:rsid w:val="004D7402"/>
    <w:rsid w:val="004E15E4"/>
    <w:rsid w:val="004F5683"/>
    <w:rsid w:val="00513A9A"/>
    <w:rsid w:val="00590CBF"/>
    <w:rsid w:val="005C7A2C"/>
    <w:rsid w:val="005E1918"/>
    <w:rsid w:val="00621B2C"/>
    <w:rsid w:val="006404D9"/>
    <w:rsid w:val="00646EFA"/>
    <w:rsid w:val="006A5BF4"/>
    <w:rsid w:val="006C6684"/>
    <w:rsid w:val="00701380"/>
    <w:rsid w:val="00703D16"/>
    <w:rsid w:val="007052A9"/>
    <w:rsid w:val="007123A0"/>
    <w:rsid w:val="00727B87"/>
    <w:rsid w:val="007610E4"/>
    <w:rsid w:val="00775A83"/>
    <w:rsid w:val="007E685D"/>
    <w:rsid w:val="007E78EA"/>
    <w:rsid w:val="008063E0"/>
    <w:rsid w:val="00810BA0"/>
    <w:rsid w:val="0082423A"/>
    <w:rsid w:val="00835732"/>
    <w:rsid w:val="00853257"/>
    <w:rsid w:val="0086579C"/>
    <w:rsid w:val="009132F5"/>
    <w:rsid w:val="00944589"/>
    <w:rsid w:val="009A5820"/>
    <w:rsid w:val="009B19C7"/>
    <w:rsid w:val="009D7672"/>
    <w:rsid w:val="009E55F8"/>
    <w:rsid w:val="00A371A6"/>
    <w:rsid w:val="00A6613B"/>
    <w:rsid w:val="00A70CDA"/>
    <w:rsid w:val="00A765C1"/>
    <w:rsid w:val="00AA4DE1"/>
    <w:rsid w:val="00AB50D4"/>
    <w:rsid w:val="00B32159"/>
    <w:rsid w:val="00B67901"/>
    <w:rsid w:val="00BC78C5"/>
    <w:rsid w:val="00BF03C8"/>
    <w:rsid w:val="00BF3E39"/>
    <w:rsid w:val="00C0181C"/>
    <w:rsid w:val="00CF6D32"/>
    <w:rsid w:val="00D252AB"/>
    <w:rsid w:val="00D377E6"/>
    <w:rsid w:val="00D472A2"/>
    <w:rsid w:val="00DA2EED"/>
    <w:rsid w:val="00DC1012"/>
    <w:rsid w:val="00DE45C5"/>
    <w:rsid w:val="00E00219"/>
    <w:rsid w:val="00E016D0"/>
    <w:rsid w:val="00E2330C"/>
    <w:rsid w:val="00F33C66"/>
    <w:rsid w:val="00F34CE7"/>
    <w:rsid w:val="00F43DFC"/>
    <w:rsid w:val="00FE1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EF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C27E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C27E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C27E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C27E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C27EF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2953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967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2019-04-23T05:07:00Z</cp:lastPrinted>
  <dcterms:created xsi:type="dcterms:W3CDTF">2018-11-14T08:26:00Z</dcterms:created>
  <dcterms:modified xsi:type="dcterms:W3CDTF">2019-04-23T05:09:00Z</dcterms:modified>
</cp:coreProperties>
</file>