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7FF" w:rsidRDefault="001F57FF" w:rsidP="001F57FF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1F57FF" w:rsidRDefault="001F57FF" w:rsidP="001F57FF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1F57FF" w:rsidRDefault="001F57FF" w:rsidP="001F57FF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1F57FF" w:rsidRDefault="00542AC1" w:rsidP="001F57FF">
      <w:pPr>
        <w:rPr>
          <w:rFonts w:ascii="Comic Sans MS" w:hAnsi="Comic Sans MS"/>
          <w:b/>
          <w:sz w:val="20"/>
          <w:szCs w:val="20"/>
        </w:rPr>
      </w:pPr>
      <w:r w:rsidRPr="00542AC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1F57FF" w:rsidRDefault="001F57FF" w:rsidP="001F57FF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592 /2018</w:t>
                  </w:r>
                </w:p>
                <w:p w:rsidR="001F57FF" w:rsidRDefault="001F57FF" w:rsidP="001F57FF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4"/>
                    </w:rPr>
                    <w:t xml:space="preserve">      </w:t>
                  </w:r>
                  <w:r w:rsidR="0021049E">
                    <w:rPr>
                      <w:rStyle w:val="a4"/>
                    </w:rPr>
                    <w:t xml:space="preserve">ΑΔΑ: </w:t>
                  </w:r>
                  <w:r w:rsidR="0021049E">
                    <w:t>632ΑΩΨΑ-4ΦΧ</w:t>
                  </w:r>
                </w:p>
                <w:p w:rsidR="001F57FF" w:rsidRDefault="001F57FF" w:rsidP="001F57FF"/>
              </w:txbxContent>
            </v:textbox>
          </v:shape>
        </w:pict>
      </w:r>
      <w:r w:rsidR="001F57FF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1F57FF" w:rsidRDefault="001F57FF" w:rsidP="001F57FF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1F57FF" w:rsidRDefault="001F57FF" w:rsidP="001F57F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1F57FF" w:rsidRDefault="001F57FF" w:rsidP="001F57F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1F57FF" w:rsidRDefault="001F57FF" w:rsidP="001F57FF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1F57FF" w:rsidRDefault="001F57FF" w:rsidP="001F57FF">
      <w:pPr>
        <w:jc w:val="center"/>
        <w:rPr>
          <w:rFonts w:ascii="Comic Sans MS" w:hAnsi="Comic Sans MS"/>
          <w:b/>
          <w:sz w:val="20"/>
          <w:szCs w:val="20"/>
        </w:rPr>
      </w:pPr>
    </w:p>
    <w:p w:rsidR="001F57FF" w:rsidRDefault="001F57FF" w:rsidP="001F57F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1F57FF" w:rsidRDefault="001F57FF" w:rsidP="001F57F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73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17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 </w:t>
      </w:r>
      <w:r>
        <w:rPr>
          <w:rFonts w:ascii="Comic Sans MS" w:hAnsi="Comic Sans MS"/>
          <w:b/>
          <w:sz w:val="20"/>
          <w:szCs w:val="20"/>
        </w:rPr>
        <w:t>ΔΕΚΕΜΒΡΙΟΥ 2018</w:t>
      </w:r>
    </w:p>
    <w:p w:rsidR="001F57FF" w:rsidRDefault="001F57FF" w:rsidP="001F57F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1F57FF" w:rsidRDefault="001F57FF" w:rsidP="001F57FF">
      <w:pPr>
        <w:jc w:val="both"/>
        <w:rPr>
          <w:rFonts w:ascii="Comic Sans MS" w:hAnsi="Comic Sans MS"/>
          <w:b/>
          <w:sz w:val="20"/>
          <w:szCs w:val="20"/>
        </w:rPr>
      </w:pPr>
    </w:p>
    <w:p w:rsidR="001F57FF" w:rsidRDefault="001F57FF" w:rsidP="001F57FF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287E78" w:rsidRPr="00540123">
        <w:rPr>
          <w:rFonts w:ascii="Comic Sans MS" w:hAnsi="Comic Sans MS"/>
          <w:b/>
          <w:sz w:val="20"/>
          <w:szCs w:val="20"/>
        </w:rPr>
        <w:t xml:space="preserve">Έγκριση </w:t>
      </w:r>
      <w:r w:rsidR="00287E78">
        <w:rPr>
          <w:rFonts w:ascii="Comic Sans MS" w:hAnsi="Comic Sans MS"/>
          <w:b/>
          <w:sz w:val="20"/>
          <w:szCs w:val="20"/>
        </w:rPr>
        <w:t>2</w:t>
      </w:r>
      <w:r w:rsidR="00287E78" w:rsidRPr="00540123">
        <w:rPr>
          <w:rFonts w:ascii="Comic Sans MS" w:hAnsi="Comic Sans MS"/>
          <w:b/>
          <w:sz w:val="20"/>
          <w:szCs w:val="20"/>
          <w:vertAlign w:val="superscript"/>
        </w:rPr>
        <w:t>ου</w:t>
      </w:r>
      <w:r w:rsidR="00287E78" w:rsidRPr="00540123">
        <w:rPr>
          <w:rFonts w:ascii="Comic Sans MS" w:hAnsi="Comic Sans MS"/>
          <w:b/>
          <w:sz w:val="20"/>
          <w:szCs w:val="20"/>
        </w:rPr>
        <w:t xml:space="preserve"> πρακτικού επιτροπής διαγωνισμού του έργου: Επισκευές-συντηρήσεις κοινόχρηστων χώρων</w:t>
      </w:r>
      <w:r>
        <w:rPr>
          <w:rFonts w:ascii="Comic Sans MS" w:hAnsi="Comic Sans MS"/>
          <w:b/>
          <w:sz w:val="20"/>
          <w:szCs w:val="20"/>
        </w:rPr>
        <w:t xml:space="preserve"> 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1F57FF" w:rsidRDefault="001F57FF" w:rsidP="001F57FF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1F57FF" w:rsidRDefault="001F57FF" w:rsidP="001F57FF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17-12-2018 και ώρα 09:00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30201/13-12-2018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1F57FF" w:rsidRDefault="001F57FF" w:rsidP="001F57FF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1F57FF" w:rsidTr="001F57FF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FF" w:rsidRDefault="001F57F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1F57FF" w:rsidRDefault="001F57FF" w:rsidP="007602F2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1F57FF" w:rsidRDefault="001F57FF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1F57FF" w:rsidRDefault="001F57F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1F57FF" w:rsidRDefault="001F57F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1F57FF" w:rsidRDefault="001F57F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Ζέρβας Κων-νος</w:t>
            </w:r>
          </w:p>
          <w:p w:rsidR="001F57FF" w:rsidRDefault="001F57F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Λιλής Γεώργιος</w:t>
            </w:r>
          </w:p>
          <w:p w:rsidR="001F57FF" w:rsidRDefault="001F57F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1F57FF" w:rsidRDefault="001F57F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 </w:t>
            </w:r>
          </w:p>
          <w:p w:rsidR="001F57FF" w:rsidRDefault="001F57F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1F57FF" w:rsidRDefault="001F57F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7FF" w:rsidRDefault="001F57FF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1F57FF" w:rsidRDefault="001F57F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1F57FF" w:rsidRDefault="001F57F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1F57FF" w:rsidRDefault="001F57F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1. Βασιλάκη –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1F57FF" w:rsidRDefault="001F57FF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1F57FF" w:rsidRDefault="001F57FF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i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2.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1F57FF" w:rsidRDefault="001F57F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. Κοσμάς Ηλίας</w:t>
            </w:r>
          </w:p>
        </w:tc>
      </w:tr>
    </w:tbl>
    <w:p w:rsidR="001F57FF" w:rsidRDefault="001F57FF" w:rsidP="001F57FF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1F57FF" w:rsidRDefault="001F57FF" w:rsidP="001F57FF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Στη συνεδρίαση παραβρέθηκαν ως ειδικώς προσκεκλημένοι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 και η Ειδική Συνεργάτης του Δημάρχου κ. </w:t>
      </w:r>
      <w:proofErr w:type="spellStart"/>
      <w:r>
        <w:rPr>
          <w:rFonts w:ascii="Comic Sans MS" w:hAnsi="Comic Sans MS"/>
          <w:i/>
          <w:sz w:val="20"/>
        </w:rPr>
        <w:t>Σφαλτού</w:t>
      </w:r>
      <w:proofErr w:type="spellEnd"/>
      <w:r>
        <w:rPr>
          <w:rFonts w:ascii="Comic Sans MS" w:hAnsi="Comic Sans MS"/>
          <w:i/>
          <w:sz w:val="20"/>
        </w:rPr>
        <w:t xml:space="preserve"> Χαρίκλεια</w:t>
      </w:r>
    </w:p>
    <w:p w:rsidR="001F57FF" w:rsidRDefault="001F57FF" w:rsidP="001F57FF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>Η Επιτροπή έκανε δεκτή πρόταση του Προέδρου της να συζητηθούν (3) έκτακτα θέματα.</w:t>
      </w:r>
    </w:p>
    <w:p w:rsidR="001F57FF" w:rsidRDefault="001F57FF" w:rsidP="001F57FF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746238" w:rsidRDefault="00746238" w:rsidP="00540123">
      <w:pPr>
        <w:pStyle w:val="Default"/>
        <w:jc w:val="both"/>
        <w:rPr>
          <w:rFonts w:ascii="Comic Sans MS" w:hAnsi="Comic Sans MS"/>
          <w:sz w:val="20"/>
          <w:szCs w:val="20"/>
        </w:rPr>
      </w:pPr>
    </w:p>
    <w:p w:rsidR="001F57FF" w:rsidRDefault="001F57FF" w:rsidP="00540123">
      <w:pPr>
        <w:pStyle w:val="Default"/>
        <w:jc w:val="both"/>
        <w:rPr>
          <w:rFonts w:ascii="Comic Sans MS" w:hAnsi="Comic Sans MS"/>
          <w:sz w:val="20"/>
          <w:szCs w:val="20"/>
        </w:rPr>
      </w:pPr>
    </w:p>
    <w:p w:rsidR="001F57FF" w:rsidRDefault="001F57FF" w:rsidP="00540123">
      <w:pPr>
        <w:pStyle w:val="Default"/>
        <w:jc w:val="both"/>
        <w:rPr>
          <w:rFonts w:ascii="Comic Sans MS" w:hAnsi="Comic Sans MS"/>
          <w:sz w:val="20"/>
          <w:szCs w:val="20"/>
        </w:rPr>
      </w:pPr>
    </w:p>
    <w:p w:rsidR="001F57FF" w:rsidRDefault="001F57FF" w:rsidP="00540123">
      <w:pPr>
        <w:pStyle w:val="Default"/>
        <w:jc w:val="both"/>
        <w:rPr>
          <w:rFonts w:ascii="Comic Sans MS" w:hAnsi="Comic Sans MS"/>
          <w:sz w:val="20"/>
          <w:szCs w:val="20"/>
        </w:rPr>
      </w:pPr>
    </w:p>
    <w:p w:rsidR="001F57FF" w:rsidRDefault="001F57FF" w:rsidP="00540123">
      <w:pPr>
        <w:pStyle w:val="Default"/>
        <w:jc w:val="both"/>
        <w:rPr>
          <w:rFonts w:ascii="Comic Sans MS" w:hAnsi="Comic Sans MS"/>
          <w:sz w:val="20"/>
          <w:szCs w:val="20"/>
        </w:rPr>
      </w:pPr>
    </w:p>
    <w:p w:rsidR="00287E78" w:rsidRDefault="00287E78" w:rsidP="00540123">
      <w:pPr>
        <w:pStyle w:val="Default"/>
        <w:jc w:val="both"/>
        <w:rPr>
          <w:rFonts w:ascii="Comic Sans MS" w:hAnsi="Comic Sans MS"/>
          <w:sz w:val="20"/>
          <w:szCs w:val="20"/>
        </w:rPr>
      </w:pPr>
    </w:p>
    <w:p w:rsidR="00287E78" w:rsidRDefault="00287E78" w:rsidP="00540123">
      <w:pPr>
        <w:pStyle w:val="Default"/>
        <w:jc w:val="both"/>
        <w:rPr>
          <w:rFonts w:ascii="Comic Sans MS" w:hAnsi="Comic Sans MS"/>
          <w:sz w:val="20"/>
          <w:szCs w:val="20"/>
        </w:rPr>
      </w:pPr>
    </w:p>
    <w:p w:rsidR="00664A87" w:rsidRPr="00664A87" w:rsidRDefault="008462E2" w:rsidP="00664A87">
      <w:pPr>
        <w:jc w:val="both"/>
        <w:rPr>
          <w:rFonts w:ascii="Comic Sans MS" w:hAnsi="Comic Sans MS"/>
          <w:sz w:val="20"/>
          <w:szCs w:val="20"/>
        </w:rPr>
      </w:pPr>
      <w:r w:rsidRPr="00540123">
        <w:rPr>
          <w:rFonts w:ascii="Comic Sans MS" w:hAnsi="Comic Sans MS"/>
          <w:sz w:val="20"/>
          <w:szCs w:val="20"/>
        </w:rPr>
        <w:lastRenderedPageBreak/>
        <w:t xml:space="preserve">Ο κ. Πρόεδρος εισηγούμενος το </w:t>
      </w:r>
      <w:r w:rsidR="0023472E">
        <w:rPr>
          <w:rFonts w:ascii="Comic Sans MS" w:hAnsi="Comic Sans MS"/>
          <w:sz w:val="20"/>
          <w:szCs w:val="20"/>
        </w:rPr>
        <w:t>5</w:t>
      </w:r>
      <w:r w:rsidRPr="00540123">
        <w:rPr>
          <w:rFonts w:ascii="Comic Sans MS" w:hAnsi="Comic Sans MS"/>
          <w:sz w:val="20"/>
          <w:szCs w:val="20"/>
          <w:vertAlign w:val="superscript"/>
        </w:rPr>
        <w:t>ο</w:t>
      </w:r>
      <w:r w:rsidR="0023472E">
        <w:rPr>
          <w:rFonts w:ascii="Comic Sans MS" w:hAnsi="Comic Sans MS"/>
          <w:sz w:val="20"/>
          <w:szCs w:val="20"/>
        </w:rPr>
        <w:t xml:space="preserve"> τακτικό</w:t>
      </w:r>
      <w:r w:rsidRPr="00540123">
        <w:rPr>
          <w:rFonts w:ascii="Comic Sans MS" w:hAnsi="Comic Sans MS"/>
          <w:sz w:val="20"/>
          <w:szCs w:val="20"/>
        </w:rPr>
        <w:t xml:space="preserve">  θέμα: </w:t>
      </w:r>
      <w:r w:rsidRPr="00540123">
        <w:rPr>
          <w:rFonts w:ascii="Comic Sans MS" w:hAnsi="Comic Sans MS"/>
          <w:b/>
          <w:sz w:val="20"/>
          <w:szCs w:val="20"/>
        </w:rPr>
        <w:t xml:space="preserve">Έγκριση </w:t>
      </w:r>
      <w:r w:rsidR="0023472E">
        <w:rPr>
          <w:rFonts w:ascii="Comic Sans MS" w:hAnsi="Comic Sans MS"/>
          <w:b/>
          <w:sz w:val="20"/>
          <w:szCs w:val="20"/>
        </w:rPr>
        <w:t>2</w:t>
      </w:r>
      <w:r w:rsidRPr="00540123">
        <w:rPr>
          <w:rFonts w:ascii="Comic Sans MS" w:hAnsi="Comic Sans MS"/>
          <w:b/>
          <w:sz w:val="20"/>
          <w:szCs w:val="20"/>
          <w:vertAlign w:val="superscript"/>
        </w:rPr>
        <w:t>ου</w:t>
      </w:r>
      <w:r w:rsidRPr="00540123">
        <w:rPr>
          <w:rFonts w:ascii="Comic Sans MS" w:hAnsi="Comic Sans MS"/>
          <w:b/>
          <w:sz w:val="20"/>
          <w:szCs w:val="20"/>
        </w:rPr>
        <w:t xml:space="preserve"> πρακτικού επιτροπής διαγωνισμού του έργου: Επισκευές-συντηρήσεις κοινόχρηστων χώρων </w:t>
      </w:r>
      <w:r w:rsidRPr="00540123">
        <w:rPr>
          <w:rFonts w:ascii="Comic Sans MS" w:hAnsi="Comic Sans MS" w:cs="Arial"/>
          <w:sz w:val="20"/>
          <w:szCs w:val="20"/>
        </w:rPr>
        <w:t>έθε</w:t>
      </w:r>
      <w:r w:rsidR="0023472E">
        <w:rPr>
          <w:rFonts w:ascii="Comic Sans MS" w:hAnsi="Comic Sans MS" w:cs="Arial"/>
          <w:sz w:val="20"/>
          <w:szCs w:val="20"/>
        </w:rPr>
        <w:t>σε υπόψη της επιτροπής το από 11-12</w:t>
      </w:r>
      <w:r w:rsidRPr="00540123">
        <w:rPr>
          <w:rFonts w:ascii="Comic Sans MS" w:hAnsi="Comic Sans MS" w:cs="Arial"/>
          <w:sz w:val="20"/>
          <w:szCs w:val="20"/>
        </w:rPr>
        <w:t>-2018 πρακτικό της επιτροπής διαγωνισμού το οποίο έχει ως εξής:</w:t>
      </w:r>
      <w:r w:rsidR="000F7517" w:rsidRPr="00540123">
        <w:rPr>
          <w:rFonts w:ascii="Comic Sans MS" w:hAnsi="Comic Sans MS"/>
          <w:sz w:val="20"/>
          <w:szCs w:val="20"/>
        </w:rPr>
        <w:t xml:space="preserve"> </w:t>
      </w:r>
      <w:r w:rsidR="00664A87" w:rsidRPr="00664A87">
        <w:rPr>
          <w:rFonts w:ascii="Comic Sans MS" w:hAnsi="Comic Sans MS"/>
          <w:sz w:val="20"/>
          <w:szCs w:val="20"/>
        </w:rPr>
        <w:t xml:space="preserve">Την 11η Δεκεμβρίου, ημέρα Τρίτη του έτους 2018, και ώρα 08:00 </w:t>
      </w:r>
      <w:proofErr w:type="spellStart"/>
      <w:r w:rsidR="00664A87" w:rsidRPr="00664A87">
        <w:rPr>
          <w:rFonts w:ascii="Comic Sans MS" w:hAnsi="Comic Sans MS"/>
          <w:sz w:val="20"/>
          <w:szCs w:val="20"/>
        </w:rPr>
        <w:t>π.μ</w:t>
      </w:r>
      <w:proofErr w:type="spellEnd"/>
      <w:r w:rsidR="00664A87" w:rsidRPr="00664A87">
        <w:rPr>
          <w:rFonts w:ascii="Comic Sans MS" w:hAnsi="Comic Sans MS"/>
          <w:sz w:val="20"/>
          <w:szCs w:val="20"/>
        </w:rPr>
        <w:t xml:space="preserve">. συνήλθε σε τακτική συνεδρίαση η Επιτροπή Διενέργειας Διαγωνισμού του έργου </w:t>
      </w:r>
      <w:r w:rsidR="00664A87" w:rsidRPr="00664A87">
        <w:rPr>
          <w:rFonts w:ascii="Comic Sans MS" w:hAnsi="Comic Sans MS"/>
          <w:b/>
          <w:sz w:val="20"/>
          <w:szCs w:val="20"/>
        </w:rPr>
        <w:t xml:space="preserve">«ΕΠΙΣΚΕΥΕΣ – ΣΥΝΤΗΡΗΣΕΙΣ ΚΟΙΝΟΧΡΗΣΤΩΝ ΧΩΡΩΝ» </w:t>
      </w:r>
      <w:r w:rsidR="00664A87" w:rsidRPr="00664A87">
        <w:rPr>
          <w:rFonts w:ascii="Comic Sans MS" w:hAnsi="Comic Sans MS"/>
          <w:sz w:val="20"/>
          <w:szCs w:val="20"/>
        </w:rPr>
        <w:t xml:space="preserve">(ΑΔΑΜ Διακήρυξης : 18PROC003557045) η οποία συγκροτήθηκε με την </w:t>
      </w:r>
      <w:proofErr w:type="spellStart"/>
      <w:r w:rsidR="00664A87" w:rsidRPr="00664A87">
        <w:rPr>
          <w:rFonts w:ascii="Comic Sans MS" w:hAnsi="Comic Sans MS"/>
          <w:sz w:val="20"/>
          <w:szCs w:val="20"/>
        </w:rPr>
        <w:t>αριθμ</w:t>
      </w:r>
      <w:proofErr w:type="spellEnd"/>
      <w:r w:rsidR="00664A87" w:rsidRPr="00664A87">
        <w:rPr>
          <w:rFonts w:ascii="Comic Sans MS" w:hAnsi="Comic Sans MS"/>
          <w:sz w:val="20"/>
          <w:szCs w:val="20"/>
        </w:rPr>
        <w:t xml:space="preserve">. 10/2018 Απόφαση της Οικονομικής Επιτροπής του Δήμου </w:t>
      </w:r>
      <w:proofErr w:type="spellStart"/>
      <w:r w:rsidR="00664A87" w:rsidRPr="00664A87">
        <w:rPr>
          <w:rFonts w:ascii="Comic Sans MS" w:hAnsi="Comic Sans MS"/>
          <w:sz w:val="20"/>
          <w:szCs w:val="20"/>
        </w:rPr>
        <w:t>Αρταίων</w:t>
      </w:r>
      <w:proofErr w:type="spellEnd"/>
      <w:r w:rsidR="00664A87" w:rsidRPr="00664A87">
        <w:rPr>
          <w:rFonts w:ascii="Comic Sans MS" w:hAnsi="Comic Sans MS"/>
          <w:sz w:val="20"/>
          <w:szCs w:val="20"/>
        </w:rPr>
        <w:t xml:space="preserve"> και αποτελείται από : </w:t>
      </w:r>
    </w:p>
    <w:p w:rsidR="00664A87" w:rsidRPr="00664A87" w:rsidRDefault="00664A87" w:rsidP="00664A87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664A87">
        <w:rPr>
          <w:rFonts w:ascii="Comic Sans MS" w:hAnsi="Comic Sans MS"/>
          <w:sz w:val="20"/>
          <w:szCs w:val="20"/>
        </w:rPr>
        <w:t xml:space="preserve">1. </w:t>
      </w:r>
      <w:proofErr w:type="spellStart"/>
      <w:r w:rsidRPr="00664A87">
        <w:rPr>
          <w:rFonts w:ascii="Comic Sans MS" w:hAnsi="Comic Sans MS"/>
          <w:sz w:val="20"/>
          <w:szCs w:val="20"/>
        </w:rPr>
        <w:t>Γκανιάτσα</w:t>
      </w:r>
      <w:proofErr w:type="spellEnd"/>
      <w:r w:rsidRPr="00664A87">
        <w:rPr>
          <w:rFonts w:ascii="Comic Sans MS" w:hAnsi="Comic Sans MS"/>
          <w:sz w:val="20"/>
          <w:szCs w:val="20"/>
        </w:rPr>
        <w:t xml:space="preserve"> Ευαγγελία Τοπογράφος Μηχανικός Π.Ε. (Πρόεδρος) </w:t>
      </w:r>
    </w:p>
    <w:p w:rsidR="00664A87" w:rsidRPr="00664A87" w:rsidRDefault="00664A87" w:rsidP="00664A87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664A87">
        <w:rPr>
          <w:rFonts w:ascii="Comic Sans MS" w:hAnsi="Comic Sans MS"/>
          <w:sz w:val="20"/>
          <w:szCs w:val="20"/>
        </w:rPr>
        <w:t xml:space="preserve">2. </w:t>
      </w:r>
      <w:proofErr w:type="spellStart"/>
      <w:r w:rsidRPr="00664A87">
        <w:rPr>
          <w:rFonts w:ascii="Comic Sans MS" w:hAnsi="Comic Sans MS"/>
          <w:sz w:val="20"/>
          <w:szCs w:val="20"/>
        </w:rPr>
        <w:t>Κοντοστέργιου</w:t>
      </w:r>
      <w:proofErr w:type="spellEnd"/>
      <w:r w:rsidRPr="00664A87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664A87">
        <w:rPr>
          <w:rFonts w:ascii="Comic Sans MS" w:hAnsi="Comic Sans MS"/>
          <w:sz w:val="20"/>
          <w:szCs w:val="20"/>
        </w:rPr>
        <w:t>Αγορίτσα</w:t>
      </w:r>
      <w:proofErr w:type="spellEnd"/>
      <w:r w:rsidRPr="00664A87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664A87">
        <w:rPr>
          <w:rFonts w:ascii="Comic Sans MS" w:hAnsi="Comic Sans MS"/>
          <w:sz w:val="20"/>
          <w:szCs w:val="20"/>
        </w:rPr>
        <w:t>Πολ</w:t>
      </w:r>
      <w:proofErr w:type="spellEnd"/>
      <w:r w:rsidRPr="00664A87">
        <w:rPr>
          <w:rFonts w:ascii="Comic Sans MS" w:hAnsi="Comic Sans MS"/>
          <w:sz w:val="20"/>
          <w:szCs w:val="20"/>
        </w:rPr>
        <w:t xml:space="preserve">/κος </w:t>
      </w:r>
      <w:proofErr w:type="spellStart"/>
      <w:r w:rsidRPr="00664A87">
        <w:rPr>
          <w:rFonts w:ascii="Comic Sans MS" w:hAnsi="Comic Sans MS"/>
          <w:sz w:val="20"/>
          <w:szCs w:val="20"/>
        </w:rPr>
        <w:t>Μηχ</w:t>
      </w:r>
      <w:proofErr w:type="spellEnd"/>
      <w:r w:rsidRPr="00664A87">
        <w:rPr>
          <w:rFonts w:ascii="Comic Sans MS" w:hAnsi="Comic Sans MS"/>
          <w:sz w:val="20"/>
          <w:szCs w:val="20"/>
        </w:rPr>
        <w:t xml:space="preserve">/κος Π.Ε. (Μέλος)  </w:t>
      </w:r>
    </w:p>
    <w:p w:rsidR="00664A87" w:rsidRPr="00664A87" w:rsidRDefault="00664A87" w:rsidP="00664A87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664A87">
        <w:rPr>
          <w:rFonts w:ascii="Comic Sans MS" w:hAnsi="Comic Sans MS"/>
          <w:sz w:val="20"/>
          <w:szCs w:val="20"/>
        </w:rPr>
        <w:t xml:space="preserve">3. </w:t>
      </w:r>
      <w:proofErr w:type="spellStart"/>
      <w:r w:rsidRPr="00664A87">
        <w:rPr>
          <w:rFonts w:ascii="Comic Sans MS" w:hAnsi="Comic Sans MS"/>
          <w:sz w:val="20"/>
          <w:szCs w:val="20"/>
        </w:rPr>
        <w:t>Γιαμούρης</w:t>
      </w:r>
      <w:proofErr w:type="spellEnd"/>
      <w:r w:rsidRPr="00664A87">
        <w:rPr>
          <w:rFonts w:ascii="Comic Sans MS" w:hAnsi="Comic Sans MS"/>
          <w:sz w:val="20"/>
          <w:szCs w:val="20"/>
        </w:rPr>
        <w:t xml:space="preserve"> Ευάγγελος </w:t>
      </w:r>
      <w:proofErr w:type="spellStart"/>
      <w:r w:rsidRPr="00664A87">
        <w:rPr>
          <w:rFonts w:ascii="Comic Sans MS" w:hAnsi="Comic Sans MS"/>
          <w:sz w:val="20"/>
          <w:szCs w:val="20"/>
        </w:rPr>
        <w:t>Μηχ</w:t>
      </w:r>
      <w:proofErr w:type="spellEnd"/>
      <w:r w:rsidRPr="00664A87">
        <w:rPr>
          <w:rFonts w:ascii="Comic Sans MS" w:hAnsi="Comic Sans MS"/>
          <w:sz w:val="20"/>
          <w:szCs w:val="20"/>
        </w:rPr>
        <w:t>/</w:t>
      </w:r>
      <w:proofErr w:type="spellStart"/>
      <w:r w:rsidRPr="00664A87">
        <w:rPr>
          <w:rFonts w:ascii="Comic Sans MS" w:hAnsi="Comic Sans MS"/>
          <w:sz w:val="20"/>
          <w:szCs w:val="20"/>
        </w:rPr>
        <w:t>γος</w:t>
      </w:r>
      <w:proofErr w:type="spellEnd"/>
      <w:r w:rsidRPr="00664A87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664A87">
        <w:rPr>
          <w:rFonts w:ascii="Comic Sans MS" w:hAnsi="Comic Sans MS"/>
          <w:sz w:val="20"/>
          <w:szCs w:val="20"/>
        </w:rPr>
        <w:t>Μηχ</w:t>
      </w:r>
      <w:proofErr w:type="spellEnd"/>
      <w:r w:rsidRPr="00664A87">
        <w:rPr>
          <w:rFonts w:ascii="Comic Sans MS" w:hAnsi="Comic Sans MS"/>
          <w:sz w:val="20"/>
          <w:szCs w:val="20"/>
        </w:rPr>
        <w:t xml:space="preserve">/κος Π.Ε. (Μέλος)  </w:t>
      </w:r>
    </w:p>
    <w:p w:rsidR="00664A87" w:rsidRPr="00664A87" w:rsidRDefault="00664A87" w:rsidP="00664A87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664A87">
        <w:rPr>
          <w:rFonts w:ascii="Comic Sans MS" w:hAnsi="Comic Sans MS"/>
          <w:sz w:val="20"/>
          <w:szCs w:val="20"/>
        </w:rPr>
        <w:t>για την ηλεκτρονική αποσφράγιση των δικαιολογητικών κατακύρωσης του έργου, του αναδειχθέντος μειοδότη (</w:t>
      </w:r>
      <w:r w:rsidRPr="00664A87">
        <w:rPr>
          <w:rFonts w:ascii="Comic Sans MS" w:eastAsia="Calibri" w:hAnsi="Comic Sans MS" w:cs="Albany WT J"/>
          <w:sz w:val="20"/>
          <w:szCs w:val="20"/>
        </w:rPr>
        <w:t>ΛΑΜΠΡΟΣ Ε. ΓΕΩΡΓΟΥΛΑΣ</w:t>
      </w:r>
      <w:r w:rsidRPr="00664A87">
        <w:rPr>
          <w:rFonts w:ascii="Comic Sans MS" w:hAnsi="Comic Sans MS"/>
          <w:sz w:val="20"/>
          <w:szCs w:val="20"/>
        </w:rPr>
        <w:t>) που κατατέθηκαν στα πλαίσια του διαγωνισμού.</w:t>
      </w:r>
    </w:p>
    <w:p w:rsidR="00664A87" w:rsidRPr="00664A87" w:rsidRDefault="00664A87" w:rsidP="00664A87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664A87">
        <w:rPr>
          <w:rFonts w:ascii="Comic Sans MS" w:hAnsi="Comic Sans MS"/>
          <w:sz w:val="20"/>
          <w:szCs w:val="20"/>
        </w:rPr>
        <w:t xml:space="preserve">Επισημαίνεται ότι ο διαγωνισμός της αρ. </w:t>
      </w:r>
      <w:proofErr w:type="spellStart"/>
      <w:r w:rsidRPr="00664A87">
        <w:rPr>
          <w:rFonts w:ascii="Comic Sans MS" w:hAnsi="Comic Sans MS"/>
          <w:sz w:val="20"/>
          <w:szCs w:val="20"/>
        </w:rPr>
        <w:t>πρωτ</w:t>
      </w:r>
      <w:proofErr w:type="spellEnd"/>
      <w:r w:rsidRPr="00664A87">
        <w:rPr>
          <w:rFonts w:ascii="Comic Sans MS" w:hAnsi="Comic Sans MS"/>
          <w:sz w:val="20"/>
          <w:szCs w:val="20"/>
        </w:rPr>
        <w:t>. 19097/10-08-2018 διακήρυξης διεξάγεται ηλεκτρονικά, σύμφωνα με τα αναφερόμενα σε αυτή, μέσω ΕΣΗΔΗΣ και είχε λάβει ως αύξοντα αριθμό (α/α) ηλεκτρονικού διαγωνισμού συστήματος τον αριθμό 75797.</w:t>
      </w:r>
    </w:p>
    <w:p w:rsidR="00664A87" w:rsidRPr="00664A87" w:rsidRDefault="00664A87" w:rsidP="00664A87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664A87">
        <w:rPr>
          <w:rFonts w:ascii="Comic Sans MS" w:hAnsi="Comic Sans MS"/>
          <w:sz w:val="20"/>
          <w:szCs w:val="20"/>
        </w:rPr>
        <w:t>Με την αρ. 482/2018 απόφαση της οικονομικής επιτροπής εγκρίθηκε το               1</w:t>
      </w:r>
      <w:r w:rsidRPr="00664A87">
        <w:rPr>
          <w:rFonts w:ascii="Comic Sans MS" w:hAnsi="Comic Sans MS"/>
          <w:sz w:val="20"/>
          <w:szCs w:val="20"/>
          <w:vertAlign w:val="superscript"/>
        </w:rPr>
        <w:t>ο</w:t>
      </w:r>
      <w:r w:rsidRPr="00664A87">
        <w:rPr>
          <w:rFonts w:ascii="Comic Sans MS" w:hAnsi="Comic Sans MS"/>
          <w:sz w:val="20"/>
          <w:szCs w:val="20"/>
        </w:rPr>
        <w:t xml:space="preserve"> πρακτικό που αφορούσε τον προσωρινό ανάδοχο για το ανωτέρω έργο. Μετά την ενημέρωση όλων των συμμετεχόντων και μετά την αρ. 1037/2018 απόφαση της Αρχής Εξέτασης Προδικαστικών Προσφυγών η επιτροπή με τα αρ. </w:t>
      </w:r>
      <w:proofErr w:type="spellStart"/>
      <w:r w:rsidRPr="00664A87">
        <w:rPr>
          <w:rFonts w:ascii="Comic Sans MS" w:hAnsi="Comic Sans MS"/>
          <w:sz w:val="20"/>
          <w:szCs w:val="20"/>
        </w:rPr>
        <w:t>πρωτ</w:t>
      </w:r>
      <w:proofErr w:type="spellEnd"/>
      <w:r w:rsidRPr="00664A87">
        <w:rPr>
          <w:rFonts w:ascii="Comic Sans MS" w:hAnsi="Comic Sans MS"/>
          <w:sz w:val="20"/>
          <w:szCs w:val="20"/>
        </w:rPr>
        <w:t xml:space="preserve">. 24495/15-10-2018, 29769/07-12-2018, έγγραφα και μέσω της επικοινωνίας του υποσυστήματος ΕΣΗΔΗΣ  κάλεσε τον «προσωρινό ανάδοχο» για την προσκόμιση των δικαιολογητικών κατακύρωσης τα οποία υπέβαλλε εμπρόθεσμα με τις αρ. </w:t>
      </w:r>
      <w:proofErr w:type="spellStart"/>
      <w:r w:rsidRPr="00664A87">
        <w:rPr>
          <w:rFonts w:ascii="Comic Sans MS" w:hAnsi="Comic Sans MS"/>
          <w:sz w:val="20"/>
          <w:szCs w:val="20"/>
        </w:rPr>
        <w:t>πρωτ</w:t>
      </w:r>
      <w:proofErr w:type="spellEnd"/>
      <w:r w:rsidRPr="00664A87">
        <w:rPr>
          <w:rFonts w:ascii="Comic Sans MS" w:hAnsi="Comic Sans MS"/>
          <w:sz w:val="20"/>
          <w:szCs w:val="20"/>
        </w:rPr>
        <w:t xml:space="preserve">. 225678/24-10-2018, 30017/11-12-2018, αιτήσεις του, σύμφωνα με τις διατυπώσεις της διακήρυξης. </w:t>
      </w:r>
    </w:p>
    <w:p w:rsidR="00664A87" w:rsidRPr="00664A87" w:rsidRDefault="00664A87" w:rsidP="00664A87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664A87">
        <w:rPr>
          <w:rFonts w:ascii="Comic Sans MS" w:hAnsi="Comic Sans MS"/>
          <w:sz w:val="20"/>
          <w:szCs w:val="20"/>
        </w:rPr>
        <w:t>Σύμφωνα με την παρ. 6 άρθρο 103 του Ν. 4412/2016 διενεργήθηκε ο έλεγχος των δικαιολογητικών  και κρίθηκαν ομοφώνως ως άρτια και πλήρη, όπως απαιτούνταν από την διακήρυξη.</w:t>
      </w:r>
    </w:p>
    <w:p w:rsidR="00664A87" w:rsidRPr="00664A87" w:rsidRDefault="00664A87" w:rsidP="00664A87">
      <w:pPr>
        <w:jc w:val="both"/>
        <w:rPr>
          <w:rFonts w:ascii="Comic Sans MS" w:hAnsi="Comic Sans MS"/>
          <w:b/>
          <w:sz w:val="20"/>
          <w:szCs w:val="20"/>
        </w:rPr>
      </w:pPr>
      <w:r w:rsidRPr="00664A87">
        <w:rPr>
          <w:rFonts w:ascii="Comic Sans MS" w:hAnsi="Comic Sans MS"/>
          <w:sz w:val="20"/>
          <w:szCs w:val="20"/>
        </w:rPr>
        <w:t xml:space="preserve">Κατόπιν αυτού η επιτροπή γνωμοδοτεί ομόφωνα υπέρ της κατακύρωσης της με αρ. </w:t>
      </w:r>
      <w:proofErr w:type="spellStart"/>
      <w:r w:rsidRPr="00664A87">
        <w:rPr>
          <w:rFonts w:ascii="Comic Sans MS" w:hAnsi="Comic Sans MS"/>
          <w:sz w:val="20"/>
          <w:szCs w:val="20"/>
        </w:rPr>
        <w:t>πρωτ</w:t>
      </w:r>
      <w:proofErr w:type="spellEnd"/>
      <w:r w:rsidRPr="00664A87">
        <w:rPr>
          <w:rFonts w:ascii="Comic Sans MS" w:hAnsi="Comic Sans MS"/>
          <w:sz w:val="20"/>
          <w:szCs w:val="20"/>
        </w:rPr>
        <w:t xml:space="preserve">. Διακήρυξης </w:t>
      </w:r>
      <w:r w:rsidRPr="00664A87">
        <w:rPr>
          <w:rFonts w:ascii="Comic Sans MS" w:hAnsi="Comic Sans MS"/>
          <w:b/>
          <w:sz w:val="20"/>
          <w:szCs w:val="20"/>
        </w:rPr>
        <w:t xml:space="preserve">19097/10-08-2018 </w:t>
      </w:r>
      <w:r w:rsidRPr="00664A87">
        <w:rPr>
          <w:rFonts w:ascii="Comic Sans MS" w:hAnsi="Comic Sans MS"/>
          <w:sz w:val="20"/>
          <w:szCs w:val="20"/>
        </w:rPr>
        <w:t xml:space="preserve">Ανοικτού Δημόσιου ηλεκτρονικού μειοδοτικού διαγωνισμού για την ανάθεση του έργου </w:t>
      </w:r>
      <w:r w:rsidRPr="00664A87">
        <w:rPr>
          <w:rFonts w:ascii="Comic Sans MS" w:hAnsi="Comic Sans MS"/>
          <w:b/>
          <w:sz w:val="20"/>
          <w:szCs w:val="20"/>
        </w:rPr>
        <w:t xml:space="preserve">«ΕΠΙΣΚΕΥΕΣ – ΣΥΝΤΗΡΗΣΕΙΣ ΚΟΙΝΟΧΡΗΣΤΩΝ ΧΩΡΩΝ» </w:t>
      </w:r>
      <w:r w:rsidRPr="00664A87">
        <w:rPr>
          <w:rFonts w:ascii="Comic Sans MS" w:hAnsi="Comic Sans MS"/>
          <w:sz w:val="20"/>
          <w:szCs w:val="20"/>
        </w:rPr>
        <w:t xml:space="preserve">στον υποψήφιο </w:t>
      </w:r>
      <w:r w:rsidRPr="00664A87">
        <w:rPr>
          <w:rFonts w:ascii="Comic Sans MS" w:hAnsi="Comic Sans MS"/>
          <w:b/>
          <w:sz w:val="20"/>
          <w:szCs w:val="20"/>
        </w:rPr>
        <w:t>«ΛΑΜΠΡΟ Ε. ΓΕΩΡΓΟΥΛΑ»,</w:t>
      </w:r>
      <w:r w:rsidRPr="00664A87">
        <w:rPr>
          <w:rFonts w:ascii="Comic Sans MS" w:hAnsi="Comic Sans MS"/>
          <w:sz w:val="20"/>
          <w:szCs w:val="20"/>
        </w:rPr>
        <w:t xml:space="preserve"> με συνολική δαπάνη ύψους 230.784,48 € (χωρίς Φ.Π.Α.) και μέση έκπτωση </w:t>
      </w:r>
      <w:proofErr w:type="spellStart"/>
      <w:r w:rsidRPr="00664A87">
        <w:rPr>
          <w:rFonts w:ascii="Comic Sans MS" w:hAnsi="Comic Sans MS"/>
          <w:sz w:val="20"/>
          <w:szCs w:val="20"/>
        </w:rPr>
        <w:t>Εμ</w:t>
      </w:r>
      <w:proofErr w:type="spellEnd"/>
      <w:r w:rsidRPr="00664A87">
        <w:rPr>
          <w:rFonts w:ascii="Comic Sans MS" w:hAnsi="Comic Sans MS"/>
          <w:sz w:val="20"/>
          <w:szCs w:val="20"/>
        </w:rPr>
        <w:t xml:space="preserve"> = 39,63 %.</w:t>
      </w:r>
    </w:p>
    <w:p w:rsidR="00664A87" w:rsidRPr="00664A87" w:rsidRDefault="00664A87" w:rsidP="00664A87">
      <w:pPr>
        <w:ind w:firstLine="720"/>
        <w:jc w:val="both"/>
        <w:rPr>
          <w:rFonts w:ascii="Comic Sans MS" w:hAnsi="Comic Sans MS"/>
          <w:sz w:val="20"/>
          <w:szCs w:val="20"/>
        </w:rPr>
      </w:pPr>
    </w:p>
    <w:p w:rsidR="00664A87" w:rsidRPr="00664A87" w:rsidRDefault="00664A87" w:rsidP="00664A87">
      <w:pPr>
        <w:jc w:val="both"/>
        <w:rPr>
          <w:rFonts w:ascii="Comic Sans MS" w:hAnsi="Comic Sans MS"/>
          <w:b/>
          <w:sz w:val="20"/>
          <w:szCs w:val="20"/>
        </w:rPr>
      </w:pPr>
      <w:r w:rsidRPr="00664A87">
        <w:rPr>
          <w:rFonts w:ascii="Comic Sans MS" w:hAnsi="Comic Sans MS"/>
          <w:sz w:val="20"/>
          <w:szCs w:val="20"/>
        </w:rPr>
        <w:t xml:space="preserve">Μετά τα παραπάνω τίθεται υπόψη της Οικονομικής Επιτροπής το 2ο Πρακτικό της Επιτροπής Διενέργειας Διαγωνισμού του έργου: </w:t>
      </w:r>
      <w:r w:rsidRPr="00664A87">
        <w:rPr>
          <w:rFonts w:ascii="Comic Sans MS" w:hAnsi="Comic Sans MS"/>
          <w:b/>
          <w:sz w:val="20"/>
          <w:szCs w:val="20"/>
        </w:rPr>
        <w:t xml:space="preserve">«ΕΠΙΣΚΕΥΕΣ – ΣΥΝΤΗΡΗΣΕΙΣ ΚΟΙΝΟΧΡΗΣΤΩΝ ΧΩΡΩΝ»  </w:t>
      </w:r>
      <w:r w:rsidRPr="00664A87">
        <w:rPr>
          <w:rFonts w:ascii="Comic Sans MS" w:hAnsi="Comic Sans MS"/>
          <w:sz w:val="20"/>
          <w:szCs w:val="20"/>
        </w:rPr>
        <w:t xml:space="preserve">και προτείνεται η λήψη απόφασης για: </w:t>
      </w:r>
    </w:p>
    <w:p w:rsidR="00664A87" w:rsidRPr="00664A87" w:rsidRDefault="00664A87" w:rsidP="00664A87">
      <w:pPr>
        <w:ind w:firstLine="720"/>
        <w:jc w:val="both"/>
        <w:rPr>
          <w:rFonts w:ascii="Comic Sans MS" w:hAnsi="Comic Sans MS"/>
          <w:sz w:val="20"/>
          <w:szCs w:val="20"/>
        </w:rPr>
      </w:pPr>
    </w:p>
    <w:p w:rsidR="00664A87" w:rsidRPr="00664A87" w:rsidRDefault="00664A87" w:rsidP="00664A87">
      <w:pPr>
        <w:numPr>
          <w:ilvl w:val="0"/>
          <w:numId w:val="2"/>
        </w:numPr>
        <w:ind w:left="0" w:firstLine="0"/>
        <w:jc w:val="both"/>
        <w:rPr>
          <w:rFonts w:ascii="Comic Sans MS" w:hAnsi="Comic Sans MS"/>
          <w:sz w:val="20"/>
          <w:szCs w:val="20"/>
        </w:rPr>
      </w:pPr>
      <w:r w:rsidRPr="00664A87">
        <w:rPr>
          <w:rFonts w:ascii="Comic Sans MS" w:hAnsi="Comic Sans MS"/>
          <w:sz w:val="20"/>
          <w:szCs w:val="20"/>
        </w:rPr>
        <w:t>Την ανάδειξη ως οριστικό ανάδοχο τον «</w:t>
      </w:r>
      <w:r w:rsidRPr="00664A87">
        <w:rPr>
          <w:rFonts w:ascii="Comic Sans MS" w:hAnsi="Comic Sans MS"/>
          <w:b/>
          <w:sz w:val="20"/>
          <w:szCs w:val="20"/>
        </w:rPr>
        <w:t>ΛΑΜΠΡΟ Ε. ΓΕΩΡΓΟΥΛΑ</w:t>
      </w:r>
      <w:r w:rsidRPr="00664A87">
        <w:rPr>
          <w:rFonts w:ascii="Comic Sans MS" w:hAnsi="Comic Sans MS"/>
          <w:sz w:val="20"/>
          <w:szCs w:val="20"/>
        </w:rPr>
        <w:t xml:space="preserve">», που πρόσφερε το ποσό των 230.784,48 € (χωρίς Φ.Π.Α.) και μέση έκπτωση </w:t>
      </w:r>
      <w:proofErr w:type="spellStart"/>
      <w:r w:rsidRPr="00664A87">
        <w:rPr>
          <w:rFonts w:ascii="Comic Sans MS" w:hAnsi="Comic Sans MS"/>
          <w:sz w:val="20"/>
          <w:szCs w:val="20"/>
        </w:rPr>
        <w:t>Εμ</w:t>
      </w:r>
      <w:proofErr w:type="spellEnd"/>
      <w:r w:rsidRPr="00664A87">
        <w:rPr>
          <w:rFonts w:ascii="Comic Sans MS" w:hAnsi="Comic Sans MS"/>
          <w:sz w:val="20"/>
          <w:szCs w:val="20"/>
        </w:rPr>
        <w:t xml:space="preserve"> = 39,63%, διότι προσέφερε την χαμηλότερη τιμή κατασκευής του έργου, καλύπτοντας όλες τις προϋποθέσεις συμμετοχής στον Διαγωνισμό.</w:t>
      </w:r>
    </w:p>
    <w:p w:rsidR="00664A87" w:rsidRPr="00664A87" w:rsidRDefault="00664A87" w:rsidP="00664A87">
      <w:pPr>
        <w:jc w:val="both"/>
        <w:rPr>
          <w:rFonts w:ascii="Comic Sans MS" w:hAnsi="Comic Sans MS"/>
          <w:sz w:val="20"/>
          <w:szCs w:val="20"/>
        </w:rPr>
      </w:pPr>
    </w:p>
    <w:p w:rsidR="00664A87" w:rsidRPr="00664A87" w:rsidRDefault="00664A87" w:rsidP="00664A87">
      <w:pPr>
        <w:jc w:val="both"/>
        <w:rPr>
          <w:rFonts w:ascii="Comic Sans MS" w:hAnsi="Comic Sans MS"/>
          <w:sz w:val="20"/>
          <w:szCs w:val="20"/>
        </w:rPr>
      </w:pPr>
      <w:r w:rsidRPr="00664A87">
        <w:rPr>
          <w:rFonts w:ascii="Comic Sans MS" w:hAnsi="Comic Sans MS"/>
          <w:sz w:val="20"/>
          <w:szCs w:val="20"/>
        </w:rPr>
        <w:t xml:space="preserve">2. Την κοινοποίηση της απόφασης έγκρισης του 2ου Πρακτικού σε όλους τους προσφέροντες, σύμφωνα με τη διακήρυξη. </w:t>
      </w:r>
    </w:p>
    <w:p w:rsidR="0023472E" w:rsidRPr="00540123" w:rsidRDefault="0023472E" w:rsidP="0023472E">
      <w:pPr>
        <w:pStyle w:val="Default"/>
        <w:jc w:val="both"/>
        <w:rPr>
          <w:rFonts w:ascii="Comic Sans MS" w:hAnsi="Comic Sans MS"/>
          <w:sz w:val="20"/>
          <w:szCs w:val="20"/>
        </w:rPr>
      </w:pPr>
    </w:p>
    <w:p w:rsidR="008462E2" w:rsidRPr="00540123" w:rsidRDefault="008462E2" w:rsidP="008462E2">
      <w:pPr>
        <w:pStyle w:val="Default"/>
        <w:jc w:val="both"/>
        <w:rPr>
          <w:rFonts w:ascii="Comic Sans MS" w:hAnsi="Comic Sans MS"/>
          <w:sz w:val="20"/>
          <w:szCs w:val="20"/>
        </w:rPr>
      </w:pPr>
      <w:r w:rsidRPr="00540123">
        <w:rPr>
          <w:rFonts w:ascii="Comic Sans MS" w:hAnsi="Comic Sans MS"/>
          <w:sz w:val="20"/>
          <w:szCs w:val="20"/>
        </w:rPr>
        <w:t xml:space="preserve"> </w:t>
      </w:r>
    </w:p>
    <w:p w:rsidR="008462E2" w:rsidRDefault="008462E2" w:rsidP="008462E2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8462E2" w:rsidRDefault="008462E2" w:rsidP="008462E2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lastRenderedPageBreak/>
        <w:t>Η ΟΙΚΟΝΟΜΙΚΗ ΕΠΙΤΡΟΠΗ</w:t>
      </w:r>
    </w:p>
    <w:p w:rsidR="006B00D7" w:rsidRDefault="008462E2" w:rsidP="006B00D7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</w:t>
      </w:r>
      <w:r w:rsidR="00C608C6">
        <w:rPr>
          <w:rFonts w:ascii="Comic Sans MS" w:hAnsi="Comic Sans MS"/>
          <w:sz w:val="20"/>
          <w:szCs w:val="20"/>
        </w:rPr>
        <w:t>463/2006, Ν.3852/2010, το από 11-12</w:t>
      </w:r>
      <w:r>
        <w:rPr>
          <w:rFonts w:ascii="Comic Sans MS" w:hAnsi="Comic Sans MS"/>
          <w:sz w:val="20"/>
          <w:szCs w:val="20"/>
        </w:rPr>
        <w:t xml:space="preserve">-2018 πρακτικό της επιτροπής διαγωνισμού </w:t>
      </w:r>
    </w:p>
    <w:p w:rsidR="006B00D7" w:rsidRDefault="00C608C6" w:rsidP="006B00D7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C608C6" w:rsidRPr="00664A87" w:rsidRDefault="008462E2" w:rsidP="00C608C6">
      <w:pPr>
        <w:jc w:val="both"/>
        <w:rPr>
          <w:rFonts w:ascii="Comic Sans MS" w:hAnsi="Comic Sans MS"/>
          <w:sz w:val="20"/>
          <w:szCs w:val="20"/>
        </w:rPr>
      </w:pPr>
      <w:r>
        <w:rPr>
          <w:b/>
        </w:rPr>
        <w:t>Α.</w:t>
      </w:r>
      <w:r>
        <w:t xml:space="preserve"> </w:t>
      </w:r>
      <w:r w:rsidR="00664A87">
        <w:rPr>
          <w:rFonts w:ascii="Comic Sans MS" w:hAnsi="Comic Sans MS"/>
          <w:sz w:val="20"/>
          <w:szCs w:val="20"/>
        </w:rPr>
        <w:t>Εγκρίνει το από 11</w:t>
      </w:r>
      <w:r w:rsidR="00C608C6">
        <w:rPr>
          <w:rFonts w:ascii="Comic Sans MS" w:hAnsi="Comic Sans MS"/>
          <w:sz w:val="20"/>
          <w:szCs w:val="20"/>
        </w:rPr>
        <w:t>-12</w:t>
      </w:r>
      <w:r>
        <w:rPr>
          <w:rFonts w:ascii="Comic Sans MS" w:hAnsi="Comic Sans MS"/>
          <w:sz w:val="20"/>
          <w:szCs w:val="20"/>
        </w:rPr>
        <w:t xml:space="preserve">-2018  1ο Πρακτικό της Επιτροπής Διενέργειας Διαγωνισμού για το έργο: </w:t>
      </w:r>
      <w:r w:rsidR="00C608C6" w:rsidRPr="00540123">
        <w:rPr>
          <w:rFonts w:ascii="Comic Sans MS" w:hAnsi="Comic Sans MS"/>
          <w:b/>
          <w:sz w:val="20"/>
          <w:szCs w:val="20"/>
        </w:rPr>
        <w:t>Επισκευές-συντηρήσεις κοινόχρηστων χώρων</w:t>
      </w:r>
      <w:r w:rsidR="00664A87">
        <w:rPr>
          <w:rFonts w:ascii="Comic Sans MS" w:hAnsi="Comic Sans MS"/>
          <w:b/>
          <w:sz w:val="20"/>
          <w:szCs w:val="20"/>
        </w:rPr>
        <w:t xml:space="preserve"> </w:t>
      </w:r>
      <w:r w:rsidR="00664A87">
        <w:rPr>
          <w:rFonts w:ascii="Comic Sans MS" w:hAnsi="Comic Sans MS"/>
          <w:sz w:val="20"/>
          <w:szCs w:val="20"/>
        </w:rPr>
        <w:t>ως κατωτέρω:</w:t>
      </w:r>
    </w:p>
    <w:p w:rsidR="001C5482" w:rsidRPr="00664A87" w:rsidRDefault="001C5482" w:rsidP="001C5482">
      <w:pPr>
        <w:ind w:firstLine="720"/>
        <w:jc w:val="both"/>
        <w:rPr>
          <w:rFonts w:ascii="Comic Sans MS" w:hAnsi="Comic Sans MS"/>
          <w:sz w:val="20"/>
          <w:szCs w:val="20"/>
        </w:rPr>
      </w:pPr>
    </w:p>
    <w:p w:rsidR="001C5482" w:rsidRPr="001C5482" w:rsidRDefault="00D9128A" w:rsidP="001C5482">
      <w:pPr>
        <w:pStyle w:val="a5"/>
        <w:numPr>
          <w:ilvl w:val="0"/>
          <w:numId w:val="3"/>
        </w:num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Την ανάδειξη ως οριστικού</w:t>
      </w:r>
      <w:r w:rsidR="001C5482" w:rsidRPr="001C5482">
        <w:rPr>
          <w:rFonts w:ascii="Comic Sans MS" w:hAnsi="Comic Sans MS"/>
          <w:sz w:val="20"/>
          <w:szCs w:val="20"/>
        </w:rPr>
        <w:t xml:space="preserve"> ανάδοχο</w:t>
      </w:r>
      <w:r>
        <w:rPr>
          <w:rFonts w:ascii="Comic Sans MS" w:hAnsi="Comic Sans MS"/>
          <w:sz w:val="20"/>
          <w:szCs w:val="20"/>
        </w:rPr>
        <w:t>υ του</w:t>
      </w:r>
      <w:r w:rsidR="001C5482" w:rsidRPr="001C5482">
        <w:rPr>
          <w:rFonts w:ascii="Comic Sans MS" w:hAnsi="Comic Sans MS"/>
          <w:sz w:val="20"/>
          <w:szCs w:val="20"/>
        </w:rPr>
        <w:t xml:space="preserve"> «</w:t>
      </w:r>
      <w:r w:rsidR="001C5482" w:rsidRPr="001C5482">
        <w:rPr>
          <w:rFonts w:ascii="Comic Sans MS" w:hAnsi="Comic Sans MS"/>
          <w:b/>
          <w:sz w:val="20"/>
          <w:szCs w:val="20"/>
        </w:rPr>
        <w:t>ΛΑΜΠΡΟ</w:t>
      </w:r>
      <w:r>
        <w:rPr>
          <w:rFonts w:ascii="Comic Sans MS" w:hAnsi="Comic Sans MS"/>
          <w:b/>
          <w:sz w:val="20"/>
          <w:szCs w:val="20"/>
        </w:rPr>
        <w:t>Υ</w:t>
      </w:r>
      <w:r w:rsidR="001C5482" w:rsidRPr="001C5482">
        <w:rPr>
          <w:rFonts w:ascii="Comic Sans MS" w:hAnsi="Comic Sans MS"/>
          <w:b/>
          <w:sz w:val="20"/>
          <w:szCs w:val="20"/>
        </w:rPr>
        <w:t xml:space="preserve"> Ε. ΓΕΩΡΓΟΥΛΑ</w:t>
      </w:r>
      <w:r w:rsidR="001C5482" w:rsidRPr="001C5482">
        <w:rPr>
          <w:rFonts w:ascii="Comic Sans MS" w:hAnsi="Comic Sans MS"/>
          <w:sz w:val="20"/>
          <w:szCs w:val="20"/>
        </w:rPr>
        <w:t xml:space="preserve">», που πρόσφερε το ποσό των 230.784,48 € (χωρίς Φ.Π.Α.) και μέση έκπτωση </w:t>
      </w:r>
      <w:proofErr w:type="spellStart"/>
      <w:r w:rsidR="001C5482" w:rsidRPr="001C5482">
        <w:rPr>
          <w:rFonts w:ascii="Comic Sans MS" w:hAnsi="Comic Sans MS"/>
          <w:sz w:val="20"/>
          <w:szCs w:val="20"/>
        </w:rPr>
        <w:t>Εμ</w:t>
      </w:r>
      <w:proofErr w:type="spellEnd"/>
      <w:r w:rsidR="001C5482" w:rsidRPr="001C5482">
        <w:rPr>
          <w:rFonts w:ascii="Comic Sans MS" w:hAnsi="Comic Sans MS"/>
          <w:sz w:val="20"/>
          <w:szCs w:val="20"/>
        </w:rPr>
        <w:t xml:space="preserve"> = 39,63%, διότι προσέφερε την χαμηλότερη τιμή κατασκευής του έργου, καλύπτοντας όλες τις προϋποθέσεις συμμετοχής στον Διαγωνισμό.</w:t>
      </w:r>
    </w:p>
    <w:p w:rsidR="001C5482" w:rsidRPr="00664A87" w:rsidRDefault="001C5482" w:rsidP="001C5482">
      <w:pPr>
        <w:jc w:val="both"/>
        <w:rPr>
          <w:rFonts w:ascii="Comic Sans MS" w:hAnsi="Comic Sans MS"/>
          <w:sz w:val="20"/>
          <w:szCs w:val="20"/>
        </w:rPr>
      </w:pPr>
    </w:p>
    <w:p w:rsidR="00BD2589" w:rsidRPr="00BD2589" w:rsidRDefault="001C5482" w:rsidP="00BD2589">
      <w:pPr>
        <w:pStyle w:val="a5"/>
        <w:numPr>
          <w:ilvl w:val="0"/>
          <w:numId w:val="3"/>
        </w:numPr>
        <w:jc w:val="both"/>
        <w:rPr>
          <w:rFonts w:ascii="Comic Sans MS" w:hAnsi="Comic Sans MS"/>
          <w:sz w:val="20"/>
          <w:szCs w:val="20"/>
        </w:rPr>
      </w:pPr>
      <w:r w:rsidRPr="00BD2589">
        <w:rPr>
          <w:rFonts w:ascii="Comic Sans MS" w:hAnsi="Comic Sans MS"/>
          <w:sz w:val="20"/>
          <w:szCs w:val="20"/>
        </w:rPr>
        <w:t xml:space="preserve">Την κοινοποίηση της απόφασης έγκρισης του 2ου Πρακτικού σε όλους τους </w:t>
      </w:r>
      <w:r w:rsidR="00BD2589" w:rsidRPr="00BD2589">
        <w:rPr>
          <w:rFonts w:ascii="Comic Sans MS" w:hAnsi="Comic Sans MS"/>
          <w:sz w:val="20"/>
          <w:szCs w:val="20"/>
        </w:rPr>
        <w:t xml:space="preserve">   </w:t>
      </w:r>
    </w:p>
    <w:p w:rsidR="001C5482" w:rsidRPr="00BD2589" w:rsidRDefault="00BD2589" w:rsidP="00BD2589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      </w:t>
      </w:r>
      <w:r w:rsidR="002A44ED">
        <w:rPr>
          <w:rFonts w:ascii="Comic Sans MS" w:hAnsi="Comic Sans MS"/>
          <w:sz w:val="20"/>
          <w:szCs w:val="20"/>
        </w:rPr>
        <w:t xml:space="preserve">   </w:t>
      </w:r>
      <w:r w:rsidR="001C5482" w:rsidRPr="00BD2589">
        <w:rPr>
          <w:rFonts w:ascii="Comic Sans MS" w:hAnsi="Comic Sans MS"/>
          <w:sz w:val="20"/>
          <w:szCs w:val="20"/>
        </w:rPr>
        <w:t xml:space="preserve">προσφέροντες, σύμφωνα με τη διακήρυξη. </w:t>
      </w:r>
    </w:p>
    <w:p w:rsidR="00EC744C" w:rsidRDefault="00BD2589" w:rsidP="00EC744C">
      <w:pPr>
        <w:jc w:val="both"/>
        <w:rPr>
          <w:rFonts w:ascii="Comic Sans MS" w:hAnsi="Comic Sans MS"/>
          <w:sz w:val="20"/>
          <w:szCs w:val="20"/>
        </w:rPr>
      </w:pPr>
      <w:r w:rsidRPr="00BD2589">
        <w:rPr>
          <w:rFonts w:ascii="Comic Sans MS" w:hAnsi="Comic Sans MS"/>
          <w:b/>
          <w:sz w:val="20"/>
          <w:szCs w:val="20"/>
        </w:rPr>
        <w:t>Β.</w:t>
      </w:r>
      <w:r w:rsidR="00EC744C" w:rsidRPr="007C7FC6">
        <w:rPr>
          <w:rFonts w:ascii="Comic Sans MS" w:hAnsi="Comic Sans MS"/>
          <w:sz w:val="20"/>
          <w:szCs w:val="20"/>
        </w:rPr>
        <w:t xml:space="preserve"> Κατά της παρούσας απόφασης σύμφωνα με τα άρθρα 360 &amp; 361 του Ν.</w:t>
      </w:r>
      <w:r w:rsidR="00EC744C">
        <w:rPr>
          <w:rFonts w:ascii="Comic Sans MS" w:hAnsi="Comic Sans MS"/>
          <w:sz w:val="20"/>
          <w:szCs w:val="20"/>
        </w:rPr>
        <w:t xml:space="preserve"> </w:t>
      </w:r>
      <w:r w:rsidR="00EC744C" w:rsidRPr="007C7FC6">
        <w:rPr>
          <w:rFonts w:ascii="Comic Sans MS" w:hAnsi="Comic Sans MS"/>
          <w:sz w:val="20"/>
          <w:szCs w:val="20"/>
        </w:rPr>
        <w:t>4412/2016 δύναται να ασκηθούν όλα τα ένδικα μέσα και βοηθήματα.</w:t>
      </w:r>
    </w:p>
    <w:p w:rsidR="008462E2" w:rsidRDefault="008462E2" w:rsidP="00BD2589">
      <w:pPr>
        <w:pStyle w:val="Default"/>
        <w:jc w:val="both"/>
        <w:rPr>
          <w:rFonts w:ascii="Comic Sans MS" w:hAnsi="Comic Sans MS"/>
          <w:sz w:val="20"/>
          <w:szCs w:val="20"/>
        </w:rPr>
      </w:pPr>
    </w:p>
    <w:p w:rsidR="008462E2" w:rsidRDefault="00EC744C" w:rsidP="008462E2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Γ</w:t>
      </w:r>
      <w:r w:rsidR="008462E2">
        <w:rPr>
          <w:rFonts w:ascii="Comic Sans MS" w:hAnsi="Comic Sans MS" w:cs="Arial"/>
          <w:b/>
          <w:sz w:val="20"/>
          <w:szCs w:val="20"/>
        </w:rPr>
        <w:t>.</w:t>
      </w:r>
      <w:r w:rsidR="008462E2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8462E2" w:rsidRDefault="008462E2" w:rsidP="008462E2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</w:t>
      </w:r>
      <w:r w:rsidR="00664A87">
        <w:rPr>
          <w:rFonts w:ascii="Comic Sans MS" w:hAnsi="Comic Sans MS"/>
          <w:b/>
          <w:sz w:val="20"/>
          <w:szCs w:val="20"/>
        </w:rPr>
        <w:t xml:space="preserve"> αυτή έλαβε αριθμό   </w:t>
      </w:r>
      <w:r w:rsidR="001F57FF">
        <w:rPr>
          <w:rFonts w:ascii="Comic Sans MS" w:hAnsi="Comic Sans MS"/>
          <w:b/>
          <w:sz w:val="20"/>
          <w:szCs w:val="20"/>
        </w:rPr>
        <w:t>592</w:t>
      </w:r>
      <w:r>
        <w:rPr>
          <w:rFonts w:ascii="Comic Sans MS" w:hAnsi="Comic Sans MS"/>
          <w:b/>
          <w:sz w:val="20"/>
          <w:szCs w:val="20"/>
        </w:rPr>
        <w:t xml:space="preserve"> /2018</w:t>
      </w:r>
    </w:p>
    <w:p w:rsidR="008462E2" w:rsidRDefault="008462E2" w:rsidP="008462E2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8462E2" w:rsidRDefault="008462E2" w:rsidP="008462E2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8462E2" w:rsidRDefault="008462E2" w:rsidP="008462E2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8462E2" w:rsidRDefault="008462E2" w:rsidP="008462E2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8462E2" w:rsidRDefault="008462E2" w:rsidP="008462E2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8462E2" w:rsidRDefault="008462E2" w:rsidP="008462E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8462E2" w:rsidRDefault="008462E2" w:rsidP="008462E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8462E2" w:rsidRDefault="008462E2" w:rsidP="008462E2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8462E2" w:rsidRDefault="008462E2" w:rsidP="008462E2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8462E2" w:rsidRDefault="008462E2" w:rsidP="008462E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8462E2" w:rsidRDefault="008462E2" w:rsidP="008462E2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8462E2" w:rsidRDefault="008462E2" w:rsidP="008462E2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lbany WT J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93946"/>
    <w:multiLevelType w:val="hybridMultilevel"/>
    <w:tmpl w:val="21AE6B3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025044"/>
    <w:multiLevelType w:val="hybridMultilevel"/>
    <w:tmpl w:val="9FB2089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462E2"/>
    <w:rsid w:val="000F7517"/>
    <w:rsid w:val="001612CA"/>
    <w:rsid w:val="001C5482"/>
    <w:rsid w:val="001F57FF"/>
    <w:rsid w:val="0021049E"/>
    <w:rsid w:val="0023472E"/>
    <w:rsid w:val="00287E78"/>
    <w:rsid w:val="002A44ED"/>
    <w:rsid w:val="002B0F68"/>
    <w:rsid w:val="004E15E4"/>
    <w:rsid w:val="0053228D"/>
    <w:rsid w:val="00540123"/>
    <w:rsid w:val="00542AC1"/>
    <w:rsid w:val="0055115D"/>
    <w:rsid w:val="00664A87"/>
    <w:rsid w:val="006B00D7"/>
    <w:rsid w:val="0071696A"/>
    <w:rsid w:val="00746238"/>
    <w:rsid w:val="008462E2"/>
    <w:rsid w:val="00902766"/>
    <w:rsid w:val="00A60CF9"/>
    <w:rsid w:val="00B30EC6"/>
    <w:rsid w:val="00B700A3"/>
    <w:rsid w:val="00B9087F"/>
    <w:rsid w:val="00BD2589"/>
    <w:rsid w:val="00BE24B6"/>
    <w:rsid w:val="00C608C6"/>
    <w:rsid w:val="00CF646E"/>
    <w:rsid w:val="00D018B0"/>
    <w:rsid w:val="00D72A55"/>
    <w:rsid w:val="00D9128A"/>
    <w:rsid w:val="00DB0FFB"/>
    <w:rsid w:val="00E20520"/>
    <w:rsid w:val="00EB0A40"/>
    <w:rsid w:val="00EC744C"/>
    <w:rsid w:val="00F046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2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462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l-GR"/>
    </w:rPr>
  </w:style>
  <w:style w:type="character" w:customStyle="1" w:styleId="xcm">
    <w:name w:val="xcm"/>
    <w:basedOn w:val="a0"/>
    <w:rsid w:val="008462E2"/>
  </w:style>
  <w:style w:type="paragraph" w:styleId="a3">
    <w:name w:val="Balloon Text"/>
    <w:basedOn w:val="a"/>
    <w:link w:val="Char"/>
    <w:uiPriority w:val="99"/>
    <w:semiHidden/>
    <w:unhideWhenUsed/>
    <w:rsid w:val="008462E2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462E2"/>
    <w:rPr>
      <w:rFonts w:ascii="Tahoma" w:eastAsia="Times New Roman" w:hAnsi="Tahoma" w:cs="Tahoma"/>
      <w:sz w:val="16"/>
      <w:szCs w:val="16"/>
      <w:lang w:eastAsia="el-GR"/>
    </w:rPr>
  </w:style>
  <w:style w:type="paragraph" w:styleId="2">
    <w:name w:val="Body Text 2"/>
    <w:basedOn w:val="a"/>
    <w:link w:val="2Char"/>
    <w:unhideWhenUsed/>
    <w:rsid w:val="0071696A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71696A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4">
    <w:name w:val="Strong"/>
    <w:basedOn w:val="a0"/>
    <w:uiPriority w:val="22"/>
    <w:qFormat/>
    <w:rsid w:val="0071696A"/>
    <w:rPr>
      <w:b/>
      <w:bCs/>
    </w:rPr>
  </w:style>
  <w:style w:type="paragraph" w:styleId="a5">
    <w:name w:val="List Paragraph"/>
    <w:basedOn w:val="a"/>
    <w:uiPriority w:val="34"/>
    <w:qFormat/>
    <w:rsid w:val="001C54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0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1049</Words>
  <Characters>5666</Characters>
  <Application>Microsoft Office Word</Application>
  <DocSecurity>0</DocSecurity>
  <Lines>47</Lines>
  <Paragraphs>13</Paragraphs>
  <ScaleCrop>false</ScaleCrop>
  <Company/>
  <LinksUpToDate>false</LinksUpToDate>
  <CharactersWithSpaces>6702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2018-10-02T04:52:00Z</cp:lastPrinted>
  <dcterms:created xsi:type="dcterms:W3CDTF">2018-10-01T09:56:00Z</dcterms:created>
  <dcterms:modified xsi:type="dcterms:W3CDTF">2018-12-18T06:41:00Z</dcterms:modified>
</cp:coreProperties>
</file>