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6A9" w:rsidRDefault="007656A9" w:rsidP="00922A6E">
      <w:pPr>
        <w:jc w:val="both"/>
        <w:rPr>
          <w:rFonts w:ascii="Comic Sans MS" w:hAnsi="Comic Sans MS"/>
          <w:sz w:val="20"/>
          <w:szCs w:val="20"/>
        </w:rPr>
      </w:pPr>
    </w:p>
    <w:p w:rsidR="007656A9" w:rsidRDefault="007656A9" w:rsidP="007656A9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656A9" w:rsidRDefault="007656A9" w:rsidP="007656A9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656A9" w:rsidRDefault="007656A9" w:rsidP="007656A9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656A9" w:rsidRDefault="00C561D2" w:rsidP="007656A9">
      <w:pPr>
        <w:rPr>
          <w:rFonts w:ascii="Comic Sans MS" w:hAnsi="Comic Sans MS"/>
          <w:b/>
          <w:sz w:val="20"/>
          <w:szCs w:val="20"/>
        </w:rPr>
      </w:pPr>
      <w:r w:rsidRPr="00C561D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656A9" w:rsidRDefault="007656A9" w:rsidP="007656A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578 /2018</w:t>
                  </w:r>
                </w:p>
                <w:p w:rsidR="007656A9" w:rsidRDefault="007656A9" w:rsidP="007656A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944729">
                    <w:rPr>
                      <w:rStyle w:val="a5"/>
                    </w:rPr>
                    <w:t xml:space="preserve">ΑΔΑ: </w:t>
                  </w:r>
                  <w:r w:rsidR="00944729">
                    <w:t>ΩΠ4ΙΩΨΑ-8ΛΙ</w:t>
                  </w:r>
                </w:p>
                <w:p w:rsidR="007656A9" w:rsidRDefault="007656A9" w:rsidP="007656A9"/>
              </w:txbxContent>
            </v:textbox>
          </v:shape>
        </w:pict>
      </w:r>
      <w:r w:rsidR="007656A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656A9" w:rsidRDefault="007656A9" w:rsidP="007656A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656A9" w:rsidRDefault="007656A9" w:rsidP="007656A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656A9" w:rsidRDefault="007656A9" w:rsidP="007656A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656A9" w:rsidRDefault="007656A9" w:rsidP="007656A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656A9" w:rsidRDefault="007656A9" w:rsidP="007656A9">
      <w:pPr>
        <w:jc w:val="center"/>
        <w:rPr>
          <w:rFonts w:ascii="Comic Sans MS" w:hAnsi="Comic Sans MS"/>
          <w:b/>
          <w:sz w:val="20"/>
          <w:szCs w:val="20"/>
        </w:rPr>
      </w:pPr>
    </w:p>
    <w:p w:rsidR="007656A9" w:rsidRDefault="007656A9" w:rsidP="007656A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656A9" w:rsidRDefault="007656A9" w:rsidP="007656A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7656A9" w:rsidRDefault="007656A9" w:rsidP="007656A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656A9" w:rsidRDefault="007656A9" w:rsidP="007656A9">
      <w:pPr>
        <w:jc w:val="both"/>
        <w:rPr>
          <w:rFonts w:ascii="Comic Sans MS" w:hAnsi="Comic Sans MS"/>
          <w:b/>
          <w:sz w:val="20"/>
          <w:szCs w:val="20"/>
        </w:rPr>
      </w:pPr>
    </w:p>
    <w:p w:rsidR="007656A9" w:rsidRDefault="007656A9" w:rsidP="007656A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537197">
        <w:rPr>
          <w:rFonts w:ascii="Comic Sans MS" w:hAnsi="Comic Sans MS" w:cs="Arial"/>
          <w:b/>
          <w:sz w:val="20"/>
          <w:szCs w:val="20"/>
        </w:rPr>
        <w:t>Έγκριση ή μη πρακτικού ΙΙΙ Αποσφράγισης δικαιολογητικών μειοδότη και κατακύρωση του ηλεκτρονικού ανοικτού διαγωνισμού με τίτλο: Μελέτες ωρίμανσης του έργου Αξιοποίηση Παλαιού Ξενοδοχείου ΞΕΝΙΑ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656A9" w:rsidRDefault="007656A9" w:rsidP="007656A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656A9" w:rsidRDefault="007656A9" w:rsidP="007656A9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10-12-2018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29590/06-12-2018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656A9" w:rsidRDefault="007656A9" w:rsidP="007656A9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656A9" w:rsidTr="007656A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A9" w:rsidRDefault="007656A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656A9" w:rsidRDefault="007656A9" w:rsidP="007656A9">
            <w:pPr>
              <w:numPr>
                <w:ilvl w:val="0"/>
                <w:numId w:val="8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7656A9" w:rsidRDefault="007656A9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656A9" w:rsidRDefault="007656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7656A9" w:rsidRDefault="007656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7656A9" w:rsidRDefault="007656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7656A9" w:rsidRDefault="007656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7656A9" w:rsidRDefault="007656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7656A9" w:rsidRDefault="007656A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7656A9" w:rsidRDefault="007656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656A9" w:rsidRDefault="007656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A9" w:rsidRDefault="007656A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656A9" w:rsidRDefault="007656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656A9" w:rsidRDefault="007656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7656A9" w:rsidRDefault="007656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7656A9" w:rsidRDefault="007656A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7656A9" w:rsidRDefault="007656A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7656A9" w:rsidRDefault="007656A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7656A9" w:rsidRDefault="007656A9" w:rsidP="007656A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7656A9" w:rsidRDefault="007656A9" w:rsidP="007656A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7656A9" w:rsidRDefault="007656A9" w:rsidP="007656A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(5) έκτακτα θέματα.</w:t>
      </w:r>
    </w:p>
    <w:p w:rsidR="007656A9" w:rsidRDefault="007656A9" w:rsidP="007656A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7656A9" w:rsidRDefault="007656A9" w:rsidP="00922A6E">
      <w:pPr>
        <w:jc w:val="both"/>
        <w:rPr>
          <w:rFonts w:ascii="Comic Sans MS" w:hAnsi="Comic Sans MS"/>
          <w:sz w:val="20"/>
          <w:szCs w:val="20"/>
        </w:rPr>
      </w:pPr>
    </w:p>
    <w:p w:rsidR="007656A9" w:rsidRDefault="007656A9" w:rsidP="00922A6E">
      <w:pPr>
        <w:jc w:val="both"/>
        <w:rPr>
          <w:rFonts w:ascii="Comic Sans MS" w:hAnsi="Comic Sans MS"/>
          <w:sz w:val="20"/>
          <w:szCs w:val="20"/>
        </w:rPr>
      </w:pPr>
    </w:p>
    <w:p w:rsidR="00537197" w:rsidRDefault="00537197" w:rsidP="00922A6E">
      <w:pPr>
        <w:jc w:val="both"/>
        <w:rPr>
          <w:rFonts w:ascii="Comic Sans MS" w:hAnsi="Comic Sans MS"/>
          <w:sz w:val="20"/>
          <w:szCs w:val="20"/>
        </w:rPr>
      </w:pPr>
    </w:p>
    <w:p w:rsidR="00537197" w:rsidRDefault="00537197" w:rsidP="00922A6E">
      <w:pPr>
        <w:jc w:val="both"/>
        <w:rPr>
          <w:rFonts w:ascii="Comic Sans MS" w:hAnsi="Comic Sans MS"/>
          <w:sz w:val="20"/>
          <w:szCs w:val="20"/>
        </w:rPr>
      </w:pPr>
    </w:p>
    <w:p w:rsidR="00537197" w:rsidRDefault="00537197" w:rsidP="00922A6E">
      <w:pPr>
        <w:jc w:val="both"/>
        <w:rPr>
          <w:rFonts w:ascii="Comic Sans MS" w:hAnsi="Comic Sans MS"/>
          <w:sz w:val="20"/>
          <w:szCs w:val="20"/>
        </w:rPr>
      </w:pPr>
    </w:p>
    <w:p w:rsidR="00537197" w:rsidRDefault="00537197" w:rsidP="00922A6E">
      <w:pPr>
        <w:jc w:val="both"/>
        <w:rPr>
          <w:rFonts w:ascii="Comic Sans MS" w:hAnsi="Comic Sans MS"/>
          <w:sz w:val="20"/>
          <w:szCs w:val="20"/>
        </w:rPr>
      </w:pPr>
    </w:p>
    <w:p w:rsidR="00922A6E" w:rsidRPr="00D448FE" w:rsidRDefault="00922A6E" w:rsidP="00922A6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6465D9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36262D">
        <w:rPr>
          <w:rFonts w:ascii="Comic Sans MS" w:hAnsi="Comic Sans MS"/>
          <w:sz w:val="20"/>
          <w:szCs w:val="20"/>
        </w:rPr>
        <w:t>4</w:t>
      </w:r>
      <w:r w:rsidR="006465D9">
        <w:rPr>
          <w:rFonts w:ascii="Comic Sans MS" w:hAnsi="Comic Sans MS"/>
          <w:sz w:val="20"/>
          <w:szCs w:val="20"/>
          <w:vertAlign w:val="superscript"/>
        </w:rPr>
        <w:t>ο</w:t>
      </w:r>
      <w:r w:rsidR="002F18BA">
        <w:rPr>
          <w:rFonts w:ascii="Comic Sans MS" w:hAnsi="Comic Sans MS"/>
          <w:sz w:val="20"/>
          <w:szCs w:val="20"/>
        </w:rPr>
        <w:t xml:space="preserve"> έκτακτο</w:t>
      </w:r>
      <w:r w:rsidR="006465D9">
        <w:rPr>
          <w:rFonts w:ascii="Comic Sans MS" w:hAnsi="Comic Sans MS"/>
          <w:sz w:val="20"/>
          <w:szCs w:val="20"/>
        </w:rPr>
        <w:t xml:space="preserve"> θέμα</w:t>
      </w:r>
      <w:r w:rsidR="006465D9">
        <w:rPr>
          <w:rFonts w:ascii="Comic Sans MS" w:hAnsi="Comic Sans MS"/>
          <w:b/>
          <w:sz w:val="20"/>
          <w:szCs w:val="20"/>
        </w:rPr>
        <w:t xml:space="preserve">: </w:t>
      </w:r>
      <w:r w:rsidR="006465D9">
        <w:rPr>
          <w:rFonts w:ascii="Comic Sans MS" w:hAnsi="Comic Sans MS" w:cs="Arial"/>
          <w:b/>
          <w:sz w:val="20"/>
          <w:szCs w:val="20"/>
        </w:rPr>
        <w:t xml:space="preserve">Έγκριση </w:t>
      </w:r>
      <w:r w:rsidR="00CD0F96">
        <w:rPr>
          <w:rFonts w:ascii="Comic Sans MS" w:hAnsi="Comic Sans MS" w:cs="Arial"/>
          <w:b/>
          <w:sz w:val="20"/>
          <w:szCs w:val="20"/>
        </w:rPr>
        <w:t>ή μη πρακτικού ΙΙ</w:t>
      </w:r>
      <w:r w:rsidR="002F18BA">
        <w:rPr>
          <w:rFonts w:ascii="Comic Sans MS" w:hAnsi="Comic Sans MS" w:cs="Arial"/>
          <w:b/>
          <w:sz w:val="20"/>
          <w:szCs w:val="20"/>
        </w:rPr>
        <w:t>Ι Αποσφράγισης δικαιολογητικών μειοδότη</w:t>
      </w:r>
      <w:r w:rsidR="00CD0F96">
        <w:rPr>
          <w:rFonts w:ascii="Comic Sans MS" w:hAnsi="Comic Sans MS" w:cs="Arial"/>
          <w:b/>
          <w:sz w:val="20"/>
          <w:szCs w:val="20"/>
        </w:rPr>
        <w:t xml:space="preserve"> </w:t>
      </w:r>
      <w:r w:rsidR="002F18BA">
        <w:rPr>
          <w:rFonts w:ascii="Comic Sans MS" w:hAnsi="Comic Sans MS" w:cs="Arial"/>
          <w:b/>
          <w:sz w:val="20"/>
          <w:szCs w:val="20"/>
        </w:rPr>
        <w:t xml:space="preserve">και κατακύρωση </w:t>
      </w:r>
      <w:r w:rsidR="00CD0F96">
        <w:rPr>
          <w:rFonts w:ascii="Comic Sans MS" w:hAnsi="Comic Sans MS" w:cs="Arial"/>
          <w:b/>
          <w:sz w:val="20"/>
          <w:szCs w:val="20"/>
        </w:rPr>
        <w:t>του ηλεκτρονικού ανοικτού διαγωνισμού με τίτλο: Μελέτες ωρίμανσης του έργου Αξιοποίηση Παλαιού Ξενοδοχείου ΞΕΝΙΑ</w:t>
      </w:r>
      <w:r w:rsidR="00CD0F96" w:rsidRPr="004230B7">
        <w:rPr>
          <w:rFonts w:ascii="Comic Sans MS" w:hAnsi="Comic Sans MS"/>
          <w:b/>
          <w:sz w:val="20"/>
          <w:szCs w:val="20"/>
        </w:rPr>
        <w:t xml:space="preserve"> </w:t>
      </w:r>
      <w:r w:rsidR="006465D9">
        <w:rPr>
          <w:rFonts w:ascii="Comic Sans MS" w:hAnsi="Comic Sans MS"/>
          <w:sz w:val="20"/>
          <w:szCs w:val="20"/>
        </w:rPr>
        <w:t>έθ</w:t>
      </w:r>
      <w:r w:rsidR="00CD0F96">
        <w:rPr>
          <w:rFonts w:ascii="Comic Sans MS" w:hAnsi="Comic Sans MS"/>
          <w:sz w:val="20"/>
          <w:szCs w:val="20"/>
        </w:rPr>
        <w:t>ε</w:t>
      </w:r>
      <w:r w:rsidR="00D87BF3">
        <w:rPr>
          <w:rFonts w:ascii="Comic Sans MS" w:hAnsi="Comic Sans MS"/>
          <w:sz w:val="20"/>
          <w:szCs w:val="20"/>
        </w:rPr>
        <w:t>σε υπόψη της Επιτροπής το από 07-12</w:t>
      </w:r>
      <w:r w:rsidR="006465D9">
        <w:rPr>
          <w:rFonts w:ascii="Comic Sans MS" w:hAnsi="Comic Sans MS"/>
          <w:sz w:val="20"/>
          <w:szCs w:val="20"/>
        </w:rPr>
        <w:t>-2018 πρακτικό της επιτροπής διαγωνισμού για την ανωτέρω μελέτη το οποίο έχει ως εξής</w:t>
      </w:r>
      <w:r w:rsidR="006465D9" w:rsidRPr="00F27AF8">
        <w:rPr>
          <w:rFonts w:ascii="Comic Sans MS" w:hAnsi="Comic Sans MS"/>
          <w:sz w:val="20"/>
          <w:szCs w:val="20"/>
        </w:rPr>
        <w:t>:</w:t>
      </w:r>
      <w:r w:rsidR="00D87BF3">
        <w:rPr>
          <w:rFonts w:ascii="Comic Sans MS" w:hAnsi="Comic Sans MS"/>
          <w:sz w:val="20"/>
          <w:szCs w:val="20"/>
        </w:rPr>
        <w:t xml:space="preserve"> </w:t>
      </w:r>
      <w:r w:rsidRPr="00D448FE">
        <w:rPr>
          <w:rFonts w:ascii="Comic Sans MS" w:hAnsi="Comic Sans MS"/>
          <w:sz w:val="20"/>
          <w:szCs w:val="20"/>
        </w:rPr>
        <w:t xml:space="preserve">Την 07η Δεκεμβρίου, ημέρα Παρασκευή του έτους 2018, και ώρα 13:00 </w:t>
      </w:r>
      <w:proofErr w:type="spellStart"/>
      <w:r w:rsidRPr="00D448FE">
        <w:rPr>
          <w:rFonts w:ascii="Comic Sans MS" w:hAnsi="Comic Sans MS"/>
          <w:sz w:val="20"/>
          <w:szCs w:val="20"/>
        </w:rPr>
        <w:t>μ.μ</w:t>
      </w:r>
      <w:proofErr w:type="spellEnd"/>
      <w:r w:rsidRPr="00D448FE">
        <w:rPr>
          <w:rFonts w:ascii="Comic Sans MS" w:hAnsi="Comic Sans MS"/>
          <w:sz w:val="20"/>
          <w:szCs w:val="20"/>
        </w:rPr>
        <w:t xml:space="preserve">. συνήλθε σε τακτική συνεδρίαση η Επιτροπή Διενέργειας Διαγωνισμού της μελέτης </w:t>
      </w:r>
      <w:r w:rsidRPr="00D448FE">
        <w:rPr>
          <w:rFonts w:ascii="Comic Sans MS" w:hAnsi="Comic Sans MS"/>
          <w:b/>
          <w:sz w:val="20"/>
          <w:szCs w:val="20"/>
        </w:rPr>
        <w:t xml:space="preserve">«ΜΕΛΕΤΕΣ ΩΡΙΜΑΝΣΗΣ ΤΟΥ ΕΡΓΟΥ ΑΞΙΟΠΟΙΗΣΗ ΤΟΥ ΠΑΛΑΙΟΥ ΞΕΝΟΔΟΧΕΙΟΥ ΞΕΝΙΑ» </w:t>
      </w:r>
      <w:r w:rsidRPr="00D448FE">
        <w:rPr>
          <w:rFonts w:ascii="Comic Sans MS" w:hAnsi="Comic Sans MS"/>
          <w:sz w:val="20"/>
          <w:szCs w:val="20"/>
        </w:rPr>
        <w:t xml:space="preserve">(ΑΔΑΜ Διακήρυξης : 18PROC003541516) η οποία συγκροτήθηκε με την </w:t>
      </w:r>
      <w:proofErr w:type="spellStart"/>
      <w:r w:rsidRPr="00D448FE">
        <w:rPr>
          <w:rFonts w:ascii="Comic Sans MS" w:hAnsi="Comic Sans MS"/>
          <w:sz w:val="20"/>
          <w:szCs w:val="20"/>
        </w:rPr>
        <w:t>αριθμ</w:t>
      </w:r>
      <w:proofErr w:type="spellEnd"/>
      <w:r w:rsidRPr="00D448FE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Pr="00D448FE">
        <w:rPr>
          <w:rFonts w:ascii="Comic Sans MS" w:hAnsi="Comic Sans MS"/>
          <w:sz w:val="20"/>
          <w:szCs w:val="20"/>
        </w:rPr>
        <w:t>Αρταίων</w:t>
      </w:r>
      <w:proofErr w:type="spellEnd"/>
      <w:r w:rsidRPr="00D448FE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922A6E" w:rsidRPr="00D448FE" w:rsidRDefault="00922A6E" w:rsidP="00922A6E">
      <w:pPr>
        <w:jc w:val="both"/>
        <w:rPr>
          <w:rFonts w:ascii="Comic Sans MS" w:hAnsi="Comic Sans MS"/>
          <w:sz w:val="20"/>
          <w:szCs w:val="20"/>
        </w:rPr>
      </w:pPr>
      <w:r w:rsidRPr="00D448FE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D448FE">
        <w:rPr>
          <w:rFonts w:ascii="Comic Sans MS" w:hAnsi="Comic Sans MS"/>
          <w:sz w:val="20"/>
          <w:szCs w:val="20"/>
        </w:rPr>
        <w:t>Γρύλλια</w:t>
      </w:r>
      <w:proofErr w:type="spellEnd"/>
      <w:r w:rsidRPr="00D448FE">
        <w:rPr>
          <w:rFonts w:ascii="Comic Sans MS" w:hAnsi="Comic Sans MS"/>
          <w:sz w:val="20"/>
          <w:szCs w:val="20"/>
        </w:rPr>
        <w:t xml:space="preserve"> Σοφία </w:t>
      </w:r>
      <w:r w:rsidRPr="00D448FE">
        <w:rPr>
          <w:rFonts w:ascii="Comic Sans MS" w:hAnsi="Comic Sans MS" w:cs="Arial"/>
          <w:sz w:val="20"/>
          <w:szCs w:val="20"/>
        </w:rPr>
        <w:t xml:space="preserve">Τοπογράφο Μηχανικό, Διευθύντρια ΤΥΔ </w:t>
      </w:r>
      <w:proofErr w:type="spellStart"/>
      <w:r w:rsidRPr="00D448FE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448FE">
        <w:rPr>
          <w:rFonts w:ascii="Comic Sans MS" w:hAnsi="Comic Sans MS" w:cs="Arial"/>
          <w:sz w:val="20"/>
          <w:szCs w:val="20"/>
        </w:rPr>
        <w:t xml:space="preserve">, ως Πρόεδρο </w:t>
      </w:r>
    </w:p>
    <w:p w:rsidR="00922A6E" w:rsidRPr="00D448FE" w:rsidRDefault="00922A6E" w:rsidP="00922A6E">
      <w:pPr>
        <w:jc w:val="both"/>
        <w:rPr>
          <w:rFonts w:ascii="Comic Sans MS" w:hAnsi="Comic Sans MS"/>
          <w:sz w:val="20"/>
          <w:szCs w:val="20"/>
        </w:rPr>
      </w:pPr>
      <w:r w:rsidRPr="00D448FE">
        <w:rPr>
          <w:rFonts w:ascii="Comic Sans MS" w:hAnsi="Comic Sans MS"/>
          <w:sz w:val="20"/>
          <w:szCs w:val="20"/>
        </w:rPr>
        <w:t xml:space="preserve">2. Σακκάς Άγγελος </w:t>
      </w:r>
      <w:r w:rsidRPr="00D448FE">
        <w:rPr>
          <w:rFonts w:ascii="Comic Sans MS" w:hAnsi="Comic Sans MS" w:cs="Arial"/>
          <w:sz w:val="20"/>
          <w:szCs w:val="20"/>
        </w:rPr>
        <w:t>Πολιτικό Μηχανικό Προϊστάμενο Τ.Ε.Μ. της ΤΥΔ, ως μέλος</w:t>
      </w:r>
    </w:p>
    <w:p w:rsidR="00922A6E" w:rsidRPr="00D448FE" w:rsidRDefault="00922A6E" w:rsidP="00922A6E">
      <w:pPr>
        <w:jc w:val="both"/>
        <w:rPr>
          <w:rFonts w:ascii="Comic Sans MS" w:hAnsi="Comic Sans MS"/>
          <w:sz w:val="20"/>
          <w:szCs w:val="20"/>
        </w:rPr>
      </w:pPr>
      <w:r w:rsidRPr="00D448FE">
        <w:rPr>
          <w:rFonts w:ascii="Comic Sans MS" w:hAnsi="Comic Sans MS"/>
          <w:sz w:val="20"/>
          <w:szCs w:val="20"/>
        </w:rPr>
        <w:t xml:space="preserve">3. Υφαντή Φωτεινή </w:t>
      </w:r>
      <w:r w:rsidRPr="00D448FE">
        <w:rPr>
          <w:rFonts w:ascii="Comic Sans MS" w:hAnsi="Comic Sans MS" w:cs="Arial"/>
          <w:sz w:val="20"/>
          <w:szCs w:val="20"/>
        </w:rPr>
        <w:t>Πολιτικός Μηχανικός εκπρόσωπος του ΤΕΕ, ως μέλος</w:t>
      </w:r>
    </w:p>
    <w:p w:rsidR="00922A6E" w:rsidRPr="00D448FE" w:rsidRDefault="00922A6E" w:rsidP="00922A6E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D448FE">
        <w:rPr>
          <w:rFonts w:ascii="Comic Sans MS" w:hAnsi="Comic Sans MS"/>
          <w:sz w:val="20"/>
          <w:szCs w:val="20"/>
        </w:rPr>
        <w:t xml:space="preserve">για την ηλεκτρονική αποσφράγιση των δικαιολογητικών κατακύρωσης της μελέτης, του αναδειχθέντος μειοδότη </w:t>
      </w:r>
      <w:r w:rsidRPr="00D448FE">
        <w:rPr>
          <w:rFonts w:ascii="Comic Sans MS" w:hAnsi="Comic Sans MS"/>
          <w:b/>
          <w:sz w:val="20"/>
          <w:szCs w:val="20"/>
        </w:rPr>
        <w:t>(</w:t>
      </w:r>
      <w:r w:rsidRPr="00D448FE">
        <w:rPr>
          <w:rFonts w:ascii="Comic Sans MS" w:eastAsia="Calibri" w:hAnsi="Comic Sans MS" w:cs="Albany WT J"/>
          <w:b/>
          <w:sz w:val="20"/>
          <w:szCs w:val="20"/>
        </w:rPr>
        <w:t xml:space="preserve">ΑΔΚ ΑΡΩΝΗΣ-ΔΡΕΤΤΑΣ-ΚΑΡΛΑΥΤΗΣ, Σύμβουλοι Μηχανικοί Α.Ε. - </w:t>
      </w:r>
      <w:proofErr w:type="spellStart"/>
      <w:r w:rsidRPr="00D448FE">
        <w:rPr>
          <w:rFonts w:ascii="Comic Sans MS" w:eastAsia="Calibri" w:hAnsi="Comic Sans MS" w:cs="Albany WT J"/>
          <w:b/>
          <w:sz w:val="20"/>
          <w:szCs w:val="20"/>
        </w:rPr>
        <w:t>δ.τ</w:t>
      </w:r>
      <w:proofErr w:type="spellEnd"/>
      <w:r w:rsidRPr="00D448FE">
        <w:rPr>
          <w:rFonts w:ascii="Comic Sans MS" w:eastAsia="Calibri" w:hAnsi="Comic Sans MS" w:cs="Albany WT J"/>
          <w:b/>
          <w:sz w:val="20"/>
          <w:szCs w:val="20"/>
        </w:rPr>
        <w:t>.: “ΑΔΚ Α.Ε.”» -«Ι.ΒΕΝΤΟΥΡΑΚΗΣ-Π.ΤΑΒΑΝΙΩΤΗΣ &amp; ΣΥΝΕΡΓΑΤΕΣ ΑΝΩΝΥΜΗ ΕΤΑΙΡΙΑ ΜΕΛΕΤΩΝ -</w:t>
      </w:r>
      <w:proofErr w:type="spellStart"/>
      <w:r w:rsidRPr="00D448FE">
        <w:rPr>
          <w:rFonts w:ascii="Comic Sans MS" w:eastAsia="Calibri" w:hAnsi="Comic Sans MS" w:cs="Albany WT J"/>
          <w:b/>
          <w:sz w:val="20"/>
          <w:szCs w:val="20"/>
        </w:rPr>
        <w:t>δ.τ</w:t>
      </w:r>
      <w:proofErr w:type="spellEnd"/>
      <w:r w:rsidRPr="00D448FE">
        <w:rPr>
          <w:rFonts w:ascii="Comic Sans MS" w:eastAsia="Calibri" w:hAnsi="Comic Sans MS" w:cs="Albany WT J"/>
          <w:b/>
          <w:sz w:val="20"/>
          <w:szCs w:val="20"/>
        </w:rPr>
        <w:t>. “ΒΕΤΑΠΛΑΝ ΑΕΜ”»)</w:t>
      </w:r>
      <w:r w:rsidRPr="00D448FE">
        <w:rPr>
          <w:rFonts w:ascii="Comic Sans MS" w:eastAsia="Calibri" w:hAnsi="Comic Sans MS" w:cs="Albany WT J"/>
          <w:sz w:val="20"/>
          <w:szCs w:val="20"/>
        </w:rPr>
        <w:t xml:space="preserve"> </w:t>
      </w:r>
      <w:r w:rsidRPr="00D448FE">
        <w:rPr>
          <w:rFonts w:ascii="Comic Sans MS" w:hAnsi="Comic Sans MS"/>
          <w:sz w:val="20"/>
          <w:szCs w:val="20"/>
        </w:rPr>
        <w:t>που κατατέθηκαν στα πλαίσια του διαγωνισμού.</w:t>
      </w:r>
    </w:p>
    <w:p w:rsidR="00922A6E" w:rsidRPr="00D448FE" w:rsidRDefault="00922A6E" w:rsidP="00922A6E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D448FE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D448FE">
        <w:rPr>
          <w:rFonts w:ascii="Comic Sans MS" w:hAnsi="Comic Sans MS"/>
          <w:sz w:val="20"/>
          <w:szCs w:val="20"/>
        </w:rPr>
        <w:t>πρωτ</w:t>
      </w:r>
      <w:proofErr w:type="spellEnd"/>
      <w:r w:rsidRPr="00D448FE">
        <w:rPr>
          <w:rFonts w:ascii="Comic Sans MS" w:hAnsi="Comic Sans MS"/>
          <w:sz w:val="20"/>
          <w:szCs w:val="20"/>
        </w:rPr>
        <w:t>. 18870/07-08-2018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75327.</w:t>
      </w:r>
    </w:p>
    <w:p w:rsidR="00922A6E" w:rsidRPr="00D448FE" w:rsidRDefault="00922A6E" w:rsidP="00922A6E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D448FE">
        <w:rPr>
          <w:rFonts w:ascii="Comic Sans MS" w:hAnsi="Comic Sans MS"/>
          <w:sz w:val="20"/>
          <w:szCs w:val="20"/>
        </w:rPr>
        <w:t>Με τις αρ. 513/2018 &amp; 551/2018 αποφάσεις της οικονομικής επιτροπής εγκρίθηκαν το 1</w:t>
      </w:r>
      <w:r w:rsidRPr="00D448FE">
        <w:rPr>
          <w:rFonts w:ascii="Comic Sans MS" w:hAnsi="Comic Sans MS"/>
          <w:sz w:val="20"/>
          <w:szCs w:val="20"/>
          <w:vertAlign w:val="superscript"/>
        </w:rPr>
        <w:t>ο</w:t>
      </w:r>
      <w:r w:rsidRPr="00D448FE">
        <w:rPr>
          <w:rFonts w:ascii="Comic Sans MS" w:hAnsi="Comic Sans MS"/>
          <w:sz w:val="20"/>
          <w:szCs w:val="20"/>
        </w:rPr>
        <w:t xml:space="preserve"> και 2</w:t>
      </w:r>
      <w:r w:rsidRPr="00D448FE">
        <w:rPr>
          <w:rFonts w:ascii="Comic Sans MS" w:hAnsi="Comic Sans MS"/>
          <w:sz w:val="20"/>
          <w:szCs w:val="20"/>
          <w:vertAlign w:val="superscript"/>
        </w:rPr>
        <w:t>ο</w:t>
      </w:r>
      <w:r w:rsidRPr="00D448FE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την ανωτέρω μελέτη. Μετά την ενημέρωση όλων των συμμετεχόντων και αφού δεν υπήρχαν ενστάσεις η επιτροπή με το αρ. </w:t>
      </w:r>
      <w:proofErr w:type="spellStart"/>
      <w:r w:rsidRPr="00D448FE">
        <w:rPr>
          <w:rFonts w:ascii="Comic Sans MS" w:hAnsi="Comic Sans MS"/>
          <w:sz w:val="20"/>
          <w:szCs w:val="20"/>
        </w:rPr>
        <w:t>πρωτ</w:t>
      </w:r>
      <w:proofErr w:type="spellEnd"/>
      <w:r w:rsidRPr="00D448FE">
        <w:rPr>
          <w:rFonts w:ascii="Comic Sans MS" w:hAnsi="Comic Sans MS"/>
          <w:sz w:val="20"/>
          <w:szCs w:val="20"/>
        </w:rPr>
        <w:t xml:space="preserve">. 27927/16-11-2018,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την αρ. </w:t>
      </w:r>
      <w:proofErr w:type="spellStart"/>
      <w:r w:rsidRPr="00D448FE">
        <w:rPr>
          <w:rFonts w:ascii="Comic Sans MS" w:hAnsi="Comic Sans MS"/>
          <w:sz w:val="20"/>
          <w:szCs w:val="20"/>
        </w:rPr>
        <w:t>πρωτ</w:t>
      </w:r>
      <w:proofErr w:type="spellEnd"/>
      <w:r w:rsidRPr="00D448FE">
        <w:rPr>
          <w:rFonts w:ascii="Comic Sans MS" w:hAnsi="Comic Sans MS"/>
          <w:sz w:val="20"/>
          <w:szCs w:val="20"/>
        </w:rPr>
        <w:t xml:space="preserve">. 29757/07-12-2018, αίτηση του, σύμφωνα με τις διατυπώσεις της διακήρυξης. </w:t>
      </w:r>
    </w:p>
    <w:p w:rsidR="00922A6E" w:rsidRPr="00D448FE" w:rsidRDefault="00922A6E" w:rsidP="00922A6E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D448FE">
        <w:rPr>
          <w:rFonts w:ascii="Comic Sans MS" w:hAnsi="Comic Sans MS"/>
          <w:sz w:val="20"/>
          <w:szCs w:val="20"/>
        </w:rPr>
        <w:t>Σύμφωνα με το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922A6E" w:rsidRPr="00D448FE" w:rsidRDefault="00922A6E" w:rsidP="00922A6E">
      <w:pPr>
        <w:ind w:firstLine="720"/>
        <w:jc w:val="both"/>
        <w:rPr>
          <w:rFonts w:ascii="Comic Sans MS" w:hAnsi="Comic Sans MS"/>
          <w:b/>
          <w:sz w:val="20"/>
          <w:szCs w:val="20"/>
        </w:rPr>
      </w:pPr>
      <w:r w:rsidRPr="00D448FE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D448FE">
        <w:rPr>
          <w:rFonts w:ascii="Comic Sans MS" w:hAnsi="Comic Sans MS"/>
          <w:sz w:val="20"/>
          <w:szCs w:val="20"/>
        </w:rPr>
        <w:t>πρωτ</w:t>
      </w:r>
      <w:proofErr w:type="spellEnd"/>
      <w:r w:rsidRPr="00D448FE">
        <w:rPr>
          <w:rFonts w:ascii="Comic Sans MS" w:hAnsi="Comic Sans MS"/>
          <w:sz w:val="20"/>
          <w:szCs w:val="20"/>
        </w:rPr>
        <w:t xml:space="preserve">. Διακήρυξης </w:t>
      </w:r>
      <w:r w:rsidRPr="00D448FE">
        <w:rPr>
          <w:rFonts w:ascii="Comic Sans MS" w:hAnsi="Comic Sans MS"/>
          <w:b/>
          <w:sz w:val="20"/>
          <w:szCs w:val="20"/>
        </w:rPr>
        <w:t xml:space="preserve">18870/07-08-2018 </w:t>
      </w:r>
      <w:r w:rsidRPr="00D448FE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της μελέτης </w:t>
      </w:r>
      <w:r w:rsidRPr="00D448FE">
        <w:rPr>
          <w:rFonts w:ascii="Comic Sans MS" w:hAnsi="Comic Sans MS"/>
          <w:b/>
          <w:sz w:val="20"/>
          <w:szCs w:val="20"/>
        </w:rPr>
        <w:t xml:space="preserve">«ΜΕΛΕΤΕΣ ΩΡΙΜΑΝΣΗΣ ΤΟΥ ΕΡΓΟΥ ΑΞΙΟΠΟΙΗΣΗ ΤΟΥ ΠΑΛΑΙΟΥ ΞΕΝΟΔΟΧΕΙΟΥ ΞΕΝΙΑ» </w:t>
      </w:r>
      <w:r w:rsidRPr="00D448FE">
        <w:rPr>
          <w:rFonts w:ascii="Comic Sans MS" w:hAnsi="Comic Sans MS"/>
          <w:sz w:val="20"/>
          <w:szCs w:val="20"/>
        </w:rPr>
        <w:t xml:space="preserve">στον υποψήφιο </w:t>
      </w:r>
      <w:r w:rsidRPr="00D448FE">
        <w:rPr>
          <w:rFonts w:ascii="Comic Sans MS" w:hAnsi="Comic Sans MS"/>
          <w:b/>
          <w:sz w:val="20"/>
          <w:szCs w:val="20"/>
        </w:rPr>
        <w:t>«</w:t>
      </w:r>
      <w:r w:rsidRPr="00D448FE">
        <w:rPr>
          <w:rFonts w:ascii="Comic Sans MS" w:eastAsia="Calibri" w:hAnsi="Comic Sans MS" w:cs="Albany WT J"/>
          <w:b/>
          <w:sz w:val="20"/>
          <w:szCs w:val="20"/>
        </w:rPr>
        <w:t xml:space="preserve">ΑΔΚ ΑΡΩΝΗΣ-ΔΡΕΤΤΑΣ-ΚΑΡΛΑΥΤΗΣ, Σύμβουλοι Μηχανικοί Α.Ε. - </w:t>
      </w:r>
      <w:proofErr w:type="spellStart"/>
      <w:r w:rsidRPr="00D448FE">
        <w:rPr>
          <w:rFonts w:ascii="Comic Sans MS" w:eastAsia="Calibri" w:hAnsi="Comic Sans MS" w:cs="Albany WT J"/>
          <w:b/>
          <w:sz w:val="20"/>
          <w:szCs w:val="20"/>
        </w:rPr>
        <w:t>δ.τ</w:t>
      </w:r>
      <w:proofErr w:type="spellEnd"/>
      <w:r w:rsidRPr="00D448FE">
        <w:rPr>
          <w:rFonts w:ascii="Comic Sans MS" w:eastAsia="Calibri" w:hAnsi="Comic Sans MS" w:cs="Albany WT J"/>
          <w:b/>
          <w:sz w:val="20"/>
          <w:szCs w:val="20"/>
        </w:rPr>
        <w:t>.: “ΑΔΚ Α.Ε.”» -«Ι.ΒΕΝΤΟΥΡΑΚΗΣ-Π.ΤΑΒΑΝΙΩΤΗΣ &amp; ΣΥΝΕΡΓΑΤΕΣ ΑΝΩΝΥΜΗ ΕΤΑΙΡΙΑ ΜΕΛΕΤΩΝ -</w:t>
      </w:r>
      <w:proofErr w:type="spellStart"/>
      <w:r w:rsidRPr="00D448FE">
        <w:rPr>
          <w:rFonts w:ascii="Comic Sans MS" w:eastAsia="Calibri" w:hAnsi="Comic Sans MS" w:cs="Albany WT J"/>
          <w:b/>
          <w:sz w:val="20"/>
          <w:szCs w:val="20"/>
        </w:rPr>
        <w:t>δ.τ</w:t>
      </w:r>
      <w:proofErr w:type="spellEnd"/>
      <w:r w:rsidRPr="00D448FE">
        <w:rPr>
          <w:rFonts w:ascii="Comic Sans MS" w:eastAsia="Calibri" w:hAnsi="Comic Sans MS" w:cs="Albany WT J"/>
          <w:b/>
          <w:sz w:val="20"/>
          <w:szCs w:val="20"/>
        </w:rPr>
        <w:t>. “ΒΕΤΑΠΛΑΝ ΑΕΜ”</w:t>
      </w:r>
      <w:r w:rsidRPr="00D448FE">
        <w:rPr>
          <w:rFonts w:ascii="Comic Sans MS" w:hAnsi="Comic Sans MS"/>
          <w:b/>
          <w:sz w:val="20"/>
          <w:szCs w:val="20"/>
        </w:rPr>
        <w:t>»,</w:t>
      </w:r>
      <w:r w:rsidRPr="00D448FE">
        <w:rPr>
          <w:rFonts w:ascii="Comic Sans MS" w:hAnsi="Comic Sans MS"/>
          <w:sz w:val="20"/>
          <w:szCs w:val="20"/>
        </w:rPr>
        <w:t xml:space="preserve"> με συνολική δαπάνη ύψους 378.925,00 € (χωρίς Φ.Π.Α.) και μέση έκπτωση </w:t>
      </w:r>
      <w:proofErr w:type="spellStart"/>
      <w:r w:rsidRPr="00D448FE">
        <w:rPr>
          <w:rFonts w:ascii="Comic Sans MS" w:hAnsi="Comic Sans MS"/>
          <w:sz w:val="20"/>
          <w:szCs w:val="20"/>
        </w:rPr>
        <w:t>Εμ</w:t>
      </w:r>
      <w:proofErr w:type="spellEnd"/>
      <w:r w:rsidRPr="00D448FE">
        <w:rPr>
          <w:rFonts w:ascii="Comic Sans MS" w:hAnsi="Comic Sans MS"/>
          <w:sz w:val="20"/>
          <w:szCs w:val="20"/>
        </w:rPr>
        <w:t xml:space="preserve"> = 53,73 %.</w:t>
      </w:r>
    </w:p>
    <w:p w:rsidR="00922A6E" w:rsidRPr="00D448FE" w:rsidRDefault="00922A6E" w:rsidP="00922A6E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922A6E" w:rsidRPr="00D448FE" w:rsidRDefault="00922A6E" w:rsidP="00922A6E">
      <w:pPr>
        <w:jc w:val="both"/>
        <w:rPr>
          <w:rFonts w:ascii="Comic Sans MS" w:hAnsi="Comic Sans MS"/>
          <w:b/>
          <w:sz w:val="20"/>
          <w:szCs w:val="20"/>
        </w:rPr>
      </w:pPr>
      <w:r w:rsidRPr="00D448FE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3ο Πρακτικό της Επιτροπής Διενέργειας Διαγωνισμού της μελέτης: </w:t>
      </w:r>
      <w:r w:rsidRPr="00D448FE">
        <w:rPr>
          <w:rFonts w:ascii="Comic Sans MS" w:hAnsi="Comic Sans MS"/>
          <w:b/>
          <w:sz w:val="20"/>
          <w:szCs w:val="20"/>
        </w:rPr>
        <w:t xml:space="preserve">«ΜΕΛΕΤΕΣ ΩΡΙΜΑΝΣΗΣ ΤΟΥ ΕΡΓΟΥ ΑΞΙΟΠΟΙΗΣΗ ΤΟΥ ΠΑΛΑΙΟΥ ΞΕΝΟΔΟΧΕΙΟΥ ΞΕΝΙΑ»  </w:t>
      </w:r>
      <w:r w:rsidRPr="00D448FE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922A6E" w:rsidRPr="00D448FE" w:rsidRDefault="008C6A74" w:rsidP="00922A6E">
      <w:pPr>
        <w:numPr>
          <w:ilvl w:val="0"/>
          <w:numId w:val="10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Την ανάδειξη ως οριστικού </w:t>
      </w:r>
      <w:r w:rsidR="00922A6E" w:rsidRPr="00D448FE">
        <w:rPr>
          <w:rFonts w:ascii="Comic Sans MS" w:hAnsi="Comic Sans MS"/>
          <w:sz w:val="20"/>
          <w:szCs w:val="20"/>
        </w:rPr>
        <w:t xml:space="preserve"> ανάδοχο</w:t>
      </w:r>
      <w:r>
        <w:rPr>
          <w:rFonts w:ascii="Comic Sans MS" w:hAnsi="Comic Sans MS"/>
          <w:sz w:val="20"/>
          <w:szCs w:val="20"/>
        </w:rPr>
        <w:t>υ της</w:t>
      </w:r>
      <w:r w:rsidR="00922A6E" w:rsidRPr="00D448FE">
        <w:rPr>
          <w:rFonts w:ascii="Comic Sans MS" w:hAnsi="Comic Sans MS"/>
          <w:sz w:val="20"/>
          <w:szCs w:val="20"/>
        </w:rPr>
        <w:t xml:space="preserve"> «</w:t>
      </w:r>
      <w:r w:rsidR="00922A6E" w:rsidRPr="00D448FE">
        <w:rPr>
          <w:rFonts w:ascii="Comic Sans MS" w:eastAsia="Calibri" w:hAnsi="Comic Sans MS" w:cs="Albany WT J"/>
          <w:b/>
          <w:sz w:val="20"/>
          <w:szCs w:val="20"/>
        </w:rPr>
        <w:t xml:space="preserve">ΑΔΚ ΑΡΩΝΗΣ-ΔΡΕΤΤΑΣ-ΚΑΡΛΑΥΤΗΣ, Σύμβουλοι Μηχανικοί Α.Ε. - </w:t>
      </w:r>
      <w:proofErr w:type="spellStart"/>
      <w:r w:rsidR="00922A6E" w:rsidRPr="00D448FE">
        <w:rPr>
          <w:rFonts w:ascii="Comic Sans MS" w:eastAsia="Calibri" w:hAnsi="Comic Sans MS" w:cs="Albany WT J"/>
          <w:b/>
          <w:sz w:val="20"/>
          <w:szCs w:val="20"/>
        </w:rPr>
        <w:t>δ.τ</w:t>
      </w:r>
      <w:proofErr w:type="spellEnd"/>
      <w:r w:rsidR="00922A6E" w:rsidRPr="00D448FE">
        <w:rPr>
          <w:rFonts w:ascii="Comic Sans MS" w:eastAsia="Calibri" w:hAnsi="Comic Sans MS" w:cs="Albany WT J"/>
          <w:b/>
          <w:sz w:val="20"/>
          <w:szCs w:val="20"/>
        </w:rPr>
        <w:t>.: “ΑΔΚ Α.Ε.”» -«Ι.ΒΕΝΤΟΥΡΑΚΗΣ-Π.ΤΑΒΑΝΙΩΤΗΣ &amp; ΣΥΝΕΡΓΑΤΕΣ ΑΝΩΝΥΜΗ ΕΤΑΙΡΙΑ ΜΕΛΕΤΩΝ -</w:t>
      </w:r>
      <w:proofErr w:type="spellStart"/>
      <w:r w:rsidR="00922A6E" w:rsidRPr="00D448FE">
        <w:rPr>
          <w:rFonts w:ascii="Comic Sans MS" w:eastAsia="Calibri" w:hAnsi="Comic Sans MS" w:cs="Albany WT J"/>
          <w:b/>
          <w:sz w:val="20"/>
          <w:szCs w:val="20"/>
        </w:rPr>
        <w:t>δ.τ</w:t>
      </w:r>
      <w:proofErr w:type="spellEnd"/>
      <w:r w:rsidR="00922A6E" w:rsidRPr="00D448FE">
        <w:rPr>
          <w:rFonts w:ascii="Comic Sans MS" w:eastAsia="Calibri" w:hAnsi="Comic Sans MS" w:cs="Albany WT J"/>
          <w:b/>
          <w:sz w:val="20"/>
          <w:szCs w:val="20"/>
        </w:rPr>
        <w:t>. “ΒΕΤΑΠΛΑΝ ΑΕΜ”</w:t>
      </w:r>
      <w:r w:rsidR="00922A6E" w:rsidRPr="00D448FE">
        <w:rPr>
          <w:rFonts w:ascii="Comic Sans MS" w:hAnsi="Comic Sans MS"/>
          <w:b/>
          <w:sz w:val="20"/>
          <w:szCs w:val="20"/>
        </w:rPr>
        <w:t>»,</w:t>
      </w:r>
      <w:r w:rsidR="00922A6E" w:rsidRPr="00D448FE">
        <w:rPr>
          <w:rFonts w:ascii="Comic Sans MS" w:hAnsi="Comic Sans MS"/>
          <w:sz w:val="20"/>
          <w:szCs w:val="20"/>
        </w:rPr>
        <w:t xml:space="preserve"> που πρόσφερε το ποσό των 378.925,00 € (χωρίς Φ.Π.Α.) και μέση έκπτωση    </w:t>
      </w:r>
      <w:proofErr w:type="spellStart"/>
      <w:r w:rsidR="00922A6E" w:rsidRPr="00D448FE">
        <w:rPr>
          <w:rFonts w:ascii="Comic Sans MS" w:hAnsi="Comic Sans MS"/>
          <w:sz w:val="20"/>
          <w:szCs w:val="20"/>
        </w:rPr>
        <w:t>Εμ</w:t>
      </w:r>
      <w:proofErr w:type="spellEnd"/>
      <w:r w:rsidR="00922A6E" w:rsidRPr="00D448FE">
        <w:rPr>
          <w:rFonts w:ascii="Comic Sans MS" w:hAnsi="Comic Sans MS"/>
          <w:sz w:val="20"/>
          <w:szCs w:val="20"/>
        </w:rPr>
        <w:t>= 53,73%, διότι προσέφερε την πλέον συμφέρουσα από οικονομική άποψη προσφορά βάσει ποιότητας - τιμής, καλύπτοντας όλες τις προϋποθέσεις συμμετοχής στον Διαγωνισμό.</w:t>
      </w:r>
    </w:p>
    <w:p w:rsidR="00922A6E" w:rsidRPr="00D448FE" w:rsidRDefault="00922A6E" w:rsidP="00922A6E">
      <w:pPr>
        <w:jc w:val="both"/>
        <w:rPr>
          <w:rFonts w:ascii="Comic Sans MS" w:hAnsi="Comic Sans MS"/>
          <w:sz w:val="20"/>
          <w:szCs w:val="20"/>
        </w:rPr>
      </w:pPr>
    </w:p>
    <w:p w:rsidR="00922A6E" w:rsidRPr="00D448FE" w:rsidRDefault="00922A6E" w:rsidP="00922A6E">
      <w:pPr>
        <w:jc w:val="both"/>
        <w:rPr>
          <w:rFonts w:ascii="Comic Sans MS" w:hAnsi="Comic Sans MS"/>
          <w:sz w:val="20"/>
          <w:szCs w:val="20"/>
        </w:rPr>
      </w:pPr>
      <w:r w:rsidRPr="00D448FE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3ου Πρακτικού σε όλους τους προσφέροντες, σύμφωνα με τη διακήρυξη. </w:t>
      </w:r>
    </w:p>
    <w:p w:rsidR="00922A6E" w:rsidRPr="00D448FE" w:rsidRDefault="00922A6E" w:rsidP="00922A6E">
      <w:pPr>
        <w:jc w:val="both"/>
        <w:rPr>
          <w:rFonts w:ascii="Comic Sans MS" w:hAnsi="Comic Sans MS"/>
          <w:sz w:val="20"/>
          <w:szCs w:val="20"/>
        </w:rPr>
      </w:pPr>
    </w:p>
    <w:p w:rsidR="00EE0352" w:rsidRDefault="00D87BF3" w:rsidP="00D87BF3">
      <w:pPr>
        <w:jc w:val="both"/>
        <w:rPr>
          <w:rFonts w:ascii="Comic Sans MS" w:hAnsi="Comic Sans MS" w:cs="Arial"/>
          <w:bCs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</w:t>
      </w:r>
    </w:p>
    <w:p w:rsidR="00F36AD6" w:rsidRPr="00131EEB" w:rsidRDefault="00F36AD6" w:rsidP="00131EEB">
      <w:pPr>
        <w:autoSpaceDE w:val="0"/>
        <w:jc w:val="both"/>
        <w:rPr>
          <w:rFonts w:ascii="Comic Sans MS" w:hAnsi="Comic Sans MS" w:cs="Arial"/>
          <w:bCs/>
          <w:color w:val="000000"/>
          <w:sz w:val="20"/>
          <w:szCs w:val="20"/>
        </w:rPr>
      </w:pPr>
    </w:p>
    <w:p w:rsidR="006465D9" w:rsidRDefault="006465D9" w:rsidP="00EE035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</w:t>
      </w:r>
      <w:r w:rsidR="00376245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 και στη συνέχεια ο κ. Πρόεδρος κάλεσε την Επιτροπή να αποφασίσει σχετικά. </w:t>
      </w:r>
    </w:p>
    <w:p w:rsidR="00F36AD6" w:rsidRDefault="00F36AD6" w:rsidP="00EE0352">
      <w:pPr>
        <w:jc w:val="both"/>
        <w:rPr>
          <w:rFonts w:ascii="Comic Sans MS" w:hAnsi="Comic Sans MS" w:cs="Arial"/>
          <w:sz w:val="20"/>
          <w:szCs w:val="20"/>
        </w:rPr>
      </w:pPr>
    </w:p>
    <w:p w:rsidR="00F36AD6" w:rsidRDefault="00F36AD6" w:rsidP="00EE0352">
      <w:pPr>
        <w:jc w:val="both"/>
        <w:rPr>
          <w:rFonts w:ascii="Comic Sans MS" w:hAnsi="Comic Sans MS" w:cs="Arial"/>
          <w:sz w:val="20"/>
          <w:szCs w:val="20"/>
        </w:rPr>
      </w:pPr>
    </w:p>
    <w:p w:rsidR="00F36AD6" w:rsidRPr="00EE0352" w:rsidRDefault="00F36AD6" w:rsidP="00EE0352">
      <w:pPr>
        <w:jc w:val="both"/>
        <w:rPr>
          <w:rFonts w:ascii="Comic Sans MS" w:hAnsi="Comic Sans MS"/>
          <w:sz w:val="20"/>
          <w:szCs w:val="20"/>
        </w:rPr>
      </w:pPr>
    </w:p>
    <w:p w:rsidR="006465D9" w:rsidRDefault="006465D9" w:rsidP="006465D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6465D9" w:rsidRDefault="006465D9" w:rsidP="006465D9">
      <w:pPr>
        <w:jc w:val="center"/>
        <w:rPr>
          <w:rFonts w:ascii="Comic Sans MS" w:hAnsi="Comic Sans MS"/>
          <w:b/>
          <w:sz w:val="20"/>
          <w:szCs w:val="20"/>
        </w:rPr>
      </w:pPr>
    </w:p>
    <w:p w:rsidR="006465D9" w:rsidRDefault="006465D9" w:rsidP="006465D9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 w:rsidR="00D87BF3">
        <w:rPr>
          <w:rFonts w:ascii="Comic Sans MS" w:hAnsi="Comic Sans MS"/>
          <w:sz w:val="20"/>
          <w:szCs w:val="20"/>
        </w:rPr>
        <w:t xml:space="preserve"> και το από 07-12</w:t>
      </w:r>
      <w:r w:rsidR="004F28AA">
        <w:rPr>
          <w:rFonts w:ascii="Comic Sans MS" w:hAnsi="Comic Sans MS"/>
          <w:sz w:val="20"/>
          <w:szCs w:val="20"/>
        </w:rPr>
        <w:t>-2018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9D5224" w:rsidRDefault="009D5224" w:rsidP="006465D9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 w:cs="Arial"/>
          <w:color w:val="000000"/>
          <w:sz w:val="20"/>
          <w:szCs w:val="20"/>
        </w:rPr>
      </w:pPr>
    </w:p>
    <w:p w:rsidR="006465D9" w:rsidRDefault="006465D9" w:rsidP="006465D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9D5224" w:rsidRDefault="009D5224" w:rsidP="006465D9">
      <w:pPr>
        <w:jc w:val="center"/>
        <w:rPr>
          <w:rFonts w:ascii="Comic Sans MS" w:hAnsi="Comic Sans MS"/>
          <w:b/>
          <w:sz w:val="20"/>
          <w:szCs w:val="20"/>
        </w:rPr>
      </w:pPr>
    </w:p>
    <w:p w:rsidR="008137BE" w:rsidRPr="00B311E7" w:rsidRDefault="006465D9" w:rsidP="00B311E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σύμφωνα με το</w:t>
      </w:r>
      <w:r w:rsidR="00D87BF3">
        <w:rPr>
          <w:rFonts w:ascii="Comic Sans MS" w:hAnsi="Comic Sans MS" w:cs="Arial"/>
          <w:sz w:val="20"/>
          <w:szCs w:val="20"/>
        </w:rPr>
        <w:t xml:space="preserve"> ιστορικό της παρούσης το από 07-12</w:t>
      </w:r>
      <w:r>
        <w:rPr>
          <w:rFonts w:ascii="Comic Sans MS" w:hAnsi="Comic Sans MS" w:cs="Arial"/>
          <w:sz w:val="20"/>
          <w:szCs w:val="20"/>
        </w:rPr>
        <w:t>-2018 πρακτικό</w:t>
      </w:r>
      <w:r w:rsidR="00EE0352">
        <w:rPr>
          <w:rFonts w:ascii="Comic Sans MS" w:hAnsi="Comic Sans MS" w:cs="Arial"/>
          <w:sz w:val="20"/>
          <w:szCs w:val="20"/>
        </w:rPr>
        <w:t xml:space="preserve"> ΙΙ</w:t>
      </w:r>
      <w:r w:rsidR="00D87BF3">
        <w:rPr>
          <w:rFonts w:ascii="Comic Sans MS" w:hAnsi="Comic Sans MS" w:cs="Arial"/>
          <w:sz w:val="20"/>
          <w:szCs w:val="20"/>
        </w:rPr>
        <w:t>Ι</w:t>
      </w:r>
      <w:r w:rsidR="008137BE">
        <w:rPr>
          <w:rFonts w:ascii="Comic Sans MS" w:hAnsi="Comic Sans MS" w:cs="Arial"/>
          <w:sz w:val="20"/>
          <w:szCs w:val="20"/>
        </w:rPr>
        <w:t xml:space="preserve"> της επιτροπής διαγωνισμού</w:t>
      </w:r>
      <w:r w:rsidR="00922A6E" w:rsidRPr="00922A6E">
        <w:rPr>
          <w:rFonts w:ascii="Comic Sans MS" w:hAnsi="Comic Sans MS" w:cs="Arial"/>
          <w:b/>
          <w:sz w:val="20"/>
          <w:szCs w:val="20"/>
        </w:rPr>
        <w:t xml:space="preserve"> </w:t>
      </w:r>
      <w:r w:rsidR="00922A6E" w:rsidRPr="00922A6E">
        <w:rPr>
          <w:rFonts w:ascii="Comic Sans MS" w:hAnsi="Comic Sans MS" w:cs="Arial"/>
          <w:sz w:val="20"/>
          <w:szCs w:val="20"/>
        </w:rPr>
        <w:t>της μελέτης</w:t>
      </w:r>
      <w:r w:rsidR="00922A6E">
        <w:rPr>
          <w:rFonts w:ascii="Comic Sans MS" w:hAnsi="Comic Sans MS" w:cs="Arial"/>
          <w:b/>
          <w:sz w:val="20"/>
          <w:szCs w:val="20"/>
        </w:rPr>
        <w:t>: Μελέτες ωρίμανσης του έργου Αξιοποίηση Παλαιού Ξενοδοχείου ΞΕΝΙΑ</w:t>
      </w:r>
      <w:r w:rsidR="00922A6E">
        <w:rPr>
          <w:rFonts w:ascii="Comic Sans MS" w:hAnsi="Comic Sans MS" w:cs="Arial"/>
          <w:sz w:val="20"/>
          <w:szCs w:val="20"/>
        </w:rPr>
        <w:t xml:space="preserve"> ως κατωτέρω: </w:t>
      </w:r>
    </w:p>
    <w:p w:rsidR="00D448FE" w:rsidRPr="00D448FE" w:rsidRDefault="00D448FE" w:rsidP="00D448FE">
      <w:pPr>
        <w:jc w:val="both"/>
        <w:rPr>
          <w:rFonts w:ascii="Comic Sans MS" w:hAnsi="Comic Sans MS"/>
          <w:b/>
          <w:sz w:val="20"/>
          <w:szCs w:val="20"/>
        </w:rPr>
      </w:pPr>
    </w:p>
    <w:p w:rsidR="00D448FE" w:rsidRDefault="00D448FE" w:rsidP="00D448F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</w:t>
      </w:r>
      <w:r w:rsidR="008C6A74">
        <w:rPr>
          <w:rFonts w:ascii="Comic Sans MS" w:hAnsi="Comic Sans MS"/>
          <w:sz w:val="20"/>
          <w:szCs w:val="20"/>
        </w:rPr>
        <w:t>Την ανάδειξη ως οριστικού αναδόχου της ένωσης</w:t>
      </w:r>
      <w:r w:rsidRPr="00D448FE">
        <w:rPr>
          <w:rFonts w:ascii="Comic Sans MS" w:hAnsi="Comic Sans MS"/>
          <w:sz w:val="20"/>
          <w:szCs w:val="20"/>
        </w:rPr>
        <w:t xml:space="preserve"> «</w:t>
      </w:r>
      <w:r w:rsidRPr="00D448FE">
        <w:rPr>
          <w:rFonts w:ascii="Comic Sans MS" w:eastAsia="Calibri" w:hAnsi="Comic Sans MS" w:cs="Albany WT J"/>
          <w:b/>
          <w:sz w:val="20"/>
          <w:szCs w:val="20"/>
        </w:rPr>
        <w:t>ΑΔΚ ΑΡΩΝΗΣ-ΔΡΕΤΤΑΣ-ΚΑΡΛ</w:t>
      </w:r>
      <w:r>
        <w:rPr>
          <w:rFonts w:ascii="Comic Sans MS" w:eastAsia="Calibri" w:hAnsi="Comic Sans MS" w:cs="Albany WT J"/>
          <w:b/>
          <w:sz w:val="20"/>
          <w:szCs w:val="20"/>
        </w:rPr>
        <w:t>ΑΥΤΗΣ, Σύμβουλοι Μηχανικοί Α.Ε.-</w:t>
      </w:r>
      <w:proofErr w:type="spellStart"/>
      <w:r w:rsidRPr="00D448FE">
        <w:rPr>
          <w:rFonts w:ascii="Comic Sans MS" w:eastAsia="Calibri" w:hAnsi="Comic Sans MS" w:cs="Albany WT J"/>
          <w:b/>
          <w:sz w:val="20"/>
          <w:szCs w:val="20"/>
        </w:rPr>
        <w:t>δ.τ</w:t>
      </w:r>
      <w:proofErr w:type="spellEnd"/>
      <w:r w:rsidRPr="00D448FE">
        <w:rPr>
          <w:rFonts w:ascii="Comic Sans MS" w:eastAsia="Calibri" w:hAnsi="Comic Sans MS" w:cs="Albany WT J"/>
          <w:b/>
          <w:sz w:val="20"/>
          <w:szCs w:val="20"/>
        </w:rPr>
        <w:t>.: “ΑΔΚ Α.Ε.”» -«Ι.ΒΕΝΤΟΥΡΑΚΗΣ-Π.ΤΑΒΑΝΙΩΤΗΣ &amp; ΣΥΝΕΡΓΑΤΕΣ ΑΝΩΝΥΜΗ ΕΤΑΙΡΙΑ ΜΕΛΕΤΩΝ -</w:t>
      </w:r>
      <w:proofErr w:type="spellStart"/>
      <w:r w:rsidRPr="00D448FE">
        <w:rPr>
          <w:rFonts w:ascii="Comic Sans MS" w:eastAsia="Calibri" w:hAnsi="Comic Sans MS" w:cs="Albany WT J"/>
          <w:b/>
          <w:sz w:val="20"/>
          <w:szCs w:val="20"/>
        </w:rPr>
        <w:t>δ.τ</w:t>
      </w:r>
      <w:proofErr w:type="spellEnd"/>
      <w:r w:rsidRPr="00D448FE">
        <w:rPr>
          <w:rFonts w:ascii="Comic Sans MS" w:eastAsia="Calibri" w:hAnsi="Comic Sans MS" w:cs="Albany WT J"/>
          <w:b/>
          <w:sz w:val="20"/>
          <w:szCs w:val="20"/>
        </w:rPr>
        <w:t>. “ΒΕΤΑΠΛΑΝ ΑΕΜ”</w:t>
      </w:r>
      <w:r w:rsidRPr="00D448FE">
        <w:rPr>
          <w:rFonts w:ascii="Comic Sans MS" w:hAnsi="Comic Sans MS"/>
          <w:b/>
          <w:sz w:val="20"/>
          <w:szCs w:val="20"/>
        </w:rPr>
        <w:t>»,</w:t>
      </w:r>
      <w:r w:rsidRPr="00D448FE">
        <w:rPr>
          <w:rFonts w:ascii="Comic Sans MS" w:hAnsi="Comic Sans MS"/>
          <w:sz w:val="20"/>
          <w:szCs w:val="20"/>
        </w:rPr>
        <w:t xml:space="preserve"> που πρόσφερε το ποσό των 378.925,00 € (χωρίς Φ.Π.Α.) και μέση έκπτωση    </w:t>
      </w:r>
      <w:proofErr w:type="spellStart"/>
      <w:r w:rsidRPr="00D448FE">
        <w:rPr>
          <w:rFonts w:ascii="Comic Sans MS" w:hAnsi="Comic Sans MS"/>
          <w:sz w:val="20"/>
          <w:szCs w:val="20"/>
        </w:rPr>
        <w:t>Εμ</w:t>
      </w:r>
      <w:proofErr w:type="spellEnd"/>
      <w:r w:rsidRPr="00D448FE">
        <w:rPr>
          <w:rFonts w:ascii="Comic Sans MS" w:hAnsi="Comic Sans MS"/>
          <w:sz w:val="20"/>
          <w:szCs w:val="20"/>
        </w:rPr>
        <w:t>= 53,73%, διότι προσέφερε την πλέον συμφέρουσα από οικονομική άποψη προσφορά βάσει ποιότητας - τιμής, καλύπτοντας όλες τις προϋποθέσεις συμμετοχής στον Διαγωνισμό.</w:t>
      </w:r>
    </w:p>
    <w:p w:rsidR="008C6A74" w:rsidRPr="00D448FE" w:rsidRDefault="008C6A74" w:rsidP="008C6A7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2.</w:t>
      </w:r>
      <w:r w:rsidRPr="008C6A74">
        <w:rPr>
          <w:rFonts w:ascii="Comic Sans MS" w:hAnsi="Comic Sans MS"/>
          <w:sz w:val="20"/>
          <w:szCs w:val="20"/>
        </w:rPr>
        <w:t xml:space="preserve"> </w:t>
      </w:r>
      <w:r w:rsidRPr="00D448FE">
        <w:rPr>
          <w:rFonts w:ascii="Comic Sans MS" w:hAnsi="Comic Sans MS"/>
          <w:sz w:val="20"/>
          <w:szCs w:val="20"/>
        </w:rPr>
        <w:t xml:space="preserve">Την κοινοποίηση της απόφασης έγκρισης του 3ου Πρακτικού σε όλους τους προσφέροντες, σύμφωνα με τη διακήρυξη. </w:t>
      </w:r>
    </w:p>
    <w:p w:rsidR="008137BE" w:rsidRPr="008137BE" w:rsidRDefault="008137BE" w:rsidP="008137BE">
      <w:pPr>
        <w:jc w:val="both"/>
        <w:rPr>
          <w:rFonts w:ascii="Comic Sans MS" w:hAnsi="Comic Sans MS" w:cs="Arial"/>
          <w:sz w:val="20"/>
          <w:szCs w:val="20"/>
        </w:rPr>
      </w:pPr>
    </w:p>
    <w:p w:rsidR="008137BE" w:rsidRPr="00F27AF8" w:rsidRDefault="008137BE" w:rsidP="008137BE">
      <w:pPr>
        <w:autoSpaceDE w:val="0"/>
        <w:jc w:val="both"/>
        <w:rPr>
          <w:rFonts w:ascii="Comic Sans MS" w:hAnsi="Comic Sans MS" w:cs="Arial"/>
          <w:bCs/>
          <w:color w:val="000000"/>
          <w:sz w:val="20"/>
          <w:szCs w:val="20"/>
        </w:rPr>
      </w:pPr>
      <w:r w:rsidRPr="008137BE">
        <w:rPr>
          <w:rFonts w:ascii="Comic Sans MS" w:hAnsi="Comic Sans MS" w:cs="Arial"/>
          <w:b/>
          <w:bCs/>
          <w:color w:val="000000"/>
          <w:sz w:val="20"/>
          <w:szCs w:val="20"/>
        </w:rPr>
        <w:t>Β.</w:t>
      </w:r>
      <w:r>
        <w:rPr>
          <w:rFonts w:ascii="Comic Sans MS" w:hAnsi="Comic Sans MS" w:cs="Arial"/>
          <w:bCs/>
          <w:color w:val="000000"/>
          <w:sz w:val="20"/>
          <w:szCs w:val="20"/>
        </w:rPr>
        <w:t xml:space="preserve"> </w:t>
      </w:r>
      <w:r w:rsidRPr="00F27AF8">
        <w:rPr>
          <w:rFonts w:ascii="Comic Sans MS" w:hAnsi="Comic Sans MS" w:cs="Arial"/>
          <w:bCs/>
          <w:color w:val="000000"/>
          <w:sz w:val="20"/>
          <w:szCs w:val="20"/>
        </w:rPr>
        <w:t xml:space="preserve">Κατά </w:t>
      </w:r>
      <w:r w:rsidR="00922A6E">
        <w:rPr>
          <w:rFonts w:ascii="Comic Sans MS" w:hAnsi="Comic Sans MS" w:cs="Arial"/>
          <w:bCs/>
          <w:color w:val="000000"/>
          <w:sz w:val="20"/>
          <w:szCs w:val="20"/>
        </w:rPr>
        <w:t xml:space="preserve">της παρούσας </w:t>
      </w:r>
      <w:r w:rsidRPr="00F27AF8">
        <w:rPr>
          <w:rFonts w:ascii="Comic Sans MS" w:hAnsi="Comic Sans MS" w:cs="Arial"/>
          <w:bCs/>
          <w:color w:val="000000"/>
          <w:sz w:val="20"/>
          <w:szCs w:val="20"/>
        </w:rPr>
        <w:t xml:space="preserve"> απόφασης </w:t>
      </w:r>
      <w:r w:rsidR="00922A6E">
        <w:rPr>
          <w:rFonts w:ascii="Comic Sans MS" w:hAnsi="Comic Sans MS" w:cs="Arial"/>
          <w:bCs/>
          <w:color w:val="000000"/>
          <w:sz w:val="20"/>
          <w:szCs w:val="20"/>
        </w:rPr>
        <w:t>δύναται να ασκηθούν σύμφωνα με τα άρθρα 360&amp;361 του Ν. 4412/2016 δύναται να ασκηθούν όλα τα ένδικα μέσα και βοηθήματα.</w:t>
      </w:r>
    </w:p>
    <w:p w:rsidR="00EE0352" w:rsidRPr="008137BE" w:rsidRDefault="00EE0352" w:rsidP="006465D9">
      <w:pPr>
        <w:jc w:val="both"/>
        <w:rPr>
          <w:rFonts w:ascii="Comic Sans MS" w:hAnsi="Comic Sans MS" w:cs="Arial"/>
          <w:sz w:val="20"/>
          <w:szCs w:val="20"/>
        </w:rPr>
      </w:pPr>
    </w:p>
    <w:p w:rsidR="006465D9" w:rsidRDefault="006465D9" w:rsidP="006465D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6465D9" w:rsidRDefault="006465D9" w:rsidP="006465D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922A6E">
        <w:rPr>
          <w:rFonts w:ascii="Comic Sans MS" w:hAnsi="Comic Sans MS"/>
          <w:b/>
          <w:sz w:val="20"/>
          <w:szCs w:val="20"/>
        </w:rPr>
        <w:t>578</w:t>
      </w:r>
      <w:r w:rsidR="009D5224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/2018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6465D9" w:rsidRDefault="006465D9" w:rsidP="006465D9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6465D9" w:rsidRDefault="006465D9" w:rsidP="006465D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6465D9" w:rsidRDefault="006465D9" w:rsidP="006465D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6465D9" w:rsidRDefault="006465D9" w:rsidP="006465D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6465D9" w:rsidRDefault="006465D9" w:rsidP="006465D9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6465D9" w:rsidRDefault="006465D9" w:rsidP="006465D9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6465D9" w:rsidRDefault="006465D9" w:rsidP="006465D9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6465D9" w:rsidRDefault="006465D9" w:rsidP="006465D9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6465D9" w:rsidRDefault="006465D9" w:rsidP="006465D9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465D9" w:rsidRDefault="006465D9" w:rsidP="006465D9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</w:t>
      </w:r>
    </w:p>
    <w:p w:rsidR="006465D9" w:rsidRDefault="006465D9" w:rsidP="006465D9">
      <w:pPr>
        <w:rPr>
          <w:rFonts w:ascii="Segoe Script" w:hAnsi="Segoe Script"/>
          <w:b/>
          <w:i/>
          <w:sz w:val="8"/>
          <w:szCs w:val="8"/>
        </w:rPr>
      </w:pPr>
    </w:p>
    <w:p w:rsidR="006465D9" w:rsidRDefault="006465D9" w:rsidP="006465D9">
      <w:pPr>
        <w:rPr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</w:t>
      </w:r>
      <w:r>
        <w:rPr>
          <w:sz w:val="8"/>
          <w:szCs w:val="8"/>
        </w:rPr>
        <w:t xml:space="preserve">  ΝΤΕΚΟΥΜΕΣ  Κ. ΓΕΩΡΓΙΟΣ</w:t>
      </w:r>
    </w:p>
    <w:p w:rsidR="006465D9" w:rsidRDefault="006465D9" w:rsidP="006465D9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</w:t>
      </w:r>
    </w:p>
    <w:p w:rsidR="006465D9" w:rsidRDefault="006465D9" w:rsidP="006465D9">
      <w:pPr>
        <w:rPr>
          <w:sz w:val="8"/>
          <w:szCs w:val="8"/>
        </w:rPr>
      </w:pP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F7146"/>
    <w:multiLevelType w:val="hybridMultilevel"/>
    <w:tmpl w:val="F04E76B8"/>
    <w:lvl w:ilvl="0" w:tplc="1BEEB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018A9"/>
    <w:multiLevelType w:val="hybridMultilevel"/>
    <w:tmpl w:val="9976B8BE"/>
    <w:lvl w:ilvl="0" w:tplc="0408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EE3E4F"/>
    <w:multiLevelType w:val="hybridMultilevel"/>
    <w:tmpl w:val="5BA8AA30"/>
    <w:lvl w:ilvl="0" w:tplc="0408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772CEA"/>
    <w:multiLevelType w:val="hybridMultilevel"/>
    <w:tmpl w:val="9B7EA8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FD45A7"/>
    <w:multiLevelType w:val="hybridMultilevel"/>
    <w:tmpl w:val="F412D928"/>
    <w:lvl w:ilvl="0" w:tplc="30A8ED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65D9"/>
    <w:rsid w:val="000F145E"/>
    <w:rsid w:val="00131EEB"/>
    <w:rsid w:val="002265B8"/>
    <w:rsid w:val="002B0F68"/>
    <w:rsid w:val="002C7E5F"/>
    <w:rsid w:val="002D0207"/>
    <w:rsid w:val="002F18BA"/>
    <w:rsid w:val="00305963"/>
    <w:rsid w:val="00330457"/>
    <w:rsid w:val="0036262D"/>
    <w:rsid w:val="00376245"/>
    <w:rsid w:val="00385DA8"/>
    <w:rsid w:val="00411852"/>
    <w:rsid w:val="004E15E4"/>
    <w:rsid w:val="004F28AA"/>
    <w:rsid w:val="004F47AF"/>
    <w:rsid w:val="0051654B"/>
    <w:rsid w:val="00533970"/>
    <w:rsid w:val="00537197"/>
    <w:rsid w:val="00543E4A"/>
    <w:rsid w:val="005C7328"/>
    <w:rsid w:val="006465D9"/>
    <w:rsid w:val="00677608"/>
    <w:rsid w:val="006F3C7B"/>
    <w:rsid w:val="007234A5"/>
    <w:rsid w:val="007656A9"/>
    <w:rsid w:val="007728FC"/>
    <w:rsid w:val="00772C8B"/>
    <w:rsid w:val="007E2FC5"/>
    <w:rsid w:val="007F4731"/>
    <w:rsid w:val="008137BE"/>
    <w:rsid w:val="008623F6"/>
    <w:rsid w:val="008713A6"/>
    <w:rsid w:val="008C6A74"/>
    <w:rsid w:val="00922A6E"/>
    <w:rsid w:val="00924247"/>
    <w:rsid w:val="00944729"/>
    <w:rsid w:val="009B34C0"/>
    <w:rsid w:val="009D2464"/>
    <w:rsid w:val="009D5224"/>
    <w:rsid w:val="009E6E22"/>
    <w:rsid w:val="00A73059"/>
    <w:rsid w:val="00AF4910"/>
    <w:rsid w:val="00B311E7"/>
    <w:rsid w:val="00BA29AC"/>
    <w:rsid w:val="00BF563A"/>
    <w:rsid w:val="00C561D2"/>
    <w:rsid w:val="00CB18A5"/>
    <w:rsid w:val="00CD0F96"/>
    <w:rsid w:val="00CF30F1"/>
    <w:rsid w:val="00D448FE"/>
    <w:rsid w:val="00D87BF3"/>
    <w:rsid w:val="00DD75A6"/>
    <w:rsid w:val="00E520FA"/>
    <w:rsid w:val="00E63BFA"/>
    <w:rsid w:val="00EA5F67"/>
    <w:rsid w:val="00EE0352"/>
    <w:rsid w:val="00F27AF8"/>
    <w:rsid w:val="00F36AD6"/>
    <w:rsid w:val="00F7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465D9"/>
    <w:pPr>
      <w:ind w:left="720"/>
      <w:contextualSpacing/>
    </w:pPr>
  </w:style>
  <w:style w:type="paragraph" w:customStyle="1" w:styleId="Default">
    <w:name w:val="Default"/>
    <w:rsid w:val="006465D9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character" w:customStyle="1" w:styleId="xcm">
    <w:name w:val="xcm"/>
    <w:basedOn w:val="a0"/>
    <w:rsid w:val="004F28AA"/>
  </w:style>
  <w:style w:type="paragraph" w:styleId="a4">
    <w:name w:val="Balloon Text"/>
    <w:basedOn w:val="a"/>
    <w:link w:val="Char"/>
    <w:uiPriority w:val="99"/>
    <w:semiHidden/>
    <w:unhideWhenUsed/>
    <w:rsid w:val="004F28A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F28AA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9E6E2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E6E22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5">
    <w:name w:val="Strong"/>
    <w:basedOn w:val="a0"/>
    <w:uiPriority w:val="22"/>
    <w:qFormat/>
    <w:rsid w:val="009E6E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0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1176</Words>
  <Characters>6351</Characters>
  <Application>Microsoft Office Word</Application>
  <DocSecurity>0</DocSecurity>
  <Lines>52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2018-11-14T12:19:00Z</cp:lastPrinted>
  <dcterms:created xsi:type="dcterms:W3CDTF">2018-10-17T07:00:00Z</dcterms:created>
  <dcterms:modified xsi:type="dcterms:W3CDTF">2018-12-10T11:28:00Z</dcterms:modified>
</cp:coreProperties>
</file>