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64683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4683D">
              <w:rPr>
                <w:rFonts w:ascii="Tahoma" w:hAnsi="Tahoma" w:cs="Tahoma"/>
                <w:b/>
                <w:bCs/>
                <w:sz w:val="22"/>
                <w:szCs w:val="22"/>
              </w:rPr>
              <w:t>614</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Pr="000A2286" w:rsidRDefault="000A2286" w:rsidP="000A2286">
            <w:pPr>
              <w:rPr>
                <w:rStyle w:val="af1"/>
              </w:rPr>
            </w:pPr>
            <w:r w:rsidRPr="000A2286">
              <w:rPr>
                <w:rStyle w:val="af1"/>
              </w:rPr>
              <w:t>ΑΔΑ: 6ΨΑ6ΩΨΑ-Γ99</w:t>
            </w:r>
          </w:p>
          <w:p w:rsidR="00E75797" w:rsidRPr="00E75797" w:rsidRDefault="00E75797" w:rsidP="00E75797">
            <w:pPr>
              <w:rPr>
                <w:lang w:eastAsia="en-US"/>
              </w:rPr>
            </w:pPr>
          </w:p>
          <w:p w:rsidR="00E3371C" w:rsidRPr="00E75797" w:rsidRDefault="00E3371C" w:rsidP="00CF21F0">
            <w:pPr>
              <w:pStyle w:val="af4"/>
              <w:rPr>
                <w:rStyle w:val="af1"/>
              </w:rPr>
            </w:pPr>
          </w:p>
        </w:tc>
        <w:tc>
          <w:tcPr>
            <w:tcW w:w="4509" w:type="dxa"/>
            <w:shd w:val="clear" w:color="auto" w:fill="D9D9D9"/>
          </w:tcPr>
          <w:p w:rsidR="00E3371C" w:rsidRPr="00791641" w:rsidRDefault="0064683D" w:rsidP="007108F6">
            <w:pPr>
              <w:spacing w:line="276" w:lineRule="auto"/>
              <w:jc w:val="center"/>
              <w:rPr>
                <w:rStyle w:val="af1"/>
                <w:rFonts w:ascii="Tahoma" w:hAnsi="Tahoma" w:cs="Tahoma"/>
                <w:b/>
                <w:i w:val="0"/>
                <w:iCs w:val="0"/>
                <w:sz w:val="20"/>
                <w:szCs w:val="20"/>
              </w:rPr>
            </w:pPr>
            <w:r w:rsidRPr="0064683D">
              <w:rPr>
                <w:rFonts w:ascii="Tahoma" w:hAnsi="Tahoma" w:cs="Tahoma"/>
                <w:b/>
                <w:sz w:val="22"/>
                <w:szCs w:val="22"/>
              </w:rPr>
              <w:t xml:space="preserve">Χορήγηση ή μη προσωπικής θέσης στάθμευσης αναπηρικού οχήματος επί της οδού </w:t>
            </w:r>
            <w:proofErr w:type="spellStart"/>
            <w:r w:rsidRPr="0064683D">
              <w:rPr>
                <w:rFonts w:ascii="Tahoma" w:hAnsi="Tahoma" w:cs="Tahoma"/>
                <w:b/>
                <w:sz w:val="22"/>
                <w:szCs w:val="22"/>
              </w:rPr>
              <w:t>Χρ.Γκίζα</w:t>
            </w:r>
            <w:proofErr w:type="spellEnd"/>
            <w:r w:rsidRPr="0064683D">
              <w:rPr>
                <w:rFonts w:ascii="Tahoma" w:hAnsi="Tahoma" w:cs="Tahoma"/>
                <w:b/>
                <w:sz w:val="22"/>
                <w:szCs w:val="22"/>
              </w:rPr>
              <w:t xml:space="preserve"> 2 (</w:t>
            </w:r>
            <w:proofErr w:type="spellStart"/>
            <w:r w:rsidRPr="0064683D">
              <w:rPr>
                <w:rFonts w:ascii="Tahoma" w:hAnsi="Tahoma" w:cs="Tahoma"/>
                <w:b/>
                <w:sz w:val="22"/>
                <w:szCs w:val="22"/>
              </w:rPr>
              <w:t>αριθμ</w:t>
            </w:r>
            <w:proofErr w:type="spellEnd"/>
            <w:r w:rsidRPr="0064683D">
              <w:rPr>
                <w:rFonts w:ascii="Tahoma" w:hAnsi="Tahoma" w:cs="Tahoma"/>
                <w:b/>
                <w:sz w:val="22"/>
                <w:szCs w:val="22"/>
              </w:rPr>
              <w:t xml:space="preserve">. 41/2018 </w:t>
            </w:r>
            <w:proofErr w:type="spellStart"/>
            <w:r w:rsidRPr="0064683D">
              <w:rPr>
                <w:rFonts w:ascii="Tahoma" w:hAnsi="Tahoma" w:cs="Tahoma"/>
                <w:b/>
                <w:sz w:val="22"/>
                <w:szCs w:val="22"/>
              </w:rPr>
              <w:t>Αποφ</w:t>
            </w:r>
            <w:proofErr w:type="spellEnd"/>
            <w:r w:rsidRPr="0064683D">
              <w:rPr>
                <w:rFonts w:ascii="Tahoma" w:hAnsi="Tahoma" w:cs="Tahoma"/>
                <w:b/>
                <w:sz w:val="22"/>
                <w:szCs w:val="22"/>
              </w:rPr>
              <w:t>. Ε.Π.Ζ.)</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Pr="0064683D" w:rsidRDefault="00C92BF7" w:rsidP="0064683D">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64683D" w:rsidRPr="0064683D">
        <w:rPr>
          <w:rFonts w:ascii="Tahoma" w:hAnsi="Tahoma" w:cs="Tahoma"/>
          <w:szCs w:val="22"/>
          <w:shd w:val="clear" w:color="auto" w:fill="FFFFFF"/>
        </w:rPr>
        <w:t>19</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64683D" w:rsidRPr="0064683D">
        <w:rPr>
          <w:rFonts w:ascii="Tahoma" w:hAnsi="Tahoma" w:cs="Tahoma"/>
          <w:b/>
          <w:szCs w:val="22"/>
        </w:rPr>
        <w:t xml:space="preserve">Χορήγηση ή μη προσωπικής θέσης στάθμευσης αναπηρικού οχήματος επί της οδού </w:t>
      </w:r>
      <w:proofErr w:type="spellStart"/>
      <w:r w:rsidR="0064683D" w:rsidRPr="0064683D">
        <w:rPr>
          <w:rFonts w:ascii="Tahoma" w:hAnsi="Tahoma" w:cs="Tahoma"/>
          <w:b/>
          <w:szCs w:val="22"/>
        </w:rPr>
        <w:t>Χρ.Γκίζα</w:t>
      </w:r>
      <w:proofErr w:type="spellEnd"/>
      <w:r w:rsidR="0064683D" w:rsidRPr="0064683D">
        <w:rPr>
          <w:rFonts w:ascii="Tahoma" w:hAnsi="Tahoma" w:cs="Tahoma"/>
          <w:b/>
          <w:szCs w:val="22"/>
        </w:rPr>
        <w:t xml:space="preserve"> 2 (</w:t>
      </w:r>
      <w:proofErr w:type="spellStart"/>
      <w:r w:rsidR="0064683D" w:rsidRPr="0064683D">
        <w:rPr>
          <w:rFonts w:ascii="Tahoma" w:hAnsi="Tahoma" w:cs="Tahoma"/>
          <w:b/>
          <w:szCs w:val="22"/>
        </w:rPr>
        <w:t>αριθμ</w:t>
      </w:r>
      <w:proofErr w:type="spellEnd"/>
      <w:r w:rsidR="0064683D" w:rsidRPr="0064683D">
        <w:rPr>
          <w:rFonts w:ascii="Tahoma" w:hAnsi="Tahoma" w:cs="Tahoma"/>
          <w:b/>
          <w:szCs w:val="22"/>
        </w:rPr>
        <w:t xml:space="preserve">. 41/2018 </w:t>
      </w:r>
      <w:proofErr w:type="spellStart"/>
      <w:r w:rsidR="0064683D" w:rsidRPr="0064683D">
        <w:rPr>
          <w:rFonts w:ascii="Tahoma" w:hAnsi="Tahoma" w:cs="Tahoma"/>
          <w:b/>
          <w:szCs w:val="22"/>
        </w:rPr>
        <w:t>Αποφ</w:t>
      </w:r>
      <w:proofErr w:type="spellEnd"/>
      <w:r w:rsidR="0064683D" w:rsidRPr="0064683D">
        <w:rPr>
          <w:rFonts w:ascii="Tahoma" w:hAnsi="Tahoma" w:cs="Tahoma"/>
          <w:b/>
          <w:szCs w:val="22"/>
        </w:rPr>
        <w:t>. Ε.Π.Ζ.)</w:t>
      </w:r>
      <w:r w:rsidR="000934B2" w:rsidRPr="0064683D">
        <w:rPr>
          <w:rStyle w:val="af1"/>
          <w:rFonts w:ascii="Tahoma" w:hAnsi="Tahoma" w:cs="Tahoma"/>
          <w:b/>
          <w:szCs w:val="22"/>
        </w:rPr>
        <w:t>»</w:t>
      </w:r>
      <w:r w:rsidR="00791641" w:rsidRPr="0064683D">
        <w:rPr>
          <w:rFonts w:ascii="Tahoma" w:hAnsi="Tahoma" w:cs="Tahoma"/>
          <w:szCs w:val="22"/>
        </w:rPr>
        <w:t xml:space="preserve"> </w:t>
      </w:r>
      <w:bookmarkStart w:id="0" w:name="OLE_LINK6"/>
      <w:r w:rsidR="0064683D" w:rsidRPr="0064683D">
        <w:rPr>
          <w:rFonts w:ascii="Tahoma" w:hAnsi="Tahoma" w:cs="Tahoma"/>
          <w:color w:val="000000"/>
          <w:szCs w:val="22"/>
          <w:shd w:val="clear" w:color="auto" w:fill="FFFFFF"/>
        </w:rPr>
        <w:t>έθεσε υπόψη του Συμβουλίου την αριθμ.41/2018 απόφαση, σύμφωνα με την οποία η Επιτροπή Ποιότητας Ζωής Εισηγείται να δοθεί προσωπική θέση στάθμευσης  στον κ.</w:t>
      </w:r>
      <w:r w:rsidR="0064683D">
        <w:rPr>
          <w:rFonts w:ascii="Tahoma" w:hAnsi="Tahoma" w:cs="Tahoma"/>
          <w:color w:val="000000"/>
          <w:szCs w:val="22"/>
          <w:shd w:val="clear" w:color="auto" w:fill="FFFFFF"/>
        </w:rPr>
        <w:t xml:space="preserve"> </w:t>
      </w:r>
      <w:proofErr w:type="spellStart"/>
      <w:r w:rsidR="0064683D" w:rsidRPr="0064683D">
        <w:rPr>
          <w:rFonts w:ascii="Tahoma" w:hAnsi="Tahoma" w:cs="Tahoma"/>
          <w:color w:val="000000"/>
          <w:szCs w:val="22"/>
        </w:rPr>
        <w:t>Καλαμπάκο</w:t>
      </w:r>
      <w:proofErr w:type="spellEnd"/>
      <w:r w:rsidR="0064683D" w:rsidRPr="0064683D">
        <w:rPr>
          <w:rFonts w:ascii="Tahoma" w:hAnsi="Tahoma" w:cs="Tahoma"/>
          <w:color w:val="000000"/>
          <w:szCs w:val="22"/>
        </w:rPr>
        <w:t xml:space="preserve"> Θεόδωρο</w:t>
      </w:r>
      <w:r w:rsidR="0064683D" w:rsidRPr="0064683D">
        <w:rPr>
          <w:rFonts w:ascii="Tahoma" w:hAnsi="Tahoma" w:cs="Tahoma"/>
          <w:color w:val="000000"/>
          <w:szCs w:val="22"/>
          <w:shd w:val="clear" w:color="auto" w:fill="FFFFFF"/>
        </w:rPr>
        <w:t xml:space="preserve"> </w:t>
      </w:r>
      <w:r w:rsidR="0064683D" w:rsidRPr="0064683D">
        <w:rPr>
          <w:rFonts w:ascii="Tahoma" w:hAnsi="Tahoma" w:cs="Tahoma"/>
          <w:color w:val="000000"/>
          <w:spacing w:val="2"/>
          <w:szCs w:val="22"/>
        </w:rPr>
        <w:t xml:space="preserve">με αριθμό κυκλοφορίας ΥΝΧ 8505  </w:t>
      </w:r>
      <w:r w:rsidR="0064683D" w:rsidRPr="0064683D">
        <w:rPr>
          <w:rFonts w:ascii="Tahoma" w:hAnsi="Tahoma" w:cs="Tahoma"/>
          <w:color w:val="000000"/>
          <w:spacing w:val="16"/>
          <w:szCs w:val="22"/>
        </w:rPr>
        <w:t>επί της οδού Χρ. Γκίζα 2</w:t>
      </w:r>
      <w:r w:rsidR="0064683D" w:rsidRPr="0064683D">
        <w:rPr>
          <w:rFonts w:ascii="Tahoma" w:hAnsi="Tahoma" w:cs="Tahoma"/>
          <w:color w:val="000000"/>
          <w:spacing w:val="-1"/>
          <w:szCs w:val="22"/>
        </w:rPr>
        <w:t xml:space="preserve"> έμπροσθεν της κατοικίας</w:t>
      </w:r>
      <w:r w:rsidR="0064683D" w:rsidRPr="0064683D">
        <w:rPr>
          <w:rFonts w:ascii="Tahoma" w:hAnsi="Tahoma" w:cs="Tahoma"/>
          <w:color w:val="000000"/>
          <w:szCs w:val="22"/>
          <w:shd w:val="clear" w:color="auto" w:fill="FFFFFF"/>
        </w:rPr>
        <w:t xml:space="preserve"> του.</w:t>
      </w:r>
    </w:p>
    <w:p w:rsidR="0064683D" w:rsidRPr="0064683D" w:rsidRDefault="0064683D" w:rsidP="0064683D">
      <w:pPr>
        <w:pStyle w:val="af4"/>
        <w:spacing w:line="276" w:lineRule="auto"/>
        <w:jc w:val="both"/>
        <w:rPr>
          <w:rFonts w:ascii="Tahoma" w:hAnsi="Tahoma" w:cs="Tahoma"/>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0934B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67D9C" w:rsidRPr="000934B2" w:rsidRDefault="00C67D9C" w:rsidP="00BB4972">
      <w:pPr>
        <w:jc w:val="center"/>
        <w:rPr>
          <w:rFonts w:ascii="Tahoma" w:hAnsi="Tahoma" w:cs="Tahoma"/>
          <w:b/>
          <w:color w:val="000000"/>
          <w:sz w:val="22"/>
          <w:szCs w:val="22"/>
        </w:rPr>
      </w:pPr>
    </w:p>
    <w:p w:rsidR="00BB4972" w:rsidRPr="000934B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την απόφαση</w:t>
      </w:r>
      <w:r w:rsidR="00655AAC" w:rsidRPr="00655AAC">
        <w:rPr>
          <w:rFonts w:ascii="Tahoma" w:hAnsi="Tahoma" w:cs="Tahoma"/>
          <w:color w:val="000000"/>
          <w:szCs w:val="22"/>
        </w:rPr>
        <w:t xml:space="preserve"> </w:t>
      </w:r>
      <w:r w:rsidR="0064683D">
        <w:rPr>
          <w:rFonts w:ascii="Tahoma" w:hAnsi="Tahoma" w:cs="Tahoma"/>
          <w:color w:val="000000"/>
          <w:szCs w:val="22"/>
        </w:rPr>
        <w:t xml:space="preserve">της ΕΠΖ </w:t>
      </w:r>
    </w:p>
    <w:p w:rsidR="00C67D9C" w:rsidRPr="000934B2" w:rsidRDefault="00C67D9C"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64683D" w:rsidRPr="0064683D" w:rsidRDefault="00655AAC" w:rsidP="0064683D">
      <w:pPr>
        <w:pStyle w:val="af4"/>
        <w:spacing w:line="276" w:lineRule="auto"/>
        <w:jc w:val="both"/>
        <w:rPr>
          <w:rFonts w:ascii="Tahoma" w:hAnsi="Tahoma" w:cs="Tahoma"/>
          <w:color w:val="000000"/>
          <w:szCs w:val="22"/>
          <w:shd w:val="clear" w:color="auto" w:fill="FFFFFF"/>
        </w:rPr>
      </w:pPr>
      <w:r w:rsidRPr="0064683D">
        <w:rPr>
          <w:rFonts w:ascii="Tahoma" w:hAnsi="Tahoma" w:cs="Tahoma"/>
          <w:szCs w:val="22"/>
        </w:rPr>
        <w:t xml:space="preserve">   Α.- </w:t>
      </w:r>
      <w:r w:rsidR="0064683D" w:rsidRPr="0064683D">
        <w:rPr>
          <w:rFonts w:ascii="Tahoma" w:hAnsi="Tahoma" w:cs="Tahoma"/>
          <w:shd w:val="clear" w:color="auto" w:fill="FFFFFF"/>
        </w:rPr>
        <w:t xml:space="preserve">Την επικύρωση  της </w:t>
      </w:r>
      <w:proofErr w:type="spellStart"/>
      <w:r w:rsidR="0064683D" w:rsidRPr="0064683D">
        <w:rPr>
          <w:rFonts w:ascii="Tahoma" w:hAnsi="Tahoma" w:cs="Tahoma"/>
          <w:shd w:val="clear" w:color="auto" w:fill="FFFFFF"/>
        </w:rPr>
        <w:t>αριθμ</w:t>
      </w:r>
      <w:proofErr w:type="spellEnd"/>
      <w:r w:rsidR="0064683D" w:rsidRPr="0064683D">
        <w:rPr>
          <w:rFonts w:ascii="Tahoma" w:hAnsi="Tahoma" w:cs="Tahoma"/>
          <w:shd w:val="clear" w:color="auto" w:fill="FFFFFF"/>
        </w:rPr>
        <w:t xml:space="preserve">. </w:t>
      </w:r>
      <w:r w:rsidR="0064683D">
        <w:rPr>
          <w:rFonts w:ascii="Tahoma" w:hAnsi="Tahoma" w:cs="Tahoma"/>
          <w:shd w:val="clear" w:color="auto" w:fill="FFFFFF"/>
        </w:rPr>
        <w:t xml:space="preserve">41/2018 </w:t>
      </w:r>
      <w:r w:rsidR="0064683D" w:rsidRPr="0064683D">
        <w:rPr>
          <w:rFonts w:ascii="Tahoma" w:hAnsi="Tahoma" w:cs="Tahoma"/>
          <w:shd w:val="clear" w:color="auto" w:fill="FFFFFF"/>
        </w:rPr>
        <w:t xml:space="preserve"> απόφασης   της Επιτροπής Ποιότητας Ζωής του </w:t>
      </w:r>
      <w:proofErr w:type="spellStart"/>
      <w:r w:rsidR="0064683D" w:rsidRPr="0064683D">
        <w:rPr>
          <w:rFonts w:ascii="Tahoma" w:hAnsi="Tahoma" w:cs="Tahoma"/>
          <w:shd w:val="clear" w:color="auto" w:fill="FFFFFF"/>
        </w:rPr>
        <w:t>Δήµου</w:t>
      </w:r>
      <w:proofErr w:type="spellEnd"/>
      <w:r w:rsidR="0064683D" w:rsidRPr="0064683D">
        <w:rPr>
          <w:rFonts w:ascii="Tahoma" w:hAnsi="Tahoma" w:cs="Tahoma"/>
          <w:shd w:val="clear" w:color="auto" w:fill="FFFFFF"/>
        </w:rPr>
        <w:t xml:space="preserve"> </w:t>
      </w:r>
      <w:proofErr w:type="spellStart"/>
      <w:r w:rsidR="0064683D" w:rsidRPr="0064683D">
        <w:rPr>
          <w:rFonts w:ascii="Tahoma" w:hAnsi="Tahoma" w:cs="Tahoma"/>
          <w:shd w:val="clear" w:color="auto" w:fill="FFFFFF"/>
        </w:rPr>
        <w:t>Αρταίων</w:t>
      </w:r>
      <w:proofErr w:type="spellEnd"/>
      <w:r w:rsidR="0064683D" w:rsidRPr="0064683D">
        <w:rPr>
          <w:rFonts w:ascii="Tahoma" w:hAnsi="Tahoma" w:cs="Tahoma"/>
          <w:shd w:val="clear" w:color="auto" w:fill="FFFFFF"/>
        </w:rPr>
        <w:t>,  για τη χορήγηση προσωπικής θέσης στάθμευσης στον κ</w:t>
      </w:r>
      <w:r w:rsidR="0064683D" w:rsidRPr="0064683D">
        <w:rPr>
          <w:rFonts w:ascii="Tahoma" w:hAnsi="Tahoma" w:cs="Tahoma"/>
          <w:color w:val="000000"/>
          <w:szCs w:val="22"/>
          <w:shd w:val="clear" w:color="auto" w:fill="FFFFFF"/>
        </w:rPr>
        <w:t xml:space="preserve"> </w:t>
      </w:r>
      <w:proofErr w:type="spellStart"/>
      <w:r w:rsidR="0064683D" w:rsidRPr="0064683D">
        <w:rPr>
          <w:rFonts w:ascii="Tahoma" w:hAnsi="Tahoma" w:cs="Tahoma"/>
          <w:color w:val="000000"/>
          <w:szCs w:val="22"/>
          <w:shd w:val="clear" w:color="auto" w:fill="FFFFFF"/>
        </w:rPr>
        <w:t>κ</w:t>
      </w:r>
      <w:proofErr w:type="spellEnd"/>
      <w:r w:rsidR="0064683D" w:rsidRPr="0064683D">
        <w:rPr>
          <w:rFonts w:ascii="Tahoma" w:hAnsi="Tahoma" w:cs="Tahoma"/>
          <w:color w:val="000000"/>
          <w:szCs w:val="22"/>
          <w:shd w:val="clear" w:color="auto" w:fill="FFFFFF"/>
        </w:rPr>
        <w:t>.</w:t>
      </w:r>
      <w:r w:rsidR="0064683D">
        <w:rPr>
          <w:rFonts w:ascii="Tahoma" w:hAnsi="Tahoma" w:cs="Tahoma"/>
          <w:color w:val="000000"/>
          <w:szCs w:val="22"/>
          <w:shd w:val="clear" w:color="auto" w:fill="FFFFFF"/>
        </w:rPr>
        <w:t xml:space="preserve"> </w:t>
      </w:r>
      <w:proofErr w:type="spellStart"/>
      <w:r w:rsidR="0064683D" w:rsidRPr="0064683D">
        <w:rPr>
          <w:rFonts w:ascii="Tahoma" w:hAnsi="Tahoma" w:cs="Tahoma"/>
          <w:color w:val="000000"/>
          <w:szCs w:val="22"/>
        </w:rPr>
        <w:t>Καλαμπάκο</w:t>
      </w:r>
      <w:proofErr w:type="spellEnd"/>
      <w:r w:rsidR="0064683D" w:rsidRPr="0064683D">
        <w:rPr>
          <w:rFonts w:ascii="Tahoma" w:hAnsi="Tahoma" w:cs="Tahoma"/>
          <w:color w:val="000000"/>
          <w:szCs w:val="22"/>
        </w:rPr>
        <w:t xml:space="preserve"> Θεόδωρο</w:t>
      </w:r>
      <w:r w:rsidR="0064683D" w:rsidRPr="0064683D">
        <w:rPr>
          <w:rFonts w:ascii="Tahoma" w:hAnsi="Tahoma" w:cs="Tahoma"/>
          <w:color w:val="000000"/>
          <w:szCs w:val="22"/>
          <w:shd w:val="clear" w:color="auto" w:fill="FFFFFF"/>
        </w:rPr>
        <w:t xml:space="preserve"> </w:t>
      </w:r>
      <w:r w:rsidR="0064683D" w:rsidRPr="0064683D">
        <w:rPr>
          <w:rFonts w:ascii="Tahoma" w:hAnsi="Tahoma" w:cs="Tahoma"/>
          <w:color w:val="000000"/>
          <w:spacing w:val="2"/>
          <w:szCs w:val="22"/>
        </w:rPr>
        <w:t xml:space="preserve">με αριθμό κυκλοφορίας ΥΝΧ 8505  </w:t>
      </w:r>
      <w:r w:rsidR="0064683D" w:rsidRPr="0064683D">
        <w:rPr>
          <w:rFonts w:ascii="Tahoma" w:hAnsi="Tahoma" w:cs="Tahoma"/>
          <w:color w:val="000000"/>
          <w:spacing w:val="16"/>
          <w:szCs w:val="22"/>
        </w:rPr>
        <w:t>επί της οδού Χρ. Γκίζα 2</w:t>
      </w:r>
      <w:r w:rsidR="0064683D" w:rsidRPr="0064683D">
        <w:rPr>
          <w:rFonts w:ascii="Tahoma" w:hAnsi="Tahoma" w:cs="Tahoma"/>
          <w:color w:val="000000"/>
          <w:spacing w:val="-1"/>
          <w:szCs w:val="22"/>
        </w:rPr>
        <w:t xml:space="preserve"> έμπροσθεν της κατοικίας</w:t>
      </w:r>
      <w:r w:rsidR="0064683D" w:rsidRPr="0064683D">
        <w:rPr>
          <w:rFonts w:ascii="Tahoma" w:hAnsi="Tahoma" w:cs="Tahoma"/>
          <w:color w:val="000000"/>
          <w:szCs w:val="22"/>
          <w:shd w:val="clear" w:color="auto" w:fill="FFFFFF"/>
        </w:rPr>
        <w:t xml:space="preserve"> του.</w:t>
      </w:r>
    </w:p>
    <w:p w:rsidR="0064683D" w:rsidRDefault="0064683D" w:rsidP="0064683D">
      <w:pPr>
        <w:pStyle w:val="af4"/>
        <w:spacing w:line="276" w:lineRule="auto"/>
        <w:jc w:val="both"/>
        <w:rPr>
          <w:rFonts w:ascii="Tahoma" w:hAnsi="Tahoma" w:cs="Tahoma"/>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64683D">
        <w:rPr>
          <w:rFonts w:ascii="Tahoma" w:hAnsi="Tahoma" w:cs="Tahoma"/>
          <w:b/>
        </w:rPr>
        <w:t>614</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1E0" w:rsidRDefault="00A171E0">
      <w:r>
        <w:separator/>
      </w:r>
    </w:p>
  </w:endnote>
  <w:endnote w:type="continuationSeparator" w:id="0">
    <w:p w:rsidR="00A171E0" w:rsidRDefault="00A171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937C60"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937C60">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A2286">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1E0" w:rsidRDefault="00A171E0">
      <w:r>
        <w:separator/>
      </w:r>
    </w:p>
  </w:footnote>
  <w:footnote w:type="continuationSeparator" w:id="0">
    <w:p w:rsidR="00A171E0" w:rsidRDefault="00A171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3"/>
  </w:num>
  <w:num w:numId="5">
    <w:abstractNumId w:val="9"/>
  </w:num>
  <w:num w:numId="6">
    <w:abstractNumId w:val="43"/>
  </w:num>
  <w:num w:numId="7">
    <w:abstractNumId w:val="37"/>
  </w:num>
  <w:num w:numId="8">
    <w:abstractNumId w:val="2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1"/>
  </w:num>
  <w:num w:numId="12">
    <w:abstractNumId w:val="29"/>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29"/>
  </w:num>
  <w:num w:numId="17">
    <w:abstractNumId w:val="17"/>
  </w:num>
  <w:num w:numId="18">
    <w:abstractNumId w:val="38"/>
  </w:num>
  <w:num w:numId="19">
    <w:abstractNumId w:val="16"/>
  </w:num>
  <w:num w:numId="20">
    <w:abstractNumId w:val="32"/>
  </w:num>
  <w:num w:numId="21">
    <w:abstractNumId w:val="21"/>
  </w:num>
  <w:num w:numId="22">
    <w:abstractNumId w:val="30"/>
  </w:num>
  <w:num w:numId="23">
    <w:abstractNumId w:val="10"/>
  </w:num>
  <w:num w:numId="24">
    <w:abstractNumId w:val="39"/>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36"/>
  </w:num>
  <w:num w:numId="30">
    <w:abstractNumId w:val="18"/>
  </w:num>
  <w:num w:numId="31">
    <w:abstractNumId w:val="12"/>
  </w:num>
  <w:num w:numId="32">
    <w:abstractNumId w:val="34"/>
  </w:num>
  <w:num w:numId="33">
    <w:abstractNumId w:val="8"/>
  </w:num>
  <w:num w:numId="34">
    <w:abstractNumId w:val="13"/>
  </w:num>
  <w:num w:numId="35">
    <w:abstractNumId w:val="33"/>
  </w:num>
  <w:num w:numId="36">
    <w:abstractNumId w:val="24"/>
  </w:num>
  <w:num w:numId="37">
    <w:abstractNumId w:val="20"/>
  </w:num>
  <w:num w:numId="38">
    <w:abstractNumId w:val="35"/>
  </w:num>
  <w:num w:numId="39">
    <w:abstractNumId w:val="4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2286"/>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37C60"/>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1D1B"/>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171E0"/>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47610B2-426B-4E45-A729-6ED2567E9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647</Words>
  <Characters>3498</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2018-11-07T09:29:00Z</cp:lastPrinted>
  <dcterms:created xsi:type="dcterms:W3CDTF">2018-11-06T08:10:00Z</dcterms:created>
  <dcterms:modified xsi:type="dcterms:W3CDTF">2018-11-07T09:30:00Z</dcterms:modified>
</cp:coreProperties>
</file>