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329" w:type="dxa"/>
        <w:tblInd w:w="108" w:type="dxa"/>
        <w:tblLook w:val="00A0"/>
      </w:tblPr>
      <w:tblGrid>
        <w:gridCol w:w="4253"/>
        <w:gridCol w:w="5076"/>
      </w:tblGrid>
      <w:tr w:rsidR="00E3371C" w:rsidRPr="001A31D4" w:rsidTr="001C6E78">
        <w:trPr>
          <w:trHeight w:val="29"/>
        </w:trPr>
        <w:tc>
          <w:tcPr>
            <w:tcW w:w="4253" w:type="dxa"/>
            <w:shd w:val="clear" w:color="auto" w:fill="D9D9D9"/>
          </w:tcPr>
          <w:p w:rsidR="00E3371C" w:rsidRPr="0084586B" w:rsidRDefault="00E3371C" w:rsidP="005B5ECD">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1A159D">
              <w:rPr>
                <w:rFonts w:ascii="Tahoma" w:hAnsi="Tahoma" w:cs="Tahoma"/>
                <w:b/>
                <w:bCs/>
                <w:sz w:val="22"/>
                <w:szCs w:val="22"/>
              </w:rPr>
              <w:t>62</w:t>
            </w:r>
            <w:r w:rsidR="005B5ECD">
              <w:rPr>
                <w:rFonts w:ascii="Tahoma" w:hAnsi="Tahoma" w:cs="Tahoma"/>
                <w:b/>
                <w:bCs/>
                <w:sz w:val="22"/>
                <w:szCs w:val="22"/>
              </w:rPr>
              <w:t>5</w:t>
            </w:r>
            <w:r w:rsidRPr="0084586B">
              <w:rPr>
                <w:rFonts w:ascii="Tahoma" w:hAnsi="Tahoma" w:cs="Tahoma"/>
                <w:b/>
                <w:bCs/>
                <w:sz w:val="22"/>
                <w:szCs w:val="22"/>
              </w:rPr>
              <w:t>/2018</w:t>
            </w:r>
          </w:p>
        </w:tc>
        <w:tc>
          <w:tcPr>
            <w:tcW w:w="5076"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1C6E78">
        <w:trPr>
          <w:trHeight w:val="346"/>
        </w:trPr>
        <w:tc>
          <w:tcPr>
            <w:tcW w:w="4253" w:type="dxa"/>
          </w:tcPr>
          <w:p w:rsidR="00E3371C" w:rsidRPr="0084586B" w:rsidRDefault="00E3371C" w:rsidP="007E5C5E">
            <w:pPr>
              <w:rPr>
                <w:rStyle w:val="af1"/>
                <w:rFonts w:ascii="Tahoma" w:hAnsi="Tahoma" w:cs="Tahoma"/>
                <w:b/>
                <w:i w:val="0"/>
              </w:rPr>
            </w:pPr>
          </w:p>
          <w:p w:rsidR="00E75797" w:rsidRPr="00404CFC" w:rsidRDefault="00404CFC" w:rsidP="00404CFC">
            <w:pPr>
              <w:rPr>
                <w:rStyle w:val="af1"/>
              </w:rPr>
            </w:pPr>
            <w:r w:rsidRPr="00404CFC">
              <w:rPr>
                <w:rStyle w:val="af1"/>
              </w:rPr>
              <w:t>ΑΔΑ: ΨΟΧ6ΩΨΑ-Μ54</w:t>
            </w:r>
          </w:p>
          <w:p w:rsidR="00E75797" w:rsidRPr="00E75797" w:rsidRDefault="00E75797" w:rsidP="00E75797">
            <w:pPr>
              <w:rPr>
                <w:lang w:eastAsia="en-US"/>
              </w:rPr>
            </w:pPr>
          </w:p>
          <w:p w:rsidR="00E3371C" w:rsidRPr="00E75797" w:rsidRDefault="00E3371C" w:rsidP="00CF21F0">
            <w:pPr>
              <w:pStyle w:val="af4"/>
              <w:rPr>
                <w:rStyle w:val="af1"/>
              </w:rPr>
            </w:pPr>
          </w:p>
        </w:tc>
        <w:tc>
          <w:tcPr>
            <w:tcW w:w="5076" w:type="dxa"/>
            <w:shd w:val="clear" w:color="auto" w:fill="D9D9D9"/>
          </w:tcPr>
          <w:p w:rsidR="00E3371C" w:rsidRPr="00791641" w:rsidRDefault="00725044" w:rsidP="000801CF">
            <w:pPr>
              <w:spacing w:line="276" w:lineRule="auto"/>
              <w:jc w:val="center"/>
              <w:rPr>
                <w:rStyle w:val="af1"/>
                <w:rFonts w:ascii="Tahoma" w:hAnsi="Tahoma" w:cs="Tahoma"/>
                <w:b/>
                <w:i w:val="0"/>
                <w:iCs w:val="0"/>
                <w:sz w:val="20"/>
                <w:szCs w:val="20"/>
              </w:rPr>
            </w:pPr>
            <w:r>
              <w:rPr>
                <w:rFonts w:ascii="Tahoma" w:hAnsi="Tahoma" w:cs="Tahoma"/>
                <w:b/>
                <w:sz w:val="22"/>
                <w:szCs w:val="22"/>
              </w:rPr>
              <w:t>«</w:t>
            </w:r>
            <w:r w:rsidR="005B5ECD" w:rsidRPr="005B5ECD">
              <w:rPr>
                <w:rFonts w:ascii="Tahoma" w:hAnsi="Tahoma" w:cs="Tahoma"/>
                <w:b/>
                <w:sz w:val="22"/>
                <w:szCs w:val="22"/>
              </w:rPr>
              <w:t xml:space="preserve">Έγκριση της </w:t>
            </w:r>
            <w:proofErr w:type="spellStart"/>
            <w:r w:rsidR="005B5ECD" w:rsidRPr="005B5ECD">
              <w:rPr>
                <w:rFonts w:ascii="Tahoma" w:hAnsi="Tahoma" w:cs="Tahoma"/>
                <w:b/>
                <w:sz w:val="22"/>
                <w:szCs w:val="22"/>
              </w:rPr>
              <w:t>αριθμ</w:t>
            </w:r>
            <w:proofErr w:type="spellEnd"/>
            <w:r w:rsidR="005B5ECD" w:rsidRPr="005B5ECD">
              <w:rPr>
                <w:rFonts w:ascii="Tahoma" w:hAnsi="Tahoma" w:cs="Tahoma"/>
                <w:b/>
                <w:sz w:val="22"/>
                <w:szCs w:val="22"/>
              </w:rPr>
              <w:t>. 125/2018 απόφασης  ΔΣ ΝΠΔΔ ΚΚΜΠΑΠ  που αφορά αναμόρφωση προϋπολογισμού</w:t>
            </w:r>
            <w:r w:rsidR="000801CF" w:rsidRPr="001C6E78">
              <w:rPr>
                <w:rFonts w:ascii="Tahoma" w:hAnsi="Tahoma" w:cs="Tahoma"/>
                <w:b/>
                <w:sz w:val="20"/>
                <w:szCs w:val="20"/>
              </w:rPr>
              <w:t>»</w:t>
            </w:r>
            <w:r w:rsidR="00D93FF3" w:rsidRPr="00D93FF3">
              <w:rPr>
                <w:rFonts w:ascii="Tahoma" w:hAnsi="Tahoma" w:cs="Tahoma"/>
                <w:b/>
                <w:sz w:val="20"/>
                <w:szCs w:val="20"/>
              </w:rPr>
              <w:t xml:space="preserve"> </w:t>
            </w:r>
          </w:p>
        </w:tc>
      </w:tr>
    </w:tbl>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CF21F0">
        <w:rPr>
          <w:rFonts w:ascii="Tahoma" w:hAnsi="Tahoma" w:cs="Tahoma"/>
          <w:szCs w:val="22"/>
        </w:rPr>
        <w:t>πέμπτη</w:t>
      </w:r>
      <w:r w:rsidR="005E3425">
        <w:rPr>
          <w:rFonts w:ascii="Tahoma" w:hAnsi="Tahoma" w:cs="Tahoma"/>
          <w:szCs w:val="22"/>
        </w:rPr>
        <w:t xml:space="preserve"> </w:t>
      </w:r>
      <w:r w:rsidR="004660CB">
        <w:rPr>
          <w:rFonts w:ascii="Tahoma" w:hAnsi="Tahoma" w:cs="Tahoma"/>
          <w:szCs w:val="22"/>
        </w:rPr>
        <w:t xml:space="preserve">  </w:t>
      </w:r>
      <w:r w:rsidR="00D04E8B">
        <w:rPr>
          <w:rFonts w:ascii="Tahoma" w:hAnsi="Tahoma" w:cs="Tahoma"/>
          <w:szCs w:val="22"/>
        </w:rPr>
        <w:t>(</w:t>
      </w:r>
      <w:r w:rsidR="00CF21F0">
        <w:rPr>
          <w:rFonts w:ascii="Tahoma" w:hAnsi="Tahoma" w:cs="Tahoma"/>
          <w:szCs w:val="22"/>
        </w:rPr>
        <w:t>5η</w:t>
      </w:r>
      <w:r w:rsidR="00D04E8B">
        <w:rPr>
          <w:rFonts w:ascii="Tahoma" w:hAnsi="Tahoma" w:cs="Tahoma"/>
          <w:szCs w:val="22"/>
        </w:rPr>
        <w:t xml:space="preserve">)  του μηνός  </w:t>
      </w:r>
      <w:r w:rsidR="00CF21F0">
        <w:rPr>
          <w:rFonts w:ascii="Tahoma" w:hAnsi="Tahoma" w:cs="Tahoma"/>
          <w:szCs w:val="22"/>
        </w:rPr>
        <w:t>Νοεμβρίου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CF21F0" w:rsidRPr="00CF21F0">
        <w:rPr>
          <w:rFonts w:ascii="Tahoma" w:hAnsi="Tahoma" w:cs="Tahoma"/>
          <w:bCs/>
          <w:color w:val="000000"/>
          <w:szCs w:val="22"/>
          <w:lang w:eastAsia="el-GR"/>
        </w:rPr>
        <w:t>26583/1-11-2018</w:t>
      </w:r>
      <w:r w:rsidR="00CF21F0">
        <w:rPr>
          <w:rFonts w:ascii="Tahoma" w:hAnsi="Tahoma" w:cs="Tahoma"/>
          <w:bCs/>
          <w:color w:val="000000"/>
          <w:szCs w:val="22"/>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CF21F0" w:rsidRPr="00CF21F0" w:rsidRDefault="00D04E8B" w:rsidP="00CF21F0">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r w:rsidR="00CF21F0">
              <w:rPr>
                <w:rFonts w:ascii="Tahoma" w:hAnsi="Tahoma" w:cs="Tahoma"/>
                <w:sz w:val="22"/>
                <w:szCs w:val="22"/>
              </w:rPr>
              <w:t xml:space="preserve"> </w:t>
            </w:r>
          </w:p>
          <w:p w:rsidR="00CF21F0" w:rsidRDefault="00CF21F0" w:rsidP="00CF21F0">
            <w:pPr>
              <w:pStyle w:val="ab"/>
              <w:numPr>
                <w:ilvl w:val="0"/>
                <w:numId w:val="12"/>
              </w:numPr>
              <w:jc w:val="both"/>
              <w:rPr>
                <w:rFonts w:ascii="Tahoma" w:hAnsi="Tahoma" w:cs="Tahoma"/>
              </w:rPr>
            </w:pPr>
            <w:r>
              <w:rPr>
                <w:rFonts w:ascii="Tahoma" w:hAnsi="Tahoma" w:cs="Tahoma"/>
                <w:sz w:val="22"/>
                <w:szCs w:val="22"/>
              </w:rPr>
              <w:t>Λιλής Γεώργιος</w:t>
            </w:r>
          </w:p>
          <w:p w:rsidR="00CF21F0" w:rsidRDefault="00CF21F0" w:rsidP="00CF21F0">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CF21F0" w:rsidRDefault="00CF21F0" w:rsidP="00CF21F0">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Pr="00CF21F0" w:rsidRDefault="00D04E8B" w:rsidP="00CF21F0">
            <w:pPr>
              <w:ind w:left="360"/>
              <w:jc w:val="both"/>
              <w:rPr>
                <w:rFonts w:ascii="Tahoma" w:hAnsi="Tahoma" w:cs="Tahoma"/>
              </w:rPr>
            </w:pPr>
          </w:p>
        </w:tc>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CF21F0" w:rsidRPr="00CF21F0"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r w:rsidR="00CF21F0">
              <w:rPr>
                <w:rFonts w:ascii="Tahoma" w:hAnsi="Tahoma" w:cs="Tahoma"/>
                <w:sz w:val="22"/>
                <w:szCs w:val="22"/>
              </w:rPr>
              <w:t xml:space="preserve"> </w:t>
            </w:r>
          </w:p>
          <w:p w:rsidR="008D0F01" w:rsidRDefault="00CF21F0" w:rsidP="008D0F01">
            <w:pPr>
              <w:pStyle w:val="ab"/>
              <w:numPr>
                <w:ilvl w:val="0"/>
                <w:numId w:val="12"/>
              </w:numPr>
              <w:rPr>
                <w:rFonts w:ascii="Tahoma" w:hAnsi="Tahoma" w:cs="Tahoma"/>
              </w:rPr>
            </w:pPr>
            <w:proofErr w:type="spellStart"/>
            <w:r>
              <w:rPr>
                <w:rFonts w:ascii="Tahoma" w:hAnsi="Tahoma" w:cs="Tahoma"/>
                <w:sz w:val="22"/>
                <w:szCs w:val="22"/>
              </w:rPr>
              <w:t>Στασινός</w:t>
            </w:r>
            <w:proofErr w:type="spellEnd"/>
            <w:r>
              <w:rPr>
                <w:rFonts w:ascii="Tahoma" w:hAnsi="Tahoma" w:cs="Tahoma"/>
                <w:sz w:val="22"/>
                <w:szCs w:val="22"/>
              </w:rPr>
              <w:t xml:space="preserve"> Παύλος</w:t>
            </w:r>
          </w:p>
          <w:p w:rsidR="00CF21F0" w:rsidRDefault="008D0F01" w:rsidP="00CF21F0">
            <w:pPr>
              <w:pStyle w:val="ab"/>
              <w:numPr>
                <w:ilvl w:val="0"/>
                <w:numId w:val="12"/>
              </w:numPr>
              <w:rPr>
                <w:rFonts w:ascii="Tahoma" w:hAnsi="Tahoma" w:cs="Tahoma"/>
              </w:rPr>
            </w:pPr>
            <w:r>
              <w:rPr>
                <w:rFonts w:ascii="Tahoma" w:hAnsi="Tahoma" w:cs="Tahoma"/>
                <w:sz w:val="22"/>
                <w:szCs w:val="22"/>
              </w:rPr>
              <w:t>Κοσμάς Ηλίας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Pr>
                <w:rFonts w:ascii="Tahoma" w:hAnsi="Tahoma" w:cs="Tahoma"/>
                <w:sz w:val="22"/>
                <w:szCs w:val="22"/>
              </w:rPr>
              <w:t xml:space="preserve"> </w:t>
            </w:r>
          </w:p>
          <w:p w:rsidR="008D0F01" w:rsidRPr="00CF21F0" w:rsidRDefault="00CF21F0" w:rsidP="00CF21F0">
            <w:pPr>
              <w:pStyle w:val="ab"/>
              <w:numPr>
                <w:ilvl w:val="0"/>
                <w:numId w:val="12"/>
              </w:numPr>
              <w:rPr>
                <w:rFonts w:ascii="Tahoma" w:hAnsi="Tahoma" w:cs="Tahoma"/>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CF21F0" w:rsidRPr="00CF21F0" w:rsidRDefault="008D0F01" w:rsidP="00CF21F0">
            <w:pPr>
              <w:pStyle w:val="ab"/>
              <w:numPr>
                <w:ilvl w:val="0"/>
                <w:numId w:val="12"/>
              </w:numPr>
              <w:rPr>
                <w:rFonts w:ascii="Tahoma" w:hAnsi="Tahoma" w:cs="Tahoma"/>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CF21F0">
            <w:pPr>
              <w:pStyle w:val="ab"/>
              <w:ind w:left="689"/>
              <w:rPr>
                <w:rFonts w:ascii="Tahoma" w:hAnsi="Tahoma" w:cs="Tahoma"/>
                <w:b/>
                <w:color w:val="000000"/>
                <w:spacing w:val="-20"/>
              </w:rPr>
            </w:pPr>
          </w:p>
        </w:tc>
      </w:tr>
    </w:tbl>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CF21F0" w:rsidRPr="00CF21F0" w:rsidRDefault="008D0F01" w:rsidP="00CF21F0">
            <w:pPr>
              <w:pStyle w:val="ab"/>
              <w:numPr>
                <w:ilvl w:val="0"/>
                <w:numId w:val="17"/>
              </w:numPr>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CF21F0" w:rsidRPr="00CF21F0"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CF21F0" w:rsidP="008D0F01">
            <w:pPr>
              <w:pStyle w:val="ab"/>
              <w:numPr>
                <w:ilvl w:val="0"/>
                <w:numId w:val="17"/>
              </w:numPr>
              <w:jc w:val="both"/>
              <w:rPr>
                <w:rFonts w:ascii="Tahoma" w:hAnsi="Tahoma" w:cs="Tahoma"/>
              </w:rPr>
            </w:pPr>
            <w:r>
              <w:rPr>
                <w:rFonts w:ascii="Tahoma" w:hAnsi="Tahoma" w:cs="Tahoma"/>
                <w:sz w:val="22"/>
                <w:szCs w:val="22"/>
              </w:rPr>
              <w:t xml:space="preserve"> </w:t>
            </w:r>
            <w:proofErr w:type="spellStart"/>
            <w:r>
              <w:rPr>
                <w:rFonts w:ascii="Tahoma" w:hAnsi="Tahoma" w:cs="Tahoma"/>
                <w:sz w:val="22"/>
                <w:szCs w:val="22"/>
              </w:rPr>
              <w:t>Παπακίτσος</w:t>
            </w:r>
            <w:proofErr w:type="spellEnd"/>
            <w:r>
              <w:rPr>
                <w:rFonts w:ascii="Tahoma" w:hAnsi="Tahoma" w:cs="Tahoma"/>
                <w:sz w:val="22"/>
                <w:szCs w:val="22"/>
              </w:rPr>
              <w:t xml:space="preserve"> Στέφανος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Pr="00CF21F0" w:rsidRDefault="008D0F01" w:rsidP="00CF21F0">
            <w:pPr>
              <w:pStyle w:val="ab"/>
              <w:numPr>
                <w:ilvl w:val="0"/>
                <w:numId w:val="17"/>
              </w:numPr>
              <w:rPr>
                <w:rFonts w:ascii="Tahoma" w:hAnsi="Tahoma" w:cs="Tahoma"/>
              </w:rPr>
            </w:pPr>
            <w:r>
              <w:rPr>
                <w:rFonts w:ascii="Tahoma" w:hAnsi="Tahoma" w:cs="Tahoma"/>
                <w:sz w:val="22"/>
                <w:szCs w:val="22"/>
              </w:rPr>
              <w:t>Παπάζογλου Χαράλαμπος</w:t>
            </w:r>
          </w:p>
        </w:tc>
      </w:tr>
    </w:tbl>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w:t>
      </w:r>
      <w:r w:rsidR="00CF21F0">
        <w:rPr>
          <w:rFonts w:ascii="Tahoma" w:hAnsi="Tahoma" w:cs="Tahoma"/>
          <w:sz w:val="22"/>
          <w:szCs w:val="22"/>
        </w:rPr>
        <w:t xml:space="preserve">λιο αποφάσισε για τη συζήτηση εννιά (9) </w:t>
      </w:r>
      <w:r>
        <w:rPr>
          <w:rFonts w:ascii="Tahoma" w:hAnsi="Tahoma" w:cs="Tahoma"/>
          <w:sz w:val="22"/>
          <w:szCs w:val="22"/>
        </w:rPr>
        <w:t xml:space="preserve">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8D0F01" w:rsidRDefault="00615CC8"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Ο</w:t>
      </w:r>
      <w:r w:rsidR="00CF21F0">
        <w:rPr>
          <w:rFonts w:ascii="Tahoma" w:hAnsi="Tahoma" w:cs="Tahoma"/>
          <w:sz w:val="22"/>
          <w:szCs w:val="22"/>
        </w:rPr>
        <w:t xml:space="preserve">ι </w:t>
      </w:r>
      <w:proofErr w:type="spellStart"/>
      <w:r w:rsidR="00CF21F0">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w:t>
      </w:r>
      <w:r w:rsidR="00CF21F0">
        <w:rPr>
          <w:rFonts w:ascii="Tahoma" w:hAnsi="Tahoma" w:cs="Tahoma"/>
          <w:sz w:val="22"/>
          <w:szCs w:val="22"/>
        </w:rPr>
        <w:t xml:space="preserve"> </w:t>
      </w:r>
      <w:proofErr w:type="spellStart"/>
      <w:r w:rsidR="00CF21F0">
        <w:rPr>
          <w:rFonts w:ascii="Tahoma" w:hAnsi="Tahoma" w:cs="Tahoma"/>
          <w:sz w:val="22"/>
          <w:szCs w:val="22"/>
        </w:rPr>
        <w:t>Στασινός</w:t>
      </w:r>
      <w:proofErr w:type="spellEnd"/>
      <w:r w:rsidR="00CF21F0">
        <w:rPr>
          <w:rFonts w:ascii="Tahoma" w:hAnsi="Tahoma" w:cs="Tahoma"/>
          <w:sz w:val="22"/>
          <w:szCs w:val="22"/>
        </w:rPr>
        <w:t xml:space="preserve"> και</w:t>
      </w:r>
      <w:r>
        <w:rPr>
          <w:rFonts w:ascii="Tahoma" w:hAnsi="Tahoma" w:cs="Tahoma"/>
          <w:sz w:val="22"/>
          <w:szCs w:val="22"/>
        </w:rPr>
        <w:t xml:space="preserve"> Κοσμάς αποχώρησ</w:t>
      </w:r>
      <w:r w:rsidR="00CF21F0">
        <w:rPr>
          <w:rFonts w:ascii="Tahoma" w:hAnsi="Tahoma" w:cs="Tahoma"/>
          <w:sz w:val="22"/>
          <w:szCs w:val="22"/>
        </w:rPr>
        <w:t>αν</w:t>
      </w:r>
      <w:r>
        <w:rPr>
          <w:rFonts w:ascii="Tahoma" w:hAnsi="Tahoma" w:cs="Tahoma"/>
          <w:sz w:val="22"/>
          <w:szCs w:val="22"/>
        </w:rPr>
        <w:t xml:space="preserve"> </w:t>
      </w:r>
      <w:r w:rsidR="002E1EAE">
        <w:rPr>
          <w:rFonts w:ascii="Tahoma" w:hAnsi="Tahoma" w:cs="Tahoma"/>
          <w:sz w:val="22"/>
          <w:szCs w:val="22"/>
        </w:rPr>
        <w:t>πριν</w:t>
      </w:r>
      <w:r>
        <w:rPr>
          <w:rFonts w:ascii="Tahoma" w:hAnsi="Tahoma" w:cs="Tahoma"/>
          <w:sz w:val="22"/>
          <w:szCs w:val="22"/>
        </w:rPr>
        <w:t xml:space="preserve"> την έναρξη της </w:t>
      </w:r>
      <w:r w:rsidR="00CF21F0">
        <w:rPr>
          <w:rFonts w:ascii="Tahoma" w:hAnsi="Tahoma" w:cs="Tahoma"/>
          <w:sz w:val="22"/>
          <w:szCs w:val="22"/>
        </w:rPr>
        <w:t>συζήτησης επί των θεμάτων της ημερήσιας διάταξης,</w:t>
      </w:r>
      <w:r>
        <w:rPr>
          <w:rFonts w:ascii="Tahoma" w:hAnsi="Tahoma" w:cs="Tahoma"/>
          <w:sz w:val="22"/>
          <w:szCs w:val="22"/>
        </w:rPr>
        <w:t xml:space="preserve"> αφού πρώτα έθεσ</w:t>
      </w:r>
      <w:r w:rsidR="00CF21F0">
        <w:rPr>
          <w:rFonts w:ascii="Tahoma" w:hAnsi="Tahoma" w:cs="Tahoma"/>
          <w:sz w:val="22"/>
          <w:szCs w:val="22"/>
        </w:rPr>
        <w:t>αν</w:t>
      </w:r>
      <w:r>
        <w:rPr>
          <w:rFonts w:ascii="Tahoma" w:hAnsi="Tahoma" w:cs="Tahoma"/>
          <w:sz w:val="22"/>
          <w:szCs w:val="22"/>
        </w:rPr>
        <w:t xml:space="preserve"> κάποια ερωτήματα τα οποία απαντήθηκαν από τον κ. Δήμαρχο και τους αρμόδιους αντιδημάρχους.</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615CC8" w:rsidRDefault="00615CC8" w:rsidP="008C6BAE">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w:t>
      </w:r>
      <w:r w:rsidR="00CF21F0">
        <w:rPr>
          <w:rFonts w:ascii="Tahoma" w:hAnsi="Tahoma" w:cs="Tahoma"/>
          <w:sz w:val="22"/>
          <w:szCs w:val="22"/>
        </w:rPr>
        <w:t>ι</w:t>
      </w:r>
      <w:r>
        <w:rPr>
          <w:rFonts w:ascii="Tahoma" w:hAnsi="Tahoma" w:cs="Tahoma"/>
          <w:sz w:val="22"/>
          <w:szCs w:val="22"/>
        </w:rPr>
        <w:t xml:space="preserve"> </w:t>
      </w:r>
      <w:proofErr w:type="spellStart"/>
      <w:r>
        <w:rPr>
          <w:rFonts w:ascii="Tahoma" w:hAnsi="Tahoma" w:cs="Tahoma"/>
          <w:sz w:val="22"/>
          <w:szCs w:val="22"/>
        </w:rPr>
        <w:t>κ.</w:t>
      </w:r>
      <w:r w:rsidR="00CF21F0">
        <w:rPr>
          <w:rFonts w:ascii="Tahoma" w:hAnsi="Tahoma" w:cs="Tahoma"/>
          <w:sz w:val="22"/>
          <w:szCs w:val="22"/>
        </w:rPr>
        <w:t>κ</w:t>
      </w:r>
      <w:proofErr w:type="spellEnd"/>
      <w:r w:rsidR="00CF21F0">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w:t>
      </w:r>
      <w:r w:rsidR="00CF21F0">
        <w:rPr>
          <w:rFonts w:ascii="Tahoma" w:hAnsi="Tahoma" w:cs="Tahoma"/>
          <w:sz w:val="22"/>
          <w:szCs w:val="22"/>
        </w:rPr>
        <w:t xml:space="preserve">και </w:t>
      </w:r>
      <w:proofErr w:type="spellStart"/>
      <w:r w:rsidR="00CF21F0">
        <w:rPr>
          <w:rFonts w:ascii="Tahoma" w:hAnsi="Tahoma" w:cs="Tahoma"/>
          <w:sz w:val="22"/>
          <w:szCs w:val="22"/>
        </w:rPr>
        <w:t>Παπαιωάννου</w:t>
      </w:r>
      <w:proofErr w:type="spellEnd"/>
      <w:r w:rsidR="00CF21F0">
        <w:rPr>
          <w:rFonts w:ascii="Tahoma" w:hAnsi="Tahoma" w:cs="Tahoma"/>
          <w:sz w:val="22"/>
          <w:szCs w:val="22"/>
        </w:rPr>
        <w:t xml:space="preserve"> </w:t>
      </w:r>
      <w:r>
        <w:rPr>
          <w:rFonts w:ascii="Tahoma" w:hAnsi="Tahoma" w:cs="Tahoma"/>
          <w:sz w:val="22"/>
          <w:szCs w:val="22"/>
        </w:rPr>
        <w:t>αποχώρησ</w:t>
      </w:r>
      <w:r w:rsidR="00CF21F0">
        <w:rPr>
          <w:rFonts w:ascii="Tahoma" w:hAnsi="Tahoma" w:cs="Tahoma"/>
          <w:sz w:val="22"/>
          <w:szCs w:val="22"/>
        </w:rPr>
        <w:t>αν</w:t>
      </w:r>
      <w:r>
        <w:rPr>
          <w:rFonts w:ascii="Tahoma" w:hAnsi="Tahoma" w:cs="Tahoma"/>
          <w:sz w:val="22"/>
          <w:szCs w:val="22"/>
        </w:rPr>
        <w:t xml:space="preserve"> πριν τη συζήτηση του </w:t>
      </w:r>
      <w:r w:rsidR="00CF21F0">
        <w:rPr>
          <w:rFonts w:ascii="Tahoma" w:hAnsi="Tahoma" w:cs="Tahoma"/>
          <w:sz w:val="22"/>
          <w:szCs w:val="22"/>
        </w:rPr>
        <w:t>2</w:t>
      </w:r>
      <w:r w:rsidRPr="00615CC8">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Κιτσαντά</w:t>
      </w:r>
      <w:proofErr w:type="spellEnd"/>
      <w:r>
        <w:rPr>
          <w:rFonts w:ascii="Tahoma" w:hAnsi="Tahoma" w:cs="Tahoma"/>
          <w:sz w:val="22"/>
          <w:szCs w:val="22"/>
        </w:rPr>
        <w:t xml:space="preserve"> ο κ. </w:t>
      </w:r>
      <w:proofErr w:type="spellStart"/>
      <w:r w:rsidR="00CF21F0">
        <w:rPr>
          <w:rFonts w:ascii="Tahoma" w:hAnsi="Tahoma" w:cs="Tahoma"/>
          <w:sz w:val="22"/>
          <w:szCs w:val="22"/>
        </w:rPr>
        <w:t>Ξυλογιάννης</w:t>
      </w:r>
      <w:proofErr w:type="spellEnd"/>
      <w:r w:rsidR="00CF21F0">
        <w:rPr>
          <w:rFonts w:ascii="Tahoma" w:hAnsi="Tahoma" w:cs="Tahoma"/>
          <w:sz w:val="22"/>
          <w:szCs w:val="22"/>
        </w:rPr>
        <w:t xml:space="preserve"> </w:t>
      </w:r>
      <w:r>
        <w:rPr>
          <w:rFonts w:ascii="Tahoma" w:hAnsi="Tahoma" w:cs="Tahoma"/>
          <w:sz w:val="22"/>
          <w:szCs w:val="22"/>
        </w:rPr>
        <w:t xml:space="preserve"> αποχώρησαν μετά την συζήτηση </w:t>
      </w:r>
      <w:r w:rsidR="00CF21F0">
        <w:rPr>
          <w:rFonts w:ascii="Tahoma" w:hAnsi="Tahoma" w:cs="Tahoma"/>
          <w:sz w:val="22"/>
          <w:szCs w:val="22"/>
        </w:rPr>
        <w:t>των</w:t>
      </w:r>
      <w:r>
        <w:rPr>
          <w:rFonts w:ascii="Tahoma" w:hAnsi="Tahoma" w:cs="Tahoma"/>
          <w:sz w:val="22"/>
          <w:szCs w:val="22"/>
        </w:rPr>
        <w:t xml:space="preserve"> τακτικ</w:t>
      </w:r>
      <w:r w:rsidR="00CF21F0">
        <w:rPr>
          <w:rFonts w:ascii="Tahoma" w:hAnsi="Tahoma" w:cs="Tahoma"/>
          <w:sz w:val="22"/>
          <w:szCs w:val="22"/>
        </w:rPr>
        <w:t>ών</w:t>
      </w:r>
      <w:r>
        <w:rPr>
          <w:rFonts w:ascii="Tahoma" w:hAnsi="Tahoma" w:cs="Tahoma"/>
          <w:sz w:val="22"/>
          <w:szCs w:val="22"/>
        </w:rPr>
        <w:t xml:space="preserve"> </w:t>
      </w:r>
      <w:r w:rsidR="00CF21F0">
        <w:rPr>
          <w:rFonts w:ascii="Tahoma" w:hAnsi="Tahoma" w:cs="Tahoma"/>
          <w:sz w:val="22"/>
          <w:szCs w:val="22"/>
        </w:rPr>
        <w:t>θεμάτων</w:t>
      </w:r>
      <w:r>
        <w:rPr>
          <w:rFonts w:ascii="Tahoma" w:hAnsi="Tahoma" w:cs="Tahoma"/>
          <w:sz w:val="22"/>
          <w:szCs w:val="22"/>
        </w:rPr>
        <w:t>.</w:t>
      </w:r>
    </w:p>
    <w:p w:rsidR="00791641" w:rsidRPr="000934B2" w:rsidRDefault="005711FD" w:rsidP="008C6BAE">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5B5ECD" w:rsidRPr="008A3850" w:rsidRDefault="00C92BF7" w:rsidP="005B5ECD">
      <w:pPr>
        <w:spacing w:line="276" w:lineRule="auto"/>
        <w:jc w:val="both"/>
        <w:rPr>
          <w:rFonts w:ascii="Tahoma" w:hAnsi="Tahoma" w:cs="Tahoma"/>
          <w:sz w:val="22"/>
          <w:szCs w:val="22"/>
        </w:rPr>
      </w:pPr>
      <w:r w:rsidRPr="001A159D">
        <w:rPr>
          <w:rFonts w:ascii="Tahoma" w:hAnsi="Tahoma" w:cs="Tahoma"/>
          <w:sz w:val="22"/>
          <w:szCs w:val="22"/>
          <w:shd w:val="clear" w:color="auto" w:fill="FFFFFF"/>
        </w:rPr>
        <w:t xml:space="preserve">  </w:t>
      </w:r>
      <w:r w:rsidR="00AA22D6" w:rsidRPr="001A159D">
        <w:rPr>
          <w:rFonts w:ascii="Tahoma" w:hAnsi="Tahoma" w:cs="Tahoma"/>
          <w:sz w:val="22"/>
          <w:szCs w:val="22"/>
          <w:shd w:val="clear" w:color="auto" w:fill="FFFFFF"/>
        </w:rPr>
        <w:t xml:space="preserve">Ο Πρόεδρος κήρυξε την έναρξη της συνεδρίασης και εισηγούμενος το </w:t>
      </w:r>
      <w:r w:rsidR="005B5ECD">
        <w:rPr>
          <w:rFonts w:ascii="Tahoma" w:hAnsi="Tahoma" w:cs="Tahoma"/>
          <w:sz w:val="22"/>
          <w:szCs w:val="22"/>
          <w:shd w:val="clear" w:color="auto" w:fill="FFFFFF"/>
        </w:rPr>
        <w:t>7</w:t>
      </w:r>
      <w:r w:rsidR="00AA22D6" w:rsidRPr="001A159D">
        <w:rPr>
          <w:rFonts w:ascii="Tahoma" w:hAnsi="Tahoma" w:cs="Tahoma"/>
          <w:sz w:val="22"/>
          <w:szCs w:val="22"/>
        </w:rPr>
        <w:t>ο</w:t>
      </w:r>
      <w:r w:rsidR="00AA22D6" w:rsidRPr="001A159D">
        <w:rPr>
          <w:rFonts w:ascii="Tahoma" w:hAnsi="Tahoma" w:cs="Tahoma"/>
          <w:sz w:val="22"/>
          <w:szCs w:val="22"/>
          <w:shd w:val="clear" w:color="auto" w:fill="FFFFFF"/>
        </w:rPr>
        <w:t xml:space="preserve">  </w:t>
      </w:r>
      <w:r w:rsidR="0052215C" w:rsidRPr="001A159D">
        <w:rPr>
          <w:rFonts w:ascii="Tahoma" w:hAnsi="Tahoma" w:cs="Tahoma"/>
          <w:sz w:val="22"/>
          <w:szCs w:val="22"/>
          <w:shd w:val="clear" w:color="auto" w:fill="FFFFFF"/>
        </w:rPr>
        <w:t>έκτακτο</w:t>
      </w:r>
      <w:r w:rsidR="00AA22D6" w:rsidRPr="001A159D">
        <w:rPr>
          <w:rFonts w:ascii="Tahoma" w:hAnsi="Tahoma" w:cs="Tahoma"/>
          <w:sz w:val="22"/>
          <w:szCs w:val="22"/>
          <w:shd w:val="clear" w:color="auto" w:fill="FFFFFF"/>
        </w:rPr>
        <w:t xml:space="preserve">  θέμα της ημερήσιας διάταξης</w:t>
      </w:r>
      <w:r w:rsidR="001D5921" w:rsidRPr="001A159D">
        <w:rPr>
          <w:rFonts w:ascii="Tahoma" w:hAnsi="Tahoma" w:cs="Tahoma"/>
          <w:sz w:val="22"/>
          <w:szCs w:val="22"/>
          <w:shd w:val="clear" w:color="auto" w:fill="FFFFFF"/>
        </w:rPr>
        <w:t>: «</w:t>
      </w:r>
      <w:r w:rsidR="005B5ECD" w:rsidRPr="005B5ECD">
        <w:rPr>
          <w:rFonts w:ascii="Tahoma" w:hAnsi="Tahoma" w:cs="Tahoma"/>
          <w:b/>
          <w:sz w:val="22"/>
          <w:szCs w:val="22"/>
        </w:rPr>
        <w:t xml:space="preserve">Έγκριση της </w:t>
      </w:r>
      <w:proofErr w:type="spellStart"/>
      <w:r w:rsidR="005B5ECD" w:rsidRPr="005B5ECD">
        <w:rPr>
          <w:rFonts w:ascii="Tahoma" w:hAnsi="Tahoma" w:cs="Tahoma"/>
          <w:b/>
          <w:sz w:val="22"/>
          <w:szCs w:val="22"/>
        </w:rPr>
        <w:t>αριθμ</w:t>
      </w:r>
      <w:proofErr w:type="spellEnd"/>
      <w:r w:rsidR="005B5ECD" w:rsidRPr="005B5ECD">
        <w:rPr>
          <w:rFonts w:ascii="Tahoma" w:hAnsi="Tahoma" w:cs="Tahoma"/>
          <w:b/>
          <w:sz w:val="22"/>
          <w:szCs w:val="22"/>
        </w:rPr>
        <w:t>. 125/2018 απόφασης  ΔΣ ΝΠΔΔ ΚΚΜΠΑΠ  που αφορά αναμόρφωση προϋπολογισμού</w:t>
      </w:r>
      <w:r w:rsidR="000801CF" w:rsidRPr="001A159D">
        <w:rPr>
          <w:rFonts w:ascii="Tahoma" w:hAnsi="Tahoma" w:cs="Tahoma"/>
          <w:b/>
          <w:sz w:val="22"/>
          <w:szCs w:val="22"/>
        </w:rPr>
        <w:t>»</w:t>
      </w:r>
      <w:r w:rsidR="001B524A" w:rsidRPr="001A159D">
        <w:rPr>
          <w:rFonts w:ascii="Tahoma" w:hAnsi="Tahoma" w:cs="Tahoma"/>
          <w:b/>
          <w:sz w:val="22"/>
          <w:szCs w:val="22"/>
        </w:rPr>
        <w:t xml:space="preserve"> </w:t>
      </w:r>
      <w:bookmarkStart w:id="0" w:name="OLE_LINK6"/>
      <w:r w:rsidR="001A159D">
        <w:rPr>
          <w:rFonts w:ascii="Tahoma" w:hAnsi="Tahoma" w:cs="Tahoma"/>
          <w:b/>
          <w:sz w:val="22"/>
          <w:szCs w:val="22"/>
        </w:rPr>
        <w:t xml:space="preserve"> </w:t>
      </w:r>
      <w:bookmarkEnd w:id="0"/>
      <w:r w:rsidR="005B5ECD" w:rsidRPr="008A3850">
        <w:rPr>
          <w:rFonts w:ascii="Tahoma" w:hAnsi="Tahoma" w:cs="Tahoma"/>
          <w:color w:val="000000"/>
          <w:sz w:val="22"/>
          <w:szCs w:val="22"/>
          <w:shd w:val="clear" w:color="auto" w:fill="FFFFFF"/>
        </w:rPr>
        <w:t>έθεσε υπόψη του συμβουλίου την  </w:t>
      </w:r>
      <w:proofErr w:type="spellStart"/>
      <w:r w:rsidR="005B5ECD" w:rsidRPr="008A3850">
        <w:rPr>
          <w:rFonts w:ascii="Tahoma" w:hAnsi="Tahoma" w:cs="Tahoma"/>
          <w:color w:val="000000"/>
          <w:sz w:val="22"/>
          <w:szCs w:val="22"/>
          <w:shd w:val="clear" w:color="auto" w:fill="FFFFFF"/>
        </w:rPr>
        <w:t>αριθμ</w:t>
      </w:r>
      <w:proofErr w:type="spellEnd"/>
      <w:r w:rsidR="005B5ECD" w:rsidRPr="008A3850">
        <w:rPr>
          <w:rFonts w:ascii="Tahoma" w:hAnsi="Tahoma" w:cs="Tahoma"/>
          <w:color w:val="000000"/>
          <w:sz w:val="22"/>
          <w:szCs w:val="22"/>
          <w:shd w:val="clear" w:color="auto" w:fill="FFFFFF"/>
        </w:rPr>
        <w:t xml:space="preserve">. </w:t>
      </w:r>
      <w:r w:rsidR="005B5ECD">
        <w:rPr>
          <w:rFonts w:ascii="Tahoma" w:hAnsi="Tahoma" w:cs="Tahoma"/>
          <w:color w:val="000000"/>
          <w:sz w:val="22"/>
          <w:szCs w:val="22"/>
          <w:shd w:val="clear" w:color="auto" w:fill="FFFFFF"/>
        </w:rPr>
        <w:t>125</w:t>
      </w:r>
      <w:r w:rsidR="005B5ECD" w:rsidRPr="008A3850">
        <w:rPr>
          <w:rFonts w:ascii="Tahoma" w:hAnsi="Tahoma" w:cs="Tahoma"/>
          <w:color w:val="000000"/>
          <w:sz w:val="22"/>
          <w:szCs w:val="22"/>
          <w:shd w:val="clear" w:color="auto" w:fill="FFFFFF"/>
        </w:rPr>
        <w:t xml:space="preserve">/2018 απόφαση του Δ.Σ. του ΚΚΜΠΑΠ και στη συνέχεια έδωσε το λόγο στον Πρόεδρο κ. </w:t>
      </w:r>
      <w:proofErr w:type="spellStart"/>
      <w:r w:rsidR="005B5ECD">
        <w:rPr>
          <w:rFonts w:ascii="Tahoma" w:hAnsi="Tahoma" w:cs="Tahoma"/>
          <w:color w:val="000000"/>
          <w:sz w:val="22"/>
          <w:szCs w:val="22"/>
          <w:shd w:val="clear" w:color="auto" w:fill="FFFFFF"/>
        </w:rPr>
        <w:t>Πανέτα</w:t>
      </w:r>
      <w:proofErr w:type="spellEnd"/>
      <w:r w:rsidR="005B5ECD" w:rsidRPr="008A3850">
        <w:rPr>
          <w:rFonts w:ascii="Tahoma" w:hAnsi="Tahoma" w:cs="Tahoma"/>
          <w:color w:val="000000"/>
          <w:sz w:val="22"/>
          <w:szCs w:val="22"/>
          <w:shd w:val="clear" w:color="auto" w:fill="FFFFFF"/>
        </w:rPr>
        <w:t xml:space="preserve"> για περισσότερες διευκρινήσεις.</w:t>
      </w:r>
    </w:p>
    <w:p w:rsidR="005B5ECD" w:rsidRPr="008A3850" w:rsidRDefault="005B5ECD" w:rsidP="005B5ECD">
      <w:pPr>
        <w:pStyle w:val="Web"/>
        <w:shd w:val="clear" w:color="auto" w:fill="FFFFFF"/>
        <w:spacing w:line="276" w:lineRule="auto"/>
        <w:jc w:val="both"/>
        <w:rPr>
          <w:rFonts w:ascii="Tahoma" w:hAnsi="Tahoma" w:cs="Tahoma"/>
          <w:color w:val="000000"/>
          <w:sz w:val="22"/>
          <w:szCs w:val="22"/>
        </w:rPr>
      </w:pPr>
      <w:r w:rsidRPr="008A3850">
        <w:rPr>
          <w:rFonts w:ascii="Tahoma" w:hAnsi="Tahoma" w:cs="Tahoma"/>
          <w:color w:val="000000"/>
          <w:sz w:val="22"/>
          <w:szCs w:val="22"/>
        </w:rPr>
        <w:t xml:space="preserve">Στη συνέχεια ο Πρόεδρος έδωσε το λόγο στους </w:t>
      </w:r>
      <w:proofErr w:type="spellStart"/>
      <w:r w:rsidRPr="008A3850">
        <w:rPr>
          <w:rFonts w:ascii="Tahoma" w:hAnsi="Tahoma" w:cs="Tahoma"/>
          <w:color w:val="000000"/>
          <w:sz w:val="22"/>
          <w:szCs w:val="22"/>
        </w:rPr>
        <w:t>κ.κ</w:t>
      </w:r>
      <w:proofErr w:type="spellEnd"/>
      <w:r w:rsidRPr="008A3850">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5B5ECD" w:rsidRPr="008A3850" w:rsidRDefault="005B5ECD" w:rsidP="005B5ECD">
      <w:pPr>
        <w:shd w:val="clear" w:color="auto" w:fill="FFFFFF"/>
        <w:jc w:val="center"/>
        <w:rPr>
          <w:rFonts w:ascii="Tahoma" w:hAnsi="Tahoma" w:cs="Tahoma"/>
          <w:b/>
          <w:color w:val="000000"/>
          <w:sz w:val="22"/>
          <w:szCs w:val="22"/>
        </w:rPr>
      </w:pPr>
      <w:r w:rsidRPr="008A3850">
        <w:rPr>
          <w:rFonts w:ascii="Tahoma" w:hAnsi="Tahoma" w:cs="Tahoma"/>
          <w:color w:val="000000"/>
          <w:sz w:val="22"/>
          <w:szCs w:val="22"/>
        </w:rPr>
        <w:br/>
      </w:r>
      <w:r w:rsidRPr="008A3850">
        <w:rPr>
          <w:rFonts w:ascii="Tahoma" w:hAnsi="Tahoma" w:cs="Tahoma"/>
          <w:b/>
          <w:color w:val="000000"/>
          <w:sz w:val="22"/>
          <w:szCs w:val="22"/>
        </w:rPr>
        <w:t>ΤΟ ΔΗΜΟΤΙΚΟ ΣΥΜΒΟΥΛΙΟ</w:t>
      </w:r>
    </w:p>
    <w:p w:rsidR="005B5ECD" w:rsidRPr="008A3850" w:rsidRDefault="005B5ECD" w:rsidP="005B5ECD">
      <w:pPr>
        <w:pStyle w:val="Web"/>
        <w:shd w:val="clear" w:color="auto" w:fill="FFFFFF"/>
        <w:jc w:val="both"/>
        <w:rPr>
          <w:rFonts w:ascii="Tahoma" w:hAnsi="Tahoma" w:cs="Tahoma"/>
          <w:color w:val="000000"/>
          <w:sz w:val="22"/>
          <w:szCs w:val="22"/>
        </w:rPr>
      </w:pPr>
      <w:r w:rsidRPr="008A3850">
        <w:rPr>
          <w:rFonts w:ascii="Tahoma" w:hAnsi="Tahoma" w:cs="Tahoma"/>
          <w:color w:val="000000"/>
          <w:sz w:val="22"/>
          <w:szCs w:val="22"/>
        </w:rPr>
        <w:t>      Αφού έλαβε υπόψη διατάξεις του ΔΚΚ 3463/2006, Ν.1418/84  και την απόφαση</w:t>
      </w:r>
    </w:p>
    <w:p w:rsidR="005B5ECD" w:rsidRPr="008A3850" w:rsidRDefault="005B5ECD" w:rsidP="005B5ECD">
      <w:pPr>
        <w:pStyle w:val="Web"/>
        <w:shd w:val="clear" w:color="auto" w:fill="FFFFFF"/>
        <w:jc w:val="both"/>
        <w:rPr>
          <w:rFonts w:ascii="Tahoma" w:hAnsi="Tahoma" w:cs="Tahoma"/>
          <w:b/>
          <w:color w:val="000000"/>
          <w:sz w:val="22"/>
          <w:szCs w:val="22"/>
        </w:rPr>
      </w:pPr>
      <w:r w:rsidRPr="008A3850">
        <w:rPr>
          <w:rFonts w:ascii="Tahoma" w:hAnsi="Tahoma" w:cs="Tahoma"/>
          <w:color w:val="000000"/>
          <w:sz w:val="22"/>
          <w:szCs w:val="22"/>
        </w:rPr>
        <w:t>                                       </w:t>
      </w:r>
      <w:r w:rsidRPr="008A3850">
        <w:rPr>
          <w:rFonts w:ascii="Tahoma" w:hAnsi="Tahoma" w:cs="Tahoma"/>
          <w:b/>
          <w:color w:val="000000"/>
          <w:sz w:val="22"/>
          <w:szCs w:val="22"/>
        </w:rPr>
        <w:t>ΑΠΟΦΑΣΙΖΕI ΟΜΟΦΩΝΑ</w:t>
      </w:r>
    </w:p>
    <w:p w:rsidR="005B5ECD" w:rsidRPr="008A3850" w:rsidRDefault="005B5ECD" w:rsidP="005B5ECD">
      <w:pPr>
        <w:pStyle w:val="Web"/>
        <w:shd w:val="clear" w:color="auto" w:fill="FFFFFF"/>
        <w:spacing w:line="276" w:lineRule="auto"/>
        <w:jc w:val="both"/>
        <w:rPr>
          <w:rFonts w:ascii="Tahoma" w:hAnsi="Tahoma" w:cs="Tahoma"/>
          <w:color w:val="000000"/>
          <w:sz w:val="22"/>
          <w:szCs w:val="22"/>
        </w:rPr>
      </w:pPr>
      <w:r w:rsidRPr="008A3850">
        <w:rPr>
          <w:rFonts w:ascii="Tahoma" w:hAnsi="Tahoma" w:cs="Tahoma"/>
          <w:color w:val="000000"/>
          <w:sz w:val="22"/>
          <w:szCs w:val="22"/>
        </w:rPr>
        <w:t>Α. Την έγκριση της αριθμ.</w:t>
      </w:r>
      <w:r>
        <w:rPr>
          <w:rFonts w:ascii="Tahoma" w:hAnsi="Tahoma" w:cs="Tahoma"/>
          <w:color w:val="000000"/>
          <w:sz w:val="22"/>
          <w:szCs w:val="22"/>
        </w:rPr>
        <w:t>125</w:t>
      </w:r>
      <w:r w:rsidRPr="008A3850">
        <w:rPr>
          <w:rFonts w:ascii="Tahoma" w:hAnsi="Tahoma" w:cs="Tahoma"/>
          <w:color w:val="000000"/>
          <w:sz w:val="22"/>
          <w:szCs w:val="22"/>
        </w:rPr>
        <w:t xml:space="preserve">/2018 Απόφασης του Δ.Σ. του </w:t>
      </w:r>
      <w:proofErr w:type="spellStart"/>
      <w:r w:rsidRPr="008A3850">
        <w:rPr>
          <w:rFonts w:ascii="Tahoma" w:hAnsi="Tahoma" w:cs="Tahoma"/>
          <w:color w:val="000000"/>
          <w:sz w:val="22"/>
          <w:szCs w:val="22"/>
        </w:rPr>
        <w:t>του</w:t>
      </w:r>
      <w:proofErr w:type="spellEnd"/>
      <w:r w:rsidRPr="008A3850">
        <w:rPr>
          <w:rFonts w:ascii="Tahoma" w:hAnsi="Tahoma" w:cs="Tahoma"/>
          <w:color w:val="000000"/>
          <w:sz w:val="22"/>
          <w:szCs w:val="22"/>
        </w:rPr>
        <w:t xml:space="preserve"> «Κέντρου Κοινωνικής Μέριμνας  - Παιδείας -  Αθλητισμού - Πολιτισμού  Δήμου </w:t>
      </w:r>
      <w:proofErr w:type="spellStart"/>
      <w:r w:rsidRPr="008A3850">
        <w:rPr>
          <w:rFonts w:ascii="Tahoma" w:hAnsi="Tahoma" w:cs="Tahoma"/>
          <w:color w:val="000000"/>
          <w:sz w:val="22"/>
          <w:szCs w:val="22"/>
        </w:rPr>
        <w:t>Αρταίων</w:t>
      </w:r>
      <w:proofErr w:type="spellEnd"/>
      <w:r w:rsidRPr="008A3850">
        <w:rPr>
          <w:rFonts w:ascii="Tahoma" w:hAnsi="Tahoma" w:cs="Tahoma"/>
          <w:color w:val="000000"/>
          <w:sz w:val="22"/>
          <w:szCs w:val="22"/>
        </w:rPr>
        <w:t>, (ΚΚΜΠΑΠ) η οποία αφορά «Αναμόρφωση προϋπολογισμού έτους 2018.</w:t>
      </w:r>
    </w:p>
    <w:p w:rsidR="007379E6" w:rsidRDefault="007379E6" w:rsidP="005B5ECD">
      <w:pPr>
        <w:spacing w:line="276" w:lineRule="auto"/>
        <w:jc w:val="both"/>
        <w:rPr>
          <w:rFonts w:ascii="Tahoma" w:hAnsi="Tahoma" w:cs="Tahoma"/>
        </w:rPr>
      </w:pPr>
    </w:p>
    <w:p w:rsidR="00BB4972" w:rsidRPr="00791641" w:rsidRDefault="00BB4972" w:rsidP="00791641">
      <w:pPr>
        <w:pStyle w:val="af4"/>
        <w:rPr>
          <w:rFonts w:ascii="Tahoma" w:hAnsi="Tahoma" w:cs="Tahoma"/>
        </w:rPr>
      </w:pPr>
      <w:r w:rsidRPr="00791641">
        <w:rPr>
          <w:rFonts w:ascii="Tahoma" w:hAnsi="Tahoma" w:cs="Tahoma"/>
        </w:rPr>
        <w:t>Αναθέτει κάθε παραπέρα ενέργεια στον κ. Δήμαρχο</w:t>
      </w:r>
    </w:p>
    <w:p w:rsidR="00BB4972" w:rsidRPr="00791641" w:rsidRDefault="00BB4972" w:rsidP="00791641">
      <w:pPr>
        <w:pStyle w:val="af4"/>
        <w:rPr>
          <w:rFonts w:ascii="Tahoma" w:hAnsi="Tahoma" w:cs="Tahoma"/>
          <w:b/>
        </w:rPr>
      </w:pPr>
      <w:r w:rsidRPr="00791641">
        <w:rPr>
          <w:rFonts w:ascii="Tahoma" w:hAnsi="Tahoma" w:cs="Tahoma"/>
          <w:b/>
        </w:rPr>
        <w:t xml:space="preserve">Η απόφαση αυτή έλαβε αριθ. </w:t>
      </w:r>
      <w:r w:rsidR="0040214A">
        <w:rPr>
          <w:rFonts w:ascii="Tahoma" w:hAnsi="Tahoma" w:cs="Tahoma"/>
          <w:b/>
        </w:rPr>
        <w:t>62</w:t>
      </w:r>
      <w:r w:rsidR="005B5ECD">
        <w:rPr>
          <w:rFonts w:ascii="Tahoma" w:hAnsi="Tahoma" w:cs="Tahoma"/>
          <w:b/>
        </w:rPr>
        <w:t>5</w:t>
      </w:r>
      <w:r w:rsidRPr="00791641">
        <w:rPr>
          <w:rFonts w:ascii="Tahoma" w:hAnsi="Tahoma" w:cs="Tahoma"/>
          <w:b/>
        </w:rPr>
        <w:t>/2018</w:t>
      </w:r>
    </w:p>
    <w:p w:rsidR="00BB4972" w:rsidRPr="006B4FD5" w:rsidRDefault="00BB4972" w:rsidP="00AF0E81">
      <w:pPr>
        <w:pStyle w:val="a6"/>
        <w:spacing w:line="276" w:lineRule="auto"/>
        <w:rPr>
          <w:rFonts w:ascii="Tahoma" w:hAnsi="Tahoma" w:cs="Tahoma"/>
          <w:b/>
          <w:sz w:val="22"/>
          <w:szCs w:val="22"/>
        </w:rPr>
      </w:pPr>
    </w:p>
    <w:p w:rsidR="00BB4972" w:rsidRPr="006B4FD5" w:rsidRDefault="00BB4972" w:rsidP="00AF0E81">
      <w:pPr>
        <w:pStyle w:val="a6"/>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BB4972" w:rsidRPr="006B4FD5" w:rsidRDefault="00BB4972" w:rsidP="00AF0E81">
      <w:pPr>
        <w:pStyle w:val="a6"/>
        <w:spacing w:line="276" w:lineRule="auto"/>
        <w:jc w:val="center"/>
        <w:rPr>
          <w:rFonts w:ascii="Tahoma" w:hAnsi="Tahoma" w:cs="Tahoma"/>
          <w:b/>
          <w:sz w:val="22"/>
          <w:szCs w:val="22"/>
        </w:rPr>
      </w:pPr>
    </w:p>
    <w:p w:rsidR="00BB4972" w:rsidRPr="006B4FD5" w:rsidRDefault="00BB4972" w:rsidP="00AF0E81">
      <w:pPr>
        <w:pStyle w:val="a6"/>
        <w:spacing w:line="276" w:lineRule="auto"/>
        <w:jc w:val="center"/>
        <w:rPr>
          <w:rFonts w:ascii="Tahoma" w:hAnsi="Tahoma" w:cs="Tahoma"/>
          <w:sz w:val="22"/>
          <w:szCs w:val="22"/>
        </w:rPr>
      </w:pPr>
      <w:r w:rsidRPr="006B4FD5">
        <w:rPr>
          <w:rFonts w:ascii="Tahoma" w:hAnsi="Tahoma" w:cs="Tahoma"/>
          <w:b/>
          <w:sz w:val="22"/>
          <w:szCs w:val="22"/>
        </w:rPr>
        <w:t>ΑΝΔΡΕΑΣ ΛΩΛΟΣ</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BB4972" w:rsidRPr="00AF0E81" w:rsidRDefault="00BB4972" w:rsidP="00AF0E81">
      <w:pPr>
        <w:pStyle w:val="a6"/>
        <w:spacing w:line="276" w:lineRule="auto"/>
        <w:rPr>
          <w:rFonts w:ascii="Tahoma" w:hAnsi="Tahoma" w:cs="Tahoma"/>
          <w:i/>
          <w:sz w:val="14"/>
          <w:szCs w:val="14"/>
        </w:rPr>
      </w:pPr>
    </w:p>
    <w:p w:rsidR="00E3371C" w:rsidRPr="006B4FD5" w:rsidRDefault="00BB4972" w:rsidP="00791641">
      <w:pPr>
        <w:pStyle w:val="a6"/>
        <w:tabs>
          <w:tab w:val="left" w:pos="2134"/>
        </w:tabs>
        <w:spacing w:line="276" w:lineRule="auto"/>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E3371C" w:rsidRPr="006B4FD5" w:rsidSect="00873B60">
      <w:footerReference w:type="even" r:id="rId9"/>
      <w:footerReference w:type="default" r:id="rId10"/>
      <w:pgSz w:w="11906" w:h="16838"/>
      <w:pgMar w:top="851" w:right="991"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3DF9" w:rsidRDefault="00503DF9">
      <w:r>
        <w:separator/>
      </w:r>
    </w:p>
  </w:endnote>
  <w:endnote w:type="continuationSeparator" w:id="0">
    <w:p w:rsidR="00503DF9" w:rsidRDefault="00503DF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F61B3E"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F61B3E">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404CFC">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3DF9" w:rsidRDefault="00503DF9">
      <w:r>
        <w:separator/>
      </w:r>
    </w:p>
  </w:footnote>
  <w:footnote w:type="continuationSeparator" w:id="0">
    <w:p w:rsidR="00503DF9" w:rsidRDefault="00503D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B881E69"/>
    <w:multiLevelType w:val="hybridMultilevel"/>
    <w:tmpl w:val="ADBEFC84"/>
    <w:lvl w:ilvl="0" w:tplc="5A4A50F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0B9A3FB8"/>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11076D3D"/>
    <w:multiLevelType w:val="hybridMultilevel"/>
    <w:tmpl w:val="9D764F3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3">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6">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1791AC2"/>
    <w:multiLevelType w:val="hybridMultilevel"/>
    <w:tmpl w:val="8AA690EA"/>
    <w:lvl w:ilvl="0" w:tplc="3ADC8002">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19">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79E72FD"/>
    <w:multiLevelType w:val="hybridMultilevel"/>
    <w:tmpl w:val="7ED4FB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3">
    <w:nsid w:val="44890A3A"/>
    <w:multiLevelType w:val="hybridMultilevel"/>
    <w:tmpl w:val="10F28002"/>
    <w:lvl w:ilvl="0" w:tplc="04080001">
      <w:start w:val="1"/>
      <w:numFmt w:val="bullet"/>
      <w:lvlText w:val=""/>
      <w:lvlJc w:val="left"/>
      <w:pPr>
        <w:ind w:left="786" w:hanging="360"/>
      </w:pPr>
      <w:rPr>
        <w:rFonts w:ascii="Symbol" w:hAnsi="Symbol"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4">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4C481C93"/>
    <w:multiLevelType w:val="hybridMultilevel"/>
    <w:tmpl w:val="94980F4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4CD36EE3"/>
    <w:multiLevelType w:val="hybridMultilevel"/>
    <w:tmpl w:val="D19614F2"/>
    <w:lvl w:ilvl="0" w:tplc="6F4406A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9">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2">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C4A4330"/>
    <w:multiLevelType w:val="hybridMultilevel"/>
    <w:tmpl w:val="8278AA68"/>
    <w:lvl w:ilvl="0" w:tplc="0408000F">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4">
    <w:nsid w:val="5E6E5CE6"/>
    <w:multiLevelType w:val="hybridMultilevel"/>
    <w:tmpl w:val="ADBEFC84"/>
    <w:lvl w:ilvl="0" w:tplc="5A4A50F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6">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676F4B06"/>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84F6F58"/>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0">
    <w:nsid w:val="6899021D"/>
    <w:multiLevelType w:val="hybridMultilevel"/>
    <w:tmpl w:val="9B50DC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691C34F7"/>
    <w:multiLevelType w:val="hybridMultilevel"/>
    <w:tmpl w:val="4A980BB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3">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4">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5">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6">
    <w:nsid w:val="71ED612F"/>
    <w:multiLevelType w:val="hybridMultilevel"/>
    <w:tmpl w:val="8AA690EA"/>
    <w:lvl w:ilvl="0" w:tplc="3ADC8002">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47">
    <w:nsid w:val="72270E94"/>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8">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9">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5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6"/>
  </w:num>
  <w:num w:numId="5">
    <w:abstractNumId w:val="10"/>
  </w:num>
  <w:num w:numId="6">
    <w:abstractNumId w:val="50"/>
  </w:num>
  <w:num w:numId="7">
    <w:abstractNumId w:val="43"/>
  </w:num>
  <w:num w:numId="8">
    <w:abstractNumId w:val="29"/>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48"/>
  </w:num>
  <w:num w:numId="12">
    <w:abstractNumId w:val="33"/>
  </w:num>
  <w:num w:numId="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25"/>
  </w:num>
  <w:num w:numId="16">
    <w:abstractNumId w:val="33"/>
  </w:num>
  <w:num w:numId="17">
    <w:abstractNumId w:val="20"/>
  </w:num>
  <w:num w:numId="18">
    <w:abstractNumId w:val="44"/>
  </w:num>
  <w:num w:numId="19">
    <w:abstractNumId w:val="19"/>
  </w:num>
  <w:num w:numId="20">
    <w:abstractNumId w:val="37"/>
  </w:num>
  <w:num w:numId="21">
    <w:abstractNumId w:val="24"/>
  </w:num>
  <w:num w:numId="22">
    <w:abstractNumId w:val="35"/>
  </w:num>
  <w:num w:numId="23">
    <w:abstractNumId w:val="12"/>
  </w:num>
  <w:num w:numId="24">
    <w:abstractNumId w:val="45"/>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num>
  <w:num w:numId="27">
    <w:abstractNumId w:val="32"/>
  </w:num>
  <w:num w:numId="28">
    <w:abstractNumId w:val="16"/>
  </w:num>
  <w:num w:numId="29">
    <w:abstractNumId w:val="42"/>
  </w:num>
  <w:num w:numId="30">
    <w:abstractNumId w:val="21"/>
  </w:num>
  <w:num w:numId="31">
    <w:abstractNumId w:val="14"/>
  </w:num>
  <w:num w:numId="32">
    <w:abstractNumId w:val="39"/>
  </w:num>
  <w:num w:numId="33">
    <w:abstractNumId w:val="9"/>
  </w:num>
  <w:num w:numId="34">
    <w:abstractNumId w:val="15"/>
  </w:num>
  <w:num w:numId="35">
    <w:abstractNumId w:val="38"/>
  </w:num>
  <w:num w:numId="36">
    <w:abstractNumId w:val="28"/>
  </w:num>
  <w:num w:numId="37">
    <w:abstractNumId w:val="23"/>
  </w:num>
  <w:num w:numId="38">
    <w:abstractNumId w:val="40"/>
  </w:num>
  <w:num w:numId="39">
    <w:abstractNumId w:val="47"/>
  </w:num>
  <w:num w:numId="40">
    <w:abstractNumId w:val="41"/>
  </w:num>
  <w:num w:numId="41">
    <w:abstractNumId w:val="27"/>
  </w:num>
  <w:num w:numId="42">
    <w:abstractNumId w:val="11"/>
  </w:num>
  <w:num w:numId="43">
    <w:abstractNumId w:val="46"/>
  </w:num>
  <w:num w:numId="44">
    <w:abstractNumId w:val="18"/>
  </w:num>
  <w:num w:numId="45">
    <w:abstractNumId w:val="8"/>
  </w:num>
  <w:num w:numId="46">
    <w:abstractNumId w:val="3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2118"/>
    <w:rsid w:val="00024410"/>
    <w:rsid w:val="000251DD"/>
    <w:rsid w:val="0002530E"/>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1CF"/>
    <w:rsid w:val="0008072C"/>
    <w:rsid w:val="00080A5E"/>
    <w:rsid w:val="00082433"/>
    <w:rsid w:val="00082AAF"/>
    <w:rsid w:val="00083258"/>
    <w:rsid w:val="00083D2A"/>
    <w:rsid w:val="0008452B"/>
    <w:rsid w:val="000845C9"/>
    <w:rsid w:val="00092220"/>
    <w:rsid w:val="000934B2"/>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D79E9"/>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2E2"/>
    <w:rsid w:val="00146D96"/>
    <w:rsid w:val="001500FA"/>
    <w:rsid w:val="001502D1"/>
    <w:rsid w:val="0015141F"/>
    <w:rsid w:val="00151472"/>
    <w:rsid w:val="00151D15"/>
    <w:rsid w:val="00155124"/>
    <w:rsid w:val="00155855"/>
    <w:rsid w:val="00156559"/>
    <w:rsid w:val="00156BED"/>
    <w:rsid w:val="00157DB5"/>
    <w:rsid w:val="00162C00"/>
    <w:rsid w:val="001638CD"/>
    <w:rsid w:val="00163C83"/>
    <w:rsid w:val="00164369"/>
    <w:rsid w:val="00165D57"/>
    <w:rsid w:val="001678BB"/>
    <w:rsid w:val="00167B61"/>
    <w:rsid w:val="0017060D"/>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BAC"/>
    <w:rsid w:val="001A0F4C"/>
    <w:rsid w:val="001A159D"/>
    <w:rsid w:val="001A245B"/>
    <w:rsid w:val="001A31D4"/>
    <w:rsid w:val="001A5398"/>
    <w:rsid w:val="001A68F3"/>
    <w:rsid w:val="001A7892"/>
    <w:rsid w:val="001B0375"/>
    <w:rsid w:val="001B076E"/>
    <w:rsid w:val="001B1393"/>
    <w:rsid w:val="001B13CE"/>
    <w:rsid w:val="001B400E"/>
    <w:rsid w:val="001B524A"/>
    <w:rsid w:val="001B66EB"/>
    <w:rsid w:val="001B6C0C"/>
    <w:rsid w:val="001C1632"/>
    <w:rsid w:val="001C1D8B"/>
    <w:rsid w:val="001C2784"/>
    <w:rsid w:val="001C3BA4"/>
    <w:rsid w:val="001C4F3F"/>
    <w:rsid w:val="001C5048"/>
    <w:rsid w:val="001C539E"/>
    <w:rsid w:val="001C5DF0"/>
    <w:rsid w:val="001C6240"/>
    <w:rsid w:val="001C6937"/>
    <w:rsid w:val="001C6C31"/>
    <w:rsid w:val="001C6E78"/>
    <w:rsid w:val="001C76C5"/>
    <w:rsid w:val="001D055A"/>
    <w:rsid w:val="001D2944"/>
    <w:rsid w:val="001D47A2"/>
    <w:rsid w:val="001D5921"/>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789"/>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42B6"/>
    <w:rsid w:val="00296E56"/>
    <w:rsid w:val="00297D6E"/>
    <w:rsid w:val="002A0894"/>
    <w:rsid w:val="002A1388"/>
    <w:rsid w:val="002A1667"/>
    <w:rsid w:val="002A16AC"/>
    <w:rsid w:val="002A17E9"/>
    <w:rsid w:val="002A34E5"/>
    <w:rsid w:val="002A35A0"/>
    <w:rsid w:val="002A3874"/>
    <w:rsid w:val="002A4F47"/>
    <w:rsid w:val="002A7E92"/>
    <w:rsid w:val="002A7FE4"/>
    <w:rsid w:val="002B17B9"/>
    <w:rsid w:val="002B3A6E"/>
    <w:rsid w:val="002B4069"/>
    <w:rsid w:val="002B4082"/>
    <w:rsid w:val="002B47F6"/>
    <w:rsid w:val="002B4821"/>
    <w:rsid w:val="002B6E48"/>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0C72"/>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326"/>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14A"/>
    <w:rsid w:val="0040232B"/>
    <w:rsid w:val="00402D7A"/>
    <w:rsid w:val="00404CFC"/>
    <w:rsid w:val="0040524B"/>
    <w:rsid w:val="00407646"/>
    <w:rsid w:val="004116B6"/>
    <w:rsid w:val="0041291E"/>
    <w:rsid w:val="00415B51"/>
    <w:rsid w:val="004162A7"/>
    <w:rsid w:val="004165AB"/>
    <w:rsid w:val="00417193"/>
    <w:rsid w:val="00420956"/>
    <w:rsid w:val="004219AC"/>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1864"/>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6748E"/>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3D9"/>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2884"/>
    <w:rsid w:val="004E3A42"/>
    <w:rsid w:val="004E4184"/>
    <w:rsid w:val="004E6300"/>
    <w:rsid w:val="004E6C41"/>
    <w:rsid w:val="004F0A30"/>
    <w:rsid w:val="004F48C2"/>
    <w:rsid w:val="004F531A"/>
    <w:rsid w:val="004F67C4"/>
    <w:rsid w:val="00503DF9"/>
    <w:rsid w:val="005041B7"/>
    <w:rsid w:val="00504BF4"/>
    <w:rsid w:val="00506A64"/>
    <w:rsid w:val="00514624"/>
    <w:rsid w:val="005151CD"/>
    <w:rsid w:val="0051603C"/>
    <w:rsid w:val="00517676"/>
    <w:rsid w:val="0052215C"/>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5ECD"/>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AE0"/>
    <w:rsid w:val="00602BB5"/>
    <w:rsid w:val="00603168"/>
    <w:rsid w:val="006039A3"/>
    <w:rsid w:val="006055E3"/>
    <w:rsid w:val="00605E97"/>
    <w:rsid w:val="006062E4"/>
    <w:rsid w:val="00607DCD"/>
    <w:rsid w:val="00610A1D"/>
    <w:rsid w:val="00611E81"/>
    <w:rsid w:val="006124A7"/>
    <w:rsid w:val="006127C2"/>
    <w:rsid w:val="00614102"/>
    <w:rsid w:val="0061520E"/>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83D"/>
    <w:rsid w:val="0064698C"/>
    <w:rsid w:val="00647EF2"/>
    <w:rsid w:val="00650E87"/>
    <w:rsid w:val="006510C0"/>
    <w:rsid w:val="006528A6"/>
    <w:rsid w:val="00654DC5"/>
    <w:rsid w:val="006552F0"/>
    <w:rsid w:val="00655AAC"/>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22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08F6"/>
    <w:rsid w:val="007119C7"/>
    <w:rsid w:val="00711C50"/>
    <w:rsid w:val="00713AE2"/>
    <w:rsid w:val="00713C5B"/>
    <w:rsid w:val="00714971"/>
    <w:rsid w:val="007156D8"/>
    <w:rsid w:val="007167D2"/>
    <w:rsid w:val="00716873"/>
    <w:rsid w:val="00716B4D"/>
    <w:rsid w:val="00720C71"/>
    <w:rsid w:val="00722FC8"/>
    <w:rsid w:val="007239B7"/>
    <w:rsid w:val="00723B55"/>
    <w:rsid w:val="00724E83"/>
    <w:rsid w:val="00725044"/>
    <w:rsid w:val="0072505F"/>
    <w:rsid w:val="0072515B"/>
    <w:rsid w:val="0072564C"/>
    <w:rsid w:val="0072584E"/>
    <w:rsid w:val="00726592"/>
    <w:rsid w:val="00730C26"/>
    <w:rsid w:val="00731936"/>
    <w:rsid w:val="007321C1"/>
    <w:rsid w:val="00733FCE"/>
    <w:rsid w:val="007345C9"/>
    <w:rsid w:val="0073521C"/>
    <w:rsid w:val="007379E6"/>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164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3B60"/>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1468"/>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AE"/>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8F7ABA"/>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A86"/>
    <w:rsid w:val="00966D1D"/>
    <w:rsid w:val="009678FC"/>
    <w:rsid w:val="0097022B"/>
    <w:rsid w:val="00970457"/>
    <w:rsid w:val="00971488"/>
    <w:rsid w:val="009749A3"/>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3800"/>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6F92"/>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7C3"/>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419"/>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6F71"/>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3C2A"/>
    <w:rsid w:val="00C44565"/>
    <w:rsid w:val="00C47406"/>
    <w:rsid w:val="00C519F9"/>
    <w:rsid w:val="00C52608"/>
    <w:rsid w:val="00C53579"/>
    <w:rsid w:val="00C53E2C"/>
    <w:rsid w:val="00C57CE7"/>
    <w:rsid w:val="00C60841"/>
    <w:rsid w:val="00C60A09"/>
    <w:rsid w:val="00C60B61"/>
    <w:rsid w:val="00C62F63"/>
    <w:rsid w:val="00C62FE2"/>
    <w:rsid w:val="00C63519"/>
    <w:rsid w:val="00C6521E"/>
    <w:rsid w:val="00C67D9C"/>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BF7"/>
    <w:rsid w:val="00C92EAD"/>
    <w:rsid w:val="00C92F77"/>
    <w:rsid w:val="00C93D26"/>
    <w:rsid w:val="00C94C91"/>
    <w:rsid w:val="00CA0D0C"/>
    <w:rsid w:val="00CA1C96"/>
    <w:rsid w:val="00CA29C2"/>
    <w:rsid w:val="00CA4372"/>
    <w:rsid w:val="00CB1B08"/>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21F0"/>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3FF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2B74"/>
    <w:rsid w:val="00DB511A"/>
    <w:rsid w:val="00DB6164"/>
    <w:rsid w:val="00DB75D4"/>
    <w:rsid w:val="00DC1B9C"/>
    <w:rsid w:val="00DC4C14"/>
    <w:rsid w:val="00DC4CD6"/>
    <w:rsid w:val="00DC6664"/>
    <w:rsid w:val="00DC72CD"/>
    <w:rsid w:val="00DC7521"/>
    <w:rsid w:val="00DC7BFA"/>
    <w:rsid w:val="00DC7C76"/>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490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5797"/>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4F8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29D"/>
    <w:rsid w:val="00F57D6B"/>
    <w:rsid w:val="00F61B3E"/>
    <w:rsid w:val="00F62642"/>
    <w:rsid w:val="00F6302E"/>
    <w:rsid w:val="00F6408A"/>
    <w:rsid w:val="00F64B84"/>
    <w:rsid w:val="00F64CC1"/>
    <w:rsid w:val="00F65AE1"/>
    <w:rsid w:val="00F6620F"/>
    <w:rsid w:val="00F71AB9"/>
    <w:rsid w:val="00F730FC"/>
    <w:rsid w:val="00F74040"/>
    <w:rsid w:val="00F74D64"/>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03"/>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223789"/>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1"/>
    <w:rsid w:val="00F5729D"/>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51881227">
      <w:bodyDiv w:val="1"/>
      <w:marLeft w:val="0"/>
      <w:marRight w:val="0"/>
      <w:marTop w:val="0"/>
      <w:marBottom w:val="0"/>
      <w:divBdr>
        <w:top w:val="none" w:sz="0" w:space="0" w:color="auto"/>
        <w:left w:val="none" w:sz="0" w:space="0" w:color="auto"/>
        <w:bottom w:val="none" w:sz="0" w:space="0" w:color="auto"/>
        <w:right w:val="none" w:sz="0" w:space="0" w:color="auto"/>
      </w:divBdr>
    </w:div>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F56D5C94-A148-40D3-B954-6417FABF9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617</Words>
  <Characters>3337</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2018-11-07T12:29:00Z</cp:lastPrinted>
  <dcterms:created xsi:type="dcterms:W3CDTF">2018-11-07T06:14:00Z</dcterms:created>
  <dcterms:modified xsi:type="dcterms:W3CDTF">2018-11-07T12:30:00Z</dcterms:modified>
</cp:coreProperties>
</file>