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253"/>
        <w:gridCol w:w="5076"/>
      </w:tblGrid>
      <w:tr w:rsidR="00E3371C" w:rsidRPr="001A31D4" w:rsidTr="005C2DF6">
        <w:trPr>
          <w:trHeight w:val="29"/>
        </w:trPr>
        <w:tc>
          <w:tcPr>
            <w:tcW w:w="4253" w:type="dxa"/>
            <w:shd w:val="clear" w:color="auto" w:fill="D9D9D9"/>
          </w:tcPr>
          <w:p w:rsidR="00E3371C" w:rsidRPr="0084586B" w:rsidRDefault="00E3371C" w:rsidP="00BE322B">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61</w:t>
            </w:r>
            <w:r w:rsidR="00BE322B">
              <w:rPr>
                <w:rFonts w:ascii="Tahoma" w:hAnsi="Tahoma" w:cs="Tahoma"/>
                <w:b/>
                <w:bCs/>
                <w:sz w:val="22"/>
                <w:szCs w:val="22"/>
              </w:rPr>
              <w:t>3</w:t>
            </w:r>
            <w:r w:rsidRPr="0084586B">
              <w:rPr>
                <w:rFonts w:ascii="Tahoma" w:hAnsi="Tahoma" w:cs="Tahoma"/>
                <w:b/>
                <w:bCs/>
                <w:sz w:val="22"/>
                <w:szCs w:val="22"/>
              </w:rPr>
              <w:t>/2018</w:t>
            </w:r>
          </w:p>
        </w:tc>
        <w:tc>
          <w:tcPr>
            <w:tcW w:w="5076"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5C2DF6">
        <w:trPr>
          <w:trHeight w:val="346"/>
        </w:trPr>
        <w:tc>
          <w:tcPr>
            <w:tcW w:w="4253"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3371C" w:rsidRPr="003009A9" w:rsidRDefault="003009A9" w:rsidP="003009A9">
            <w:pPr>
              <w:rPr>
                <w:rStyle w:val="af1"/>
              </w:rPr>
            </w:pPr>
            <w:r w:rsidRPr="003009A9">
              <w:rPr>
                <w:rStyle w:val="af1"/>
              </w:rPr>
              <w:t>ΑΔΑ: 6Χ6ΔΩΨΑ-7ΙΣ</w:t>
            </w:r>
          </w:p>
        </w:tc>
        <w:tc>
          <w:tcPr>
            <w:tcW w:w="5076" w:type="dxa"/>
            <w:shd w:val="clear" w:color="auto" w:fill="D9D9D9"/>
          </w:tcPr>
          <w:p w:rsidR="00E3371C" w:rsidRPr="005C2DF6" w:rsidRDefault="00725044" w:rsidP="00D93FF3">
            <w:pPr>
              <w:spacing w:line="276" w:lineRule="auto"/>
              <w:jc w:val="center"/>
              <w:rPr>
                <w:rStyle w:val="af1"/>
                <w:rFonts w:ascii="Tahoma" w:hAnsi="Tahoma" w:cs="Tahoma"/>
                <w:b/>
                <w:i w:val="0"/>
                <w:iCs w:val="0"/>
                <w:sz w:val="20"/>
                <w:szCs w:val="20"/>
              </w:rPr>
            </w:pPr>
            <w:r w:rsidRPr="005C2DF6">
              <w:rPr>
                <w:rFonts w:ascii="Tahoma" w:hAnsi="Tahoma" w:cs="Tahoma"/>
                <w:b/>
                <w:sz w:val="20"/>
                <w:szCs w:val="20"/>
              </w:rPr>
              <w:t>«</w:t>
            </w:r>
            <w:r w:rsidR="00BE322B" w:rsidRPr="00BE322B">
              <w:rPr>
                <w:rFonts w:ascii="Tahoma" w:hAnsi="Tahoma" w:cs="Tahoma"/>
                <w:b/>
                <w:sz w:val="20"/>
                <w:szCs w:val="20"/>
              </w:rPr>
              <w:t xml:space="preserve">Απομάκρυνση ή μη κλειστού περιπτέρου που βρίσκεται στην πλατεία Μεταξά έναντι Ι.Ν. Αγίου Γεωργίου της Δημοτικής Κοινότητας Άρτας του Δήμου </w:t>
            </w:r>
            <w:proofErr w:type="spellStart"/>
            <w:r w:rsidR="00BE322B" w:rsidRPr="00BE322B">
              <w:rPr>
                <w:rFonts w:ascii="Tahoma" w:hAnsi="Tahoma" w:cs="Tahoma"/>
                <w:b/>
                <w:sz w:val="20"/>
                <w:szCs w:val="20"/>
              </w:rPr>
              <w:t>Αρταίων</w:t>
            </w:r>
            <w:proofErr w:type="spellEnd"/>
            <w:r w:rsidR="00BE322B" w:rsidRPr="00BE322B">
              <w:rPr>
                <w:rFonts w:ascii="Tahoma" w:hAnsi="Tahoma" w:cs="Tahoma"/>
                <w:b/>
                <w:sz w:val="20"/>
                <w:szCs w:val="20"/>
              </w:rPr>
              <w:t xml:space="preserve">(αριθ. 40/2018 </w:t>
            </w:r>
            <w:proofErr w:type="spellStart"/>
            <w:r w:rsidR="00BE322B" w:rsidRPr="00BE322B">
              <w:rPr>
                <w:rFonts w:ascii="Tahoma" w:hAnsi="Tahoma" w:cs="Tahoma"/>
                <w:b/>
                <w:sz w:val="20"/>
                <w:szCs w:val="20"/>
              </w:rPr>
              <w:t>Αποφ</w:t>
            </w:r>
            <w:proofErr w:type="spellEnd"/>
            <w:r w:rsidR="00BE322B" w:rsidRPr="00BE322B">
              <w:rPr>
                <w:rFonts w:ascii="Tahoma" w:hAnsi="Tahoma" w:cs="Tahoma"/>
                <w:b/>
                <w:sz w:val="20"/>
                <w:szCs w:val="20"/>
              </w:rPr>
              <w:t>. Ε.Π.Ζ.)</w:t>
            </w:r>
            <w:r w:rsidR="00D93FF3" w:rsidRPr="005C2DF6">
              <w:rPr>
                <w:rFonts w:ascii="Tahoma" w:hAnsi="Tahoma" w:cs="Tahoma"/>
                <w:b/>
                <w:sz w:val="20"/>
                <w:szCs w:val="20"/>
              </w:rPr>
              <w:t xml:space="preserve">» </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8D0F01" w:rsidRDefault="001F5462"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sidR="00615CC8">
        <w:rPr>
          <w:rFonts w:ascii="Tahoma" w:hAnsi="Tahoma" w:cs="Tahoma"/>
          <w:sz w:val="22"/>
          <w:szCs w:val="22"/>
        </w:rPr>
        <w:t>κ</w:t>
      </w:r>
      <w:proofErr w:type="spellEnd"/>
      <w:r w:rsidR="00615CC8">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sidR="00615CC8">
        <w:rPr>
          <w:rFonts w:ascii="Tahoma" w:hAnsi="Tahoma" w:cs="Tahoma"/>
          <w:sz w:val="22"/>
          <w:szCs w:val="22"/>
        </w:rPr>
        <w:t xml:space="preserve"> Κοσμάς αποχώρησ</w:t>
      </w:r>
      <w:r w:rsidR="00CF21F0">
        <w:rPr>
          <w:rFonts w:ascii="Tahoma" w:hAnsi="Tahoma" w:cs="Tahoma"/>
          <w:sz w:val="22"/>
          <w:szCs w:val="22"/>
        </w:rPr>
        <w:t>αν</w:t>
      </w:r>
      <w:r w:rsidR="00615CC8">
        <w:rPr>
          <w:rFonts w:ascii="Tahoma" w:hAnsi="Tahoma" w:cs="Tahoma"/>
          <w:sz w:val="22"/>
          <w:szCs w:val="22"/>
        </w:rPr>
        <w:t xml:space="preserve"> </w:t>
      </w:r>
      <w:r w:rsidR="002E1EAE">
        <w:rPr>
          <w:rFonts w:ascii="Tahoma" w:hAnsi="Tahoma" w:cs="Tahoma"/>
          <w:sz w:val="22"/>
          <w:szCs w:val="22"/>
        </w:rPr>
        <w:t>πριν</w:t>
      </w:r>
      <w:r w:rsidR="00615CC8">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sidR="00615CC8">
        <w:rPr>
          <w:rFonts w:ascii="Tahoma" w:hAnsi="Tahoma" w:cs="Tahoma"/>
          <w:sz w:val="22"/>
          <w:szCs w:val="22"/>
        </w:rPr>
        <w:t xml:space="preserve"> αφού πρώτα έθεσ</w:t>
      </w:r>
      <w:r w:rsidR="00CF21F0">
        <w:rPr>
          <w:rFonts w:ascii="Tahoma" w:hAnsi="Tahoma" w:cs="Tahoma"/>
          <w:sz w:val="22"/>
          <w:szCs w:val="22"/>
        </w:rPr>
        <w:t>αν</w:t>
      </w:r>
      <w:r w:rsidR="00615CC8">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615CC8" w:rsidRDefault="001F5462"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615CC8">
        <w:rPr>
          <w:rFonts w:ascii="Tahoma" w:hAnsi="Tahoma" w:cs="Tahoma"/>
          <w:sz w:val="22"/>
          <w:szCs w:val="22"/>
        </w:rPr>
        <w:t>Ο</w:t>
      </w:r>
      <w:r w:rsidR="00CF21F0">
        <w:rPr>
          <w:rFonts w:ascii="Tahoma" w:hAnsi="Tahoma" w:cs="Tahoma"/>
          <w:sz w:val="22"/>
          <w:szCs w:val="22"/>
        </w:rPr>
        <w:t>ι</w:t>
      </w:r>
      <w:r w:rsidR="00615CC8">
        <w:rPr>
          <w:rFonts w:ascii="Tahoma" w:hAnsi="Tahoma" w:cs="Tahoma"/>
          <w:sz w:val="22"/>
          <w:szCs w:val="22"/>
        </w:rPr>
        <w:t xml:space="preserve"> </w:t>
      </w:r>
      <w:proofErr w:type="spellStart"/>
      <w:r w:rsidR="00615CC8">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sidR="00615CC8">
        <w:rPr>
          <w:rFonts w:ascii="Tahoma" w:hAnsi="Tahoma" w:cs="Tahoma"/>
          <w:sz w:val="22"/>
          <w:szCs w:val="22"/>
        </w:rPr>
        <w:t>Μπαλάγκας</w:t>
      </w:r>
      <w:proofErr w:type="spellEnd"/>
      <w:r w:rsidR="00615CC8">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sidR="00615CC8">
        <w:rPr>
          <w:rFonts w:ascii="Tahoma" w:hAnsi="Tahoma" w:cs="Tahoma"/>
          <w:sz w:val="22"/>
          <w:szCs w:val="22"/>
        </w:rPr>
        <w:t>αποχώρησ</w:t>
      </w:r>
      <w:r w:rsidR="00CF21F0">
        <w:rPr>
          <w:rFonts w:ascii="Tahoma" w:hAnsi="Tahoma" w:cs="Tahoma"/>
          <w:sz w:val="22"/>
          <w:szCs w:val="22"/>
        </w:rPr>
        <w:t>αν</w:t>
      </w:r>
      <w:r w:rsidR="00615CC8">
        <w:rPr>
          <w:rFonts w:ascii="Tahoma" w:hAnsi="Tahoma" w:cs="Tahoma"/>
          <w:sz w:val="22"/>
          <w:szCs w:val="22"/>
        </w:rPr>
        <w:t xml:space="preserve"> πριν τη συζήτηση του </w:t>
      </w:r>
      <w:r w:rsidR="00CF21F0">
        <w:rPr>
          <w:rFonts w:ascii="Tahoma" w:hAnsi="Tahoma" w:cs="Tahoma"/>
          <w:sz w:val="22"/>
          <w:szCs w:val="22"/>
        </w:rPr>
        <w:t>2</w:t>
      </w:r>
      <w:r w:rsidR="00615CC8" w:rsidRPr="00615CC8">
        <w:rPr>
          <w:rFonts w:ascii="Tahoma" w:hAnsi="Tahoma" w:cs="Tahoma"/>
          <w:sz w:val="22"/>
          <w:szCs w:val="22"/>
          <w:vertAlign w:val="superscript"/>
        </w:rPr>
        <w:t>ου</w:t>
      </w:r>
      <w:r w:rsidR="00615CC8">
        <w:rPr>
          <w:rFonts w:ascii="Tahoma" w:hAnsi="Tahoma" w:cs="Tahoma"/>
          <w:sz w:val="22"/>
          <w:szCs w:val="22"/>
        </w:rPr>
        <w:t xml:space="preserve"> τακτικού θέματος, Η κα </w:t>
      </w:r>
      <w:proofErr w:type="spellStart"/>
      <w:r w:rsidR="00615CC8">
        <w:rPr>
          <w:rFonts w:ascii="Tahoma" w:hAnsi="Tahoma" w:cs="Tahoma"/>
          <w:sz w:val="22"/>
          <w:szCs w:val="22"/>
        </w:rPr>
        <w:t>Κιτσαντά</w:t>
      </w:r>
      <w:proofErr w:type="spellEnd"/>
      <w:r w:rsidR="00615CC8">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sidR="00615CC8">
        <w:rPr>
          <w:rFonts w:ascii="Tahoma" w:hAnsi="Tahoma" w:cs="Tahoma"/>
          <w:sz w:val="22"/>
          <w:szCs w:val="22"/>
        </w:rPr>
        <w:t xml:space="preserve"> αποχώρησαν μετά την συζήτηση </w:t>
      </w:r>
      <w:r w:rsidR="00CF21F0">
        <w:rPr>
          <w:rFonts w:ascii="Tahoma" w:hAnsi="Tahoma" w:cs="Tahoma"/>
          <w:sz w:val="22"/>
          <w:szCs w:val="22"/>
        </w:rPr>
        <w:t>των</w:t>
      </w:r>
      <w:r w:rsidR="00615CC8">
        <w:rPr>
          <w:rFonts w:ascii="Tahoma" w:hAnsi="Tahoma" w:cs="Tahoma"/>
          <w:sz w:val="22"/>
          <w:szCs w:val="22"/>
        </w:rPr>
        <w:t xml:space="preserve"> τακτικ</w:t>
      </w:r>
      <w:r w:rsidR="00CF21F0">
        <w:rPr>
          <w:rFonts w:ascii="Tahoma" w:hAnsi="Tahoma" w:cs="Tahoma"/>
          <w:sz w:val="22"/>
          <w:szCs w:val="22"/>
        </w:rPr>
        <w:t>ών</w:t>
      </w:r>
      <w:r w:rsidR="00615CC8">
        <w:rPr>
          <w:rFonts w:ascii="Tahoma" w:hAnsi="Tahoma" w:cs="Tahoma"/>
          <w:sz w:val="22"/>
          <w:szCs w:val="22"/>
        </w:rPr>
        <w:t xml:space="preserve"> </w:t>
      </w:r>
      <w:r w:rsidR="00CF21F0">
        <w:rPr>
          <w:rFonts w:ascii="Tahoma" w:hAnsi="Tahoma" w:cs="Tahoma"/>
          <w:sz w:val="22"/>
          <w:szCs w:val="22"/>
        </w:rPr>
        <w:t>θεμάτων</w:t>
      </w:r>
      <w:r w:rsidR="00615CC8">
        <w:rPr>
          <w:rFonts w:ascii="Tahoma" w:hAnsi="Tahoma" w:cs="Tahoma"/>
          <w:sz w:val="22"/>
          <w:szCs w:val="22"/>
        </w:rPr>
        <w:t>.</w:t>
      </w:r>
    </w:p>
    <w:p w:rsidR="00BE322B" w:rsidRPr="001F5462" w:rsidRDefault="00C92BF7" w:rsidP="001F5462">
      <w:pPr>
        <w:spacing w:line="276" w:lineRule="auto"/>
        <w:ind w:firstLine="540"/>
        <w:jc w:val="both"/>
        <w:rPr>
          <w:rFonts w:ascii="Tahoma" w:hAnsi="Tahoma" w:cs="Tahoma"/>
          <w:sz w:val="22"/>
          <w:szCs w:val="22"/>
        </w:rPr>
      </w:pPr>
      <w:r w:rsidRPr="001F5462">
        <w:rPr>
          <w:rFonts w:ascii="Tahoma" w:hAnsi="Tahoma" w:cs="Tahoma"/>
          <w:sz w:val="22"/>
          <w:szCs w:val="22"/>
          <w:shd w:val="clear" w:color="auto" w:fill="FFFFFF"/>
        </w:rPr>
        <w:t xml:space="preserve">  </w:t>
      </w:r>
      <w:r w:rsidR="00AA22D6" w:rsidRPr="001F5462">
        <w:rPr>
          <w:rFonts w:ascii="Tahoma" w:hAnsi="Tahoma" w:cs="Tahoma"/>
          <w:sz w:val="22"/>
          <w:szCs w:val="22"/>
          <w:shd w:val="clear" w:color="auto" w:fill="FFFFFF"/>
        </w:rPr>
        <w:t xml:space="preserve">Ο Πρόεδρος κήρυξε την έναρξη της συνεδρίασης και εισηγούμενος το </w:t>
      </w:r>
      <w:r w:rsidR="00672227" w:rsidRPr="001F5462">
        <w:rPr>
          <w:rFonts w:ascii="Tahoma" w:hAnsi="Tahoma" w:cs="Tahoma"/>
          <w:sz w:val="22"/>
          <w:szCs w:val="22"/>
          <w:shd w:val="clear" w:color="auto" w:fill="FFFFFF"/>
        </w:rPr>
        <w:t>1</w:t>
      </w:r>
      <w:r w:rsidR="00BE322B" w:rsidRPr="001F5462">
        <w:rPr>
          <w:rFonts w:ascii="Tahoma" w:hAnsi="Tahoma" w:cs="Tahoma"/>
          <w:sz w:val="22"/>
          <w:szCs w:val="22"/>
          <w:shd w:val="clear" w:color="auto" w:fill="FFFFFF"/>
        </w:rPr>
        <w:t>5</w:t>
      </w:r>
      <w:r w:rsidR="00AA22D6" w:rsidRPr="001F5462">
        <w:rPr>
          <w:rFonts w:ascii="Tahoma" w:hAnsi="Tahoma" w:cs="Tahoma"/>
          <w:sz w:val="22"/>
          <w:szCs w:val="22"/>
        </w:rPr>
        <w:t>ο</w:t>
      </w:r>
      <w:r w:rsidR="00AA22D6" w:rsidRPr="001F5462">
        <w:rPr>
          <w:rFonts w:ascii="Tahoma" w:hAnsi="Tahoma" w:cs="Tahoma"/>
          <w:sz w:val="22"/>
          <w:szCs w:val="22"/>
          <w:shd w:val="clear" w:color="auto" w:fill="FFFFFF"/>
        </w:rPr>
        <w:t xml:space="preserve">  </w:t>
      </w:r>
      <w:r w:rsidR="00C43C2A" w:rsidRPr="001F5462">
        <w:rPr>
          <w:rFonts w:ascii="Tahoma" w:hAnsi="Tahoma" w:cs="Tahoma"/>
          <w:sz w:val="22"/>
          <w:szCs w:val="22"/>
          <w:shd w:val="clear" w:color="auto" w:fill="FFFFFF"/>
        </w:rPr>
        <w:t>τακτικό</w:t>
      </w:r>
      <w:r w:rsidR="00AA22D6" w:rsidRPr="001F5462">
        <w:rPr>
          <w:rFonts w:ascii="Tahoma" w:hAnsi="Tahoma" w:cs="Tahoma"/>
          <w:sz w:val="22"/>
          <w:szCs w:val="22"/>
          <w:shd w:val="clear" w:color="auto" w:fill="FFFFFF"/>
        </w:rPr>
        <w:t xml:space="preserve">  θέμα της ημερήσιας διάταξης</w:t>
      </w:r>
      <w:r w:rsidR="001D5921" w:rsidRPr="001F5462">
        <w:rPr>
          <w:rFonts w:ascii="Tahoma" w:hAnsi="Tahoma" w:cs="Tahoma"/>
          <w:sz w:val="22"/>
          <w:szCs w:val="22"/>
          <w:shd w:val="clear" w:color="auto" w:fill="FFFFFF"/>
        </w:rPr>
        <w:t>: «</w:t>
      </w:r>
      <w:r w:rsidR="00BE322B" w:rsidRPr="001F5462">
        <w:rPr>
          <w:rFonts w:ascii="Tahoma" w:hAnsi="Tahoma" w:cs="Tahoma"/>
          <w:b/>
          <w:sz w:val="22"/>
          <w:szCs w:val="22"/>
        </w:rPr>
        <w:t xml:space="preserve">Απομάκρυνση ή μη κλειστού περιπτέρου που βρίσκεται στην πλατεία Μεταξά έναντι Ι.Ν. Αγίου Γεωργίου της Δημοτικής Κοινότητας Άρτας του Δήμου </w:t>
      </w:r>
      <w:proofErr w:type="spellStart"/>
      <w:r w:rsidR="00BE322B" w:rsidRPr="001F5462">
        <w:rPr>
          <w:rFonts w:ascii="Tahoma" w:hAnsi="Tahoma" w:cs="Tahoma"/>
          <w:b/>
          <w:sz w:val="22"/>
          <w:szCs w:val="22"/>
        </w:rPr>
        <w:t>Αρταίων</w:t>
      </w:r>
      <w:proofErr w:type="spellEnd"/>
      <w:r w:rsidR="00BE322B" w:rsidRPr="001F5462">
        <w:rPr>
          <w:rFonts w:ascii="Tahoma" w:hAnsi="Tahoma" w:cs="Tahoma"/>
          <w:b/>
          <w:sz w:val="22"/>
          <w:szCs w:val="22"/>
        </w:rPr>
        <w:t xml:space="preserve">(αριθ. 40/2018 </w:t>
      </w:r>
      <w:proofErr w:type="spellStart"/>
      <w:r w:rsidR="00BE322B" w:rsidRPr="001F5462">
        <w:rPr>
          <w:rFonts w:ascii="Tahoma" w:hAnsi="Tahoma" w:cs="Tahoma"/>
          <w:b/>
          <w:sz w:val="22"/>
          <w:szCs w:val="22"/>
        </w:rPr>
        <w:t>Αποφ</w:t>
      </w:r>
      <w:proofErr w:type="spellEnd"/>
      <w:r w:rsidR="00BE322B" w:rsidRPr="001F5462">
        <w:rPr>
          <w:rFonts w:ascii="Tahoma" w:hAnsi="Tahoma" w:cs="Tahoma"/>
          <w:b/>
          <w:sz w:val="22"/>
          <w:szCs w:val="22"/>
        </w:rPr>
        <w:t>. Ε.Π.Ζ.)</w:t>
      </w:r>
      <w:r w:rsidR="00D93FF3" w:rsidRPr="001F5462">
        <w:rPr>
          <w:rFonts w:ascii="Tahoma" w:hAnsi="Tahoma" w:cs="Tahoma"/>
          <w:sz w:val="22"/>
          <w:szCs w:val="22"/>
        </w:rPr>
        <w:t xml:space="preserve">» </w:t>
      </w:r>
      <w:r w:rsidR="001B524A" w:rsidRPr="001F5462">
        <w:rPr>
          <w:rFonts w:ascii="Tahoma" w:hAnsi="Tahoma" w:cs="Tahoma"/>
          <w:sz w:val="22"/>
          <w:szCs w:val="22"/>
        </w:rPr>
        <w:t xml:space="preserve">   έδωσε το λόγο στον αρμόδιο αντιδήμαρχο κ </w:t>
      </w:r>
      <w:proofErr w:type="spellStart"/>
      <w:r w:rsidR="005C2DF6" w:rsidRPr="001F5462">
        <w:rPr>
          <w:rFonts w:ascii="Tahoma" w:hAnsi="Tahoma" w:cs="Tahoma"/>
          <w:sz w:val="22"/>
          <w:szCs w:val="22"/>
        </w:rPr>
        <w:t>Κοτσαρίνη</w:t>
      </w:r>
      <w:proofErr w:type="spellEnd"/>
      <w:r w:rsidR="005C2DF6" w:rsidRPr="001F5462">
        <w:rPr>
          <w:rFonts w:ascii="Tahoma" w:hAnsi="Tahoma" w:cs="Tahoma"/>
          <w:sz w:val="22"/>
          <w:szCs w:val="22"/>
        </w:rPr>
        <w:t xml:space="preserve"> </w:t>
      </w:r>
      <w:r w:rsidR="001B524A" w:rsidRPr="001F5462">
        <w:rPr>
          <w:rFonts w:ascii="Tahoma" w:hAnsi="Tahoma" w:cs="Tahoma"/>
          <w:sz w:val="22"/>
          <w:szCs w:val="22"/>
        </w:rPr>
        <w:t xml:space="preserve"> ο οποίος παίρνοντας το λόγο </w:t>
      </w:r>
      <w:r w:rsidR="00791641" w:rsidRPr="001F5462">
        <w:rPr>
          <w:rFonts w:ascii="Tahoma" w:hAnsi="Tahoma" w:cs="Tahoma"/>
          <w:sz w:val="22"/>
          <w:szCs w:val="22"/>
        </w:rPr>
        <w:t xml:space="preserve"> </w:t>
      </w:r>
      <w:bookmarkStart w:id="0" w:name="OLE_LINK6"/>
      <w:r w:rsidR="0064683D" w:rsidRPr="001F5462">
        <w:rPr>
          <w:rFonts w:ascii="Tahoma" w:hAnsi="Tahoma" w:cs="Tahoma"/>
          <w:color w:val="000000"/>
          <w:sz w:val="22"/>
          <w:szCs w:val="22"/>
          <w:shd w:val="clear" w:color="auto" w:fill="FFFFFF"/>
        </w:rPr>
        <w:t xml:space="preserve">έθεσε υπόψη του Συμβουλίου </w:t>
      </w:r>
      <w:r w:rsidR="005C2DF6" w:rsidRPr="001F5462">
        <w:rPr>
          <w:rFonts w:ascii="Tahoma" w:hAnsi="Tahoma" w:cs="Tahoma"/>
          <w:color w:val="000000"/>
          <w:sz w:val="22"/>
          <w:szCs w:val="22"/>
          <w:shd w:val="clear" w:color="auto" w:fill="FFFFFF"/>
        </w:rPr>
        <w:t xml:space="preserve">την </w:t>
      </w:r>
      <w:proofErr w:type="spellStart"/>
      <w:r w:rsidR="005C2DF6" w:rsidRPr="001F5462">
        <w:rPr>
          <w:rFonts w:ascii="Tahoma" w:hAnsi="Tahoma" w:cs="Tahoma"/>
          <w:color w:val="000000"/>
          <w:sz w:val="22"/>
          <w:szCs w:val="22"/>
          <w:shd w:val="clear" w:color="auto" w:fill="FFFFFF"/>
        </w:rPr>
        <w:t>αριθμ</w:t>
      </w:r>
      <w:proofErr w:type="spellEnd"/>
      <w:r w:rsidR="005C2DF6" w:rsidRPr="001F5462">
        <w:rPr>
          <w:rFonts w:ascii="Tahoma" w:hAnsi="Tahoma" w:cs="Tahoma"/>
          <w:color w:val="000000"/>
          <w:sz w:val="22"/>
          <w:szCs w:val="22"/>
          <w:shd w:val="clear" w:color="auto" w:fill="FFFFFF"/>
        </w:rPr>
        <w:t xml:space="preserve">. </w:t>
      </w:r>
      <w:r w:rsidR="00BE322B" w:rsidRPr="001F5462">
        <w:rPr>
          <w:rFonts w:ascii="Tahoma" w:hAnsi="Tahoma" w:cs="Tahoma"/>
          <w:color w:val="000000"/>
          <w:sz w:val="22"/>
          <w:szCs w:val="22"/>
          <w:shd w:val="clear" w:color="auto" w:fill="FFFFFF"/>
        </w:rPr>
        <w:t>40</w:t>
      </w:r>
      <w:r w:rsidR="005C2DF6" w:rsidRPr="001F5462">
        <w:rPr>
          <w:rFonts w:ascii="Tahoma" w:hAnsi="Tahoma" w:cs="Tahoma"/>
          <w:color w:val="000000"/>
          <w:sz w:val="22"/>
          <w:szCs w:val="22"/>
          <w:shd w:val="clear" w:color="auto" w:fill="FFFFFF"/>
        </w:rPr>
        <w:t>/2018 απόφα</w:t>
      </w:r>
      <w:r w:rsidR="00102101">
        <w:rPr>
          <w:rFonts w:ascii="Tahoma" w:hAnsi="Tahoma" w:cs="Tahoma"/>
          <w:color w:val="000000"/>
          <w:sz w:val="22"/>
          <w:szCs w:val="22"/>
          <w:shd w:val="clear" w:color="auto" w:fill="FFFFFF"/>
        </w:rPr>
        <w:t>ση της Επιτροπής Ποιότητας Ζωής</w:t>
      </w:r>
      <w:r w:rsidR="00102101" w:rsidRPr="00102101">
        <w:rPr>
          <w:rFonts w:ascii="Tahoma" w:hAnsi="Tahoma" w:cs="Tahoma"/>
          <w:color w:val="000000"/>
          <w:sz w:val="22"/>
          <w:szCs w:val="22"/>
          <w:shd w:val="clear" w:color="auto" w:fill="FFFFFF"/>
        </w:rPr>
        <w:t xml:space="preserve">, </w:t>
      </w:r>
      <w:r w:rsidR="005C2DF6" w:rsidRPr="001F5462">
        <w:rPr>
          <w:rFonts w:ascii="Tahoma" w:hAnsi="Tahoma" w:cs="Tahoma"/>
          <w:color w:val="000000"/>
          <w:sz w:val="22"/>
          <w:szCs w:val="22"/>
          <w:shd w:val="clear" w:color="auto" w:fill="FFFFFF"/>
        </w:rPr>
        <w:t xml:space="preserve">με την οποία εισηγείται </w:t>
      </w:r>
      <w:r w:rsidR="005C2DF6" w:rsidRPr="001F5462">
        <w:rPr>
          <w:rFonts w:ascii="Tahoma" w:hAnsi="Tahoma" w:cs="Tahoma"/>
          <w:sz w:val="22"/>
          <w:szCs w:val="22"/>
        </w:rPr>
        <w:t>θετικά</w:t>
      </w:r>
      <w:r w:rsidR="005C2DF6" w:rsidRPr="001F5462">
        <w:rPr>
          <w:rFonts w:ascii="Tahoma" w:hAnsi="Tahoma" w:cs="Tahoma"/>
          <w:color w:val="000000"/>
          <w:sz w:val="22"/>
          <w:szCs w:val="22"/>
          <w:shd w:val="clear" w:color="auto" w:fill="FFFFFF"/>
        </w:rPr>
        <w:t xml:space="preserve"> προς το Δημοτικό Συμβούλιο </w:t>
      </w:r>
      <w:r w:rsidR="00BE322B" w:rsidRPr="001F5462">
        <w:rPr>
          <w:rFonts w:ascii="Tahoma" w:hAnsi="Tahoma" w:cs="Tahoma"/>
          <w:sz w:val="22"/>
          <w:szCs w:val="22"/>
        </w:rPr>
        <w:t xml:space="preserve">για την αυτεπάγγελτη μετατόπιση του κλειστού από 15-11-2017 περιπτέρου (κουβουκλίου), που βρίσκεται στην πλατεία Μεταξά έναντι Ι.Ν. Αγίου Γεωργίου της Δημοτικής Κοινότητας Άρτας του Δήμου </w:t>
      </w:r>
      <w:proofErr w:type="spellStart"/>
      <w:r w:rsidR="00BE322B" w:rsidRPr="001F5462">
        <w:rPr>
          <w:rFonts w:ascii="Tahoma" w:hAnsi="Tahoma" w:cs="Tahoma"/>
          <w:sz w:val="22"/>
          <w:szCs w:val="22"/>
        </w:rPr>
        <w:t>Αρταίων</w:t>
      </w:r>
      <w:proofErr w:type="spellEnd"/>
      <w:r w:rsidR="00BE322B" w:rsidRPr="001F5462">
        <w:rPr>
          <w:rFonts w:ascii="Tahoma" w:hAnsi="Tahoma" w:cs="Tahoma"/>
          <w:sz w:val="22"/>
          <w:szCs w:val="22"/>
        </w:rPr>
        <w:t>, όπου η άδεια εκμετάλλευσης ανήκει στο θύμα πολέμου (Θ.Π.) Χ</w:t>
      </w:r>
      <w:r w:rsidR="00102101">
        <w:rPr>
          <w:rFonts w:ascii="Tahoma" w:hAnsi="Tahoma" w:cs="Tahoma"/>
          <w:sz w:val="22"/>
          <w:szCs w:val="22"/>
        </w:rPr>
        <w:t>αρίση Αλέξανδρο του Αποστόλου</w:t>
      </w:r>
      <w:r w:rsidR="00BE322B" w:rsidRPr="001F5462">
        <w:rPr>
          <w:rFonts w:ascii="Tahoma" w:hAnsi="Tahoma" w:cs="Tahoma"/>
          <w:sz w:val="22"/>
          <w:szCs w:val="22"/>
        </w:rPr>
        <w:t xml:space="preserve"> και τη μεταφορά του στο χώρο του Δημοτικού Αμαξοστασίου με δαπάνες του Δήμου </w:t>
      </w:r>
      <w:proofErr w:type="spellStart"/>
      <w:r w:rsidR="00BE322B" w:rsidRPr="001F5462">
        <w:rPr>
          <w:rFonts w:ascii="Tahoma" w:hAnsi="Tahoma" w:cs="Tahoma"/>
          <w:sz w:val="22"/>
          <w:szCs w:val="22"/>
        </w:rPr>
        <w:t>Αρταίων</w:t>
      </w:r>
      <w:proofErr w:type="spellEnd"/>
      <w:r w:rsidR="00BE322B" w:rsidRPr="001F5462">
        <w:rPr>
          <w:rFonts w:ascii="Tahoma" w:hAnsi="Tahoma" w:cs="Tahoma"/>
          <w:sz w:val="22"/>
          <w:szCs w:val="22"/>
        </w:rPr>
        <w:t>, λόγω μακροχρόνιας παραμονής του περιπτέρου σε αδράνεια, πέραν του έτους, που το καθιστά εστία μόλυνσης και υποβαθμίζει την αισθητική της πόλης και λόγω παρέλευσης άπρακτης της προθεσμίας να προταθεί θέση μετακίνησης του περιπτέρου από τον ιδιοκτήτη.</w:t>
      </w:r>
    </w:p>
    <w:bookmarkEnd w:id="0"/>
    <w:p w:rsidR="00BB4972" w:rsidRPr="00441864" w:rsidRDefault="006B4FD5" w:rsidP="00D93FF3">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672227">
        <w:rPr>
          <w:rFonts w:ascii="Tahoma" w:hAnsi="Tahoma" w:cs="Tahoma"/>
          <w:color w:val="000000"/>
          <w:szCs w:val="22"/>
        </w:rPr>
        <w:t xml:space="preserve">εισήγηση </w:t>
      </w:r>
    </w:p>
    <w:p w:rsidR="00672227" w:rsidRPr="000934B2" w:rsidRDefault="00672227"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1F5462" w:rsidRPr="00102101" w:rsidRDefault="00655AAC" w:rsidP="001F5462">
      <w:pPr>
        <w:spacing w:line="276" w:lineRule="auto"/>
        <w:ind w:firstLine="540"/>
        <w:jc w:val="both"/>
        <w:rPr>
          <w:rFonts w:ascii="Tahoma" w:hAnsi="Tahoma" w:cs="Tahoma"/>
          <w:sz w:val="22"/>
          <w:szCs w:val="22"/>
        </w:rPr>
      </w:pPr>
      <w:r w:rsidRPr="0064683D">
        <w:rPr>
          <w:rFonts w:ascii="Tahoma" w:hAnsi="Tahoma" w:cs="Tahoma"/>
          <w:szCs w:val="22"/>
        </w:rPr>
        <w:t xml:space="preserve">   Α.- </w:t>
      </w:r>
      <w:r w:rsidR="00672227">
        <w:rPr>
          <w:rFonts w:ascii="Tahoma" w:hAnsi="Tahoma" w:cs="Tahoma"/>
          <w:szCs w:val="22"/>
        </w:rPr>
        <w:t xml:space="preserve"> Την</w:t>
      </w:r>
      <w:r w:rsidR="005C2DF6">
        <w:rPr>
          <w:rFonts w:ascii="Tahoma" w:hAnsi="Tahoma" w:cs="Tahoma"/>
          <w:szCs w:val="22"/>
        </w:rPr>
        <w:t xml:space="preserve"> </w:t>
      </w:r>
      <w:r w:rsidR="001F5462" w:rsidRPr="001F5462">
        <w:rPr>
          <w:rFonts w:ascii="Tahoma" w:hAnsi="Tahoma" w:cs="Tahoma"/>
          <w:sz w:val="22"/>
          <w:szCs w:val="22"/>
        </w:rPr>
        <w:t xml:space="preserve">αυτεπάγγελτη μετατόπιση του κλειστού από 15-11-2017 περιπτέρου (κουβουκλίου), που βρίσκεται στην πλατεία Μεταξά έναντι Ι.Ν. Αγίου Γεωργίου της Δημοτικής Κοινότητας Άρτας του Δήμου </w:t>
      </w:r>
      <w:proofErr w:type="spellStart"/>
      <w:r w:rsidR="001F5462" w:rsidRPr="001F5462">
        <w:rPr>
          <w:rFonts w:ascii="Tahoma" w:hAnsi="Tahoma" w:cs="Tahoma"/>
          <w:sz w:val="22"/>
          <w:szCs w:val="22"/>
        </w:rPr>
        <w:t>Αρταίων</w:t>
      </w:r>
      <w:proofErr w:type="spellEnd"/>
      <w:r w:rsidR="001F5462" w:rsidRPr="001F5462">
        <w:rPr>
          <w:rFonts w:ascii="Tahoma" w:hAnsi="Tahoma" w:cs="Tahoma"/>
          <w:sz w:val="22"/>
          <w:szCs w:val="22"/>
        </w:rPr>
        <w:t xml:space="preserve">, όπου η άδεια εκμετάλλευσης ανήκει στο θύμα πολέμου (Θ.Π.) Χαρίση Αλέξανδρο του Αποστόλου, και τη μεταφορά του στο χώρο του Δημοτικού Αμαξοστασίου με δαπάνες του Δήμου </w:t>
      </w:r>
      <w:proofErr w:type="spellStart"/>
      <w:r w:rsidR="001F5462" w:rsidRPr="001F5462">
        <w:rPr>
          <w:rFonts w:ascii="Tahoma" w:hAnsi="Tahoma" w:cs="Tahoma"/>
          <w:sz w:val="22"/>
          <w:szCs w:val="22"/>
        </w:rPr>
        <w:t>Αρταίων</w:t>
      </w:r>
      <w:proofErr w:type="spellEnd"/>
      <w:r w:rsidR="001F5462" w:rsidRPr="001F5462">
        <w:rPr>
          <w:rFonts w:ascii="Tahoma" w:hAnsi="Tahoma" w:cs="Tahoma"/>
          <w:sz w:val="22"/>
          <w:szCs w:val="22"/>
        </w:rPr>
        <w:t xml:space="preserve">, λόγω μακροχρόνιας παραμονής του περιπτέρου σε αδράνεια, πέραν του έτους, </w:t>
      </w:r>
      <w:r w:rsidR="00102101">
        <w:rPr>
          <w:rFonts w:ascii="Tahoma" w:hAnsi="Tahoma" w:cs="Tahoma"/>
          <w:sz w:val="22"/>
          <w:szCs w:val="22"/>
        </w:rPr>
        <w:t>σύμφωνα με την αριθμ.40/2018 απόφασης ΕΠΖ.</w:t>
      </w:r>
    </w:p>
    <w:p w:rsidR="008C6BAE" w:rsidRDefault="008C6BAE" w:rsidP="007167D2">
      <w:pPr>
        <w:pStyle w:val="Web"/>
        <w:spacing w:before="0" w:beforeAutospacing="0" w:after="0" w:afterAutospacing="0" w:line="276" w:lineRule="auto"/>
        <w:ind w:right="-51"/>
        <w:jc w:val="both"/>
        <w:rPr>
          <w:rFonts w:ascii="Tahoma" w:hAnsi="Tahoma" w:cs="Tahoma"/>
          <w:bCs/>
          <w:color w:val="000000"/>
          <w:sz w:val="22"/>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7167D2">
        <w:rPr>
          <w:rFonts w:ascii="Tahoma" w:hAnsi="Tahoma" w:cs="Tahoma"/>
          <w:b/>
        </w:rPr>
        <w:t>61</w:t>
      </w:r>
      <w:r w:rsidR="001F5462">
        <w:rPr>
          <w:rFonts w:ascii="Tahoma" w:hAnsi="Tahoma" w:cs="Tahoma"/>
          <w:b/>
        </w:rPr>
        <w:t>3</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5C2DF6">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2CF" w:rsidRDefault="009122CF">
      <w:r>
        <w:separator/>
      </w:r>
    </w:p>
  </w:endnote>
  <w:endnote w:type="continuationSeparator" w:id="0">
    <w:p w:rsidR="009122CF" w:rsidRDefault="009122C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44060"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44060">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009A9">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2CF" w:rsidRDefault="009122CF">
      <w:r>
        <w:separator/>
      </w:r>
    </w:p>
  </w:footnote>
  <w:footnote w:type="continuationSeparator" w:id="0">
    <w:p w:rsidR="009122CF" w:rsidRDefault="009122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101"/>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462"/>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7FD"/>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09A9"/>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22D"/>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2DF6"/>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1DA4"/>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2CF"/>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A8C"/>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22B"/>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4060"/>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380C"/>
    <w:rsid w:val="00DD4288"/>
    <w:rsid w:val="00DD6288"/>
    <w:rsid w:val="00DE0215"/>
    <w:rsid w:val="00DE2FEB"/>
    <w:rsid w:val="00DE3317"/>
    <w:rsid w:val="00DE5021"/>
    <w:rsid w:val="00DE5AC5"/>
    <w:rsid w:val="00DE6D55"/>
    <w:rsid w:val="00DF1195"/>
    <w:rsid w:val="00DF6682"/>
    <w:rsid w:val="00DF6C8B"/>
    <w:rsid w:val="00DF7AFC"/>
    <w:rsid w:val="00E002C4"/>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C929A0F-98EC-4D4D-81CF-77736FB32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791</Words>
  <Characters>4277</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2018-11-08T07:03:00Z</cp:lastPrinted>
  <dcterms:created xsi:type="dcterms:W3CDTF">2018-11-08T07:03:00Z</dcterms:created>
  <dcterms:modified xsi:type="dcterms:W3CDTF">2018-11-08T07:04:00Z</dcterms:modified>
</cp:coreProperties>
</file>