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BB050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F74C2">
              <w:rPr>
                <w:rFonts w:ascii="Tahoma" w:hAnsi="Tahoma" w:cs="Tahoma"/>
                <w:b/>
                <w:bCs/>
                <w:sz w:val="22"/>
                <w:szCs w:val="22"/>
              </w:rPr>
              <w:t>6</w:t>
            </w:r>
            <w:r w:rsidR="00BB0506">
              <w:rPr>
                <w:rFonts w:ascii="Tahoma" w:hAnsi="Tahoma" w:cs="Tahoma"/>
                <w:b/>
                <w:bCs/>
                <w:sz w:val="22"/>
                <w:szCs w:val="22"/>
              </w:rPr>
              <w:t>5</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0F3CB8" w:rsidRDefault="000F3CB8" w:rsidP="000F3CB8">
            <w:pPr>
              <w:rPr>
                <w:rStyle w:val="af1"/>
                <w:i w:val="0"/>
                <w:sz w:val="22"/>
                <w:szCs w:val="22"/>
              </w:rPr>
            </w:pPr>
            <w:r w:rsidRPr="000F3CB8">
              <w:rPr>
                <w:rStyle w:val="af1"/>
                <w:i w:val="0"/>
                <w:sz w:val="22"/>
                <w:szCs w:val="22"/>
              </w:rPr>
              <w:t>ΑΔΑ: Ψ8ΡΨΩΨΑ-ΖΚΗ</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BB0506" w:rsidRPr="00BB0506">
              <w:rPr>
                <w:rFonts w:ascii="Tahoma" w:hAnsi="Tahoma" w:cs="Tahoma"/>
                <w:b/>
                <w:sz w:val="20"/>
                <w:szCs w:val="20"/>
              </w:rPr>
              <w:t xml:space="preserve">Αδελφοποίηση του Δήμου </w:t>
            </w:r>
            <w:proofErr w:type="spellStart"/>
            <w:r w:rsidR="00BB0506" w:rsidRPr="00BB0506">
              <w:rPr>
                <w:rFonts w:ascii="Tahoma" w:hAnsi="Tahoma" w:cs="Tahoma"/>
                <w:b/>
                <w:sz w:val="20"/>
                <w:szCs w:val="20"/>
              </w:rPr>
              <w:t>Αρταίων</w:t>
            </w:r>
            <w:proofErr w:type="spellEnd"/>
            <w:r w:rsidR="00BB0506" w:rsidRPr="00BB0506">
              <w:rPr>
                <w:rFonts w:ascii="Tahoma" w:hAnsi="Tahoma" w:cs="Tahoma"/>
                <w:b/>
                <w:sz w:val="20"/>
                <w:szCs w:val="20"/>
              </w:rPr>
              <w:t xml:space="preserve"> με το </w:t>
            </w:r>
            <w:r w:rsidR="00BB0506">
              <w:rPr>
                <w:rFonts w:ascii="Tahoma" w:hAnsi="Tahoma" w:cs="Tahoma"/>
                <w:b/>
                <w:sz w:val="20"/>
                <w:szCs w:val="20"/>
              </w:rPr>
              <w:t xml:space="preserve"> </w:t>
            </w:r>
            <w:r w:rsidR="00BB0506" w:rsidRPr="00BB0506">
              <w:rPr>
                <w:rFonts w:ascii="Tahoma" w:hAnsi="Tahoma" w:cs="Tahoma"/>
                <w:b/>
                <w:sz w:val="20"/>
                <w:szCs w:val="20"/>
              </w:rPr>
              <w:t xml:space="preserve">Δήμο </w:t>
            </w:r>
            <w:proofErr w:type="spellStart"/>
            <w:r w:rsidR="00BB0506" w:rsidRPr="00BB0506">
              <w:rPr>
                <w:rFonts w:ascii="Tahoma" w:hAnsi="Tahoma" w:cs="Tahoma"/>
                <w:b/>
                <w:sz w:val="20"/>
                <w:szCs w:val="20"/>
              </w:rPr>
              <w:t>Fagaras</w:t>
            </w:r>
            <w:proofErr w:type="spellEnd"/>
            <w:r w:rsidR="00BB0506" w:rsidRPr="00BB0506">
              <w:rPr>
                <w:rFonts w:ascii="Tahoma" w:hAnsi="Tahoma" w:cs="Tahoma"/>
                <w:b/>
                <w:sz w:val="20"/>
                <w:szCs w:val="20"/>
              </w:rPr>
              <w:t xml:space="preserve"> της Ρουμανίας</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w:t>
      </w:r>
      <w:r w:rsidR="00BB0506">
        <w:rPr>
          <w:rFonts w:ascii="Tahoma" w:hAnsi="Tahoma" w:cs="Tahoma"/>
          <w:b/>
          <w:szCs w:val="22"/>
          <w:shd w:val="clear" w:color="auto" w:fill="FFFFFF"/>
        </w:rPr>
        <w:t>4</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BB0506" w:rsidRPr="00BB0506">
        <w:rPr>
          <w:rFonts w:ascii="Tahoma" w:hAnsi="Tahoma" w:cs="Tahoma"/>
          <w:b/>
          <w:szCs w:val="22"/>
        </w:rPr>
        <w:t xml:space="preserve">Αδελφοποίηση του Δήμου </w:t>
      </w:r>
      <w:proofErr w:type="spellStart"/>
      <w:r w:rsidR="00BB0506" w:rsidRPr="00BB0506">
        <w:rPr>
          <w:rFonts w:ascii="Tahoma" w:hAnsi="Tahoma" w:cs="Tahoma"/>
          <w:b/>
          <w:szCs w:val="22"/>
        </w:rPr>
        <w:t>Αρταίων</w:t>
      </w:r>
      <w:proofErr w:type="spellEnd"/>
      <w:r w:rsidR="00BB0506" w:rsidRPr="00BB0506">
        <w:rPr>
          <w:rFonts w:ascii="Tahoma" w:hAnsi="Tahoma" w:cs="Tahoma"/>
          <w:b/>
          <w:szCs w:val="22"/>
        </w:rPr>
        <w:t xml:space="preserve"> με το Δήμο </w:t>
      </w:r>
      <w:proofErr w:type="spellStart"/>
      <w:r w:rsidR="00BB0506" w:rsidRPr="00BB0506">
        <w:rPr>
          <w:rFonts w:ascii="Tahoma" w:hAnsi="Tahoma" w:cs="Tahoma"/>
          <w:b/>
          <w:szCs w:val="22"/>
        </w:rPr>
        <w:t>Fagaras</w:t>
      </w:r>
      <w:proofErr w:type="spellEnd"/>
      <w:r w:rsidR="00BB0506" w:rsidRPr="00BB0506">
        <w:rPr>
          <w:rFonts w:ascii="Tahoma" w:hAnsi="Tahoma" w:cs="Tahoma"/>
          <w:b/>
          <w:szCs w:val="22"/>
        </w:rPr>
        <w:t xml:space="preserve"> της Ρουμανίας</w:t>
      </w:r>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έδωσε το λόγο στον αρμόδιο αντιδήμαρχο  </w:t>
      </w:r>
      <w:proofErr w:type="spellStart"/>
      <w:r w:rsidR="003E25AE">
        <w:rPr>
          <w:rFonts w:ascii="Tahoma" w:hAnsi="Tahoma" w:cs="Tahoma"/>
          <w:color w:val="000000"/>
          <w:szCs w:val="22"/>
          <w:shd w:val="clear" w:color="auto" w:fill="FFFFFF"/>
        </w:rPr>
        <w:t>Σιαφάκα</w:t>
      </w:r>
      <w:proofErr w:type="spellEnd"/>
      <w:r w:rsidR="003E25AE">
        <w:rPr>
          <w:rFonts w:ascii="Tahoma" w:hAnsi="Tahoma" w:cs="Tahoma"/>
          <w:color w:val="000000"/>
          <w:szCs w:val="22"/>
          <w:shd w:val="clear" w:color="auto" w:fill="FFFFFF"/>
        </w:rPr>
        <w:t xml:space="preserve"> ο οποίος παίρνοντας το λόγο έθεσε υπόψη του Συμβουλίου τα εξής:</w:t>
      </w:r>
    </w:p>
    <w:p w:rsidR="003E25AE" w:rsidRDefault="003E25AE" w:rsidP="00AA22D6">
      <w:pPr>
        <w:pStyle w:val="af4"/>
        <w:spacing w:line="276" w:lineRule="auto"/>
        <w:jc w:val="both"/>
        <w:rPr>
          <w:rFonts w:ascii="Tahoma" w:hAnsi="Tahoma" w:cs="Tahoma"/>
          <w:color w:val="000000"/>
          <w:szCs w:val="22"/>
          <w:shd w:val="clear" w:color="auto" w:fill="FFFFFF"/>
        </w:rPr>
      </w:pPr>
    </w:p>
    <w:p w:rsidR="00BB0506" w:rsidRPr="00197F0B" w:rsidRDefault="00BB0506" w:rsidP="00BB0506">
      <w:pPr>
        <w:spacing w:line="276" w:lineRule="auto"/>
        <w:ind w:right="-1"/>
        <w:jc w:val="both"/>
        <w:rPr>
          <w:rFonts w:ascii="Tahoma" w:hAnsi="Tahoma" w:cs="Tahoma"/>
          <w:sz w:val="22"/>
          <w:szCs w:val="22"/>
        </w:rPr>
      </w:pPr>
      <w:r>
        <w:t xml:space="preserve">     </w:t>
      </w:r>
      <w:r w:rsidRPr="00197F0B">
        <w:rPr>
          <w:rFonts w:ascii="Tahoma" w:hAnsi="Tahoma" w:cs="Tahoma"/>
          <w:sz w:val="22"/>
          <w:szCs w:val="22"/>
        </w:rPr>
        <w:t xml:space="preserve">Στο πλαίσιο της ανάδειξης του πολιτιστικού και τουριστικού του προϊόντος, ο Δήμος </w:t>
      </w:r>
      <w:proofErr w:type="spellStart"/>
      <w:r w:rsidRPr="00197F0B">
        <w:rPr>
          <w:rFonts w:ascii="Tahoma" w:hAnsi="Tahoma" w:cs="Tahoma"/>
          <w:sz w:val="22"/>
          <w:szCs w:val="22"/>
        </w:rPr>
        <w:t>Αρταίων</w:t>
      </w:r>
      <w:proofErr w:type="spellEnd"/>
      <w:r w:rsidRPr="00197F0B">
        <w:rPr>
          <w:rFonts w:ascii="Tahoma" w:hAnsi="Tahoma" w:cs="Tahoma"/>
          <w:sz w:val="22"/>
          <w:szCs w:val="22"/>
        </w:rPr>
        <w:t xml:space="preserve"> έχει ήδη προβεί σε μία σειρά </w:t>
      </w:r>
      <w:proofErr w:type="spellStart"/>
      <w:r w:rsidRPr="00197F0B">
        <w:rPr>
          <w:rFonts w:ascii="Tahoma" w:hAnsi="Tahoma" w:cs="Tahoma"/>
          <w:sz w:val="22"/>
          <w:szCs w:val="22"/>
        </w:rPr>
        <w:t>στοχευμένων</w:t>
      </w:r>
      <w:proofErr w:type="spellEnd"/>
      <w:r w:rsidRPr="00197F0B">
        <w:rPr>
          <w:rFonts w:ascii="Tahoma" w:hAnsi="Tahoma" w:cs="Tahoma"/>
          <w:sz w:val="22"/>
          <w:szCs w:val="22"/>
        </w:rPr>
        <w:t xml:space="preserve"> ενεργειών, στις οποίες περιλαμβάνεται και η αδελφοποίηση με άλλους Δήμους προκειμένου</w:t>
      </w:r>
      <w:r>
        <w:rPr>
          <w:rFonts w:ascii="Tahoma" w:hAnsi="Tahoma" w:cs="Tahoma"/>
          <w:sz w:val="22"/>
          <w:szCs w:val="22"/>
        </w:rPr>
        <w:t xml:space="preserve"> </w:t>
      </w:r>
      <w:r w:rsidRPr="00197F0B">
        <w:rPr>
          <w:rFonts w:ascii="Tahoma" w:hAnsi="Tahoma" w:cs="Tahoma"/>
          <w:sz w:val="22"/>
          <w:szCs w:val="22"/>
        </w:rPr>
        <w:t xml:space="preserve">να προωθηθεί ο πολιτισμός, ο τουρισμός και τα προϊόντα της περιοχής, καθώς και οι ανταλλαγές καλών πρακτικών μεταξύ του Δήμου </w:t>
      </w:r>
      <w:proofErr w:type="spellStart"/>
      <w:r w:rsidRPr="00197F0B">
        <w:rPr>
          <w:rFonts w:ascii="Tahoma" w:hAnsi="Tahoma" w:cs="Tahoma"/>
          <w:sz w:val="22"/>
          <w:szCs w:val="22"/>
        </w:rPr>
        <w:t>Αρταίων</w:t>
      </w:r>
      <w:proofErr w:type="spellEnd"/>
      <w:r w:rsidRPr="00197F0B">
        <w:rPr>
          <w:rFonts w:ascii="Tahoma" w:hAnsi="Tahoma" w:cs="Tahoma"/>
          <w:sz w:val="22"/>
          <w:szCs w:val="22"/>
        </w:rPr>
        <w:t xml:space="preserve"> και άλλων Δήμων. </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Η αδελφοποίηση, ως έκφραση μιας ευρωπαϊκής ενότητας και ταυτότητας που αναπτύσσεται από τους πολίτες, αποτελεί ίσως την πλέον εμφανή μορφή ευρωπαϊκής συνεργασίας. Αποτελεί επίσης ένα ευέλικτο εργαλείο, το οποίο μπορεί να εστιάσει σε ένα ευρύ φάσμα θεμάτων, ενώ μπορούν να συμμετέχουν σε αυτή διάφοροι παράγοντες από τις αδελφοποιημένες πόλεις.</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Μια επιτυχημένη συνεργασία αδελφοποίησης μπορεί να προσφέρει πολλά οφέλη στις κοινότητες και τους δήμους. Ενώνοντας τους ανθρώπους από διάφορα μέρη της Ευρώπης, αποτελεί μια ευκαιρία για από κοινού αντιμετώπιση των προβλημάτων, ανταλλαγή απόψεων και κατανόηση διαφορετικών αντιλήψεων που αφορούν οποιοδήποτε θέμα, για το οποίο υπάρχει αμοιβαίο ενδιαφέρον ή ανησυχία. </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Ίσως το πιο σημαντικό είναι ότι μπορεί να βοηθήσει τους νέους να συνεργαστούν με άτομα της ίδιας ηλικίας και να τους βοηθήσει να κατανοήσουν καλύτερα κάποια θέματα γενικότερου ενδιαφέροντος, τα οποία ξεφεύγουν από τα όρια του κάθε κράτους ξεχωριστά. Πάντα όμως θα πρέπει να δίνεται σημαίνων βάρος στο ότι η αδελφοποίηση αποτελεί μια μακροπρόθεσμη δέσμευση μεταξύ των εταίρων και όχι μια βραχυπρόθεσμη συνεργασία. </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Στην προσπάθεια να συνεχιστεί αυτή η εξωστρεφής πορεία, ο Πρέσβης της Ρουμανίας στην Ελλάδα επισκέφτηκε την πόλη της Άρτας στα τέλη Ιουνίου. Η επίσκεψη πραγματοποιήθηκε στο πλαίσιο της διμερούς συνεργασίας που έχει αναπτυχθεί μεταξύ του Δήμου </w:t>
      </w:r>
      <w:proofErr w:type="spellStart"/>
      <w:r w:rsidRPr="00197F0B">
        <w:rPr>
          <w:rFonts w:ascii="Tahoma" w:hAnsi="Tahoma" w:cs="Tahoma"/>
          <w:sz w:val="22"/>
          <w:szCs w:val="22"/>
        </w:rPr>
        <w:t>Αρταίων</w:t>
      </w:r>
      <w:proofErr w:type="spellEnd"/>
      <w:r w:rsidRPr="00197F0B">
        <w:rPr>
          <w:rFonts w:ascii="Tahoma" w:hAnsi="Tahoma" w:cs="Tahoma"/>
          <w:sz w:val="22"/>
          <w:szCs w:val="22"/>
        </w:rPr>
        <w:t xml:space="preserve"> και του Δήμου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της Ρουμανίας και της επικείμενης υπογραφής αδελφοποίησης των δύο Δήμων.</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Ο Πρέσβης ενημερώθηκε για το Δήμο, τα χαρακτηριστικά του, αλλά και το προφίλ της Άρτας, ενώ υπήρξαν συναντήσεις με παραγωγούς και εκπροσώπους Αρτινών επιχειρήσεων που επιθυμούν να εξάγουν στη Ρουμανία. Παράλληλα, ο κ. </w:t>
      </w:r>
      <w:proofErr w:type="spellStart"/>
      <w:r w:rsidRPr="00197F0B">
        <w:rPr>
          <w:rFonts w:ascii="Tahoma" w:hAnsi="Tahoma" w:cs="Tahoma"/>
          <w:sz w:val="22"/>
          <w:szCs w:val="22"/>
        </w:rPr>
        <w:t>Φάτου</w:t>
      </w:r>
      <w:proofErr w:type="spellEnd"/>
      <w:r w:rsidRPr="00197F0B">
        <w:rPr>
          <w:rFonts w:ascii="Tahoma" w:hAnsi="Tahoma" w:cs="Tahoma"/>
          <w:sz w:val="22"/>
          <w:szCs w:val="22"/>
        </w:rPr>
        <w:t xml:space="preserve"> ξεναγήθηκε στην «Πολιτιστική Διαδρομή» που ετοιμάζει ο Δήμος </w:t>
      </w:r>
      <w:proofErr w:type="spellStart"/>
      <w:r w:rsidRPr="00197F0B">
        <w:rPr>
          <w:rFonts w:ascii="Tahoma" w:hAnsi="Tahoma" w:cs="Tahoma"/>
          <w:sz w:val="22"/>
          <w:szCs w:val="22"/>
        </w:rPr>
        <w:t>Αρταίων</w:t>
      </w:r>
      <w:proofErr w:type="spellEnd"/>
      <w:r w:rsidRPr="00197F0B">
        <w:rPr>
          <w:rFonts w:ascii="Tahoma" w:hAnsi="Tahoma" w:cs="Tahoma"/>
          <w:sz w:val="22"/>
          <w:szCs w:val="22"/>
        </w:rPr>
        <w:t xml:space="preserve"> και αφορά στην ενιαία ανάδειξη των μνημείων που βρίσκονται μέσα στον Αστικό ιστό της Άρτας. </w:t>
      </w:r>
      <w:r w:rsidRPr="00197F0B">
        <w:rPr>
          <w:rFonts w:ascii="Tahoma" w:hAnsi="Tahoma" w:cs="Tahoma"/>
          <w:sz w:val="22"/>
          <w:szCs w:val="22"/>
        </w:rPr>
        <w:tab/>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lastRenderedPageBreak/>
        <w:t xml:space="preserve">Από διοικητικής απόψεως ο δήμος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ανήκει στο Νομό </w:t>
      </w:r>
      <w:proofErr w:type="spellStart"/>
      <w:r w:rsidRPr="00197F0B">
        <w:rPr>
          <w:rFonts w:ascii="Tahoma" w:hAnsi="Tahoma" w:cs="Tahoma"/>
          <w:sz w:val="22"/>
          <w:szCs w:val="22"/>
        </w:rPr>
        <w:t>Μπρασόφ</w:t>
      </w:r>
      <w:proofErr w:type="spellEnd"/>
      <w:r w:rsidRPr="00197F0B">
        <w:rPr>
          <w:rFonts w:ascii="Tahoma" w:hAnsi="Tahoma" w:cs="Tahoma"/>
          <w:sz w:val="22"/>
          <w:szCs w:val="22"/>
        </w:rPr>
        <w:t xml:space="preserve"> που βρίσκεται  στο κέντρο της Ρουμανίας. Η πόλη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είναι η δεύτερη σε πληθυσμό πόλη του </w:t>
      </w:r>
      <w:proofErr w:type="spellStart"/>
      <w:r w:rsidRPr="00197F0B">
        <w:rPr>
          <w:rFonts w:ascii="Tahoma" w:hAnsi="Tahoma" w:cs="Tahoma"/>
          <w:sz w:val="22"/>
          <w:szCs w:val="22"/>
        </w:rPr>
        <w:t>Μπρασόφ</w:t>
      </w:r>
      <w:proofErr w:type="spellEnd"/>
      <w:r w:rsidRPr="00197F0B">
        <w:rPr>
          <w:rFonts w:ascii="Tahoma" w:hAnsi="Tahoma" w:cs="Tahoma"/>
          <w:sz w:val="22"/>
          <w:szCs w:val="22"/>
        </w:rPr>
        <w:t xml:space="preserve"> και είναι χτισμένη σε υψόμετρο </w:t>
      </w:r>
      <w:smartTag w:uri="urn:schemas-microsoft-com:office:smarttags" w:element="metricconverter">
        <w:smartTagPr>
          <w:attr w:name="ProductID" w:val="400 μέτρων"/>
        </w:smartTagPr>
        <w:r w:rsidRPr="00197F0B">
          <w:rPr>
            <w:rFonts w:ascii="Tahoma" w:hAnsi="Tahoma" w:cs="Tahoma"/>
            <w:sz w:val="22"/>
            <w:szCs w:val="22"/>
          </w:rPr>
          <w:t>400 μέτρων</w:t>
        </w:r>
      </w:smartTag>
      <w:r w:rsidRPr="00197F0B">
        <w:rPr>
          <w:rFonts w:ascii="Tahoma" w:hAnsi="Tahoma" w:cs="Tahoma"/>
          <w:sz w:val="22"/>
          <w:szCs w:val="22"/>
        </w:rPr>
        <w:t xml:space="preserve">. Σύμφωνα με στατιστικά στοιχεία, ο συνολικός πληθυσμός της πόλης ανέρχεται σε περίπου 40.000 άτομα, πάνω από το 90% των οποίων είναι Ορθόδοξοι. Η </w:t>
      </w:r>
      <w:proofErr w:type="spellStart"/>
      <w:r w:rsidRPr="00197F0B">
        <w:rPr>
          <w:rFonts w:ascii="Tahoma" w:hAnsi="Tahoma" w:cs="Tahoma"/>
          <w:sz w:val="22"/>
          <w:szCs w:val="22"/>
        </w:rPr>
        <w:t>εθνοτική</w:t>
      </w:r>
      <w:proofErr w:type="spellEnd"/>
      <w:r w:rsidRPr="00197F0B">
        <w:rPr>
          <w:rFonts w:ascii="Tahoma" w:hAnsi="Tahoma" w:cs="Tahoma"/>
          <w:sz w:val="22"/>
          <w:szCs w:val="22"/>
        </w:rPr>
        <w:t xml:space="preserve"> δομή του πληθυσμού είναι η ακόλουθη: πάνω από το 93% του πληθυσμού της πόλης είναι Ρουμάνοι και το υπόλοιπο 7% αποτελείται από Ούγγρους, Γερμανούς, </w:t>
      </w:r>
      <w:proofErr w:type="spellStart"/>
      <w:r w:rsidRPr="00197F0B">
        <w:rPr>
          <w:rFonts w:ascii="Tahoma" w:hAnsi="Tahoma" w:cs="Tahoma"/>
          <w:sz w:val="22"/>
          <w:szCs w:val="22"/>
        </w:rPr>
        <w:t>Ρομά</w:t>
      </w:r>
      <w:proofErr w:type="spellEnd"/>
      <w:r w:rsidRPr="00197F0B">
        <w:rPr>
          <w:rFonts w:ascii="Tahoma" w:hAnsi="Tahoma" w:cs="Tahoma"/>
          <w:sz w:val="22"/>
          <w:szCs w:val="22"/>
        </w:rPr>
        <w:t xml:space="preserve"> και άλλες </w:t>
      </w:r>
      <w:proofErr w:type="spellStart"/>
      <w:r w:rsidRPr="00197F0B">
        <w:rPr>
          <w:rFonts w:ascii="Tahoma" w:hAnsi="Tahoma" w:cs="Tahoma"/>
          <w:sz w:val="22"/>
          <w:szCs w:val="22"/>
        </w:rPr>
        <w:t>εθνοτικές</w:t>
      </w:r>
      <w:proofErr w:type="spellEnd"/>
      <w:r w:rsidRPr="00197F0B">
        <w:rPr>
          <w:rFonts w:ascii="Tahoma" w:hAnsi="Tahoma" w:cs="Tahoma"/>
          <w:sz w:val="22"/>
          <w:szCs w:val="22"/>
        </w:rPr>
        <w:t xml:space="preserve"> κοινότητες.</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Το 1/3 των εργαζομένων της περιοχής εργάζονται στη βιομηχανία (χημικά προϊόντα, πλαστικά προϊόντα, βιομηχανία αυτοκινήτων και εξοπλισμού, κλωστοϋφαντουργία, βιομηχανία τροφίμων). Οι υπόλοιποι υπάλληλοι εργάζονται σε τομείς όπως το εμπόριο, η γεωργία, η εκπαίδευση, η υγεία, η ευημερία, οι κατασκευές, οι μεταφορές, ο ενεργειακός τομέας, ο τραπεζικός τομέας, οι ασφαλίσεις, η δημόσια διοίκηση. </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Η πόλη του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φιλοξενεί διάφορα πολιτιστικά φεστιβάλ κατά τη διάρκεια του έτους, αν και κυρίως κατά τους καλοκαιρινούς μήνες. Τα κύρια πολιτιστικά φεστιβάλ που διοργανώνονται στην πόλη του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είναι:</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Εθνική Ημέρα της Ρουμανίας - 1η Δεκεμβρίου</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Ημέρα του Εθνικού Ύμνου της Ρουμανίας - 29 Ιουλίου.</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Φεστιβάλ Άνοιξης - Απρίλιος.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 xml:space="preserve">Ημέρες του Κάστρου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 Αύγουστος.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Φεστιβάλ πατάτας και κρεμμυδιού - Έκθεση φθινοπώρου - Σεπτέμβριος.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Εθνικό Φεστιβάλ Χιούμορ - Ιούνιος.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 xml:space="preserve">Λευκές μέρες και νύχτες Φεστιβάλ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(Χριστουγεννιάτικη Έκθεση) - Δεκέμβριος.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Παγκόσμια Ημέρα Υγείας - Απρίλιος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Χρυσός Γάμος - Οκτώβριος;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Διαγωνισμός σκι - Μάρτιος.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Έκθεση παραδοσιακής φορεσιάς - Φεβρουάριος.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Φεστιβάλ Παιδικής Ημέρας - 1η Ιουνίου.</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Παγκόσμια Ημέρα Περιβάλλοντος - Ιούνιος.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Χριστούγεννα - Δεκέμβριος.</w:t>
      </w:r>
    </w:p>
    <w:p w:rsidR="00BB0506" w:rsidRPr="00197F0B" w:rsidRDefault="00BB0506" w:rsidP="00BB0506">
      <w:pPr>
        <w:pStyle w:val="ab"/>
        <w:numPr>
          <w:ilvl w:val="0"/>
          <w:numId w:val="21"/>
        </w:numPr>
        <w:spacing w:after="160" w:line="276" w:lineRule="auto"/>
        <w:ind w:left="567" w:right="-1" w:hanging="283"/>
        <w:jc w:val="both"/>
        <w:rPr>
          <w:rFonts w:ascii="Tahoma" w:hAnsi="Tahoma" w:cs="Tahoma"/>
          <w:sz w:val="22"/>
          <w:szCs w:val="22"/>
        </w:rPr>
      </w:pPr>
      <w:r w:rsidRPr="00197F0B">
        <w:rPr>
          <w:rFonts w:ascii="Tahoma" w:hAnsi="Tahoma" w:cs="Tahoma"/>
          <w:sz w:val="22"/>
          <w:szCs w:val="22"/>
        </w:rPr>
        <w:t>Διεθνής Ημέρα Περιβάλλοντος</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Το πιο σημαντικό φεστιβάλ στην πόλη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είναι οι μέρες του Κάστρου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Κατά τη διάρκειά του οι παρευρισκόμενοι έχουν τη δυνατότητα να λάβουν μέρος σε παρέλαση παραδοσιακών φορεσιών, συναυλίες, ιππικούς αγώνες, παιδικές εκδηλώσεις, θεατρικές παραστάσεις, κ.α.</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Χτισμένο το 1310 στην τοποθεσία ενός παλαιότερου ξύλινου φρουρίου του 12ου αιώνα, το Κάστρο του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ενισχύθηκε μεταξύ του 15ου και του 17ου αιώνα και θεωρήθηκε ένα από τα ισχυρότερα οχυρά στην Τρανσυλβανία. Το φρούριο περιβάλλεται από βαθιά τάφρο που σε περιόδους πολέμου ή κοινωνικής αναταραχής μπορούσε εύκολα να γεμίσει με νερό από το κοντινό βουνό, ενώ μια γέφυρα πάνω από τη τάφρο παρείχε το μοναδικό σημείο πρόσβασης. Σήμερα, το φρούριο στεγάζει ένα Μουσείο, το οποίο παρουσιάζει ρωμαϊκά αντικείμενα, μια συλλογή από μεσαιωνικά όπλα και παραδοσιακές λαϊκές τέχνες.</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Επίσης το </w:t>
      </w:r>
      <w:proofErr w:type="spellStart"/>
      <w:r w:rsidRPr="00197F0B">
        <w:rPr>
          <w:rFonts w:ascii="Tahoma" w:hAnsi="Tahoma" w:cs="Tahoma"/>
          <w:sz w:val="22"/>
          <w:szCs w:val="22"/>
        </w:rPr>
        <w:t>Φαγκαράς</w:t>
      </w:r>
      <w:proofErr w:type="spellEnd"/>
      <w:r w:rsidRPr="00197F0B">
        <w:rPr>
          <w:rFonts w:ascii="Tahoma" w:hAnsi="Tahoma" w:cs="Tahoma"/>
          <w:sz w:val="22"/>
          <w:szCs w:val="22"/>
        </w:rPr>
        <w:t xml:space="preserve"> είναι γνωστό για τις εκκλησίες του, σημαντικότερες από τις οποίες είναι ο Ι.Ν. Αγίου Νικολάου, το Ρωμαιοκαθολικό και </w:t>
      </w:r>
      <w:proofErr w:type="spellStart"/>
      <w:r w:rsidRPr="00197F0B">
        <w:rPr>
          <w:rFonts w:ascii="Tahoma" w:hAnsi="Tahoma" w:cs="Tahoma"/>
          <w:sz w:val="22"/>
          <w:szCs w:val="22"/>
        </w:rPr>
        <w:t>Φραγκισκανικό</w:t>
      </w:r>
      <w:proofErr w:type="spellEnd"/>
      <w:r w:rsidRPr="00197F0B">
        <w:rPr>
          <w:rFonts w:ascii="Tahoma" w:hAnsi="Tahoma" w:cs="Tahoma"/>
          <w:sz w:val="22"/>
          <w:szCs w:val="22"/>
        </w:rPr>
        <w:t xml:space="preserve"> Μοναστήρι, η Εκκλησία της Μεταρρύθμισης και η Ευαγγελική Εκκλησία.</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Έργα που υλοποιούνται ή βρίσκονται προς υλοποίηση στην περιοχή του </w:t>
      </w:r>
      <w:proofErr w:type="spellStart"/>
      <w:r w:rsidRPr="00197F0B">
        <w:rPr>
          <w:rFonts w:ascii="Tahoma" w:hAnsi="Tahoma" w:cs="Tahoma"/>
          <w:sz w:val="22"/>
          <w:szCs w:val="22"/>
        </w:rPr>
        <w:t>Φαγκαράς</w:t>
      </w:r>
      <w:proofErr w:type="spellEnd"/>
      <w:r w:rsidRPr="00197F0B">
        <w:rPr>
          <w:rFonts w:ascii="Tahoma" w:hAnsi="Tahoma" w:cs="Tahoma"/>
          <w:sz w:val="22"/>
          <w:szCs w:val="22"/>
        </w:rPr>
        <w:t>:</w:t>
      </w:r>
    </w:p>
    <w:p w:rsidR="00BB0506" w:rsidRPr="00197F0B" w:rsidRDefault="00BB0506" w:rsidP="00BB0506">
      <w:pPr>
        <w:pStyle w:val="ab"/>
        <w:numPr>
          <w:ilvl w:val="0"/>
          <w:numId w:val="22"/>
        </w:numPr>
        <w:spacing w:after="160" w:line="276" w:lineRule="auto"/>
        <w:ind w:left="426" w:right="-1" w:hanging="426"/>
        <w:jc w:val="both"/>
        <w:rPr>
          <w:rFonts w:ascii="Tahoma" w:hAnsi="Tahoma" w:cs="Tahoma"/>
          <w:sz w:val="22"/>
          <w:szCs w:val="22"/>
        </w:rPr>
      </w:pPr>
      <w:r w:rsidRPr="00197F0B">
        <w:rPr>
          <w:rFonts w:ascii="Tahoma" w:hAnsi="Tahoma" w:cs="Tahoma"/>
          <w:sz w:val="22"/>
          <w:szCs w:val="22"/>
        </w:rPr>
        <w:t>Αύξηση και εκσυγχρονισμός αστικών περιοχών της περιοχής</w:t>
      </w:r>
    </w:p>
    <w:p w:rsidR="00BB0506" w:rsidRPr="00197F0B" w:rsidRDefault="00BB0506" w:rsidP="00BB0506">
      <w:pPr>
        <w:pStyle w:val="ab"/>
        <w:numPr>
          <w:ilvl w:val="0"/>
          <w:numId w:val="22"/>
        </w:numPr>
        <w:spacing w:after="160" w:line="276" w:lineRule="auto"/>
        <w:ind w:left="426" w:right="-1" w:hanging="426"/>
        <w:jc w:val="both"/>
        <w:rPr>
          <w:rFonts w:ascii="Tahoma" w:hAnsi="Tahoma" w:cs="Tahoma"/>
          <w:sz w:val="22"/>
          <w:szCs w:val="22"/>
        </w:rPr>
      </w:pPr>
      <w:r w:rsidRPr="00197F0B">
        <w:rPr>
          <w:rFonts w:ascii="Tahoma" w:hAnsi="Tahoma" w:cs="Tahoma"/>
          <w:sz w:val="22"/>
          <w:szCs w:val="22"/>
        </w:rPr>
        <w:t>Αποκατάσταση σταθμού καθαρισμού</w:t>
      </w:r>
    </w:p>
    <w:p w:rsidR="00BB0506" w:rsidRPr="00197F0B" w:rsidRDefault="00BB0506" w:rsidP="00BB0506">
      <w:pPr>
        <w:pStyle w:val="ab"/>
        <w:numPr>
          <w:ilvl w:val="0"/>
          <w:numId w:val="22"/>
        </w:numPr>
        <w:spacing w:after="160" w:line="276" w:lineRule="auto"/>
        <w:ind w:left="426" w:right="-1" w:hanging="426"/>
        <w:jc w:val="both"/>
        <w:rPr>
          <w:rFonts w:ascii="Tahoma" w:hAnsi="Tahoma" w:cs="Tahoma"/>
          <w:sz w:val="22"/>
          <w:szCs w:val="22"/>
        </w:rPr>
      </w:pPr>
      <w:r w:rsidRPr="00197F0B">
        <w:rPr>
          <w:rFonts w:ascii="Tahoma" w:hAnsi="Tahoma" w:cs="Tahoma"/>
          <w:sz w:val="22"/>
          <w:szCs w:val="22"/>
        </w:rPr>
        <w:t>Ανάπτυξη υπηρεσιών ηλεκτρονικής υγείας που προσφέρεται από το Δημοτικό Νοσοκομείο</w:t>
      </w:r>
    </w:p>
    <w:p w:rsidR="00BB0506" w:rsidRPr="00197F0B" w:rsidRDefault="00BB0506" w:rsidP="00BB0506">
      <w:pPr>
        <w:pStyle w:val="ab"/>
        <w:numPr>
          <w:ilvl w:val="0"/>
          <w:numId w:val="22"/>
        </w:numPr>
        <w:spacing w:after="160" w:line="276" w:lineRule="auto"/>
        <w:ind w:left="426" w:right="-1" w:hanging="426"/>
        <w:jc w:val="both"/>
        <w:rPr>
          <w:rFonts w:ascii="Tahoma" w:hAnsi="Tahoma" w:cs="Tahoma"/>
          <w:sz w:val="22"/>
          <w:szCs w:val="22"/>
        </w:rPr>
      </w:pPr>
      <w:r w:rsidRPr="00197F0B">
        <w:rPr>
          <w:rFonts w:ascii="Tahoma" w:hAnsi="Tahoma" w:cs="Tahoma"/>
          <w:sz w:val="22"/>
          <w:szCs w:val="22"/>
        </w:rPr>
        <w:t>Βελτίωση του περιβάλλοντος μέσω της αποκατάστασης του Πάρκου Κάστρου</w:t>
      </w:r>
    </w:p>
    <w:p w:rsidR="00BB0506" w:rsidRPr="00197F0B" w:rsidRDefault="00BB0506" w:rsidP="00BB0506">
      <w:pPr>
        <w:pStyle w:val="ab"/>
        <w:numPr>
          <w:ilvl w:val="0"/>
          <w:numId w:val="22"/>
        </w:numPr>
        <w:spacing w:after="160" w:line="276" w:lineRule="auto"/>
        <w:ind w:left="426" w:right="-1" w:hanging="426"/>
        <w:jc w:val="both"/>
        <w:rPr>
          <w:rFonts w:ascii="Tahoma" w:hAnsi="Tahoma" w:cs="Tahoma"/>
          <w:sz w:val="22"/>
          <w:szCs w:val="22"/>
        </w:rPr>
      </w:pPr>
      <w:r w:rsidRPr="00197F0B">
        <w:rPr>
          <w:rFonts w:ascii="Tahoma" w:hAnsi="Tahoma" w:cs="Tahoma"/>
          <w:sz w:val="22"/>
          <w:szCs w:val="22"/>
        </w:rPr>
        <w:lastRenderedPageBreak/>
        <w:t>Βελτίωση της ποιότητας του ζεστού νερού με τη χρήση ανανεώσιμων πηγών ενέργειας στο</w:t>
      </w:r>
      <w:r>
        <w:rPr>
          <w:rFonts w:ascii="Tahoma" w:hAnsi="Tahoma" w:cs="Tahoma"/>
          <w:sz w:val="22"/>
          <w:szCs w:val="22"/>
        </w:rPr>
        <w:br/>
      </w:r>
      <w:r w:rsidRPr="00197F0B">
        <w:rPr>
          <w:rFonts w:ascii="Tahoma" w:hAnsi="Tahoma" w:cs="Tahoma"/>
          <w:sz w:val="22"/>
          <w:szCs w:val="22"/>
        </w:rPr>
        <w:t>Δημοτικό Νοσοκομείο</w:t>
      </w:r>
    </w:p>
    <w:p w:rsidR="00BB0506" w:rsidRPr="00197F0B" w:rsidRDefault="00BB0506" w:rsidP="00BB0506">
      <w:pPr>
        <w:pStyle w:val="ab"/>
        <w:numPr>
          <w:ilvl w:val="0"/>
          <w:numId w:val="22"/>
        </w:numPr>
        <w:spacing w:after="160" w:line="276" w:lineRule="auto"/>
        <w:ind w:left="426" w:right="-1" w:hanging="426"/>
        <w:jc w:val="both"/>
        <w:rPr>
          <w:rFonts w:ascii="Tahoma" w:hAnsi="Tahoma" w:cs="Tahoma"/>
          <w:sz w:val="22"/>
          <w:szCs w:val="22"/>
        </w:rPr>
      </w:pPr>
      <w:r w:rsidRPr="00197F0B">
        <w:rPr>
          <w:rFonts w:ascii="Tahoma" w:hAnsi="Tahoma" w:cs="Tahoma"/>
          <w:sz w:val="22"/>
          <w:szCs w:val="22"/>
        </w:rPr>
        <w:t xml:space="preserve">Επενδύσεις σε ανανεώσιμες πηγές ενέργειας </w:t>
      </w:r>
    </w:p>
    <w:p w:rsidR="00BB0506" w:rsidRPr="00197F0B" w:rsidRDefault="00BB0506" w:rsidP="00BB0506">
      <w:pPr>
        <w:pStyle w:val="ab"/>
        <w:numPr>
          <w:ilvl w:val="0"/>
          <w:numId w:val="22"/>
        </w:numPr>
        <w:spacing w:after="160" w:line="276" w:lineRule="auto"/>
        <w:ind w:left="426" w:right="-1" w:hanging="426"/>
        <w:jc w:val="both"/>
        <w:rPr>
          <w:rFonts w:ascii="Tahoma" w:hAnsi="Tahoma" w:cs="Tahoma"/>
          <w:sz w:val="22"/>
          <w:szCs w:val="22"/>
        </w:rPr>
      </w:pPr>
      <w:r w:rsidRPr="00197F0B">
        <w:rPr>
          <w:rFonts w:ascii="Tahoma" w:hAnsi="Tahoma" w:cs="Tahoma"/>
          <w:sz w:val="22"/>
          <w:szCs w:val="22"/>
        </w:rPr>
        <w:t xml:space="preserve">Βελτίωση της αποτελεσματικότητας στο Δημαρχείο του </w:t>
      </w:r>
      <w:proofErr w:type="spellStart"/>
      <w:r w:rsidRPr="00197F0B">
        <w:rPr>
          <w:rFonts w:ascii="Tahoma" w:hAnsi="Tahoma" w:cs="Tahoma"/>
          <w:sz w:val="22"/>
          <w:szCs w:val="22"/>
        </w:rPr>
        <w:t>Φαγκάρα</w:t>
      </w:r>
      <w:proofErr w:type="spellEnd"/>
      <w:r w:rsidRPr="00197F0B">
        <w:rPr>
          <w:rFonts w:ascii="Tahoma" w:hAnsi="Tahoma" w:cs="Tahoma"/>
          <w:sz w:val="22"/>
          <w:szCs w:val="22"/>
        </w:rPr>
        <w:t xml:space="preserve"> μέσω της οργανωτικής</w:t>
      </w:r>
      <w:r>
        <w:rPr>
          <w:rFonts w:ascii="Tahoma" w:hAnsi="Tahoma" w:cs="Tahoma"/>
          <w:sz w:val="22"/>
          <w:szCs w:val="22"/>
        </w:rPr>
        <w:br/>
      </w:r>
      <w:r w:rsidRPr="00197F0B">
        <w:rPr>
          <w:rFonts w:ascii="Tahoma" w:hAnsi="Tahoma" w:cs="Tahoma"/>
          <w:sz w:val="22"/>
          <w:szCs w:val="22"/>
        </w:rPr>
        <w:t>ανάπτυξης</w:t>
      </w:r>
    </w:p>
    <w:p w:rsidR="00BB0506" w:rsidRPr="00197F0B" w:rsidRDefault="00BB0506" w:rsidP="00BB0506">
      <w:pPr>
        <w:pStyle w:val="ab"/>
        <w:numPr>
          <w:ilvl w:val="0"/>
          <w:numId w:val="22"/>
        </w:numPr>
        <w:spacing w:after="160" w:line="276" w:lineRule="auto"/>
        <w:ind w:left="426" w:right="-1" w:hanging="426"/>
        <w:jc w:val="both"/>
        <w:rPr>
          <w:rFonts w:ascii="Tahoma" w:hAnsi="Tahoma" w:cs="Tahoma"/>
          <w:sz w:val="22"/>
          <w:szCs w:val="22"/>
        </w:rPr>
      </w:pPr>
      <w:r w:rsidRPr="00197F0B">
        <w:rPr>
          <w:rFonts w:ascii="Tahoma" w:hAnsi="Tahoma" w:cs="Tahoma"/>
          <w:sz w:val="22"/>
          <w:szCs w:val="22"/>
        </w:rPr>
        <w:t>Κοινωνική οικονομία μέσω ολοκληρωμένων υπηρεσιών</w:t>
      </w:r>
    </w:p>
    <w:p w:rsidR="00BB0506" w:rsidRPr="00197F0B" w:rsidRDefault="00BB0506" w:rsidP="00BB0506">
      <w:pPr>
        <w:pStyle w:val="ab"/>
        <w:numPr>
          <w:ilvl w:val="0"/>
          <w:numId w:val="22"/>
        </w:numPr>
        <w:spacing w:after="160" w:line="276" w:lineRule="auto"/>
        <w:ind w:left="426" w:right="-1" w:hanging="426"/>
        <w:jc w:val="both"/>
        <w:rPr>
          <w:rFonts w:ascii="Tahoma" w:hAnsi="Tahoma" w:cs="Tahoma"/>
          <w:sz w:val="22"/>
          <w:szCs w:val="22"/>
        </w:rPr>
      </w:pPr>
      <w:r w:rsidRPr="00197F0B">
        <w:rPr>
          <w:rFonts w:ascii="Tahoma" w:hAnsi="Tahoma" w:cs="Tahoma"/>
          <w:sz w:val="22"/>
          <w:szCs w:val="22"/>
        </w:rPr>
        <w:t>Εθελοντισμός για την Κοινότητα</w:t>
      </w:r>
    </w:p>
    <w:p w:rsidR="00BB0506" w:rsidRPr="00197F0B" w:rsidRDefault="00BB0506" w:rsidP="00BB0506">
      <w:pPr>
        <w:spacing w:line="276" w:lineRule="auto"/>
        <w:ind w:right="-1"/>
        <w:jc w:val="both"/>
        <w:rPr>
          <w:rFonts w:ascii="Tahoma" w:hAnsi="Tahoma" w:cs="Tahoma"/>
          <w:sz w:val="22"/>
          <w:szCs w:val="22"/>
        </w:rPr>
      </w:pPr>
      <w:r w:rsidRPr="00197F0B">
        <w:rPr>
          <w:rFonts w:ascii="Tahoma" w:hAnsi="Tahoma" w:cs="Tahoma"/>
          <w:sz w:val="22"/>
          <w:szCs w:val="22"/>
        </w:rPr>
        <w:t xml:space="preserve">Σε συνέχεια των επαφών οι δύο Δήμοι έχουν δεσμευτεί σε μία σειρά επισκέψεων προκειμένου να υπογραφεί το Σύμφωνο Αδελφοποίησης, με πρώτη στη σειρά την επίσκεψη εκπροσώπων του Δήμου </w:t>
      </w:r>
      <w:proofErr w:type="spellStart"/>
      <w:r w:rsidRPr="00197F0B">
        <w:rPr>
          <w:rFonts w:ascii="Tahoma" w:hAnsi="Tahoma" w:cs="Tahoma"/>
          <w:sz w:val="22"/>
          <w:szCs w:val="22"/>
        </w:rPr>
        <w:t>Αρταίων</w:t>
      </w:r>
      <w:proofErr w:type="spellEnd"/>
      <w:r w:rsidRPr="00197F0B">
        <w:rPr>
          <w:rFonts w:ascii="Tahoma" w:hAnsi="Tahoma" w:cs="Tahoma"/>
          <w:sz w:val="22"/>
          <w:szCs w:val="22"/>
        </w:rPr>
        <w:t xml:space="preserve"> στη πόλη </w:t>
      </w:r>
      <w:proofErr w:type="spellStart"/>
      <w:r w:rsidRPr="00197F0B">
        <w:rPr>
          <w:rFonts w:ascii="Tahoma" w:hAnsi="Tahoma" w:cs="Tahoma"/>
          <w:sz w:val="22"/>
          <w:szCs w:val="22"/>
        </w:rPr>
        <w:t>Fagaras</w:t>
      </w:r>
      <w:proofErr w:type="spellEnd"/>
      <w:r w:rsidRPr="00197F0B">
        <w:rPr>
          <w:rFonts w:ascii="Tahoma" w:hAnsi="Tahoma" w:cs="Tahoma"/>
          <w:sz w:val="22"/>
          <w:szCs w:val="22"/>
        </w:rPr>
        <w:t xml:space="preserve"> της Ρουμανίας. Πιστεύουμε ότι η αδελφοποίηση των δύο Δήμων θα έχει οφέλη και για τις δύο περιοχές, τόσο μεσοπρόθεσμα όσο και μακροπρόθεσμα. Προς το στόχο αυτό κρίνουμε ότι οι τομείς συνεργασίας μεταξύ των δύο Δήμων θα μπορούσαν να είναι οι εξής:</w:t>
      </w:r>
    </w:p>
    <w:p w:rsidR="00BB0506" w:rsidRPr="00197F0B" w:rsidRDefault="00BB0506" w:rsidP="00BB0506">
      <w:pPr>
        <w:widowControl w:val="0"/>
        <w:numPr>
          <w:ilvl w:val="0"/>
          <w:numId w:val="24"/>
        </w:numPr>
        <w:adjustRightInd w:val="0"/>
        <w:spacing w:after="120" w:line="276" w:lineRule="auto"/>
        <w:ind w:left="284" w:right="-1" w:hanging="284"/>
        <w:jc w:val="both"/>
        <w:rPr>
          <w:rFonts w:ascii="Tahoma" w:hAnsi="Tahoma" w:cs="Tahoma"/>
          <w:sz w:val="22"/>
          <w:szCs w:val="22"/>
        </w:rPr>
      </w:pPr>
      <w:r w:rsidRPr="00197F0B">
        <w:rPr>
          <w:rFonts w:ascii="Tahoma" w:hAnsi="Tahoma" w:cs="Tahoma"/>
          <w:sz w:val="22"/>
          <w:szCs w:val="22"/>
        </w:rPr>
        <w:t>Η εκπόνηση, υλοποίηση η συμμετοχή σε προγράμματα για την τουριστική ανάπτυξη των περιοχών τους και την προώθηση εναλλακτικών μορφών τουρισμού.</w:t>
      </w:r>
    </w:p>
    <w:p w:rsidR="00BB0506" w:rsidRPr="00197F0B" w:rsidRDefault="00BB0506" w:rsidP="00BB0506">
      <w:pPr>
        <w:widowControl w:val="0"/>
        <w:numPr>
          <w:ilvl w:val="0"/>
          <w:numId w:val="24"/>
        </w:numPr>
        <w:adjustRightInd w:val="0"/>
        <w:spacing w:after="120" w:line="276" w:lineRule="auto"/>
        <w:ind w:left="284" w:right="-1" w:hanging="284"/>
        <w:jc w:val="both"/>
        <w:rPr>
          <w:rFonts w:ascii="Tahoma" w:hAnsi="Tahoma" w:cs="Tahoma"/>
          <w:sz w:val="22"/>
          <w:szCs w:val="22"/>
        </w:rPr>
      </w:pPr>
      <w:r w:rsidRPr="00197F0B">
        <w:rPr>
          <w:rFonts w:ascii="Tahoma" w:hAnsi="Tahoma" w:cs="Tahoma"/>
          <w:sz w:val="22"/>
          <w:szCs w:val="22"/>
        </w:rPr>
        <w:t>Η προώθηση και ανάπτυξη του εθελοντισμού και της κοινωνικής αλληλεγγύης με τη δημιουργία τοπικών δικτύων κοινωνικής αλληλεγγύης, εθελοντικών οργανώσεων και ομάδων εθελοντών που θα δραστηριοποιούνται για την επίτευξη των στόχων και την υποβοήθηση του έργου της κοινωνικής προστασίας και αλληλεγγύης του Δήμου και της Κοινότητας.</w:t>
      </w:r>
    </w:p>
    <w:p w:rsidR="00BB0506" w:rsidRPr="00197F0B" w:rsidRDefault="00BB0506" w:rsidP="00BB0506">
      <w:pPr>
        <w:widowControl w:val="0"/>
        <w:numPr>
          <w:ilvl w:val="0"/>
          <w:numId w:val="24"/>
        </w:numPr>
        <w:adjustRightInd w:val="0"/>
        <w:spacing w:after="120"/>
        <w:ind w:left="284" w:right="-1" w:hanging="284"/>
        <w:jc w:val="both"/>
        <w:rPr>
          <w:rFonts w:ascii="Tahoma" w:hAnsi="Tahoma" w:cs="Tahoma"/>
          <w:sz w:val="22"/>
          <w:szCs w:val="22"/>
        </w:rPr>
      </w:pPr>
      <w:r w:rsidRPr="00197F0B">
        <w:rPr>
          <w:rFonts w:ascii="Tahoma" w:hAnsi="Tahoma" w:cs="Tahoma"/>
          <w:sz w:val="22"/>
          <w:szCs w:val="22"/>
        </w:rPr>
        <w:t>Η εφαρμογή κοινών πολιτικών για την ανάδειξη και προστασία του τοπικού πολιτισμού, η προβολή των πολιτιστικών αγαθών και των σύγχρονων πολιτιστικών έργων που παράγονται σε τοπικό επίπεδο, καθώς και η μελέτη και εφαρμογή πολιτιστικών προγραμμάτων.</w:t>
      </w:r>
    </w:p>
    <w:p w:rsidR="00BB0506" w:rsidRPr="00197F0B" w:rsidRDefault="00BB0506" w:rsidP="00BB0506">
      <w:pPr>
        <w:widowControl w:val="0"/>
        <w:numPr>
          <w:ilvl w:val="0"/>
          <w:numId w:val="24"/>
        </w:numPr>
        <w:adjustRightInd w:val="0"/>
        <w:spacing w:after="120"/>
        <w:ind w:left="426" w:right="-1" w:hanging="426"/>
        <w:jc w:val="both"/>
        <w:rPr>
          <w:rFonts w:ascii="Tahoma" w:hAnsi="Tahoma" w:cs="Tahoma"/>
          <w:sz w:val="22"/>
          <w:szCs w:val="22"/>
        </w:rPr>
      </w:pPr>
      <w:r w:rsidRPr="00197F0B">
        <w:rPr>
          <w:rFonts w:ascii="Tahoma" w:hAnsi="Tahoma" w:cs="Tahoma"/>
          <w:sz w:val="22"/>
          <w:szCs w:val="22"/>
        </w:rPr>
        <w:t>Η διοργάνωση συναυλιών, θεατρικών παραστάσεων και άλλων πολιτιστικών εκδηλώσεων ή η συμμετοχή τους σε αυτά.</w:t>
      </w:r>
    </w:p>
    <w:p w:rsidR="00BB0506" w:rsidRPr="00197F0B" w:rsidRDefault="00BB0506" w:rsidP="00BB0506">
      <w:pPr>
        <w:widowControl w:val="0"/>
        <w:numPr>
          <w:ilvl w:val="0"/>
          <w:numId w:val="24"/>
        </w:numPr>
        <w:adjustRightInd w:val="0"/>
        <w:spacing w:after="120"/>
        <w:ind w:left="426" w:right="-1" w:hanging="426"/>
        <w:jc w:val="both"/>
        <w:rPr>
          <w:rFonts w:ascii="Tahoma" w:hAnsi="Tahoma" w:cs="Tahoma"/>
          <w:sz w:val="22"/>
          <w:szCs w:val="22"/>
        </w:rPr>
      </w:pPr>
      <w:r w:rsidRPr="00197F0B">
        <w:rPr>
          <w:rFonts w:ascii="Tahoma" w:hAnsi="Tahoma" w:cs="Tahoma"/>
          <w:sz w:val="22"/>
          <w:szCs w:val="22"/>
        </w:rPr>
        <w:t>Η προώθηση πολιτιστικών ανταλλαγών, σε εθνικό, ευρωπαϊκό και διεθνές επίπεδο, σύμφωνα με την κείμενη νομοθεσία.</w:t>
      </w:r>
    </w:p>
    <w:p w:rsidR="00BB0506" w:rsidRPr="00197F0B" w:rsidRDefault="00BB0506" w:rsidP="00BB0506">
      <w:pPr>
        <w:widowControl w:val="0"/>
        <w:numPr>
          <w:ilvl w:val="0"/>
          <w:numId w:val="24"/>
        </w:numPr>
        <w:adjustRightInd w:val="0"/>
        <w:spacing w:after="120"/>
        <w:ind w:left="0" w:right="-1" w:firstLine="0"/>
        <w:jc w:val="both"/>
        <w:rPr>
          <w:rFonts w:ascii="Tahoma" w:hAnsi="Tahoma" w:cs="Tahoma"/>
          <w:sz w:val="22"/>
          <w:szCs w:val="22"/>
        </w:rPr>
      </w:pPr>
      <w:r w:rsidRPr="00197F0B">
        <w:rPr>
          <w:rFonts w:ascii="Tahoma" w:hAnsi="Tahoma" w:cs="Tahoma"/>
          <w:sz w:val="22"/>
          <w:szCs w:val="22"/>
        </w:rPr>
        <w:t>Η ανάπτυξη του πολιτιστικού τουρισμού.</w:t>
      </w:r>
    </w:p>
    <w:p w:rsidR="00BB0506" w:rsidRPr="00197F0B" w:rsidRDefault="00BB0506" w:rsidP="00BB0506">
      <w:pPr>
        <w:widowControl w:val="0"/>
        <w:numPr>
          <w:ilvl w:val="0"/>
          <w:numId w:val="23"/>
        </w:numPr>
        <w:adjustRightInd w:val="0"/>
        <w:spacing w:after="120"/>
        <w:ind w:left="426" w:right="-1" w:hanging="426"/>
        <w:jc w:val="both"/>
        <w:rPr>
          <w:rFonts w:ascii="Tahoma" w:hAnsi="Tahoma" w:cs="Tahoma"/>
          <w:sz w:val="22"/>
          <w:szCs w:val="22"/>
        </w:rPr>
      </w:pPr>
      <w:r w:rsidRPr="00197F0B">
        <w:rPr>
          <w:rFonts w:ascii="Tahoma" w:hAnsi="Tahoma" w:cs="Tahoma"/>
          <w:sz w:val="22"/>
          <w:szCs w:val="22"/>
        </w:rPr>
        <w:t>Η προώθηση και εφαρμογή προγραμμάτων ενίσχυσης μαζικού αθλητισμού και διοργάνωση αθλητικών εκδηλώσεων.</w:t>
      </w:r>
    </w:p>
    <w:p w:rsidR="00BB0506" w:rsidRPr="00197F0B" w:rsidRDefault="00BB0506" w:rsidP="00BB0506">
      <w:pPr>
        <w:widowControl w:val="0"/>
        <w:numPr>
          <w:ilvl w:val="0"/>
          <w:numId w:val="23"/>
        </w:numPr>
        <w:adjustRightInd w:val="0"/>
        <w:spacing w:after="120"/>
        <w:ind w:left="0" w:right="-1" w:firstLine="0"/>
        <w:jc w:val="both"/>
        <w:rPr>
          <w:rFonts w:ascii="Tahoma" w:hAnsi="Tahoma" w:cs="Tahoma"/>
          <w:sz w:val="22"/>
          <w:szCs w:val="22"/>
        </w:rPr>
      </w:pPr>
      <w:r w:rsidRPr="00197F0B">
        <w:rPr>
          <w:rFonts w:ascii="Tahoma" w:hAnsi="Tahoma" w:cs="Tahoma"/>
          <w:sz w:val="22"/>
          <w:szCs w:val="22"/>
        </w:rPr>
        <w:t xml:space="preserve">Η οργάνωση συναυλιών ή άλλων πολιτιστικών εκδηλώσεων για μαθητές, </w:t>
      </w:r>
    </w:p>
    <w:p w:rsidR="00BB0506" w:rsidRPr="00197F0B" w:rsidRDefault="00BB0506" w:rsidP="00BB0506">
      <w:pPr>
        <w:numPr>
          <w:ilvl w:val="0"/>
          <w:numId w:val="23"/>
        </w:numPr>
        <w:spacing w:after="120" w:line="276" w:lineRule="auto"/>
        <w:ind w:left="426" w:right="-1" w:hanging="426"/>
        <w:jc w:val="both"/>
        <w:rPr>
          <w:rFonts w:ascii="Tahoma" w:hAnsi="Tahoma" w:cs="Tahoma"/>
          <w:sz w:val="22"/>
          <w:szCs w:val="22"/>
        </w:rPr>
      </w:pPr>
      <w:r w:rsidRPr="00197F0B">
        <w:rPr>
          <w:rFonts w:ascii="Tahoma" w:hAnsi="Tahoma" w:cs="Tahoma"/>
          <w:sz w:val="22"/>
          <w:szCs w:val="22"/>
        </w:rPr>
        <w:t>Η ενημέρωση του αγροτικού πληθυσμού για τις βελτιωμένες μεθόδους παραγωγής και οργάνωσης των εκμεταλλεύσεων για την αντιμετώπιση των τεχνικών, οικονομικών και διαρθρωτικών προβλημάτων στο πλαίσιο των προγραμμάτων του Υπουργείου Αγροτικής Ανάπτυξης.</w:t>
      </w:r>
    </w:p>
    <w:p w:rsidR="00BB0506" w:rsidRPr="00197F0B" w:rsidRDefault="00BB0506" w:rsidP="00BB0506">
      <w:pPr>
        <w:numPr>
          <w:ilvl w:val="0"/>
          <w:numId w:val="23"/>
        </w:numPr>
        <w:spacing w:after="120"/>
        <w:ind w:left="426" w:right="-1" w:hanging="426"/>
        <w:jc w:val="both"/>
        <w:rPr>
          <w:rFonts w:ascii="Tahoma" w:hAnsi="Tahoma" w:cs="Tahoma"/>
          <w:sz w:val="22"/>
          <w:szCs w:val="22"/>
        </w:rPr>
      </w:pPr>
      <w:r w:rsidRPr="00197F0B">
        <w:rPr>
          <w:rFonts w:ascii="Tahoma" w:hAnsi="Tahoma" w:cs="Tahoma"/>
          <w:sz w:val="22"/>
          <w:szCs w:val="22"/>
        </w:rPr>
        <w:t>Η συνεργασία με Ιδρύματα έρευνας της αγροτικής, κτηνοτροφικής και αλιευτικής παραγωγής.</w:t>
      </w:r>
    </w:p>
    <w:p w:rsidR="00BB0506" w:rsidRPr="00197F0B" w:rsidRDefault="00BB0506" w:rsidP="00BB0506">
      <w:pPr>
        <w:numPr>
          <w:ilvl w:val="0"/>
          <w:numId w:val="23"/>
        </w:numPr>
        <w:spacing w:after="120"/>
        <w:ind w:left="426" w:right="-1" w:hanging="426"/>
        <w:jc w:val="both"/>
        <w:rPr>
          <w:rFonts w:ascii="Tahoma" w:hAnsi="Tahoma" w:cs="Tahoma"/>
          <w:sz w:val="22"/>
          <w:szCs w:val="22"/>
        </w:rPr>
      </w:pPr>
      <w:r w:rsidRPr="00197F0B">
        <w:rPr>
          <w:rFonts w:ascii="Tahoma" w:hAnsi="Tahoma" w:cs="Tahoma"/>
          <w:sz w:val="22"/>
          <w:szCs w:val="22"/>
        </w:rPr>
        <w:t>Η ευρύτερη διάδοση στον αγροτικό κόσμο, μέσω εκπαιδευτικών προγραμμάτων, γνώσεων για την εφαρμογή βελτιωμένων μεθόδων καλλιέργειας.</w:t>
      </w:r>
    </w:p>
    <w:p w:rsidR="00BB0506" w:rsidRPr="00197F0B" w:rsidRDefault="00BB0506" w:rsidP="00BB0506">
      <w:pPr>
        <w:numPr>
          <w:ilvl w:val="0"/>
          <w:numId w:val="23"/>
        </w:numPr>
        <w:spacing w:after="120"/>
        <w:ind w:left="0" w:right="-1" w:firstLine="0"/>
        <w:jc w:val="both"/>
        <w:rPr>
          <w:rFonts w:ascii="Tahoma" w:hAnsi="Tahoma" w:cs="Tahoma"/>
          <w:sz w:val="22"/>
          <w:szCs w:val="22"/>
        </w:rPr>
      </w:pPr>
      <w:r w:rsidRPr="00197F0B">
        <w:rPr>
          <w:rFonts w:ascii="Tahoma" w:hAnsi="Tahoma" w:cs="Tahoma"/>
          <w:sz w:val="22"/>
          <w:szCs w:val="22"/>
        </w:rPr>
        <w:t>Γενικά, η ανταλλαγή καλών πρακτικών όσον αφορά:</w:t>
      </w:r>
    </w:p>
    <w:p w:rsidR="00BB0506" w:rsidRPr="00197F0B" w:rsidRDefault="00BB0506" w:rsidP="00BB0506">
      <w:pPr>
        <w:numPr>
          <w:ilvl w:val="1"/>
          <w:numId w:val="23"/>
        </w:numPr>
        <w:tabs>
          <w:tab w:val="clear" w:pos="1440"/>
          <w:tab w:val="num" w:pos="567"/>
        </w:tabs>
        <w:spacing w:after="120"/>
        <w:ind w:left="426" w:right="-1" w:hanging="142"/>
        <w:jc w:val="both"/>
        <w:rPr>
          <w:rFonts w:ascii="Tahoma" w:hAnsi="Tahoma" w:cs="Tahoma"/>
          <w:sz w:val="22"/>
          <w:szCs w:val="22"/>
        </w:rPr>
      </w:pPr>
      <w:r w:rsidRPr="00197F0B">
        <w:rPr>
          <w:rFonts w:ascii="Tahoma" w:hAnsi="Tahoma" w:cs="Tahoma"/>
          <w:sz w:val="22"/>
          <w:szCs w:val="22"/>
        </w:rPr>
        <w:t>Στην τουριστική προβολή των δύο περιοχών</w:t>
      </w:r>
    </w:p>
    <w:p w:rsidR="00BB0506" w:rsidRPr="00197F0B" w:rsidRDefault="00BB0506" w:rsidP="00BB0506">
      <w:pPr>
        <w:numPr>
          <w:ilvl w:val="1"/>
          <w:numId w:val="23"/>
        </w:numPr>
        <w:tabs>
          <w:tab w:val="clear" w:pos="1440"/>
          <w:tab w:val="num" w:pos="567"/>
        </w:tabs>
        <w:spacing w:after="120"/>
        <w:ind w:left="426" w:right="-1" w:hanging="142"/>
        <w:jc w:val="both"/>
        <w:rPr>
          <w:rFonts w:ascii="Tahoma" w:hAnsi="Tahoma" w:cs="Tahoma"/>
          <w:sz w:val="22"/>
          <w:szCs w:val="22"/>
        </w:rPr>
      </w:pPr>
      <w:r w:rsidRPr="00197F0B">
        <w:rPr>
          <w:rFonts w:ascii="Tahoma" w:hAnsi="Tahoma" w:cs="Tahoma"/>
          <w:sz w:val="22"/>
          <w:szCs w:val="22"/>
        </w:rPr>
        <w:t>στις πολιτιστικές εκδηλώσεις, στην Τέχνη και τον Πολιτισμό εν γένει</w:t>
      </w:r>
    </w:p>
    <w:p w:rsidR="00BB0506" w:rsidRPr="00197F0B" w:rsidRDefault="00BB0506" w:rsidP="00BB0506">
      <w:pPr>
        <w:numPr>
          <w:ilvl w:val="1"/>
          <w:numId w:val="23"/>
        </w:numPr>
        <w:tabs>
          <w:tab w:val="clear" w:pos="1440"/>
          <w:tab w:val="num" w:pos="567"/>
        </w:tabs>
        <w:spacing w:after="120"/>
        <w:ind w:left="426" w:right="-1" w:hanging="142"/>
        <w:jc w:val="both"/>
        <w:rPr>
          <w:rFonts w:ascii="Tahoma" w:hAnsi="Tahoma" w:cs="Tahoma"/>
          <w:sz w:val="22"/>
          <w:szCs w:val="22"/>
        </w:rPr>
      </w:pPr>
      <w:r w:rsidRPr="00197F0B">
        <w:rPr>
          <w:rFonts w:ascii="Tahoma" w:hAnsi="Tahoma" w:cs="Tahoma"/>
          <w:sz w:val="22"/>
          <w:szCs w:val="22"/>
        </w:rPr>
        <w:t>στην προβολή τοπικών προϊόντων</w:t>
      </w:r>
    </w:p>
    <w:p w:rsidR="00BB0506" w:rsidRPr="00197F0B" w:rsidRDefault="00BB0506" w:rsidP="00BB0506">
      <w:pPr>
        <w:numPr>
          <w:ilvl w:val="1"/>
          <w:numId w:val="23"/>
        </w:numPr>
        <w:tabs>
          <w:tab w:val="clear" w:pos="1440"/>
          <w:tab w:val="num" w:pos="567"/>
        </w:tabs>
        <w:spacing w:after="120"/>
        <w:ind w:left="426" w:right="-1" w:hanging="142"/>
        <w:jc w:val="both"/>
        <w:rPr>
          <w:rFonts w:ascii="Tahoma" w:hAnsi="Tahoma" w:cs="Tahoma"/>
          <w:sz w:val="22"/>
          <w:szCs w:val="22"/>
        </w:rPr>
      </w:pPr>
      <w:r w:rsidRPr="00197F0B">
        <w:rPr>
          <w:rFonts w:ascii="Tahoma" w:hAnsi="Tahoma" w:cs="Tahoma"/>
          <w:sz w:val="22"/>
          <w:szCs w:val="22"/>
        </w:rPr>
        <w:t>στην ενεργότερη συμμετοχή των νέων στα κοινά</w:t>
      </w:r>
    </w:p>
    <w:p w:rsidR="00BB0506" w:rsidRPr="00197F0B" w:rsidRDefault="00BB0506" w:rsidP="00BB0506">
      <w:pPr>
        <w:numPr>
          <w:ilvl w:val="1"/>
          <w:numId w:val="23"/>
        </w:numPr>
        <w:tabs>
          <w:tab w:val="clear" w:pos="1440"/>
          <w:tab w:val="num" w:pos="567"/>
        </w:tabs>
        <w:spacing w:after="120"/>
        <w:ind w:left="426" w:right="-1" w:hanging="142"/>
        <w:jc w:val="both"/>
        <w:rPr>
          <w:rFonts w:ascii="Tahoma" w:hAnsi="Tahoma" w:cs="Tahoma"/>
          <w:sz w:val="22"/>
          <w:szCs w:val="22"/>
        </w:rPr>
      </w:pPr>
      <w:r w:rsidRPr="00197F0B">
        <w:rPr>
          <w:rFonts w:ascii="Tahoma" w:hAnsi="Tahoma" w:cs="Tahoma"/>
          <w:sz w:val="22"/>
          <w:szCs w:val="22"/>
        </w:rPr>
        <w:t>στην αειφόρο ανάπτυξη</w:t>
      </w:r>
    </w:p>
    <w:p w:rsidR="00BB0506" w:rsidRPr="00197F0B" w:rsidRDefault="00BB0506" w:rsidP="00BB0506">
      <w:pPr>
        <w:numPr>
          <w:ilvl w:val="1"/>
          <w:numId w:val="23"/>
        </w:numPr>
        <w:tabs>
          <w:tab w:val="clear" w:pos="1440"/>
          <w:tab w:val="num" w:pos="567"/>
        </w:tabs>
        <w:spacing w:after="120"/>
        <w:ind w:left="426" w:right="-1" w:hanging="142"/>
        <w:jc w:val="both"/>
        <w:rPr>
          <w:rFonts w:ascii="Tahoma" w:hAnsi="Tahoma" w:cs="Tahoma"/>
          <w:sz w:val="22"/>
          <w:szCs w:val="22"/>
        </w:rPr>
      </w:pPr>
      <w:r>
        <w:rPr>
          <w:rFonts w:ascii="Tahoma" w:hAnsi="Tahoma" w:cs="Tahoma"/>
          <w:sz w:val="22"/>
          <w:szCs w:val="22"/>
        </w:rPr>
        <w:t xml:space="preserve">  </w:t>
      </w:r>
      <w:r w:rsidRPr="00197F0B">
        <w:rPr>
          <w:rFonts w:ascii="Tahoma" w:hAnsi="Tahoma" w:cs="Tahoma"/>
          <w:sz w:val="22"/>
          <w:szCs w:val="22"/>
        </w:rPr>
        <w:t>στη βελτίωση των δημοτικών υπηρεσιών</w:t>
      </w:r>
    </w:p>
    <w:p w:rsidR="00BB0506" w:rsidRPr="00197F0B" w:rsidRDefault="00BB0506" w:rsidP="00BB0506">
      <w:pPr>
        <w:numPr>
          <w:ilvl w:val="1"/>
          <w:numId w:val="23"/>
        </w:numPr>
        <w:tabs>
          <w:tab w:val="clear" w:pos="1440"/>
          <w:tab w:val="num" w:pos="567"/>
        </w:tabs>
        <w:spacing w:after="120"/>
        <w:ind w:left="426" w:right="-1" w:hanging="142"/>
        <w:jc w:val="both"/>
        <w:rPr>
          <w:rFonts w:ascii="Tahoma" w:hAnsi="Tahoma" w:cs="Tahoma"/>
          <w:sz w:val="22"/>
          <w:szCs w:val="22"/>
        </w:rPr>
      </w:pPr>
      <w:r w:rsidRPr="00197F0B">
        <w:rPr>
          <w:rFonts w:ascii="Tahoma" w:hAnsi="Tahoma" w:cs="Tahoma"/>
          <w:sz w:val="22"/>
          <w:szCs w:val="22"/>
        </w:rPr>
        <w:lastRenderedPageBreak/>
        <w:t>στην ενεργοποίηση του εθελοντισμού, κ.α.</w:t>
      </w:r>
    </w:p>
    <w:p w:rsidR="00BB0506" w:rsidRPr="00197F0B" w:rsidRDefault="00BB0506" w:rsidP="00BB0506">
      <w:pPr>
        <w:spacing w:after="120" w:line="276" w:lineRule="auto"/>
        <w:ind w:right="-1"/>
        <w:jc w:val="both"/>
        <w:rPr>
          <w:rFonts w:ascii="Tahoma" w:hAnsi="Tahoma" w:cs="Tahoma"/>
          <w:sz w:val="22"/>
          <w:szCs w:val="22"/>
        </w:rPr>
      </w:pPr>
      <w:r w:rsidRPr="00197F0B">
        <w:rPr>
          <w:rFonts w:ascii="Tahoma" w:hAnsi="Tahoma" w:cs="Tahoma"/>
          <w:sz w:val="22"/>
          <w:szCs w:val="22"/>
        </w:rPr>
        <w:t>Οι προβλεπόμενες δαπάνες θα αφορούν σε πρώτη φάση τις μετακινήσεις εκπροσώπων των δύο Δήμων προκειμένου να υπογραφεί το Σύμφωνο της Αδελφοποίησης, καθώς και τη δαπάνη για δώρα φιλοφρόνησης, και σε δεύτερη φάση σε έξοδα μετακινήσεων και παρουσιάσεων – ημερίδων για την καλύτερη γνωριμία μεταξύ των κατοίκων των δύο περιοχών και των Φορέων Πολιτισμού και Πρωτογενούς τομέα.</w:t>
      </w:r>
    </w:p>
    <w:p w:rsidR="00BB0506" w:rsidRPr="00197F0B" w:rsidRDefault="00BB0506" w:rsidP="00BB0506">
      <w:pPr>
        <w:spacing w:line="276" w:lineRule="auto"/>
        <w:ind w:right="-1"/>
        <w:jc w:val="both"/>
        <w:rPr>
          <w:rFonts w:ascii="Tahoma" w:hAnsi="Tahoma" w:cs="Tahoma"/>
          <w:bCs/>
          <w:sz w:val="22"/>
          <w:szCs w:val="22"/>
        </w:rPr>
      </w:pPr>
      <w:r w:rsidRPr="00197F0B">
        <w:rPr>
          <w:rFonts w:ascii="Tahoma" w:hAnsi="Tahoma" w:cs="Tahoma"/>
          <w:sz w:val="22"/>
          <w:szCs w:val="22"/>
        </w:rPr>
        <w:t xml:space="preserve">Παρακαλούμε να εισαχθεί το θέμα στο Δημοτικό Συμβούλιο, προκειμένου να εγκρίνει </w:t>
      </w:r>
      <w:r w:rsidRPr="00197F0B">
        <w:rPr>
          <w:rFonts w:ascii="Tahoma" w:hAnsi="Tahoma" w:cs="Tahoma"/>
          <w:bCs/>
          <w:sz w:val="22"/>
          <w:szCs w:val="22"/>
        </w:rPr>
        <w:t xml:space="preserve">την αδελφοποίηση του Δήμου </w:t>
      </w:r>
      <w:proofErr w:type="spellStart"/>
      <w:r w:rsidRPr="00197F0B">
        <w:rPr>
          <w:rFonts w:ascii="Tahoma" w:hAnsi="Tahoma" w:cs="Tahoma"/>
          <w:bCs/>
          <w:sz w:val="22"/>
          <w:szCs w:val="22"/>
        </w:rPr>
        <w:t>Αρταίων</w:t>
      </w:r>
      <w:proofErr w:type="spellEnd"/>
      <w:r w:rsidRPr="00197F0B">
        <w:rPr>
          <w:rFonts w:ascii="Tahoma" w:hAnsi="Tahoma" w:cs="Tahoma"/>
          <w:bCs/>
          <w:sz w:val="22"/>
          <w:szCs w:val="22"/>
        </w:rPr>
        <w:t xml:space="preserve"> και του Δήμου </w:t>
      </w:r>
      <w:proofErr w:type="spellStart"/>
      <w:r w:rsidRPr="00197F0B">
        <w:rPr>
          <w:rFonts w:ascii="Tahoma" w:hAnsi="Tahoma" w:cs="Tahoma"/>
          <w:bCs/>
          <w:sz w:val="22"/>
          <w:szCs w:val="22"/>
          <w:lang w:val="en-US"/>
        </w:rPr>
        <w:t>Fagaras</w:t>
      </w:r>
      <w:proofErr w:type="spellEnd"/>
      <w:r w:rsidRPr="00197F0B">
        <w:rPr>
          <w:rFonts w:ascii="Tahoma" w:hAnsi="Tahoma" w:cs="Tahoma"/>
          <w:bCs/>
          <w:sz w:val="22"/>
          <w:szCs w:val="22"/>
        </w:rPr>
        <w:t xml:space="preserve"> της Ρουμανίας, για τους λόγους που παρατέθηκαν αναλυτικά στο σκεπτικό της παρούσας εισήγησης.</w:t>
      </w:r>
    </w:p>
    <w:p w:rsidR="00BB0506" w:rsidRDefault="00BB0506" w:rsidP="00BB0506">
      <w:pPr>
        <w:spacing w:line="276" w:lineRule="auto"/>
        <w:ind w:right="-1"/>
        <w:jc w:val="both"/>
        <w:rPr>
          <w:rFonts w:ascii="Tahoma" w:hAnsi="Tahoma" w:cs="Tahoma"/>
          <w:szCs w:val="22"/>
        </w:rPr>
      </w:pPr>
    </w:p>
    <w:p w:rsidR="00BB0506" w:rsidRDefault="00BB0506" w:rsidP="00BB0506">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0506" w:rsidRPr="0056573A" w:rsidRDefault="00BB0506" w:rsidP="00BB0506">
      <w:pPr>
        <w:pStyle w:val="Default"/>
        <w:spacing w:line="276" w:lineRule="auto"/>
        <w:jc w:val="both"/>
        <w:rPr>
          <w:rFonts w:ascii="Tahoma" w:hAnsi="Tahoma" w:cs="Tahoma"/>
          <w:sz w:val="22"/>
          <w:szCs w:val="22"/>
        </w:rPr>
      </w:pPr>
    </w:p>
    <w:p w:rsidR="00BB0506" w:rsidRDefault="00BB0506" w:rsidP="00BB0506">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0506" w:rsidRPr="00C5563B" w:rsidRDefault="00BB0506" w:rsidP="00BB0506">
      <w:pPr>
        <w:jc w:val="center"/>
        <w:rPr>
          <w:rFonts w:ascii="Tahoma" w:hAnsi="Tahoma" w:cs="Tahoma"/>
          <w:b/>
          <w:color w:val="000000"/>
          <w:sz w:val="22"/>
          <w:szCs w:val="22"/>
        </w:rPr>
      </w:pPr>
    </w:p>
    <w:p w:rsidR="00BB0506" w:rsidRDefault="00BB0506" w:rsidP="00BB050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BB0506" w:rsidRDefault="00BB0506" w:rsidP="00BB0506">
      <w:pPr>
        <w:pStyle w:val="af4"/>
        <w:spacing w:line="276" w:lineRule="auto"/>
        <w:jc w:val="both"/>
        <w:rPr>
          <w:rFonts w:ascii="Tahoma" w:hAnsi="Tahoma" w:cs="Tahoma"/>
          <w:color w:val="000000"/>
          <w:szCs w:val="22"/>
        </w:rPr>
      </w:pPr>
    </w:p>
    <w:p w:rsidR="00BB0506" w:rsidRDefault="00BB0506" w:rsidP="00BB0506">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BB0506" w:rsidRPr="00C5563B" w:rsidRDefault="00BB0506" w:rsidP="00BB0506">
      <w:pPr>
        <w:jc w:val="center"/>
        <w:rPr>
          <w:rFonts w:ascii="Tahoma" w:hAnsi="Tahoma" w:cs="Tahoma"/>
          <w:b/>
          <w:color w:val="000000"/>
          <w:sz w:val="22"/>
          <w:szCs w:val="22"/>
          <w:shd w:val="clear" w:color="auto" w:fill="FFFFFF"/>
        </w:rPr>
      </w:pPr>
    </w:p>
    <w:p w:rsidR="00BB0506" w:rsidRPr="00197F0B" w:rsidRDefault="00BB0506" w:rsidP="00BB0506">
      <w:pPr>
        <w:spacing w:line="276" w:lineRule="auto"/>
        <w:ind w:right="-1"/>
        <w:jc w:val="both"/>
        <w:rPr>
          <w:rFonts w:ascii="Tahoma" w:hAnsi="Tahoma" w:cs="Tahoma"/>
          <w:bCs/>
          <w:sz w:val="22"/>
          <w:szCs w:val="22"/>
        </w:rPr>
      </w:pPr>
      <w:r>
        <w:rPr>
          <w:rFonts w:ascii="Tahoma" w:hAnsi="Tahoma" w:cs="Tahoma"/>
          <w:color w:val="000000"/>
          <w:szCs w:val="22"/>
        </w:rPr>
        <w:t xml:space="preserve">  </w:t>
      </w:r>
      <w:r w:rsidRPr="00F349F2">
        <w:rPr>
          <w:rFonts w:ascii="Tahoma" w:hAnsi="Tahoma" w:cs="Tahoma"/>
          <w:color w:val="000000"/>
          <w:szCs w:val="22"/>
        </w:rPr>
        <w:t xml:space="preserve">Α. Την </w:t>
      </w:r>
      <w:r w:rsidRPr="00197F0B">
        <w:rPr>
          <w:rFonts w:ascii="Tahoma" w:hAnsi="Tahoma" w:cs="Tahoma"/>
          <w:bCs/>
          <w:sz w:val="22"/>
          <w:szCs w:val="22"/>
        </w:rPr>
        <w:t xml:space="preserve">αδελφοποίηση του Δήμου </w:t>
      </w:r>
      <w:proofErr w:type="spellStart"/>
      <w:r w:rsidRPr="00197F0B">
        <w:rPr>
          <w:rFonts w:ascii="Tahoma" w:hAnsi="Tahoma" w:cs="Tahoma"/>
          <w:bCs/>
          <w:sz w:val="22"/>
          <w:szCs w:val="22"/>
        </w:rPr>
        <w:t>Αρταίων</w:t>
      </w:r>
      <w:proofErr w:type="spellEnd"/>
      <w:r w:rsidRPr="00197F0B">
        <w:rPr>
          <w:rFonts w:ascii="Tahoma" w:hAnsi="Tahoma" w:cs="Tahoma"/>
          <w:bCs/>
          <w:sz w:val="22"/>
          <w:szCs w:val="22"/>
        </w:rPr>
        <w:t xml:space="preserve"> και του Δήμου </w:t>
      </w:r>
      <w:proofErr w:type="spellStart"/>
      <w:r w:rsidRPr="00197F0B">
        <w:rPr>
          <w:rFonts w:ascii="Tahoma" w:hAnsi="Tahoma" w:cs="Tahoma"/>
          <w:bCs/>
          <w:sz w:val="22"/>
          <w:szCs w:val="22"/>
          <w:lang w:val="en-US"/>
        </w:rPr>
        <w:t>Fagaras</w:t>
      </w:r>
      <w:proofErr w:type="spellEnd"/>
      <w:r w:rsidRPr="00197F0B">
        <w:rPr>
          <w:rFonts w:ascii="Tahoma" w:hAnsi="Tahoma" w:cs="Tahoma"/>
          <w:bCs/>
          <w:sz w:val="22"/>
          <w:szCs w:val="22"/>
        </w:rPr>
        <w:t xml:space="preserve"> της Ρουμανίας, για τους λόγους που αναλυτικά </w:t>
      </w:r>
      <w:r>
        <w:rPr>
          <w:rFonts w:ascii="Tahoma" w:hAnsi="Tahoma" w:cs="Tahoma"/>
          <w:bCs/>
          <w:sz w:val="22"/>
          <w:szCs w:val="22"/>
        </w:rPr>
        <w:t xml:space="preserve">αναφέρονται </w:t>
      </w:r>
      <w:r w:rsidRPr="00197F0B">
        <w:rPr>
          <w:rFonts w:ascii="Tahoma" w:hAnsi="Tahoma" w:cs="Tahoma"/>
          <w:bCs/>
          <w:sz w:val="22"/>
          <w:szCs w:val="22"/>
        </w:rPr>
        <w:t>στο σκεπτικό της παρούσας.</w:t>
      </w:r>
    </w:p>
    <w:p w:rsidR="00BB0506" w:rsidRDefault="00BB0506" w:rsidP="00BB0506">
      <w:pPr>
        <w:spacing w:line="276" w:lineRule="auto"/>
        <w:ind w:right="-1"/>
        <w:jc w:val="both"/>
        <w:rPr>
          <w:rFonts w:ascii="Tahoma" w:hAnsi="Tahoma" w:cs="Tahoma"/>
          <w:sz w:val="22"/>
          <w:szCs w:val="22"/>
        </w:rPr>
      </w:pPr>
    </w:p>
    <w:p w:rsidR="00BB0506" w:rsidRPr="006C3C9D" w:rsidRDefault="00BB0506" w:rsidP="00BB0506">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B0506" w:rsidRPr="006C3C9D" w:rsidRDefault="00BB0506" w:rsidP="00BB0506">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565</w:t>
      </w:r>
      <w:r w:rsidRPr="006C3C9D">
        <w:rPr>
          <w:rFonts w:ascii="Tahoma" w:hAnsi="Tahoma" w:cs="Tahoma"/>
          <w:b/>
          <w:sz w:val="22"/>
          <w:szCs w:val="22"/>
        </w:rPr>
        <w:t>/2018</w:t>
      </w:r>
    </w:p>
    <w:p w:rsidR="00BB0506" w:rsidRDefault="00BB0506" w:rsidP="00BB0506">
      <w:pPr>
        <w:pStyle w:val="a6"/>
        <w:rPr>
          <w:rFonts w:ascii="Tahoma" w:hAnsi="Tahoma"/>
          <w:b/>
          <w:sz w:val="22"/>
          <w:szCs w:val="22"/>
        </w:rPr>
      </w:pPr>
    </w:p>
    <w:p w:rsidR="00BB0506" w:rsidRDefault="00BB0506" w:rsidP="00BB0506">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B0506" w:rsidRDefault="00BB0506" w:rsidP="00BB0506">
      <w:pPr>
        <w:pStyle w:val="a6"/>
        <w:spacing w:line="276" w:lineRule="auto"/>
        <w:jc w:val="center"/>
        <w:rPr>
          <w:rFonts w:ascii="Tahoma" w:hAnsi="Tahoma" w:cs="Tahoma"/>
          <w:b/>
          <w:sz w:val="22"/>
          <w:szCs w:val="22"/>
        </w:rPr>
      </w:pPr>
    </w:p>
    <w:p w:rsidR="00BB0506" w:rsidRDefault="00BB0506" w:rsidP="00BB0506">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B0506" w:rsidRDefault="00BB0506" w:rsidP="00BB0506">
      <w:pPr>
        <w:pStyle w:val="a6"/>
        <w:rPr>
          <w:rFonts w:ascii="Tahoma" w:hAnsi="Tahoma" w:cs="Tahoma"/>
          <w:i/>
          <w:sz w:val="12"/>
          <w:szCs w:val="12"/>
        </w:rPr>
      </w:pPr>
      <w:r>
        <w:rPr>
          <w:rFonts w:ascii="Tahoma" w:hAnsi="Tahoma" w:cs="Tahoma"/>
          <w:i/>
          <w:sz w:val="12"/>
          <w:szCs w:val="12"/>
        </w:rPr>
        <w:t xml:space="preserve">ΑΚΡΙΒΕΣ ΑΝΤΙΓΡΑΦΟ                                                   </w:t>
      </w:r>
    </w:p>
    <w:p w:rsidR="00BB0506" w:rsidRDefault="00BB0506" w:rsidP="00BB0506">
      <w:pPr>
        <w:pStyle w:val="a6"/>
        <w:rPr>
          <w:rFonts w:ascii="Tahoma" w:hAnsi="Tahoma" w:cs="Tahoma"/>
          <w:i/>
          <w:sz w:val="12"/>
          <w:szCs w:val="12"/>
        </w:rPr>
      </w:pPr>
      <w:r>
        <w:rPr>
          <w:rFonts w:ascii="Tahoma" w:hAnsi="Tahoma" w:cs="Tahoma"/>
          <w:i/>
          <w:sz w:val="12"/>
          <w:szCs w:val="12"/>
        </w:rPr>
        <w:t xml:space="preserve">      Άρτα αυθημερόν                                                 </w:t>
      </w:r>
    </w:p>
    <w:p w:rsidR="00BB0506" w:rsidRDefault="00BB0506" w:rsidP="00BB0506">
      <w:pPr>
        <w:pStyle w:val="a6"/>
        <w:rPr>
          <w:rFonts w:ascii="Tahoma" w:hAnsi="Tahoma" w:cs="Tahoma"/>
          <w:i/>
          <w:sz w:val="12"/>
          <w:szCs w:val="12"/>
        </w:rPr>
      </w:pPr>
      <w:r>
        <w:rPr>
          <w:rFonts w:ascii="Tahoma" w:hAnsi="Tahoma" w:cs="Tahoma"/>
          <w:i/>
          <w:sz w:val="12"/>
          <w:szCs w:val="12"/>
        </w:rPr>
        <w:t xml:space="preserve">Ο Υπεύθυνος  Γραφείου </w:t>
      </w:r>
    </w:p>
    <w:p w:rsidR="00BB0506" w:rsidRDefault="00BB0506" w:rsidP="00BB0506">
      <w:pPr>
        <w:pStyle w:val="a6"/>
        <w:rPr>
          <w:rFonts w:ascii="Tahoma" w:hAnsi="Tahoma" w:cs="Tahoma"/>
          <w:i/>
          <w:sz w:val="12"/>
          <w:szCs w:val="12"/>
        </w:rPr>
      </w:pPr>
    </w:p>
    <w:p w:rsidR="00BB0506" w:rsidRPr="005F0B19" w:rsidRDefault="00BB0506" w:rsidP="00BB0506">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BB0506">
      <w:pPr>
        <w:spacing w:line="276" w:lineRule="auto"/>
        <w:ind w:right="-1"/>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719" w:rsidRDefault="00717719">
      <w:r>
        <w:separator/>
      </w:r>
    </w:p>
  </w:endnote>
  <w:endnote w:type="continuationSeparator" w:id="0">
    <w:p w:rsidR="00717719" w:rsidRDefault="0071771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CA78FC"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CA78FC">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F3CB8">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719" w:rsidRDefault="00717719">
      <w:r>
        <w:separator/>
      </w:r>
    </w:p>
  </w:footnote>
  <w:footnote w:type="continuationSeparator" w:id="0">
    <w:p w:rsidR="00717719" w:rsidRDefault="007177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7">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8"/>
  </w:num>
  <w:num w:numId="5">
    <w:abstractNumId w:val="8"/>
  </w:num>
  <w:num w:numId="6">
    <w:abstractNumId w:val="30"/>
  </w:num>
  <w:num w:numId="7">
    <w:abstractNumId w:val="25"/>
  </w:num>
  <w:num w:numId="8">
    <w:abstractNumId w:val="1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8"/>
  </w:num>
  <w:num w:numId="12">
    <w:abstractNumId w:val="22"/>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7"/>
  </w:num>
  <w:num w:numId="16">
    <w:abstractNumId w:val="22"/>
  </w:num>
  <w:num w:numId="17">
    <w:abstractNumId w:val="14"/>
  </w:num>
  <w:num w:numId="18">
    <w:abstractNumId w:val="26"/>
  </w:num>
  <w:num w:numId="19">
    <w:abstractNumId w:val="13"/>
  </w:num>
  <w:num w:numId="20">
    <w:abstractNumId w:val="24"/>
  </w:num>
  <w:num w:numId="21">
    <w:abstractNumId w:val="16"/>
  </w:num>
  <w:num w:numId="22">
    <w:abstractNumId w:val="23"/>
  </w:num>
  <w:num w:numId="23">
    <w:abstractNumId w:val="9"/>
  </w:num>
  <w:num w:numId="24">
    <w:abstractNumId w:val="2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CB8"/>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17719"/>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17D4C"/>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A78FC"/>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07D8581-640C-4B19-BF64-42D263295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2013</Words>
  <Characters>10871</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2018-10-24T11:39:00Z</cp:lastPrinted>
  <dcterms:created xsi:type="dcterms:W3CDTF">2018-10-23T07:32:00Z</dcterms:created>
  <dcterms:modified xsi:type="dcterms:W3CDTF">2018-10-24T11:41:00Z</dcterms:modified>
</cp:coreProperties>
</file>