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25704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w:t>
            </w:r>
            <w:r w:rsidR="00257043">
              <w:rPr>
                <w:rFonts w:ascii="Tahoma" w:hAnsi="Tahoma" w:cs="Tahoma"/>
                <w:b/>
                <w:bCs/>
                <w:sz w:val="22"/>
                <w:szCs w:val="22"/>
              </w:rPr>
              <w:t>4</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EC7F7F" w:rsidRDefault="00667C00" w:rsidP="00EC7F7F">
            <w:pPr>
              <w:pStyle w:val="af4"/>
              <w:rPr>
                <w:rStyle w:val="af1"/>
              </w:rPr>
            </w:pPr>
            <w:r w:rsidRPr="00EC7F7F">
              <w:rPr>
                <w:rStyle w:val="af1"/>
              </w:rPr>
              <w:t>ΑΔΑ: Ω7Β4ΩΨΑ-ΚΤΒ</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B1447A" w:rsidRPr="00B1447A">
              <w:rPr>
                <w:rFonts w:ascii="Tahoma" w:hAnsi="Tahoma" w:cs="Tahoma"/>
                <w:b/>
                <w:sz w:val="20"/>
                <w:szCs w:val="20"/>
              </w:rPr>
              <w:t>Ορισμός υπεύθυνου για την έκδοση – υπογραφή – παραλαβή – εξόφληση των τραπεζικών επιταγών καθώς και για την κίνηση των λογαριασμών στην Τράπεζα της Ελλάδος (ΠΔΕ – Νέο ΕΣΠΑ)</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257043" w:rsidRDefault="00AA22D6" w:rsidP="00257043">
      <w:pPr>
        <w:spacing w:line="276" w:lineRule="auto"/>
        <w:jc w:val="both"/>
        <w:rPr>
          <w:rFonts w:ascii="Tahoma" w:hAnsi="Tahoma" w:cs="Tahoma"/>
          <w:sz w:val="22"/>
          <w:szCs w:val="22"/>
        </w:rPr>
      </w:pPr>
      <w:r w:rsidRPr="0084388F">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84388F">
        <w:rPr>
          <w:rFonts w:ascii="Tahoma" w:hAnsi="Tahoma" w:cs="Tahoma"/>
          <w:b/>
          <w:sz w:val="22"/>
          <w:szCs w:val="22"/>
          <w:shd w:val="clear" w:color="auto" w:fill="FFFFFF"/>
        </w:rPr>
        <w:t>1</w:t>
      </w:r>
      <w:r w:rsidR="00B1447A">
        <w:rPr>
          <w:rFonts w:ascii="Tahoma" w:hAnsi="Tahoma" w:cs="Tahoma"/>
          <w:b/>
          <w:sz w:val="22"/>
          <w:szCs w:val="22"/>
          <w:shd w:val="clear" w:color="auto" w:fill="FFFFFF"/>
        </w:rPr>
        <w:t>3</w:t>
      </w:r>
      <w:r w:rsidRPr="0084388F">
        <w:rPr>
          <w:rFonts w:ascii="Tahoma" w:hAnsi="Tahoma" w:cs="Tahoma"/>
          <w:b/>
          <w:sz w:val="22"/>
          <w:szCs w:val="22"/>
        </w:rPr>
        <w:t>ο</w:t>
      </w:r>
      <w:r w:rsidRPr="0084388F">
        <w:rPr>
          <w:rFonts w:ascii="Tahoma" w:hAnsi="Tahoma" w:cs="Tahoma"/>
          <w:b/>
          <w:sz w:val="22"/>
          <w:szCs w:val="22"/>
          <w:shd w:val="clear" w:color="auto" w:fill="FFFFFF"/>
        </w:rPr>
        <w:t xml:space="preserve">  τακτικό  θέμα</w:t>
      </w:r>
      <w:r w:rsidRPr="0084388F">
        <w:rPr>
          <w:rFonts w:ascii="Tahoma" w:hAnsi="Tahoma" w:cs="Tahoma"/>
          <w:sz w:val="22"/>
          <w:szCs w:val="22"/>
          <w:shd w:val="clear" w:color="auto" w:fill="FFFFFF"/>
        </w:rPr>
        <w:t xml:space="preserve"> της ημερήσιας διάταξης «</w:t>
      </w:r>
      <w:r w:rsidRPr="0084388F">
        <w:rPr>
          <w:rFonts w:ascii="Tahoma" w:hAnsi="Tahoma" w:cs="Tahoma"/>
          <w:sz w:val="22"/>
          <w:szCs w:val="22"/>
        </w:rPr>
        <w:t> </w:t>
      </w:r>
      <w:r w:rsidR="00B1447A" w:rsidRPr="00B1447A">
        <w:rPr>
          <w:rFonts w:ascii="Tahoma" w:hAnsi="Tahoma" w:cs="Tahoma"/>
          <w:b/>
          <w:sz w:val="22"/>
          <w:szCs w:val="22"/>
        </w:rPr>
        <w:t>Ορισμός υπεύθυνου για την έκδοση – υπογραφή – παραλαβή – εξόφληση των τραπεζικών επιταγών καθώς και για την κίνηση των λογαριασμών στην Τράπεζα της Ελλάδος (ΠΔΕ – Νέο ΕΣΠΑ)</w:t>
      </w:r>
      <w:r w:rsidR="003E25AE" w:rsidRPr="0084388F">
        <w:rPr>
          <w:rFonts w:ascii="Tahoma" w:hAnsi="Tahoma" w:cs="Tahoma"/>
          <w:b/>
          <w:sz w:val="22"/>
          <w:szCs w:val="22"/>
        </w:rPr>
        <w:t>»</w:t>
      </w:r>
      <w:r w:rsidRPr="0084388F">
        <w:rPr>
          <w:rFonts w:ascii="Tahoma" w:hAnsi="Tahoma" w:cs="Tahoma"/>
          <w:sz w:val="22"/>
          <w:szCs w:val="22"/>
        </w:rPr>
        <w:t xml:space="preserve"> </w:t>
      </w:r>
      <w:r w:rsidR="00257043" w:rsidRPr="00F208B0">
        <w:rPr>
          <w:rFonts w:ascii="Tahoma" w:hAnsi="Tahoma" w:cs="Tahoma"/>
          <w:sz w:val="22"/>
          <w:szCs w:val="22"/>
        </w:rPr>
        <w:t xml:space="preserve">έδωσε το λόγο στον αρμόδιο αντιδήμαρχο κ </w:t>
      </w:r>
      <w:proofErr w:type="spellStart"/>
      <w:r w:rsidR="00257043" w:rsidRPr="00F208B0">
        <w:rPr>
          <w:rFonts w:ascii="Tahoma" w:hAnsi="Tahoma" w:cs="Tahoma"/>
          <w:sz w:val="22"/>
          <w:szCs w:val="22"/>
        </w:rPr>
        <w:t>Σιαφάκα</w:t>
      </w:r>
      <w:proofErr w:type="spellEnd"/>
      <w:r w:rsidR="00257043" w:rsidRPr="00F208B0">
        <w:rPr>
          <w:rFonts w:ascii="Tahoma" w:hAnsi="Tahoma" w:cs="Tahoma"/>
          <w:sz w:val="22"/>
          <w:szCs w:val="22"/>
        </w:rPr>
        <w:t xml:space="preserve"> ο οποίος παίρνοντας το λόγο έθεσε υπόψη του Συμβουλίου τα εξής:  </w:t>
      </w:r>
    </w:p>
    <w:p w:rsidR="00257043" w:rsidRDefault="00257043" w:rsidP="00257043">
      <w:pPr>
        <w:spacing w:line="276" w:lineRule="auto"/>
        <w:jc w:val="both"/>
        <w:rPr>
          <w:rFonts w:ascii="Tahoma" w:hAnsi="Tahoma" w:cs="Tahoma"/>
          <w:sz w:val="22"/>
          <w:szCs w:val="22"/>
        </w:rPr>
      </w:pPr>
    </w:p>
    <w:p w:rsidR="00257043" w:rsidRDefault="00257043" w:rsidP="00257043">
      <w:pPr>
        <w:spacing w:line="276" w:lineRule="auto"/>
        <w:jc w:val="both"/>
        <w:rPr>
          <w:rStyle w:val="st"/>
          <w:rFonts w:ascii="Tahoma" w:hAnsi="Tahoma" w:cs="Tahoma"/>
          <w:sz w:val="22"/>
          <w:szCs w:val="22"/>
        </w:rPr>
      </w:pPr>
      <w:r w:rsidRPr="00F208B0">
        <w:rPr>
          <w:rFonts w:ascii="Tahoma" w:hAnsi="Tahoma" w:cs="Tahoma"/>
          <w:sz w:val="22"/>
          <w:szCs w:val="22"/>
        </w:rPr>
        <w:t xml:space="preserve">Με την ψήφιση του Ν.4555/2018  </w:t>
      </w:r>
      <w:r w:rsidRPr="00F208B0">
        <w:rPr>
          <w:rStyle w:val="st"/>
          <w:rFonts w:ascii="Tahoma" w:hAnsi="Tahoma" w:cs="Tahoma"/>
          <w:sz w:val="22"/>
          <w:szCs w:val="22"/>
        </w:rPr>
        <w:t xml:space="preserve">“Πρόγραμμα Κλεισθένης Ι”, αποφασίζονται ζητήματα που αφορούν την οικονομική διοίκηση και τους προϋπολογισμούς των Ο.Τ.Α. </w:t>
      </w:r>
    </w:p>
    <w:p w:rsidR="00257043" w:rsidRPr="00F208B0" w:rsidRDefault="00257043" w:rsidP="00257043">
      <w:pPr>
        <w:spacing w:line="276" w:lineRule="auto"/>
        <w:jc w:val="both"/>
        <w:rPr>
          <w:rStyle w:val="st"/>
          <w:rFonts w:ascii="Tahoma" w:hAnsi="Tahoma" w:cs="Tahoma"/>
          <w:sz w:val="22"/>
          <w:szCs w:val="22"/>
        </w:rPr>
      </w:pPr>
    </w:p>
    <w:p w:rsidR="00257043" w:rsidRDefault="00257043" w:rsidP="00257043">
      <w:pPr>
        <w:spacing w:line="276" w:lineRule="auto"/>
        <w:jc w:val="both"/>
        <w:rPr>
          <w:rStyle w:val="st"/>
          <w:rFonts w:ascii="Tahoma" w:hAnsi="Tahoma" w:cs="Tahoma"/>
          <w:sz w:val="22"/>
          <w:szCs w:val="22"/>
        </w:rPr>
      </w:pPr>
      <w:r w:rsidRPr="00F208B0">
        <w:rPr>
          <w:rStyle w:val="st"/>
          <w:rFonts w:ascii="Tahoma" w:hAnsi="Tahoma" w:cs="Tahoma"/>
          <w:sz w:val="22"/>
          <w:szCs w:val="22"/>
        </w:rPr>
        <w:t xml:space="preserve">     Συγκεκριμένα με το άρθρο 204 παράγραφο 6. του ανωτέρου νόμου, η έκδοση ή </w:t>
      </w:r>
      <w:proofErr w:type="spellStart"/>
      <w:r w:rsidRPr="00F208B0">
        <w:rPr>
          <w:rStyle w:val="st"/>
          <w:rFonts w:ascii="Tahoma" w:hAnsi="Tahoma" w:cs="Tahoma"/>
          <w:sz w:val="22"/>
          <w:szCs w:val="22"/>
        </w:rPr>
        <w:t>συνυπογραφή</w:t>
      </w:r>
      <w:proofErr w:type="spellEnd"/>
      <w:r w:rsidRPr="00F208B0">
        <w:rPr>
          <w:rStyle w:val="st"/>
          <w:rFonts w:ascii="Tahoma" w:hAnsi="Tahoma" w:cs="Tahoma"/>
          <w:sz w:val="22"/>
          <w:szCs w:val="22"/>
        </w:rPr>
        <w:t xml:space="preserve"> ή παραλαβή ή εξόφληση επιταγών από τον δήμαρχο για λογαριασμό του δήμου και γενικά η ανάμιξή του σε διαχειριστικές ενέργειες της ταμειακής υπηρεσίας δεν επιτρέπονται. Έως τώρα την ευθύνη για την υπογραφή των τραπεζικών επιταγών είχε αποκλειστικά ο δήμαρχος. Με την ισχύ όμως του συγκεκριμένου άρθρου η ευθύνη αυτή περιέρχεται στην Ταμειακή Υπηρεσία του δήμου.</w:t>
      </w:r>
    </w:p>
    <w:p w:rsidR="00257043" w:rsidRPr="00F208B0" w:rsidRDefault="00257043" w:rsidP="00257043">
      <w:pPr>
        <w:spacing w:line="276" w:lineRule="auto"/>
        <w:jc w:val="both"/>
        <w:rPr>
          <w:rStyle w:val="st"/>
          <w:rFonts w:ascii="Tahoma" w:hAnsi="Tahoma" w:cs="Tahoma"/>
          <w:sz w:val="22"/>
          <w:szCs w:val="22"/>
        </w:rPr>
      </w:pPr>
    </w:p>
    <w:p w:rsidR="00257043" w:rsidRDefault="00257043" w:rsidP="00257043">
      <w:pPr>
        <w:spacing w:line="276" w:lineRule="auto"/>
        <w:jc w:val="both"/>
        <w:rPr>
          <w:rFonts w:ascii="Tahoma" w:hAnsi="Tahoma" w:cs="Tahoma"/>
          <w:sz w:val="22"/>
          <w:szCs w:val="22"/>
        </w:rPr>
      </w:pPr>
      <w:r w:rsidRPr="00F208B0">
        <w:rPr>
          <w:rStyle w:val="st"/>
          <w:rFonts w:ascii="Tahoma" w:hAnsi="Tahoma" w:cs="Tahoma"/>
          <w:sz w:val="22"/>
          <w:szCs w:val="22"/>
        </w:rPr>
        <w:t xml:space="preserve">     Λαμβάνοντας </w:t>
      </w:r>
      <w:proofErr w:type="spellStart"/>
      <w:r w:rsidRPr="00F208B0">
        <w:rPr>
          <w:rStyle w:val="st"/>
          <w:rFonts w:ascii="Tahoma" w:hAnsi="Tahoma" w:cs="Tahoma"/>
          <w:sz w:val="22"/>
          <w:szCs w:val="22"/>
        </w:rPr>
        <w:t>υπόψιν</w:t>
      </w:r>
      <w:proofErr w:type="spellEnd"/>
      <w:r w:rsidRPr="00F208B0">
        <w:rPr>
          <w:rStyle w:val="st"/>
          <w:rFonts w:ascii="Tahoma" w:hAnsi="Tahoma" w:cs="Tahoma"/>
          <w:sz w:val="22"/>
          <w:szCs w:val="22"/>
        </w:rPr>
        <w:t xml:space="preserve"> τον  </w:t>
      </w:r>
      <w:r w:rsidRPr="00F208B0">
        <w:rPr>
          <w:rFonts w:ascii="Tahoma" w:hAnsi="Tahoma" w:cs="Tahoma"/>
          <w:sz w:val="22"/>
          <w:szCs w:val="22"/>
        </w:rPr>
        <w:t xml:space="preserve">Οργανισμού Εσωτερικής Υπηρεσίας (Ο.Ε.Υ). του Δήμου, η </w:t>
      </w:r>
      <w:r w:rsidRPr="00F208B0">
        <w:rPr>
          <w:rStyle w:val="st"/>
          <w:rFonts w:ascii="Tahoma" w:hAnsi="Tahoma" w:cs="Tahoma"/>
          <w:sz w:val="22"/>
          <w:szCs w:val="22"/>
        </w:rPr>
        <w:t>Ταμειακή Υπηρεσία είναι αυτή που τ</w:t>
      </w:r>
      <w:r w:rsidRPr="00F208B0">
        <w:rPr>
          <w:rFonts w:ascii="Tahoma" w:hAnsi="Tahoma" w:cs="Tahoma"/>
          <w:sz w:val="22"/>
          <w:szCs w:val="22"/>
        </w:rPr>
        <w:t>ηρεί τις διαδικασίες συναλλαγών με τις Τράπεζες για την τοποθέτηση των χρηματικών διαθεσίμων και την διενέργεια εισπράξεων και πληρωμών μέσω επιταγών.</w:t>
      </w:r>
    </w:p>
    <w:p w:rsidR="00257043" w:rsidRPr="00F208B0" w:rsidRDefault="00257043" w:rsidP="00257043">
      <w:pPr>
        <w:spacing w:line="276" w:lineRule="auto"/>
        <w:jc w:val="both"/>
        <w:rPr>
          <w:rFonts w:ascii="Tahoma" w:hAnsi="Tahoma" w:cs="Tahoma"/>
          <w:sz w:val="22"/>
          <w:szCs w:val="22"/>
        </w:rPr>
      </w:pPr>
    </w:p>
    <w:p w:rsidR="00257043" w:rsidRDefault="00257043" w:rsidP="00257043">
      <w:pPr>
        <w:spacing w:line="276" w:lineRule="auto"/>
        <w:jc w:val="both"/>
        <w:rPr>
          <w:rFonts w:ascii="Tahoma" w:hAnsi="Tahoma" w:cs="Tahoma"/>
          <w:sz w:val="22"/>
          <w:szCs w:val="22"/>
        </w:rPr>
      </w:pPr>
      <w:r w:rsidRPr="00F208B0">
        <w:rPr>
          <w:rFonts w:ascii="Tahoma" w:hAnsi="Tahoma" w:cs="Tahoma"/>
          <w:sz w:val="22"/>
          <w:szCs w:val="22"/>
        </w:rPr>
        <w:t xml:space="preserve">             Κατόπιν των ανωτέρω και προκειμένου να συνεχίσει η διαδικασία των συναλλαγών με την τράπεζα που συνεργάζεται ο δήμος, σύμφωνα με τον ψηφισθέντα νόμο και  των υπ’ </w:t>
      </w:r>
      <w:proofErr w:type="spellStart"/>
      <w:r w:rsidRPr="00F208B0">
        <w:rPr>
          <w:rFonts w:ascii="Tahoma" w:hAnsi="Tahoma" w:cs="Tahoma"/>
          <w:sz w:val="22"/>
          <w:szCs w:val="22"/>
        </w:rPr>
        <w:t>αριθμ</w:t>
      </w:r>
      <w:proofErr w:type="spellEnd"/>
      <w:r w:rsidRPr="00F208B0">
        <w:rPr>
          <w:rFonts w:ascii="Tahoma" w:hAnsi="Tahoma" w:cs="Tahoma"/>
          <w:sz w:val="22"/>
          <w:szCs w:val="22"/>
        </w:rPr>
        <w:t xml:space="preserve"> 7839/7-3-2016 και 6826/1-3-2016 αποφάσεων Δημάρχου περί ορισμού ειδικού δημοτικού ταμία και Αναπληρώτριας Προϊσταμένης του Τμήματος Ειδικού Δημοτικού Ταμείου αντίστοιχα, παρακαλούμε όπως ορίσετε,  υπεύθυνο για την έκδοση-υπογραφή-παραλαβή-εξόφληση των τραπεζικών επιταγών τον Ταμία του δήμου και τον συνυπογράφοντα αυτές καθώς και τον αναπληρωτή  σε περίπτωση απουσίας του. </w:t>
      </w:r>
    </w:p>
    <w:p w:rsidR="00257043" w:rsidRPr="00F208B0" w:rsidRDefault="00257043" w:rsidP="00257043">
      <w:pPr>
        <w:spacing w:line="276" w:lineRule="auto"/>
        <w:jc w:val="both"/>
        <w:rPr>
          <w:rFonts w:ascii="Tahoma" w:hAnsi="Tahoma" w:cs="Tahoma"/>
          <w:sz w:val="22"/>
          <w:szCs w:val="22"/>
        </w:rPr>
      </w:pPr>
    </w:p>
    <w:p w:rsidR="00257043" w:rsidRDefault="00257043" w:rsidP="00257043">
      <w:pPr>
        <w:spacing w:line="276" w:lineRule="auto"/>
        <w:jc w:val="both"/>
        <w:rPr>
          <w:rFonts w:ascii="Tahoma" w:hAnsi="Tahoma" w:cs="Tahoma"/>
          <w:sz w:val="22"/>
          <w:szCs w:val="22"/>
        </w:rPr>
      </w:pPr>
      <w:r w:rsidRPr="00F208B0">
        <w:rPr>
          <w:rFonts w:ascii="Tahoma" w:hAnsi="Tahoma" w:cs="Tahoma"/>
          <w:sz w:val="22"/>
          <w:szCs w:val="22"/>
        </w:rPr>
        <w:t xml:space="preserve">   Επίσης πρέπει να ορίσετε υπεύθυνο για την κίνηση των λογαριασμών στην τράπεζα της Ελλάδος (ΠΔΕ-</w:t>
      </w:r>
      <w:proofErr w:type="spellStart"/>
      <w:r w:rsidRPr="00F208B0">
        <w:rPr>
          <w:rFonts w:ascii="Tahoma" w:hAnsi="Tahoma" w:cs="Tahoma"/>
          <w:sz w:val="22"/>
          <w:szCs w:val="22"/>
        </w:rPr>
        <w:t>Νέ</w:t>
      </w:r>
      <w:proofErr w:type="spellEnd"/>
      <w:r w:rsidRPr="00F208B0">
        <w:rPr>
          <w:rFonts w:ascii="Tahoma" w:hAnsi="Tahoma" w:cs="Tahoma"/>
          <w:sz w:val="22"/>
          <w:szCs w:val="22"/>
        </w:rPr>
        <w:t>ο ΕΣΠΑ) και να οριστεί ότι  ο Προϊστάμενος Οικονομικών  υπηρεσιών του Δήμου θα υπογράφει όλα τα έγγραφα που αφορούν το Δήμο (πχ. δήλωση ορισμού υπευθύνου λογαριασμού)</w:t>
      </w:r>
    </w:p>
    <w:p w:rsidR="00257043" w:rsidRPr="00F208B0" w:rsidRDefault="00257043" w:rsidP="00257043">
      <w:pPr>
        <w:spacing w:line="276" w:lineRule="auto"/>
        <w:jc w:val="both"/>
        <w:rPr>
          <w:rFonts w:ascii="Tahoma" w:hAnsi="Tahoma" w:cs="Tahoma"/>
          <w:sz w:val="22"/>
          <w:szCs w:val="22"/>
        </w:rPr>
      </w:pPr>
    </w:p>
    <w:p w:rsidR="00257043" w:rsidRPr="005837BD" w:rsidRDefault="00257043" w:rsidP="00257043">
      <w:pPr>
        <w:spacing w:line="276" w:lineRule="auto"/>
        <w:jc w:val="both"/>
        <w:rPr>
          <w:rFonts w:cstheme="minorHAnsi"/>
        </w:rPr>
      </w:pPr>
      <w:r w:rsidRPr="00F208B0">
        <w:rPr>
          <w:rFonts w:ascii="Tahoma" w:hAnsi="Tahoma" w:cs="Tahoma"/>
          <w:sz w:val="22"/>
          <w:szCs w:val="22"/>
        </w:rPr>
        <w:t xml:space="preserve">      Η απόφαση θα διαβιβαστεί προς την τράπεζα Πειραιώς που συνεργάζεται ο δήμος μας, στην τράπεζα της Ελλάδος και σε όποιο άλλο τραπεζικό ίδρυμα χρειαστεί για να προχωρήσουμε στις περαιτέρω ενέργειες που απαιτούνται, ώστε η Ταμειακή υπηρεσία</w:t>
      </w:r>
      <w:r w:rsidRPr="005837BD">
        <w:rPr>
          <w:rFonts w:cstheme="minorHAnsi"/>
        </w:rPr>
        <w:t xml:space="preserve"> να μπορεί να λειτουργήσει.</w:t>
      </w:r>
    </w:p>
    <w:p w:rsidR="00257043" w:rsidRPr="00F208B0" w:rsidRDefault="00257043" w:rsidP="00257043">
      <w:pPr>
        <w:spacing w:line="276" w:lineRule="auto"/>
        <w:jc w:val="both"/>
        <w:rPr>
          <w:rFonts w:ascii="Tahoma" w:hAnsi="Tahoma" w:cs="Tahoma"/>
          <w:sz w:val="22"/>
          <w:szCs w:val="22"/>
        </w:rPr>
      </w:pPr>
    </w:p>
    <w:p w:rsidR="00257043" w:rsidRDefault="00257043" w:rsidP="00257043">
      <w:pPr>
        <w:spacing w:line="276" w:lineRule="auto"/>
        <w:jc w:val="both"/>
        <w:rPr>
          <w:rFonts w:ascii="Tahoma" w:hAnsi="Tahoma" w:cs="Tahoma"/>
          <w:sz w:val="22"/>
          <w:szCs w:val="22"/>
        </w:rPr>
      </w:pPr>
    </w:p>
    <w:p w:rsidR="00257043" w:rsidRDefault="00257043" w:rsidP="00257043">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57043" w:rsidRPr="0056573A" w:rsidRDefault="00257043" w:rsidP="00257043">
      <w:pPr>
        <w:pStyle w:val="Default"/>
        <w:spacing w:line="276" w:lineRule="auto"/>
        <w:jc w:val="both"/>
        <w:rPr>
          <w:rFonts w:ascii="Tahoma" w:hAnsi="Tahoma" w:cs="Tahoma"/>
          <w:sz w:val="22"/>
          <w:szCs w:val="22"/>
        </w:rPr>
      </w:pPr>
    </w:p>
    <w:p w:rsidR="00257043" w:rsidRDefault="00257043" w:rsidP="00257043">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57043" w:rsidRPr="00C5563B" w:rsidRDefault="00257043" w:rsidP="00257043">
      <w:pPr>
        <w:jc w:val="center"/>
        <w:rPr>
          <w:rFonts w:ascii="Tahoma" w:hAnsi="Tahoma" w:cs="Tahoma"/>
          <w:b/>
          <w:color w:val="000000"/>
          <w:sz w:val="22"/>
          <w:szCs w:val="22"/>
        </w:rPr>
      </w:pPr>
    </w:p>
    <w:p w:rsidR="00257043" w:rsidRDefault="00257043" w:rsidP="00257043">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257043" w:rsidRPr="00207E7D" w:rsidRDefault="00257043" w:rsidP="00257043">
      <w:pPr>
        <w:pStyle w:val="af4"/>
        <w:spacing w:line="276" w:lineRule="auto"/>
        <w:jc w:val="both"/>
        <w:rPr>
          <w:rFonts w:ascii="Tahoma" w:hAnsi="Tahoma" w:cs="Tahoma"/>
          <w:color w:val="000000"/>
          <w:szCs w:val="22"/>
        </w:rPr>
      </w:pPr>
    </w:p>
    <w:p w:rsidR="00257043" w:rsidRPr="00C5563B" w:rsidRDefault="00257043" w:rsidP="00257043">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257043" w:rsidRPr="00C5563B" w:rsidRDefault="00257043" w:rsidP="00257043">
      <w:pPr>
        <w:jc w:val="center"/>
        <w:rPr>
          <w:rFonts w:ascii="Tahoma" w:hAnsi="Tahoma" w:cs="Tahoma"/>
          <w:b/>
          <w:sz w:val="22"/>
          <w:szCs w:val="22"/>
        </w:rPr>
      </w:pPr>
    </w:p>
    <w:p w:rsidR="00257043" w:rsidRPr="00667C00" w:rsidRDefault="00257043" w:rsidP="00257043">
      <w:pPr>
        <w:spacing w:line="276" w:lineRule="auto"/>
        <w:jc w:val="both"/>
        <w:rPr>
          <w:rFonts w:ascii="Tahoma" w:hAnsi="Tahoma" w:cs="Tahoma"/>
          <w:sz w:val="22"/>
          <w:szCs w:val="22"/>
        </w:rPr>
      </w:pPr>
      <w:r w:rsidRPr="008F7185">
        <w:rPr>
          <w:rFonts w:ascii="Tahoma" w:hAnsi="Tahoma" w:cs="Tahoma"/>
          <w:sz w:val="22"/>
          <w:szCs w:val="22"/>
        </w:rPr>
        <w:t>Α.-</w:t>
      </w:r>
      <w:r w:rsidRPr="00FA4BC0">
        <w:rPr>
          <w:rFonts w:ascii="Tahoma" w:hAnsi="Tahoma" w:cs="Tahoma"/>
          <w:sz w:val="22"/>
          <w:szCs w:val="22"/>
        </w:rPr>
        <w:t xml:space="preserve"> </w:t>
      </w:r>
      <w:r>
        <w:rPr>
          <w:rFonts w:ascii="Tahoma" w:hAnsi="Tahoma" w:cs="Tahoma"/>
          <w:sz w:val="22"/>
          <w:szCs w:val="22"/>
        </w:rPr>
        <w:t>Ορίζει τη</w:t>
      </w:r>
      <w:r w:rsidRPr="00FA4BC0">
        <w:rPr>
          <w:rFonts w:ascii="Tahoma" w:hAnsi="Tahoma" w:cs="Tahoma"/>
          <w:sz w:val="22"/>
          <w:szCs w:val="22"/>
        </w:rPr>
        <w:t xml:space="preserve">ν </w:t>
      </w:r>
      <w:r w:rsidRPr="00F208B0">
        <w:rPr>
          <w:rFonts w:ascii="Tahoma" w:hAnsi="Tahoma" w:cs="Tahoma"/>
          <w:sz w:val="22"/>
          <w:szCs w:val="22"/>
        </w:rPr>
        <w:t xml:space="preserve">Ταμία του δήμου </w:t>
      </w:r>
      <w:r>
        <w:rPr>
          <w:rFonts w:ascii="Tahoma" w:hAnsi="Tahoma" w:cs="Tahoma"/>
          <w:sz w:val="22"/>
          <w:szCs w:val="22"/>
        </w:rPr>
        <w:t xml:space="preserve">κα Αθηνά </w:t>
      </w:r>
      <w:proofErr w:type="spellStart"/>
      <w:r>
        <w:rPr>
          <w:rFonts w:ascii="Tahoma" w:hAnsi="Tahoma" w:cs="Tahoma"/>
          <w:sz w:val="22"/>
          <w:szCs w:val="22"/>
        </w:rPr>
        <w:t>Παλαιοδήμου</w:t>
      </w:r>
      <w:proofErr w:type="spellEnd"/>
      <w:r>
        <w:rPr>
          <w:rFonts w:ascii="Tahoma" w:hAnsi="Tahoma" w:cs="Tahoma"/>
          <w:sz w:val="22"/>
          <w:szCs w:val="22"/>
        </w:rPr>
        <w:t xml:space="preserve"> ως </w:t>
      </w:r>
      <w:r w:rsidRPr="00F208B0">
        <w:rPr>
          <w:rFonts w:ascii="Tahoma" w:hAnsi="Tahoma" w:cs="Tahoma"/>
          <w:sz w:val="22"/>
          <w:szCs w:val="22"/>
        </w:rPr>
        <w:t>υπεύθυν</w:t>
      </w:r>
      <w:r w:rsidR="00667C00">
        <w:rPr>
          <w:rFonts w:ascii="Tahoma" w:hAnsi="Tahoma" w:cs="Tahoma"/>
          <w:sz w:val="22"/>
          <w:szCs w:val="22"/>
        </w:rPr>
        <w:t xml:space="preserve">η </w:t>
      </w:r>
      <w:r w:rsidRPr="00F208B0">
        <w:rPr>
          <w:rFonts w:ascii="Tahoma" w:hAnsi="Tahoma" w:cs="Tahoma"/>
          <w:sz w:val="22"/>
          <w:szCs w:val="22"/>
        </w:rPr>
        <w:t>για την έκδοση-υπογραφή-παραλαβή-εξόφληση των τραπεζικών επιταγών</w:t>
      </w:r>
      <w:r>
        <w:rPr>
          <w:rFonts w:ascii="Tahoma" w:hAnsi="Tahoma" w:cs="Tahoma"/>
          <w:sz w:val="22"/>
          <w:szCs w:val="22"/>
        </w:rPr>
        <w:t>,</w:t>
      </w:r>
      <w:r w:rsidRPr="00F208B0">
        <w:rPr>
          <w:rFonts w:ascii="Tahoma" w:hAnsi="Tahoma" w:cs="Tahoma"/>
          <w:sz w:val="22"/>
          <w:szCs w:val="22"/>
        </w:rPr>
        <w:t xml:space="preserve"> και τον συνυπογράφοντα αυτές καθώς </w:t>
      </w:r>
      <w:r>
        <w:rPr>
          <w:rFonts w:ascii="Tahoma" w:hAnsi="Tahoma" w:cs="Tahoma"/>
          <w:sz w:val="22"/>
          <w:szCs w:val="22"/>
        </w:rPr>
        <w:t>ως</w:t>
      </w:r>
      <w:r w:rsidRPr="00F208B0">
        <w:rPr>
          <w:rFonts w:ascii="Tahoma" w:hAnsi="Tahoma" w:cs="Tahoma"/>
          <w:sz w:val="22"/>
          <w:szCs w:val="22"/>
        </w:rPr>
        <w:t xml:space="preserve"> αναπληρωτή  σε περίπτωση απουσίας </w:t>
      </w:r>
      <w:r>
        <w:rPr>
          <w:rFonts w:ascii="Tahoma" w:hAnsi="Tahoma" w:cs="Tahoma"/>
          <w:sz w:val="22"/>
          <w:szCs w:val="22"/>
        </w:rPr>
        <w:t xml:space="preserve">της την υπάλληλο κα Γεωργία </w:t>
      </w:r>
      <w:proofErr w:type="spellStart"/>
      <w:r>
        <w:rPr>
          <w:rFonts w:ascii="Tahoma" w:hAnsi="Tahoma" w:cs="Tahoma"/>
          <w:sz w:val="22"/>
          <w:szCs w:val="22"/>
        </w:rPr>
        <w:t>Μπέκιου</w:t>
      </w:r>
      <w:proofErr w:type="spellEnd"/>
      <w:r>
        <w:rPr>
          <w:rFonts w:ascii="Tahoma" w:hAnsi="Tahoma" w:cs="Tahoma"/>
          <w:sz w:val="22"/>
          <w:szCs w:val="22"/>
        </w:rPr>
        <w:t xml:space="preserve"> και σε περίπτωση απουσίας </w:t>
      </w:r>
      <w:r w:rsidR="00667C00">
        <w:rPr>
          <w:rFonts w:ascii="Tahoma" w:hAnsi="Tahoma" w:cs="Tahoma"/>
          <w:sz w:val="22"/>
          <w:szCs w:val="22"/>
        </w:rPr>
        <w:t>της,</w:t>
      </w:r>
      <w:r>
        <w:rPr>
          <w:rFonts w:ascii="Tahoma" w:hAnsi="Tahoma" w:cs="Tahoma"/>
          <w:sz w:val="22"/>
          <w:szCs w:val="22"/>
        </w:rPr>
        <w:t xml:space="preserve"> την υπάλληλο του Δήμου και Ζωή </w:t>
      </w:r>
      <w:proofErr w:type="spellStart"/>
      <w:r>
        <w:rPr>
          <w:rFonts w:ascii="Tahoma" w:hAnsi="Tahoma" w:cs="Tahoma"/>
          <w:sz w:val="22"/>
          <w:szCs w:val="22"/>
        </w:rPr>
        <w:t>Παλιούρα</w:t>
      </w:r>
      <w:proofErr w:type="spellEnd"/>
      <w:r w:rsidRPr="00F208B0">
        <w:rPr>
          <w:rFonts w:ascii="Tahoma" w:hAnsi="Tahoma" w:cs="Tahoma"/>
          <w:sz w:val="22"/>
          <w:szCs w:val="22"/>
        </w:rPr>
        <w:t xml:space="preserve">. </w:t>
      </w:r>
    </w:p>
    <w:p w:rsidR="00667C00" w:rsidRPr="00667C00" w:rsidRDefault="00667C00" w:rsidP="00257043">
      <w:pPr>
        <w:spacing w:line="276" w:lineRule="auto"/>
        <w:jc w:val="both"/>
        <w:rPr>
          <w:rFonts w:ascii="Tahoma" w:hAnsi="Tahoma" w:cs="Tahoma"/>
          <w:sz w:val="22"/>
          <w:szCs w:val="22"/>
        </w:rPr>
      </w:pPr>
    </w:p>
    <w:p w:rsidR="00667C00" w:rsidRDefault="00667C00" w:rsidP="00667C00">
      <w:pPr>
        <w:spacing w:line="276" w:lineRule="auto"/>
        <w:jc w:val="both"/>
        <w:rPr>
          <w:rFonts w:ascii="Tahoma" w:hAnsi="Tahoma" w:cs="Tahoma"/>
          <w:sz w:val="22"/>
          <w:szCs w:val="22"/>
        </w:rPr>
      </w:pPr>
      <w:proofErr w:type="gramStart"/>
      <w:r>
        <w:rPr>
          <w:rFonts w:ascii="Tahoma" w:hAnsi="Tahoma" w:cs="Tahoma"/>
          <w:sz w:val="22"/>
          <w:szCs w:val="22"/>
          <w:lang w:val="en-US"/>
        </w:rPr>
        <w:t>B</w:t>
      </w:r>
      <w:r w:rsidRPr="00667C00">
        <w:rPr>
          <w:rFonts w:ascii="Tahoma" w:hAnsi="Tahoma" w:cs="Tahoma"/>
          <w:sz w:val="22"/>
          <w:szCs w:val="22"/>
        </w:rPr>
        <w:t>.-</w:t>
      </w:r>
      <w:proofErr w:type="gramEnd"/>
      <w:r w:rsidRPr="00667C00">
        <w:rPr>
          <w:rFonts w:ascii="Tahoma" w:hAnsi="Tahoma" w:cs="Tahoma"/>
          <w:sz w:val="22"/>
          <w:szCs w:val="22"/>
        </w:rPr>
        <w:t xml:space="preserve"> </w:t>
      </w:r>
      <w:r>
        <w:rPr>
          <w:rFonts w:ascii="Tahoma" w:hAnsi="Tahoma" w:cs="Tahoma"/>
          <w:sz w:val="22"/>
          <w:szCs w:val="22"/>
        </w:rPr>
        <w:t>Ορίζει τη</w:t>
      </w:r>
      <w:r w:rsidRPr="00FA4BC0">
        <w:rPr>
          <w:rFonts w:ascii="Tahoma" w:hAnsi="Tahoma" w:cs="Tahoma"/>
          <w:sz w:val="22"/>
          <w:szCs w:val="22"/>
        </w:rPr>
        <w:t xml:space="preserve">ν </w:t>
      </w:r>
      <w:r w:rsidRPr="00F208B0">
        <w:rPr>
          <w:rFonts w:ascii="Tahoma" w:hAnsi="Tahoma" w:cs="Tahoma"/>
          <w:sz w:val="22"/>
          <w:szCs w:val="22"/>
        </w:rPr>
        <w:t xml:space="preserve">Ταμία του δήμου </w:t>
      </w:r>
      <w:r>
        <w:rPr>
          <w:rFonts w:ascii="Tahoma" w:hAnsi="Tahoma" w:cs="Tahoma"/>
          <w:sz w:val="22"/>
          <w:szCs w:val="22"/>
        </w:rPr>
        <w:t xml:space="preserve">κα Αθηνά </w:t>
      </w:r>
      <w:proofErr w:type="spellStart"/>
      <w:r>
        <w:rPr>
          <w:rFonts w:ascii="Tahoma" w:hAnsi="Tahoma" w:cs="Tahoma"/>
          <w:sz w:val="22"/>
          <w:szCs w:val="22"/>
        </w:rPr>
        <w:t>Παλαιοδήμου</w:t>
      </w:r>
      <w:proofErr w:type="spellEnd"/>
      <w:r>
        <w:rPr>
          <w:rFonts w:ascii="Tahoma" w:hAnsi="Tahoma" w:cs="Tahoma"/>
          <w:sz w:val="22"/>
          <w:szCs w:val="22"/>
        </w:rPr>
        <w:t xml:space="preserve"> </w:t>
      </w:r>
      <w:proofErr w:type="spellStart"/>
      <w:r w:rsidRPr="00F208B0">
        <w:rPr>
          <w:rFonts w:ascii="Tahoma" w:hAnsi="Tahoma" w:cs="Tahoma"/>
          <w:sz w:val="22"/>
          <w:szCs w:val="22"/>
        </w:rPr>
        <w:t>υπεύθυν</w:t>
      </w:r>
      <w:proofErr w:type="spellEnd"/>
      <w:r>
        <w:rPr>
          <w:rFonts w:ascii="Tahoma" w:hAnsi="Tahoma" w:cs="Tahoma"/>
          <w:sz w:val="22"/>
          <w:szCs w:val="22"/>
          <w:lang w:val="en-US"/>
        </w:rPr>
        <w:t>h</w:t>
      </w:r>
      <w:r w:rsidRPr="00F208B0">
        <w:rPr>
          <w:rFonts w:ascii="Tahoma" w:hAnsi="Tahoma" w:cs="Tahoma"/>
          <w:sz w:val="22"/>
          <w:szCs w:val="22"/>
        </w:rPr>
        <w:t xml:space="preserve"> για την κίνηση των λογαριασμών στην τράπεζα της Ελλάδος (ΠΔΕ-</w:t>
      </w:r>
      <w:proofErr w:type="spellStart"/>
      <w:r w:rsidRPr="00F208B0">
        <w:rPr>
          <w:rFonts w:ascii="Tahoma" w:hAnsi="Tahoma" w:cs="Tahoma"/>
          <w:sz w:val="22"/>
          <w:szCs w:val="22"/>
        </w:rPr>
        <w:t>Νέ</w:t>
      </w:r>
      <w:proofErr w:type="spellEnd"/>
      <w:r w:rsidRPr="00F208B0">
        <w:rPr>
          <w:rFonts w:ascii="Tahoma" w:hAnsi="Tahoma" w:cs="Tahoma"/>
          <w:sz w:val="22"/>
          <w:szCs w:val="22"/>
        </w:rPr>
        <w:t xml:space="preserve">ο ΕΣΠΑ) και </w:t>
      </w:r>
      <w:r>
        <w:rPr>
          <w:rFonts w:ascii="Tahoma" w:hAnsi="Tahoma" w:cs="Tahoma"/>
          <w:sz w:val="22"/>
          <w:szCs w:val="22"/>
        </w:rPr>
        <w:t>ορίζει</w:t>
      </w:r>
      <w:r w:rsidRPr="00F208B0">
        <w:rPr>
          <w:rFonts w:ascii="Tahoma" w:hAnsi="Tahoma" w:cs="Tahoma"/>
          <w:sz w:val="22"/>
          <w:szCs w:val="22"/>
        </w:rPr>
        <w:t xml:space="preserve"> ότι ο </w:t>
      </w:r>
      <w:r>
        <w:rPr>
          <w:rFonts w:ascii="Tahoma" w:hAnsi="Tahoma" w:cs="Tahoma"/>
          <w:sz w:val="22"/>
          <w:szCs w:val="22"/>
        </w:rPr>
        <w:t>εκάστοτε</w:t>
      </w:r>
      <w:r w:rsidRPr="00F208B0">
        <w:rPr>
          <w:rFonts w:ascii="Tahoma" w:hAnsi="Tahoma" w:cs="Tahoma"/>
          <w:sz w:val="22"/>
          <w:szCs w:val="22"/>
        </w:rPr>
        <w:t xml:space="preserve"> Προϊστάμενος Οικονομικών  υπηρεσιών του Δήμου θα υπογράφει όλα τα έγγραφα που αφορούν το Δήμο (πχ. δήλωση ορισμού υπευθύνου λογαριασμού)</w:t>
      </w:r>
    </w:p>
    <w:p w:rsidR="00257043" w:rsidRPr="00667C00" w:rsidRDefault="00257043" w:rsidP="00257043">
      <w:pPr>
        <w:autoSpaceDE w:val="0"/>
        <w:autoSpaceDN w:val="0"/>
        <w:adjustRightInd w:val="0"/>
        <w:spacing w:line="276" w:lineRule="auto"/>
        <w:jc w:val="both"/>
        <w:rPr>
          <w:rFonts w:ascii="Tahoma" w:hAnsi="Tahoma" w:cs="Tahoma"/>
          <w:sz w:val="22"/>
          <w:szCs w:val="22"/>
        </w:rPr>
      </w:pPr>
    </w:p>
    <w:p w:rsidR="00257043" w:rsidRDefault="00257043" w:rsidP="00257043">
      <w:pPr>
        <w:spacing w:line="276" w:lineRule="auto"/>
        <w:jc w:val="both"/>
        <w:rPr>
          <w:rFonts w:ascii="Tahoma" w:hAnsi="Tahoma" w:cs="Tahoma"/>
          <w:sz w:val="22"/>
          <w:szCs w:val="22"/>
        </w:rPr>
      </w:pPr>
    </w:p>
    <w:p w:rsidR="00257043" w:rsidRPr="006C3C9D" w:rsidRDefault="00257043" w:rsidP="00257043">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257043" w:rsidRPr="006C3C9D" w:rsidRDefault="00257043" w:rsidP="00257043">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554</w:t>
      </w:r>
      <w:r w:rsidRPr="006C3C9D">
        <w:rPr>
          <w:rFonts w:ascii="Tahoma" w:hAnsi="Tahoma" w:cs="Tahoma"/>
          <w:b/>
          <w:sz w:val="22"/>
          <w:szCs w:val="22"/>
        </w:rPr>
        <w:t>/2018</w:t>
      </w:r>
    </w:p>
    <w:p w:rsidR="00257043" w:rsidRDefault="00257043" w:rsidP="00257043">
      <w:pPr>
        <w:pStyle w:val="a6"/>
        <w:rPr>
          <w:rFonts w:ascii="Tahoma" w:hAnsi="Tahoma"/>
          <w:b/>
          <w:sz w:val="22"/>
          <w:szCs w:val="22"/>
        </w:rPr>
      </w:pPr>
    </w:p>
    <w:p w:rsidR="00257043" w:rsidRDefault="00257043" w:rsidP="0025704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257043" w:rsidRDefault="00257043" w:rsidP="00257043">
      <w:pPr>
        <w:pStyle w:val="a6"/>
        <w:spacing w:line="276" w:lineRule="auto"/>
        <w:jc w:val="center"/>
        <w:rPr>
          <w:rFonts w:ascii="Tahoma" w:hAnsi="Tahoma" w:cs="Tahoma"/>
          <w:b/>
          <w:sz w:val="22"/>
          <w:szCs w:val="22"/>
        </w:rPr>
      </w:pPr>
    </w:p>
    <w:p w:rsidR="00257043" w:rsidRDefault="00257043" w:rsidP="0025704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257043" w:rsidRDefault="00257043" w:rsidP="00257043">
      <w:pPr>
        <w:pStyle w:val="a6"/>
        <w:rPr>
          <w:rFonts w:ascii="Tahoma" w:hAnsi="Tahoma" w:cs="Tahoma"/>
          <w:i/>
          <w:sz w:val="12"/>
          <w:szCs w:val="12"/>
        </w:rPr>
      </w:pPr>
      <w:r>
        <w:rPr>
          <w:rFonts w:ascii="Tahoma" w:hAnsi="Tahoma" w:cs="Tahoma"/>
          <w:i/>
          <w:sz w:val="12"/>
          <w:szCs w:val="12"/>
        </w:rPr>
        <w:t xml:space="preserve">ΑΚΡΙΒΕΣ ΑΝΤΙΓΡΑΦΟ                                                   </w:t>
      </w:r>
    </w:p>
    <w:p w:rsidR="00257043" w:rsidRDefault="00257043" w:rsidP="00257043">
      <w:pPr>
        <w:pStyle w:val="a6"/>
        <w:rPr>
          <w:rFonts w:ascii="Tahoma" w:hAnsi="Tahoma" w:cs="Tahoma"/>
          <w:i/>
          <w:sz w:val="12"/>
          <w:szCs w:val="12"/>
        </w:rPr>
      </w:pPr>
      <w:r>
        <w:rPr>
          <w:rFonts w:ascii="Tahoma" w:hAnsi="Tahoma" w:cs="Tahoma"/>
          <w:i/>
          <w:sz w:val="12"/>
          <w:szCs w:val="12"/>
        </w:rPr>
        <w:t xml:space="preserve">      Άρτα αυθημερόν                                                 </w:t>
      </w:r>
    </w:p>
    <w:p w:rsidR="00257043" w:rsidRDefault="00257043" w:rsidP="00257043">
      <w:pPr>
        <w:pStyle w:val="a6"/>
        <w:rPr>
          <w:rFonts w:ascii="Tahoma" w:hAnsi="Tahoma" w:cs="Tahoma"/>
          <w:i/>
          <w:sz w:val="12"/>
          <w:szCs w:val="12"/>
        </w:rPr>
      </w:pPr>
      <w:r>
        <w:rPr>
          <w:rFonts w:ascii="Tahoma" w:hAnsi="Tahoma" w:cs="Tahoma"/>
          <w:i/>
          <w:sz w:val="12"/>
          <w:szCs w:val="12"/>
        </w:rPr>
        <w:t xml:space="preserve">Ο Υπεύθυνος  Γραφείου </w:t>
      </w:r>
    </w:p>
    <w:p w:rsidR="00257043" w:rsidRDefault="00257043" w:rsidP="00257043">
      <w:pPr>
        <w:pStyle w:val="a6"/>
        <w:rPr>
          <w:rFonts w:ascii="Tahoma" w:hAnsi="Tahoma" w:cs="Tahoma"/>
          <w:i/>
          <w:sz w:val="12"/>
          <w:szCs w:val="12"/>
        </w:rPr>
      </w:pPr>
    </w:p>
    <w:p w:rsidR="00257043" w:rsidRPr="005F0B19" w:rsidRDefault="00257043" w:rsidP="0025704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257043" w:rsidRPr="005F0B19" w:rsidRDefault="00257043" w:rsidP="00257043">
      <w:pPr>
        <w:pStyle w:val="af4"/>
        <w:spacing w:line="276" w:lineRule="auto"/>
        <w:jc w:val="both"/>
        <w:rPr>
          <w:rFonts w:ascii="Tahoma" w:hAnsi="Tahoma" w:cs="Tahoma"/>
          <w:b/>
          <w:sz w:val="12"/>
          <w:szCs w:val="12"/>
          <w:lang w:val="en-US"/>
        </w:rPr>
      </w:pPr>
    </w:p>
    <w:p w:rsidR="00E3371C" w:rsidRPr="006B4FD5" w:rsidRDefault="00E3371C" w:rsidP="00257043">
      <w:pPr>
        <w:spacing w:after="200" w:line="276" w:lineRule="auto"/>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E84" w:rsidRDefault="00BF3E84">
      <w:r>
        <w:separator/>
      </w:r>
    </w:p>
  </w:endnote>
  <w:endnote w:type="continuationSeparator" w:id="0">
    <w:p w:rsidR="00BF3E84" w:rsidRDefault="00BF3E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BB0758"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BB0758">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67C00">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E84" w:rsidRDefault="00BF3E84">
      <w:r>
        <w:separator/>
      </w:r>
    </w:p>
  </w:footnote>
  <w:footnote w:type="continuationSeparator" w:id="0">
    <w:p w:rsidR="00BF3E84" w:rsidRDefault="00BF3E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2"/>
  </w:num>
  <w:num w:numId="5">
    <w:abstractNumId w:val="9"/>
  </w:num>
  <w:num w:numId="6">
    <w:abstractNumId w:val="38"/>
  </w:num>
  <w:num w:numId="7">
    <w:abstractNumId w:val="33"/>
  </w:num>
  <w:num w:numId="8">
    <w:abstractNumId w:val="2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6"/>
  </w:num>
  <w:num w:numId="12">
    <w:abstractNumId w:val="2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28"/>
  </w:num>
  <w:num w:numId="17">
    <w:abstractNumId w:val="17"/>
  </w:num>
  <w:num w:numId="18">
    <w:abstractNumId w:val="34"/>
  </w:num>
  <w:num w:numId="19">
    <w:abstractNumId w:val="16"/>
  </w:num>
  <w:num w:numId="20">
    <w:abstractNumId w:val="31"/>
  </w:num>
  <w:num w:numId="21">
    <w:abstractNumId w:val="20"/>
  </w:num>
  <w:num w:numId="22">
    <w:abstractNumId w:val="29"/>
  </w:num>
  <w:num w:numId="23">
    <w:abstractNumId w:val="10"/>
  </w:num>
  <w:num w:numId="24">
    <w:abstractNumId w:val="3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32"/>
  </w:num>
  <w:num w:numId="30">
    <w:abstractNumId w:val="18"/>
  </w:num>
  <w:num w:numId="31">
    <w:abstractNumId w:val="12"/>
  </w:num>
  <w:num w:numId="32">
    <w:abstractNumId w:val="8"/>
  </w:num>
  <w:num w:numId="33">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3FCC"/>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12EE"/>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67C00"/>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D7BDF"/>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758"/>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3E84"/>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C7F7F"/>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4BB75A9-7919-4437-9772-F12A48AF2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1067</Words>
  <Characters>5767</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2018-11-06T11:37:00Z</cp:lastPrinted>
  <dcterms:created xsi:type="dcterms:W3CDTF">2018-10-23T08:35:00Z</dcterms:created>
  <dcterms:modified xsi:type="dcterms:W3CDTF">2018-11-06T11:38:00Z</dcterms:modified>
</cp:coreProperties>
</file>