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74610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74610A">
              <w:rPr>
                <w:rFonts w:ascii="Tahoma" w:hAnsi="Tahoma" w:cs="Tahoma"/>
                <w:b/>
                <w:bCs/>
                <w:sz w:val="22"/>
                <w:szCs w:val="22"/>
              </w:rPr>
              <w:t>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F00CE8" w:rsidRPr="00920CF0" w:rsidRDefault="00F00CE8" w:rsidP="00F00CE8">
            <w:pPr>
              <w:shd w:val="clear" w:color="auto" w:fill="E7E7E7"/>
              <w:rPr>
                <w:rFonts w:ascii="Tahoma" w:hAnsi="Tahoma" w:cs="Tahoma"/>
                <w:bCs/>
              </w:rPr>
            </w:pPr>
            <w:r w:rsidRPr="00920CF0">
              <w:rPr>
                <w:rStyle w:val="simplelabel"/>
                <w:rFonts w:ascii="Tahoma" w:hAnsi="Tahoma" w:cs="Tahoma"/>
                <w:bCs/>
                <w:i/>
                <w:iCs/>
                <w:sz w:val="22"/>
                <w:szCs w:val="22"/>
              </w:rPr>
              <w:t>ΑΔΑ</w:t>
            </w:r>
            <w:r w:rsidRPr="00920CF0">
              <w:rPr>
                <w:rStyle w:val="simplelabel"/>
                <w:rFonts w:ascii="Tahoma" w:hAnsi="Tahoma" w:cs="Tahoma"/>
                <w:bCs/>
                <w:i/>
                <w:iCs/>
                <w:sz w:val="22"/>
                <w:szCs w:val="22"/>
                <w:lang w:val="en-US"/>
              </w:rPr>
              <w:t xml:space="preserve">  </w:t>
            </w:r>
            <w:r w:rsidRPr="00920CF0">
              <w:rPr>
                <w:rFonts w:ascii="Tahoma" w:hAnsi="Tahoma" w:cs="Tahoma"/>
                <w:bCs/>
                <w:sz w:val="22"/>
                <w:szCs w:val="22"/>
              </w:rPr>
              <w:t>ΩΣ44ΩΨΑ-ΗΞΜ</w:t>
            </w:r>
          </w:p>
          <w:p w:rsidR="00E3371C" w:rsidRPr="00AB613D" w:rsidRDefault="00E3371C" w:rsidP="00F06CDB">
            <w:pPr>
              <w:pStyle w:val="af4"/>
              <w:rPr>
                <w:rStyle w:val="af1"/>
                <w:rFonts w:ascii="Tahoma" w:hAnsi="Tahoma" w:cs="Tahoma"/>
                <w:i w:val="0"/>
              </w:rPr>
            </w:pP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74610A" w:rsidRPr="0074610A">
              <w:rPr>
                <w:rFonts w:ascii="Tahoma" w:hAnsi="Tahoma" w:cs="Tahoma"/>
                <w:b/>
                <w:sz w:val="20"/>
                <w:szCs w:val="20"/>
              </w:rPr>
              <w:t>Εξειδίκευση του Κ.Α. 00-6443 Δαπάνες δεξιώσεων και Εθνικών και Τοπικών Εορτών – Κάλυψη ηχητικών αναγκών για τις παρελάσεις της 28ης Οκτωβρίου 2018</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E74C9" w:rsidRDefault="00AA22D6" w:rsidP="00EE74C9">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74610A">
        <w:rPr>
          <w:rFonts w:ascii="Tahoma" w:hAnsi="Tahoma" w:cs="Tahoma"/>
          <w:b/>
          <w:sz w:val="22"/>
          <w:szCs w:val="22"/>
          <w:shd w:val="clear" w:color="auto" w:fill="FFFFFF"/>
        </w:rPr>
        <w:t>8</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74610A" w:rsidRPr="0074610A">
        <w:rPr>
          <w:rFonts w:ascii="Tahoma" w:hAnsi="Tahoma" w:cs="Tahoma"/>
          <w:b/>
          <w:sz w:val="22"/>
          <w:szCs w:val="22"/>
        </w:rPr>
        <w:t>Εξειδίκευση του Κ.Α. 00-6443 Δαπάνες δεξιώσεων και Εθνικών και Τοπικών Εορτών – Κάλυψη ηχητικών αναγκών για τις παρελάσεις της 28ης Οκτωβρίου 2018</w:t>
      </w:r>
      <w:r w:rsidR="003E25AE" w:rsidRPr="0084388F">
        <w:rPr>
          <w:rFonts w:ascii="Tahoma" w:hAnsi="Tahoma" w:cs="Tahoma"/>
          <w:b/>
          <w:sz w:val="22"/>
          <w:szCs w:val="22"/>
        </w:rPr>
        <w:t>»</w:t>
      </w:r>
      <w:r w:rsidRPr="0084388F">
        <w:rPr>
          <w:rFonts w:ascii="Tahoma" w:hAnsi="Tahoma" w:cs="Tahoma"/>
          <w:sz w:val="22"/>
          <w:szCs w:val="22"/>
        </w:rPr>
        <w:t xml:space="preserve"> </w:t>
      </w:r>
      <w:r w:rsidR="00EE74C9" w:rsidRPr="00F208B0">
        <w:rPr>
          <w:rFonts w:ascii="Tahoma" w:hAnsi="Tahoma" w:cs="Tahoma"/>
          <w:sz w:val="22"/>
          <w:szCs w:val="22"/>
        </w:rPr>
        <w:t xml:space="preserve">έδωσε το λόγο στον αρμόδιο αντιδήμαρχο κ </w:t>
      </w:r>
      <w:proofErr w:type="spellStart"/>
      <w:r w:rsidR="00EE74C9" w:rsidRPr="00F208B0">
        <w:rPr>
          <w:rFonts w:ascii="Tahoma" w:hAnsi="Tahoma" w:cs="Tahoma"/>
          <w:sz w:val="22"/>
          <w:szCs w:val="22"/>
        </w:rPr>
        <w:t>Σιαφάκα</w:t>
      </w:r>
      <w:proofErr w:type="spellEnd"/>
      <w:r w:rsidR="00EE74C9" w:rsidRPr="00F208B0">
        <w:rPr>
          <w:rFonts w:ascii="Tahoma" w:hAnsi="Tahoma" w:cs="Tahoma"/>
          <w:sz w:val="22"/>
          <w:szCs w:val="22"/>
        </w:rPr>
        <w:t xml:space="preserve"> ο οποίος παίρνοντας το λόγο έθεσε υπόψη του Συμβουλίου τα εξής:  </w:t>
      </w:r>
    </w:p>
    <w:p w:rsidR="00EE74C9" w:rsidRDefault="00EE74C9" w:rsidP="00EE74C9">
      <w:pPr>
        <w:spacing w:line="276" w:lineRule="auto"/>
        <w:jc w:val="both"/>
        <w:rPr>
          <w:rFonts w:ascii="Tahoma" w:hAnsi="Tahoma" w:cs="Tahoma"/>
          <w:sz w:val="22"/>
          <w:szCs w:val="22"/>
        </w:rPr>
      </w:pPr>
    </w:p>
    <w:p w:rsidR="0074610A" w:rsidRPr="008A55FB" w:rsidRDefault="0074610A" w:rsidP="0074610A">
      <w:pPr>
        <w:spacing w:line="276" w:lineRule="auto"/>
        <w:jc w:val="both"/>
        <w:rPr>
          <w:rFonts w:ascii="Tahoma" w:hAnsi="Tahoma" w:cs="Tahoma"/>
          <w:sz w:val="22"/>
          <w:szCs w:val="22"/>
        </w:rPr>
      </w:pPr>
      <w:r w:rsidRPr="008A55FB">
        <w:rPr>
          <w:rFonts w:ascii="Tahoma" w:hAnsi="Tahoma" w:cs="Tahoma"/>
          <w:sz w:val="22"/>
          <w:szCs w:val="22"/>
        </w:rPr>
        <w:t xml:space="preserve">Στο Δήμο </w:t>
      </w:r>
      <w:proofErr w:type="spellStart"/>
      <w:r w:rsidRPr="008A55FB">
        <w:rPr>
          <w:rFonts w:ascii="Tahoma" w:hAnsi="Tahoma" w:cs="Tahoma"/>
          <w:sz w:val="22"/>
          <w:szCs w:val="22"/>
        </w:rPr>
        <w:t>Αρταίων</w:t>
      </w:r>
      <w:proofErr w:type="spellEnd"/>
      <w:r w:rsidRPr="008A55FB">
        <w:rPr>
          <w:rFonts w:ascii="Tahoma" w:hAnsi="Tahoma" w:cs="Tahoma"/>
          <w:sz w:val="22"/>
          <w:szCs w:val="22"/>
        </w:rPr>
        <w:t xml:space="preserve">  όπως κάθε χρόνο έτσι και φέτος θα πραγματοποιηθούν εκδηλώσεις για τον εορτασμό της Εθνικής εορτής της 28ης Οκτωβρίου, στις δημοτικές ενότητες  Άρτας (</w:t>
      </w:r>
      <w:proofErr w:type="spellStart"/>
      <w:r w:rsidRPr="008A55FB">
        <w:rPr>
          <w:rFonts w:ascii="Tahoma" w:hAnsi="Tahoma" w:cs="Tahoma"/>
          <w:sz w:val="22"/>
          <w:szCs w:val="22"/>
        </w:rPr>
        <w:t>Κωστακιοί</w:t>
      </w:r>
      <w:proofErr w:type="spellEnd"/>
      <w:r w:rsidRPr="008A55FB">
        <w:rPr>
          <w:rFonts w:ascii="Tahoma" w:hAnsi="Tahoma" w:cs="Tahoma"/>
          <w:sz w:val="22"/>
          <w:szCs w:val="22"/>
        </w:rPr>
        <w:t>), Αμβρακικού, Φιλοθέης και Βλαχερνών (παρέλαση μαθητών). Για τις ανάγκες της ηχητικής κάλυψης του εορτασμού της εθνικής εορτής στις ανωτέρω δημοτικές ενότητες απαιτείται συνολική δαπάνη 1.000,00 € (συμπεριλαμβανόμενου ΦΠΑ).</w:t>
      </w:r>
    </w:p>
    <w:p w:rsidR="0074610A" w:rsidRPr="008A55FB" w:rsidRDefault="0074610A" w:rsidP="0074610A">
      <w:pPr>
        <w:spacing w:line="276" w:lineRule="auto"/>
        <w:rPr>
          <w:rFonts w:ascii="Tahoma" w:hAnsi="Tahoma" w:cs="Tahoma"/>
          <w:sz w:val="22"/>
          <w:szCs w:val="22"/>
        </w:rPr>
      </w:pPr>
      <w:r w:rsidRPr="008A55FB">
        <w:rPr>
          <w:rFonts w:ascii="Tahoma" w:hAnsi="Tahoma" w:cs="Tahoma"/>
          <w:sz w:val="22"/>
          <w:szCs w:val="22"/>
        </w:rPr>
        <w:t xml:space="preserve">     Η ανωτέρω δαπάνη θα καταμεριστεί ως εξής:</w:t>
      </w:r>
      <w:r w:rsidRPr="008A55FB">
        <w:rPr>
          <w:rFonts w:ascii="Tahoma" w:hAnsi="Tahoma" w:cs="Tahoma"/>
          <w:sz w:val="22"/>
          <w:szCs w:val="22"/>
        </w:rPr>
        <w:br/>
        <w:t>1. Δημοτική ενότητα Αμβρακικού:  250,00 € (συμπεριλαμβανόμενου ΦΠΑ)</w:t>
      </w:r>
      <w:r w:rsidRPr="008A55FB">
        <w:rPr>
          <w:rFonts w:ascii="Tahoma" w:hAnsi="Tahoma" w:cs="Tahoma"/>
          <w:sz w:val="22"/>
          <w:szCs w:val="22"/>
        </w:rPr>
        <w:br/>
        <w:t>2. Δημοτική ενότητα Φιλοθέης:  250,00 € (συμπεριλαμβανόμενου ΦΠΑ)</w:t>
      </w:r>
    </w:p>
    <w:p w:rsidR="0074610A" w:rsidRPr="008A55FB" w:rsidRDefault="0074610A" w:rsidP="0074610A">
      <w:pPr>
        <w:spacing w:line="276" w:lineRule="auto"/>
        <w:rPr>
          <w:rFonts w:ascii="Tahoma" w:hAnsi="Tahoma" w:cs="Tahoma"/>
          <w:sz w:val="22"/>
          <w:szCs w:val="22"/>
        </w:rPr>
      </w:pPr>
      <w:r w:rsidRPr="008A55FB">
        <w:rPr>
          <w:rFonts w:ascii="Tahoma" w:hAnsi="Tahoma" w:cs="Tahoma"/>
          <w:sz w:val="22"/>
          <w:szCs w:val="22"/>
        </w:rPr>
        <w:t>3. Δημοτική Ενότητα Βλαχερνών: 250,00 € (συμπεριλαμβανόμενου ΦΠΑ)</w:t>
      </w:r>
    </w:p>
    <w:p w:rsidR="0074610A" w:rsidRPr="008A55FB" w:rsidRDefault="0074610A" w:rsidP="0074610A">
      <w:pPr>
        <w:spacing w:line="276" w:lineRule="auto"/>
        <w:rPr>
          <w:rFonts w:ascii="Tahoma" w:hAnsi="Tahoma" w:cs="Tahoma"/>
          <w:b/>
          <w:sz w:val="22"/>
          <w:szCs w:val="22"/>
        </w:rPr>
      </w:pPr>
      <w:r w:rsidRPr="008A55FB">
        <w:rPr>
          <w:rFonts w:ascii="Tahoma" w:hAnsi="Tahoma" w:cs="Tahoma"/>
          <w:sz w:val="22"/>
          <w:szCs w:val="22"/>
        </w:rPr>
        <w:t>4. Δημοτική Ενότητα Άρτας: 250,00 € (συμπεριλαμβανόμενου ΦΠΑ).</w:t>
      </w:r>
    </w:p>
    <w:p w:rsidR="0074610A" w:rsidRPr="008A55FB" w:rsidRDefault="0074610A" w:rsidP="0074610A">
      <w:pPr>
        <w:spacing w:line="276" w:lineRule="auto"/>
        <w:jc w:val="both"/>
        <w:rPr>
          <w:rFonts w:ascii="Tahoma" w:hAnsi="Tahoma" w:cs="Tahoma"/>
          <w:sz w:val="22"/>
          <w:szCs w:val="22"/>
        </w:rPr>
      </w:pPr>
      <w:r w:rsidRPr="008A55FB">
        <w:rPr>
          <w:rFonts w:ascii="Tahoma" w:hAnsi="Tahoma" w:cs="Tahoma"/>
          <w:sz w:val="22"/>
          <w:szCs w:val="22"/>
        </w:rPr>
        <w:t>Παρακαλούμε να εισαχθεί στο Δημοτικό Συμβούλιο το θέμα, προκειμένου να εγκρίνει:</w:t>
      </w:r>
    </w:p>
    <w:p w:rsidR="0074610A" w:rsidRPr="008A55FB" w:rsidRDefault="0074610A" w:rsidP="0074610A">
      <w:pPr>
        <w:numPr>
          <w:ilvl w:val="0"/>
          <w:numId w:val="36"/>
        </w:numPr>
        <w:spacing w:line="276" w:lineRule="auto"/>
        <w:ind w:left="426" w:right="-199"/>
        <w:jc w:val="both"/>
        <w:rPr>
          <w:rFonts w:ascii="Tahoma" w:hAnsi="Tahoma" w:cs="Tahoma"/>
          <w:sz w:val="22"/>
          <w:szCs w:val="22"/>
        </w:rPr>
      </w:pPr>
      <w:r w:rsidRPr="008A55FB">
        <w:rPr>
          <w:rFonts w:ascii="Tahoma" w:hAnsi="Tahoma" w:cs="Tahoma"/>
          <w:sz w:val="22"/>
          <w:szCs w:val="22"/>
        </w:rPr>
        <w:t>Την κάλυψη των ηχητικών αναγκών για τις παρελάσεις της 28</w:t>
      </w:r>
      <w:r w:rsidRPr="008A55FB">
        <w:rPr>
          <w:rFonts w:ascii="Tahoma" w:hAnsi="Tahoma" w:cs="Tahoma"/>
          <w:sz w:val="22"/>
          <w:szCs w:val="22"/>
          <w:vertAlign w:val="superscript"/>
        </w:rPr>
        <w:t>ης</w:t>
      </w:r>
      <w:r w:rsidRPr="008A55FB">
        <w:rPr>
          <w:rFonts w:ascii="Tahoma" w:hAnsi="Tahoma" w:cs="Tahoma"/>
          <w:sz w:val="22"/>
          <w:szCs w:val="22"/>
        </w:rPr>
        <w:t xml:space="preserve"> Οκτωβρίου 2018. </w:t>
      </w:r>
    </w:p>
    <w:p w:rsidR="0074610A" w:rsidRPr="008A55FB" w:rsidRDefault="0074610A" w:rsidP="0074610A">
      <w:pPr>
        <w:spacing w:line="276" w:lineRule="auto"/>
        <w:ind w:left="426" w:right="-199"/>
        <w:jc w:val="both"/>
        <w:rPr>
          <w:rFonts w:ascii="Tahoma" w:hAnsi="Tahoma" w:cs="Tahoma"/>
          <w:sz w:val="22"/>
          <w:szCs w:val="22"/>
        </w:rPr>
      </w:pPr>
      <w:r w:rsidRPr="008A55FB">
        <w:rPr>
          <w:rFonts w:ascii="Tahoma" w:hAnsi="Tahoma" w:cs="Tahoma"/>
          <w:sz w:val="22"/>
          <w:szCs w:val="22"/>
        </w:rPr>
        <w:t xml:space="preserve">Στον προϋπολογισμό του οικονομικού έτους 2018 του Δήμου </w:t>
      </w:r>
      <w:proofErr w:type="spellStart"/>
      <w:r w:rsidRPr="008A55FB">
        <w:rPr>
          <w:rFonts w:ascii="Tahoma" w:hAnsi="Tahoma" w:cs="Tahoma"/>
          <w:sz w:val="22"/>
          <w:szCs w:val="22"/>
        </w:rPr>
        <w:t>Αρταίων</w:t>
      </w:r>
      <w:proofErr w:type="spellEnd"/>
      <w:r w:rsidRPr="008A55FB">
        <w:rPr>
          <w:rFonts w:ascii="Tahoma" w:hAnsi="Tahoma" w:cs="Tahoma"/>
          <w:sz w:val="22"/>
          <w:szCs w:val="22"/>
        </w:rPr>
        <w:t xml:space="preserve"> του Δήμου, ο οποίος ψηφίσθηκε με την αριθ. 621/2017 απόφαση του ΔΣ κι εγκρίθηκε με την αριθ. 19444/7-2-2018 απόφαση του Συντονιστή της Αποκεντρωμένης Διοίκησης Ηπείρου – Δυτικής Μακεδονίας, προβλέπεται σχετική πίστωση στον Κ.Α. 00-6443 «Δαπάνες Δεξιώσεων και Εθνικών και Τοπικών Εορτών»</w:t>
      </w:r>
    </w:p>
    <w:p w:rsidR="0074610A" w:rsidRPr="008A55FB" w:rsidRDefault="0074610A" w:rsidP="0074610A">
      <w:pPr>
        <w:pStyle w:val="ab"/>
        <w:spacing w:line="276" w:lineRule="auto"/>
        <w:ind w:left="142" w:right="-199"/>
        <w:jc w:val="both"/>
        <w:rPr>
          <w:rFonts w:ascii="Tahoma" w:hAnsi="Tahoma" w:cs="Tahoma"/>
          <w:sz w:val="22"/>
          <w:szCs w:val="22"/>
        </w:rPr>
      </w:pPr>
      <w:r w:rsidRPr="008A55FB">
        <w:rPr>
          <w:rFonts w:ascii="Tahoma" w:hAnsi="Tahoma" w:cs="Tahoma"/>
          <w:sz w:val="22"/>
          <w:szCs w:val="22"/>
        </w:rPr>
        <w:t>2. Την εξειδίκευση της εγγεγραμμένης στον Κ.Α. 00-6443 «Δαπάνες Δεξιώσεων και Εθνικών</w:t>
      </w:r>
      <w:r w:rsidRPr="008A55FB">
        <w:rPr>
          <w:rFonts w:ascii="Tahoma" w:hAnsi="Tahoma" w:cs="Tahoma"/>
          <w:sz w:val="22"/>
          <w:szCs w:val="22"/>
        </w:rPr>
        <w:br/>
        <w:t xml:space="preserve">     και Τοπικών Εορτών» σχετικής πίστωσης, του προϋπολογισμού του οικονομικού έτους 2018</w:t>
      </w:r>
      <w:r w:rsidRPr="008A55FB">
        <w:rPr>
          <w:rFonts w:ascii="Tahoma" w:hAnsi="Tahoma" w:cs="Tahoma"/>
          <w:sz w:val="22"/>
          <w:szCs w:val="22"/>
        </w:rPr>
        <w:br/>
        <w:t xml:space="preserve">     του Δήμου </w:t>
      </w:r>
      <w:proofErr w:type="spellStart"/>
      <w:r w:rsidRPr="008A55FB">
        <w:rPr>
          <w:rFonts w:ascii="Tahoma" w:hAnsi="Tahoma" w:cs="Tahoma"/>
          <w:sz w:val="22"/>
          <w:szCs w:val="22"/>
        </w:rPr>
        <w:t>Αρταίων</w:t>
      </w:r>
      <w:proofErr w:type="spellEnd"/>
      <w:r w:rsidRPr="008A55FB">
        <w:rPr>
          <w:rFonts w:ascii="Tahoma" w:hAnsi="Tahoma" w:cs="Tahoma"/>
          <w:sz w:val="22"/>
          <w:szCs w:val="22"/>
        </w:rPr>
        <w:t>, για την πραγματοποίηση των ανωτέρω αναφερόμενων  εκδηλώσεων. Η</w:t>
      </w:r>
      <w:r w:rsidRPr="008A55FB">
        <w:rPr>
          <w:rFonts w:ascii="Tahoma" w:hAnsi="Tahoma" w:cs="Tahoma"/>
          <w:sz w:val="22"/>
          <w:szCs w:val="22"/>
        </w:rPr>
        <w:br/>
        <w:t xml:space="preserve">     ανωτέρω δαπάνη θα καταμεριστεί ως εξής:</w:t>
      </w:r>
    </w:p>
    <w:p w:rsidR="0074610A" w:rsidRPr="008A55FB" w:rsidRDefault="0074610A" w:rsidP="0074610A">
      <w:pPr>
        <w:numPr>
          <w:ilvl w:val="0"/>
          <w:numId w:val="37"/>
        </w:numPr>
        <w:spacing w:line="276" w:lineRule="auto"/>
        <w:rPr>
          <w:rFonts w:ascii="Tahoma" w:hAnsi="Tahoma" w:cs="Tahoma"/>
          <w:sz w:val="22"/>
          <w:szCs w:val="22"/>
        </w:rPr>
      </w:pPr>
      <w:r w:rsidRPr="008A55FB">
        <w:rPr>
          <w:rFonts w:ascii="Tahoma" w:hAnsi="Tahoma" w:cs="Tahoma"/>
          <w:sz w:val="22"/>
          <w:szCs w:val="22"/>
        </w:rPr>
        <w:t>Δημοτική ενότητα Αμβρακικού:  250,00 € (συμπεριλαμβανόμενου ΦΠΑ)</w:t>
      </w:r>
    </w:p>
    <w:p w:rsidR="0074610A" w:rsidRPr="008A55FB" w:rsidRDefault="0074610A" w:rsidP="0074610A">
      <w:pPr>
        <w:numPr>
          <w:ilvl w:val="0"/>
          <w:numId w:val="37"/>
        </w:numPr>
        <w:spacing w:line="276" w:lineRule="auto"/>
        <w:rPr>
          <w:rFonts w:ascii="Tahoma" w:hAnsi="Tahoma" w:cs="Tahoma"/>
          <w:sz w:val="22"/>
          <w:szCs w:val="22"/>
        </w:rPr>
      </w:pPr>
      <w:r w:rsidRPr="008A55FB">
        <w:rPr>
          <w:rFonts w:ascii="Tahoma" w:hAnsi="Tahoma" w:cs="Tahoma"/>
          <w:sz w:val="22"/>
          <w:szCs w:val="22"/>
        </w:rPr>
        <w:t>Δημοτική ενότητα Φιλοθέης:  250,00 € (συμπεριλαμβανόμενου ΦΠΑ)</w:t>
      </w:r>
    </w:p>
    <w:p w:rsidR="0074610A" w:rsidRPr="008A55FB" w:rsidRDefault="0074610A" w:rsidP="0074610A">
      <w:pPr>
        <w:numPr>
          <w:ilvl w:val="0"/>
          <w:numId w:val="37"/>
        </w:numPr>
        <w:spacing w:line="276" w:lineRule="auto"/>
        <w:rPr>
          <w:rFonts w:ascii="Tahoma" w:hAnsi="Tahoma" w:cs="Tahoma"/>
          <w:sz w:val="22"/>
          <w:szCs w:val="22"/>
        </w:rPr>
      </w:pPr>
      <w:r w:rsidRPr="008A55FB">
        <w:rPr>
          <w:rFonts w:ascii="Tahoma" w:hAnsi="Tahoma" w:cs="Tahoma"/>
          <w:sz w:val="22"/>
          <w:szCs w:val="22"/>
        </w:rPr>
        <w:t>Δημοτική Ενότητα Βλαχερνών: 250,00 € (συμπεριλαμβανόμενου ΦΠΑ)</w:t>
      </w:r>
    </w:p>
    <w:p w:rsidR="0074610A" w:rsidRPr="008A55FB" w:rsidRDefault="0074610A" w:rsidP="0074610A">
      <w:pPr>
        <w:numPr>
          <w:ilvl w:val="0"/>
          <w:numId w:val="37"/>
        </w:numPr>
        <w:spacing w:line="276" w:lineRule="auto"/>
        <w:rPr>
          <w:rFonts w:ascii="Tahoma" w:hAnsi="Tahoma" w:cs="Tahoma"/>
          <w:sz w:val="22"/>
          <w:szCs w:val="22"/>
        </w:rPr>
      </w:pPr>
      <w:r w:rsidRPr="008A55FB">
        <w:rPr>
          <w:rFonts w:ascii="Tahoma" w:hAnsi="Tahoma" w:cs="Tahoma"/>
          <w:sz w:val="22"/>
          <w:szCs w:val="22"/>
        </w:rPr>
        <w:t>Δημοτική Ενότητα Άρτας: 250,00 € (συμπεριλαμβανόμενου ΦΠΑ).</w:t>
      </w:r>
    </w:p>
    <w:p w:rsidR="0074610A" w:rsidRPr="008A55FB" w:rsidRDefault="0074610A" w:rsidP="0074610A">
      <w:pPr>
        <w:pStyle w:val="ab"/>
        <w:spacing w:line="276" w:lineRule="auto"/>
        <w:ind w:left="0" w:right="-199"/>
        <w:jc w:val="both"/>
        <w:rPr>
          <w:rFonts w:ascii="Tahoma" w:hAnsi="Tahoma" w:cs="Tahoma"/>
          <w:sz w:val="22"/>
          <w:szCs w:val="22"/>
        </w:rPr>
      </w:pPr>
    </w:p>
    <w:p w:rsidR="0074610A" w:rsidRPr="008A55FB" w:rsidRDefault="0074610A" w:rsidP="0074610A">
      <w:pPr>
        <w:pStyle w:val="ab"/>
        <w:spacing w:line="276" w:lineRule="auto"/>
        <w:ind w:left="142" w:right="-199"/>
        <w:jc w:val="both"/>
        <w:rPr>
          <w:rFonts w:ascii="Tahoma" w:hAnsi="Tahoma" w:cs="Tahoma"/>
          <w:sz w:val="22"/>
          <w:szCs w:val="22"/>
        </w:rPr>
      </w:pPr>
      <w:r w:rsidRPr="008A55FB">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w:t>
      </w:r>
      <w:r w:rsidRPr="008A55FB">
        <w:rPr>
          <w:rFonts w:ascii="Tahoma" w:hAnsi="Tahoma" w:cs="Tahoma"/>
          <w:sz w:val="22"/>
          <w:szCs w:val="22"/>
        </w:rPr>
        <w:lastRenderedPageBreak/>
        <w:t xml:space="preserve">για τις εν λόγω δαπάνες. Οι ανωτέρω αναφερόμενες  εκδηλώσεις πρέπει να πραγματοποιηθούν σε συγκεκριμένη ημερομηνία (28/10/2018),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74610A" w:rsidRPr="005A0B32" w:rsidRDefault="0074610A" w:rsidP="0074610A">
      <w:pPr>
        <w:tabs>
          <w:tab w:val="left" w:pos="180"/>
        </w:tabs>
        <w:spacing w:line="276" w:lineRule="auto"/>
        <w:ind w:firstLine="426"/>
        <w:jc w:val="both"/>
        <w:rPr>
          <w:rFonts w:ascii="Tahoma" w:hAnsi="Tahoma" w:cs="Tahoma"/>
          <w:sz w:val="22"/>
          <w:szCs w:val="22"/>
        </w:rPr>
      </w:pPr>
      <w:r w:rsidRPr="005A0B32">
        <w:rPr>
          <w:rFonts w:ascii="Tahoma" w:hAnsi="Tahoma" w:cs="Tahoma"/>
          <w:color w:val="000000"/>
          <w:sz w:val="22"/>
          <w:szCs w:val="22"/>
          <w:shd w:val="clear" w:color="auto" w:fill="FFFFFF"/>
        </w:rPr>
        <w:t xml:space="preserve">  </w:t>
      </w:r>
    </w:p>
    <w:p w:rsidR="0074610A" w:rsidRDefault="0074610A" w:rsidP="0074610A">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610A" w:rsidRPr="0056573A" w:rsidRDefault="0074610A" w:rsidP="0074610A">
      <w:pPr>
        <w:pStyle w:val="Default"/>
        <w:spacing w:line="276" w:lineRule="auto"/>
        <w:jc w:val="both"/>
        <w:rPr>
          <w:rFonts w:ascii="Tahoma" w:hAnsi="Tahoma" w:cs="Tahoma"/>
          <w:sz w:val="22"/>
          <w:szCs w:val="22"/>
        </w:rPr>
      </w:pPr>
    </w:p>
    <w:p w:rsidR="0074610A" w:rsidRDefault="0074610A" w:rsidP="0074610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74610A" w:rsidRPr="00C5563B" w:rsidRDefault="0074610A" w:rsidP="0074610A">
      <w:pPr>
        <w:jc w:val="center"/>
        <w:rPr>
          <w:rFonts w:ascii="Tahoma" w:hAnsi="Tahoma" w:cs="Tahoma"/>
          <w:b/>
          <w:color w:val="000000"/>
          <w:sz w:val="22"/>
          <w:szCs w:val="22"/>
        </w:rPr>
      </w:pPr>
    </w:p>
    <w:p w:rsidR="0074610A" w:rsidRDefault="0074610A" w:rsidP="0074610A">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74610A" w:rsidRDefault="0074610A" w:rsidP="0074610A">
      <w:pPr>
        <w:pStyle w:val="af4"/>
        <w:spacing w:line="276" w:lineRule="auto"/>
        <w:jc w:val="both"/>
        <w:rPr>
          <w:rFonts w:ascii="Tahoma" w:hAnsi="Tahoma" w:cs="Tahoma"/>
          <w:color w:val="000000"/>
          <w:szCs w:val="22"/>
        </w:rPr>
      </w:pPr>
    </w:p>
    <w:p w:rsidR="0074610A" w:rsidRDefault="0074610A" w:rsidP="0074610A">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74610A" w:rsidRPr="00C5563B" w:rsidRDefault="0074610A" w:rsidP="0074610A">
      <w:pPr>
        <w:jc w:val="center"/>
        <w:rPr>
          <w:rFonts w:ascii="Tahoma" w:hAnsi="Tahoma" w:cs="Tahoma"/>
          <w:b/>
          <w:color w:val="000000"/>
          <w:sz w:val="22"/>
          <w:szCs w:val="22"/>
          <w:shd w:val="clear" w:color="auto" w:fill="FFFFFF"/>
        </w:rPr>
      </w:pPr>
    </w:p>
    <w:p w:rsidR="0074610A" w:rsidRDefault="0074610A" w:rsidP="0074610A">
      <w:pPr>
        <w:spacing w:line="276" w:lineRule="auto"/>
        <w:ind w:right="-199"/>
        <w:jc w:val="both"/>
        <w:rPr>
          <w:rFonts w:ascii="Tahoma" w:hAnsi="Tahoma" w:cs="Tahoma"/>
          <w:sz w:val="22"/>
          <w:szCs w:val="22"/>
        </w:rPr>
      </w:pPr>
      <w:r w:rsidRPr="008F7185">
        <w:rPr>
          <w:rFonts w:ascii="Tahoma" w:hAnsi="Tahoma" w:cs="Tahoma"/>
          <w:sz w:val="22"/>
          <w:szCs w:val="22"/>
        </w:rPr>
        <w:t>Α.-</w:t>
      </w:r>
      <w:r w:rsidRPr="00FA4BC0">
        <w:rPr>
          <w:rFonts w:ascii="Tahoma" w:hAnsi="Tahoma" w:cs="Tahoma"/>
          <w:sz w:val="22"/>
          <w:szCs w:val="22"/>
        </w:rPr>
        <w:t xml:space="preserve"> </w:t>
      </w:r>
      <w:r w:rsidRPr="008A55FB">
        <w:rPr>
          <w:rFonts w:ascii="Tahoma" w:hAnsi="Tahoma" w:cs="Tahoma"/>
          <w:sz w:val="22"/>
          <w:szCs w:val="22"/>
        </w:rPr>
        <w:t>Την κάλυψη των ηχητικών αναγκών για τις παρελάσεις της 28</w:t>
      </w:r>
      <w:r w:rsidRPr="008A55FB">
        <w:rPr>
          <w:rFonts w:ascii="Tahoma" w:hAnsi="Tahoma" w:cs="Tahoma"/>
          <w:sz w:val="22"/>
          <w:szCs w:val="22"/>
          <w:vertAlign w:val="superscript"/>
        </w:rPr>
        <w:t>ης</w:t>
      </w:r>
      <w:r w:rsidRPr="008A55FB">
        <w:rPr>
          <w:rFonts w:ascii="Tahoma" w:hAnsi="Tahoma" w:cs="Tahoma"/>
          <w:sz w:val="22"/>
          <w:szCs w:val="22"/>
        </w:rPr>
        <w:t xml:space="preserve"> Οκτωβρίου 2018. </w:t>
      </w:r>
    </w:p>
    <w:p w:rsidR="0074610A" w:rsidRPr="008A55FB" w:rsidRDefault="0074610A" w:rsidP="0074610A">
      <w:pPr>
        <w:spacing w:line="276" w:lineRule="auto"/>
        <w:ind w:right="-199"/>
        <w:jc w:val="both"/>
        <w:rPr>
          <w:rFonts w:ascii="Tahoma" w:hAnsi="Tahoma" w:cs="Tahoma"/>
          <w:sz w:val="22"/>
          <w:szCs w:val="22"/>
        </w:rPr>
      </w:pPr>
    </w:p>
    <w:p w:rsidR="0074610A" w:rsidRDefault="0074610A" w:rsidP="0074610A">
      <w:pPr>
        <w:spacing w:line="276" w:lineRule="auto"/>
        <w:ind w:right="-199"/>
        <w:jc w:val="both"/>
        <w:rPr>
          <w:rFonts w:ascii="Tahoma" w:hAnsi="Tahoma" w:cs="Tahoma"/>
          <w:sz w:val="22"/>
          <w:szCs w:val="22"/>
        </w:rPr>
      </w:pPr>
      <w:r w:rsidRPr="008A55FB">
        <w:rPr>
          <w:rFonts w:ascii="Tahoma" w:hAnsi="Tahoma" w:cs="Tahoma"/>
          <w:sz w:val="22"/>
          <w:szCs w:val="22"/>
        </w:rPr>
        <w:t>Β. -Την εξειδίκευση της εγγεγραμμένης στον Κ.Α. 00-6443 «Δαπάνες Δεξιώσεων και Εθνικών</w:t>
      </w:r>
      <w:r w:rsidRPr="008A55FB">
        <w:rPr>
          <w:rFonts w:ascii="Tahoma" w:hAnsi="Tahoma" w:cs="Tahoma"/>
          <w:sz w:val="22"/>
          <w:szCs w:val="22"/>
        </w:rPr>
        <w:br/>
        <w:t xml:space="preserve">     και Τοπικών Εορτών» σχετικής πίστωσης, του προϋπολογισμού του οικονομικού έτους 2018</w:t>
      </w:r>
      <w:r w:rsidRPr="008A55FB">
        <w:rPr>
          <w:rFonts w:ascii="Tahoma" w:hAnsi="Tahoma" w:cs="Tahoma"/>
          <w:sz w:val="22"/>
          <w:szCs w:val="22"/>
        </w:rPr>
        <w:br/>
        <w:t xml:space="preserve">     του Δήμου </w:t>
      </w:r>
      <w:proofErr w:type="spellStart"/>
      <w:r w:rsidRPr="008A55FB">
        <w:rPr>
          <w:rFonts w:ascii="Tahoma" w:hAnsi="Tahoma" w:cs="Tahoma"/>
          <w:sz w:val="22"/>
          <w:szCs w:val="22"/>
        </w:rPr>
        <w:t>Αρταίων</w:t>
      </w:r>
      <w:proofErr w:type="spellEnd"/>
      <w:r w:rsidRPr="008A55FB">
        <w:rPr>
          <w:rFonts w:ascii="Tahoma" w:hAnsi="Tahoma" w:cs="Tahoma"/>
          <w:sz w:val="22"/>
          <w:szCs w:val="22"/>
        </w:rPr>
        <w:t>, για την πραγματοποίηση των ανωτέρω αναφερόμενων  εκδηλώσεων. Η</w:t>
      </w:r>
      <w:r w:rsidRPr="008A55FB">
        <w:rPr>
          <w:rFonts w:ascii="Tahoma" w:hAnsi="Tahoma" w:cs="Tahoma"/>
          <w:sz w:val="22"/>
          <w:szCs w:val="22"/>
        </w:rPr>
        <w:br/>
        <w:t xml:space="preserve">     ανωτέρω δαπάνη θα καταμεριστεί ως εξής:</w:t>
      </w:r>
    </w:p>
    <w:p w:rsidR="0074610A" w:rsidRPr="008A55FB" w:rsidRDefault="0074610A" w:rsidP="0074610A">
      <w:pPr>
        <w:spacing w:line="276" w:lineRule="auto"/>
        <w:ind w:right="-199"/>
        <w:jc w:val="both"/>
        <w:rPr>
          <w:rFonts w:ascii="Tahoma" w:hAnsi="Tahoma" w:cs="Tahoma"/>
          <w:sz w:val="22"/>
          <w:szCs w:val="22"/>
        </w:rPr>
      </w:pPr>
    </w:p>
    <w:p w:rsidR="0074610A" w:rsidRPr="008A55FB" w:rsidRDefault="0074610A" w:rsidP="0074610A">
      <w:pPr>
        <w:numPr>
          <w:ilvl w:val="0"/>
          <w:numId w:val="38"/>
        </w:numPr>
        <w:spacing w:line="276" w:lineRule="auto"/>
        <w:rPr>
          <w:rFonts w:ascii="Tahoma" w:hAnsi="Tahoma" w:cs="Tahoma"/>
          <w:sz w:val="22"/>
          <w:szCs w:val="22"/>
        </w:rPr>
      </w:pPr>
      <w:r w:rsidRPr="008A55FB">
        <w:rPr>
          <w:rFonts w:ascii="Tahoma" w:hAnsi="Tahoma" w:cs="Tahoma"/>
          <w:sz w:val="22"/>
          <w:szCs w:val="22"/>
        </w:rPr>
        <w:t>Δημοτική ενότητα Αμβρακικού:  250,00 € (συμπεριλαμβανόμενου ΦΠΑ)</w:t>
      </w:r>
    </w:p>
    <w:p w:rsidR="0074610A" w:rsidRPr="008A55FB" w:rsidRDefault="0074610A" w:rsidP="0074610A">
      <w:pPr>
        <w:numPr>
          <w:ilvl w:val="0"/>
          <w:numId w:val="38"/>
        </w:numPr>
        <w:spacing w:line="276" w:lineRule="auto"/>
        <w:rPr>
          <w:rFonts w:ascii="Tahoma" w:hAnsi="Tahoma" w:cs="Tahoma"/>
          <w:sz w:val="22"/>
          <w:szCs w:val="22"/>
        </w:rPr>
      </w:pPr>
      <w:r w:rsidRPr="008A55FB">
        <w:rPr>
          <w:rFonts w:ascii="Tahoma" w:hAnsi="Tahoma" w:cs="Tahoma"/>
          <w:sz w:val="22"/>
          <w:szCs w:val="22"/>
        </w:rPr>
        <w:t>Δημοτική ενότητα Φιλοθέης:  250,00 € (συμπεριλαμβανόμενου ΦΠΑ)</w:t>
      </w:r>
    </w:p>
    <w:p w:rsidR="0074610A" w:rsidRPr="008A55FB" w:rsidRDefault="0074610A" w:rsidP="0074610A">
      <w:pPr>
        <w:numPr>
          <w:ilvl w:val="0"/>
          <w:numId w:val="38"/>
        </w:numPr>
        <w:spacing w:line="276" w:lineRule="auto"/>
        <w:rPr>
          <w:rFonts w:ascii="Tahoma" w:hAnsi="Tahoma" w:cs="Tahoma"/>
          <w:sz w:val="22"/>
          <w:szCs w:val="22"/>
        </w:rPr>
      </w:pPr>
      <w:r w:rsidRPr="008A55FB">
        <w:rPr>
          <w:rFonts w:ascii="Tahoma" w:hAnsi="Tahoma" w:cs="Tahoma"/>
          <w:sz w:val="22"/>
          <w:szCs w:val="22"/>
        </w:rPr>
        <w:t>Δημοτική Ενότητα Βλαχερνών: 250,00 € (συμπεριλαμβανόμενου ΦΠΑ)</w:t>
      </w:r>
    </w:p>
    <w:p w:rsidR="0074610A" w:rsidRPr="008A55FB" w:rsidRDefault="0074610A" w:rsidP="0074610A">
      <w:pPr>
        <w:numPr>
          <w:ilvl w:val="0"/>
          <w:numId w:val="38"/>
        </w:numPr>
        <w:spacing w:line="276" w:lineRule="auto"/>
        <w:rPr>
          <w:rFonts w:ascii="Tahoma" w:hAnsi="Tahoma" w:cs="Tahoma"/>
          <w:sz w:val="22"/>
          <w:szCs w:val="22"/>
        </w:rPr>
      </w:pPr>
      <w:r w:rsidRPr="008A55FB">
        <w:rPr>
          <w:rFonts w:ascii="Tahoma" w:hAnsi="Tahoma" w:cs="Tahoma"/>
          <w:sz w:val="22"/>
          <w:szCs w:val="22"/>
        </w:rPr>
        <w:t>Δημοτική Ενότητα Άρτας: 250,00 € (συμπεριλαμβανόμενου ΦΠΑ).</w:t>
      </w:r>
    </w:p>
    <w:p w:rsidR="0074610A" w:rsidRDefault="0074610A" w:rsidP="0074610A">
      <w:pPr>
        <w:tabs>
          <w:tab w:val="left" w:pos="180"/>
        </w:tabs>
        <w:spacing w:line="276" w:lineRule="auto"/>
        <w:ind w:firstLine="426"/>
        <w:jc w:val="both"/>
        <w:rPr>
          <w:rFonts w:ascii="Tahoma" w:hAnsi="Tahoma" w:cs="Tahoma"/>
          <w:sz w:val="22"/>
          <w:szCs w:val="22"/>
        </w:rPr>
      </w:pPr>
    </w:p>
    <w:p w:rsidR="0074610A" w:rsidRPr="006C3C9D" w:rsidRDefault="0074610A" w:rsidP="0074610A">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74610A" w:rsidRPr="006C3C9D" w:rsidRDefault="0074610A" w:rsidP="0074610A">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559</w:t>
      </w:r>
      <w:r w:rsidRPr="006C3C9D">
        <w:rPr>
          <w:rFonts w:ascii="Tahoma" w:hAnsi="Tahoma" w:cs="Tahoma"/>
          <w:b/>
          <w:sz w:val="22"/>
          <w:szCs w:val="22"/>
        </w:rPr>
        <w:t>/2018</w:t>
      </w:r>
    </w:p>
    <w:p w:rsidR="0074610A" w:rsidRDefault="0074610A" w:rsidP="0074610A">
      <w:pPr>
        <w:pStyle w:val="a6"/>
        <w:rPr>
          <w:rFonts w:ascii="Tahoma" w:hAnsi="Tahoma"/>
          <w:b/>
          <w:sz w:val="22"/>
          <w:szCs w:val="22"/>
        </w:rPr>
      </w:pPr>
    </w:p>
    <w:p w:rsidR="0074610A" w:rsidRDefault="0074610A" w:rsidP="0074610A">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74610A" w:rsidRDefault="0074610A" w:rsidP="0074610A">
      <w:pPr>
        <w:pStyle w:val="a6"/>
        <w:spacing w:line="276" w:lineRule="auto"/>
        <w:jc w:val="center"/>
        <w:rPr>
          <w:rFonts w:ascii="Tahoma" w:hAnsi="Tahoma" w:cs="Tahoma"/>
          <w:b/>
          <w:sz w:val="22"/>
          <w:szCs w:val="22"/>
        </w:rPr>
      </w:pPr>
    </w:p>
    <w:p w:rsidR="0074610A" w:rsidRDefault="0074610A" w:rsidP="0074610A">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74610A" w:rsidRDefault="0074610A" w:rsidP="0074610A">
      <w:pPr>
        <w:pStyle w:val="a6"/>
        <w:rPr>
          <w:rFonts w:ascii="Tahoma" w:hAnsi="Tahoma" w:cs="Tahoma"/>
          <w:i/>
          <w:sz w:val="12"/>
          <w:szCs w:val="12"/>
        </w:rPr>
      </w:pPr>
      <w:r>
        <w:rPr>
          <w:rFonts w:ascii="Tahoma" w:hAnsi="Tahoma" w:cs="Tahoma"/>
          <w:i/>
          <w:sz w:val="12"/>
          <w:szCs w:val="12"/>
        </w:rPr>
        <w:t xml:space="preserve">ΑΚΡΙΒΕΣ ΑΝΤΙΓΡΑΦΟ                                                   </w:t>
      </w:r>
    </w:p>
    <w:p w:rsidR="0074610A" w:rsidRDefault="0074610A" w:rsidP="0074610A">
      <w:pPr>
        <w:pStyle w:val="a6"/>
        <w:rPr>
          <w:rFonts w:ascii="Tahoma" w:hAnsi="Tahoma" w:cs="Tahoma"/>
          <w:i/>
          <w:sz w:val="12"/>
          <w:szCs w:val="12"/>
        </w:rPr>
      </w:pPr>
      <w:r>
        <w:rPr>
          <w:rFonts w:ascii="Tahoma" w:hAnsi="Tahoma" w:cs="Tahoma"/>
          <w:i/>
          <w:sz w:val="12"/>
          <w:szCs w:val="12"/>
        </w:rPr>
        <w:t xml:space="preserve">      Άρτα αυθημερόν                                                 </w:t>
      </w:r>
    </w:p>
    <w:p w:rsidR="0074610A" w:rsidRDefault="0074610A" w:rsidP="0074610A">
      <w:pPr>
        <w:pStyle w:val="a6"/>
        <w:rPr>
          <w:rFonts w:ascii="Tahoma" w:hAnsi="Tahoma" w:cs="Tahoma"/>
          <w:i/>
          <w:sz w:val="12"/>
          <w:szCs w:val="12"/>
        </w:rPr>
      </w:pPr>
      <w:r>
        <w:rPr>
          <w:rFonts w:ascii="Tahoma" w:hAnsi="Tahoma" w:cs="Tahoma"/>
          <w:i/>
          <w:sz w:val="12"/>
          <w:szCs w:val="12"/>
        </w:rPr>
        <w:t xml:space="preserve">Ο Υπεύθυνος  Γραφείου </w:t>
      </w:r>
    </w:p>
    <w:p w:rsidR="0074610A" w:rsidRDefault="0074610A" w:rsidP="0074610A">
      <w:pPr>
        <w:pStyle w:val="a6"/>
        <w:rPr>
          <w:rFonts w:ascii="Tahoma" w:hAnsi="Tahoma" w:cs="Tahoma"/>
          <w:i/>
          <w:sz w:val="12"/>
          <w:szCs w:val="12"/>
        </w:rPr>
      </w:pPr>
    </w:p>
    <w:p w:rsidR="0074610A" w:rsidRPr="005F0B19" w:rsidRDefault="0074610A" w:rsidP="0074610A">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74610A" w:rsidRPr="005F0B19" w:rsidRDefault="0074610A" w:rsidP="0074610A">
      <w:pPr>
        <w:pStyle w:val="af4"/>
        <w:spacing w:line="276" w:lineRule="auto"/>
        <w:jc w:val="both"/>
        <w:rPr>
          <w:rFonts w:ascii="Tahoma" w:hAnsi="Tahoma" w:cs="Tahoma"/>
          <w:b/>
          <w:sz w:val="12"/>
          <w:szCs w:val="12"/>
          <w:lang w:val="en-US"/>
        </w:rPr>
      </w:pPr>
    </w:p>
    <w:p w:rsidR="00E3371C" w:rsidRPr="006B4FD5" w:rsidRDefault="00E3371C" w:rsidP="0074610A">
      <w:pPr>
        <w:spacing w:line="276" w:lineRule="auto"/>
        <w:ind w:left="142" w:right="56"/>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2BE" w:rsidRDefault="006E52BE">
      <w:r>
        <w:separator/>
      </w:r>
    </w:p>
  </w:endnote>
  <w:endnote w:type="continuationSeparator" w:id="0">
    <w:p w:rsidR="006E52BE" w:rsidRDefault="006E52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070B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070B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00CE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2BE" w:rsidRDefault="006E52BE">
      <w:r>
        <w:separator/>
      </w:r>
    </w:p>
  </w:footnote>
  <w:footnote w:type="continuationSeparator" w:id="0">
    <w:p w:rsidR="006E52BE" w:rsidRDefault="006E52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6"/>
  </w:num>
  <w:num w:numId="5">
    <w:abstractNumId w:val="10"/>
  </w:num>
  <w:num w:numId="6">
    <w:abstractNumId w:val="43"/>
  </w:num>
  <w:num w:numId="7">
    <w:abstractNumId w:val="38"/>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1"/>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5"/>
  </w:num>
  <w:num w:numId="16">
    <w:abstractNumId w:val="32"/>
  </w:num>
  <w:num w:numId="17">
    <w:abstractNumId w:val="21"/>
  </w:num>
  <w:num w:numId="18">
    <w:abstractNumId w:val="39"/>
  </w:num>
  <w:num w:numId="19">
    <w:abstractNumId w:val="19"/>
  </w:num>
  <w:num w:numId="20">
    <w:abstractNumId w:val="36"/>
  </w:num>
  <w:num w:numId="21">
    <w:abstractNumId w:val="24"/>
  </w:num>
  <w:num w:numId="22">
    <w:abstractNumId w:val="34"/>
  </w:num>
  <w:num w:numId="23">
    <w:abstractNumId w:val="11"/>
  </w:num>
  <w:num w:numId="24">
    <w:abstractNumId w:val="40"/>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6"/>
  </w:num>
  <w:num w:numId="29">
    <w:abstractNumId w:val="37"/>
  </w:num>
  <w:num w:numId="30">
    <w:abstractNumId w:val="22"/>
  </w:num>
  <w:num w:numId="31">
    <w:abstractNumId w:val="13"/>
  </w:num>
  <w:num w:numId="32">
    <w:abstractNumId w:val="8"/>
  </w:num>
  <w:num w:numId="33">
    <w:abstractNumId w:val="28"/>
  </w:num>
  <w:num w:numId="34">
    <w:abstractNumId w:val="20"/>
  </w:num>
  <w:num w:numId="35">
    <w:abstractNumId w:val="15"/>
  </w:num>
  <w:num w:numId="36">
    <w:abstractNumId w:val="9"/>
  </w:num>
  <w:num w:numId="37">
    <w:abstractNumId w:val="33"/>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0B8"/>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E52BE"/>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5F9"/>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0CE8"/>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simplelabel">
    <w:name w:val="simplelabel"/>
    <w:basedOn w:val="a2"/>
    <w:rsid w:val="00F00CE8"/>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3B05ACB-3780-46CD-BE7D-F405784A5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1126</Words>
  <Characters>6085</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2018-10-24T10:46:00Z</cp:lastPrinted>
  <dcterms:created xsi:type="dcterms:W3CDTF">2018-10-23T09:09:00Z</dcterms:created>
  <dcterms:modified xsi:type="dcterms:W3CDTF">2018-10-24T10:59:00Z</dcterms:modified>
</cp:coreProperties>
</file>