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8979F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w:t>
            </w:r>
            <w:r w:rsidR="008979F9">
              <w:rPr>
                <w:rFonts w:ascii="Tahoma" w:hAnsi="Tahoma" w:cs="Tahoma"/>
                <w:b/>
                <w:bCs/>
                <w:sz w:val="22"/>
                <w:szCs w:val="22"/>
              </w:rPr>
              <w:t>7</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6C5A70" w:rsidRDefault="006C5A70" w:rsidP="007E5C5E">
            <w:pPr>
              <w:rPr>
                <w:rStyle w:val="af1"/>
                <w:i w:val="0"/>
                <w:iCs w:val="0"/>
              </w:rPr>
            </w:pPr>
          </w:p>
          <w:p w:rsidR="00E3371C" w:rsidRPr="0084586B" w:rsidRDefault="006C5A70" w:rsidP="007E5C5E">
            <w:pPr>
              <w:rPr>
                <w:rStyle w:val="af1"/>
                <w:rFonts w:ascii="Tahoma" w:hAnsi="Tahoma" w:cs="Tahoma"/>
                <w:b/>
                <w:i w:val="0"/>
              </w:rPr>
            </w:pPr>
            <w:r w:rsidRPr="004035C2">
              <w:rPr>
                <w:rStyle w:val="af1"/>
                <w:i w:val="0"/>
                <w:iCs w:val="0"/>
              </w:rPr>
              <w:t>ΑΔΑ: 78ΠΒΩΨΑ-4ΑΨ</w:t>
            </w:r>
          </w:p>
          <w:p w:rsidR="00E3371C" w:rsidRPr="004035C2" w:rsidRDefault="00E3371C" w:rsidP="004035C2">
            <w:pPr>
              <w:rPr>
                <w:rStyle w:val="af1"/>
                <w:i w:val="0"/>
                <w:iCs w:val="0"/>
              </w:rPr>
            </w:pPr>
          </w:p>
        </w:tc>
        <w:tc>
          <w:tcPr>
            <w:tcW w:w="4678" w:type="dxa"/>
            <w:shd w:val="clear" w:color="auto" w:fill="D9D9D9"/>
          </w:tcPr>
          <w:p w:rsidR="00E3371C" w:rsidRPr="003C0CF4" w:rsidRDefault="00E3371C" w:rsidP="008979F9">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8979F9" w:rsidRPr="008979F9">
              <w:rPr>
                <w:rFonts w:ascii="Tahoma" w:hAnsi="Tahoma" w:cs="Tahoma"/>
                <w:b/>
                <w:sz w:val="20"/>
                <w:szCs w:val="20"/>
              </w:rPr>
              <w:t>Εξειδίκευση του Κ.Α.20-7325.001 με τίτλο «Επεκτάσεις δικτύου ηλεκτροφωτισμού» συνολ</w:t>
            </w:r>
            <w:r w:rsidR="008979F9">
              <w:rPr>
                <w:rFonts w:ascii="Tahoma" w:hAnsi="Tahoma" w:cs="Tahoma"/>
                <w:b/>
                <w:sz w:val="20"/>
                <w:szCs w:val="20"/>
              </w:rPr>
              <w:t xml:space="preserve">ικού </w:t>
            </w:r>
            <w:r w:rsidR="008979F9" w:rsidRPr="008979F9">
              <w:rPr>
                <w:rFonts w:ascii="Tahoma" w:hAnsi="Tahoma" w:cs="Tahoma"/>
                <w:b/>
                <w:sz w:val="20"/>
                <w:szCs w:val="20"/>
              </w:rPr>
              <w:t xml:space="preserve"> ποσού </w:t>
            </w:r>
            <w:r w:rsidR="00A87372" w:rsidRPr="00C311B4">
              <w:rPr>
                <w:rFonts w:ascii="Tahoma" w:hAnsi="Tahoma" w:cs="Tahoma"/>
                <w:b/>
                <w:sz w:val="22"/>
                <w:szCs w:val="22"/>
              </w:rPr>
              <w:t>4</w:t>
            </w:r>
            <w:r w:rsidR="00A87372" w:rsidRPr="00A87372">
              <w:rPr>
                <w:rFonts w:ascii="Tahoma" w:hAnsi="Tahoma" w:cs="Tahoma"/>
                <w:b/>
                <w:sz w:val="20"/>
                <w:szCs w:val="20"/>
              </w:rPr>
              <w:t>.680,43</w:t>
            </w:r>
            <w:r w:rsidR="00A87372" w:rsidRPr="00C311B4">
              <w:rPr>
                <w:rFonts w:ascii="Tahoma" w:hAnsi="Tahoma" w:cs="Tahoma"/>
                <w:b/>
                <w:sz w:val="22"/>
                <w:szCs w:val="22"/>
              </w:rPr>
              <w:t xml:space="preserve">  </w:t>
            </w:r>
            <w:r w:rsidR="008979F9" w:rsidRPr="008979F9">
              <w:rPr>
                <w:rFonts w:ascii="Tahoma" w:hAnsi="Tahoma" w:cs="Tahoma"/>
                <w:b/>
                <w:sz w:val="20"/>
                <w:szCs w:val="20"/>
              </w:rPr>
              <w:t>€</w:t>
            </w:r>
            <w:r w:rsidR="008979F9">
              <w:rPr>
                <w:rFonts w:ascii="Tahoma" w:hAnsi="Tahoma" w:cs="Tahoma"/>
                <w:b/>
                <w:sz w:val="20"/>
                <w:szCs w:val="20"/>
              </w:rPr>
              <w:t xml:space="preserve"> </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E74C9" w:rsidRDefault="00AA22D6" w:rsidP="00EE74C9">
      <w:pPr>
        <w:spacing w:line="276" w:lineRule="auto"/>
        <w:jc w:val="both"/>
        <w:rPr>
          <w:rFonts w:ascii="Tahoma" w:hAnsi="Tahoma" w:cs="Tahoma"/>
          <w:sz w:val="22"/>
          <w:szCs w:val="22"/>
        </w:rPr>
      </w:pPr>
      <w:r w:rsidRPr="0084388F">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84388F">
        <w:rPr>
          <w:rFonts w:ascii="Tahoma" w:hAnsi="Tahoma" w:cs="Tahoma"/>
          <w:b/>
          <w:sz w:val="22"/>
          <w:szCs w:val="22"/>
          <w:shd w:val="clear" w:color="auto" w:fill="FFFFFF"/>
        </w:rPr>
        <w:t>1</w:t>
      </w:r>
      <w:r w:rsidR="008979F9">
        <w:rPr>
          <w:rFonts w:ascii="Tahoma" w:hAnsi="Tahoma" w:cs="Tahoma"/>
          <w:b/>
          <w:sz w:val="22"/>
          <w:szCs w:val="22"/>
          <w:shd w:val="clear" w:color="auto" w:fill="FFFFFF"/>
        </w:rPr>
        <w:t>6</w:t>
      </w:r>
      <w:r w:rsidRPr="0084388F">
        <w:rPr>
          <w:rFonts w:ascii="Tahoma" w:hAnsi="Tahoma" w:cs="Tahoma"/>
          <w:b/>
          <w:sz w:val="22"/>
          <w:szCs w:val="22"/>
        </w:rPr>
        <w:t>ο</w:t>
      </w:r>
      <w:r w:rsidRPr="0084388F">
        <w:rPr>
          <w:rFonts w:ascii="Tahoma" w:hAnsi="Tahoma" w:cs="Tahoma"/>
          <w:b/>
          <w:sz w:val="22"/>
          <w:szCs w:val="22"/>
          <w:shd w:val="clear" w:color="auto" w:fill="FFFFFF"/>
        </w:rPr>
        <w:t xml:space="preserve">  τακτικό  θέμα</w:t>
      </w:r>
      <w:r w:rsidRPr="0084388F">
        <w:rPr>
          <w:rFonts w:ascii="Tahoma" w:hAnsi="Tahoma" w:cs="Tahoma"/>
          <w:sz w:val="22"/>
          <w:szCs w:val="22"/>
          <w:shd w:val="clear" w:color="auto" w:fill="FFFFFF"/>
        </w:rPr>
        <w:t xml:space="preserve"> της ημερήσιας διάταξης «</w:t>
      </w:r>
      <w:r w:rsidRPr="0084388F">
        <w:rPr>
          <w:rFonts w:ascii="Tahoma" w:hAnsi="Tahoma" w:cs="Tahoma"/>
          <w:sz w:val="22"/>
          <w:szCs w:val="22"/>
        </w:rPr>
        <w:t> </w:t>
      </w:r>
      <w:r w:rsidR="008979F9" w:rsidRPr="008979F9">
        <w:rPr>
          <w:rFonts w:ascii="Tahoma" w:hAnsi="Tahoma" w:cs="Tahoma"/>
          <w:b/>
          <w:sz w:val="22"/>
          <w:szCs w:val="22"/>
        </w:rPr>
        <w:t xml:space="preserve">Εξειδίκευση του Κ.Α. 20-7325.001 με τίτλο «Επεκτάσεις δικτύου ηλεκτροφωτισμού» συνολικού ποσού </w:t>
      </w:r>
      <w:r w:rsidR="00A87372" w:rsidRPr="00C311B4">
        <w:rPr>
          <w:rFonts w:ascii="Tahoma" w:hAnsi="Tahoma" w:cs="Tahoma"/>
          <w:b/>
          <w:sz w:val="22"/>
          <w:szCs w:val="22"/>
        </w:rPr>
        <w:t xml:space="preserve">4.680,43  </w:t>
      </w:r>
      <w:r w:rsidR="008979F9" w:rsidRPr="008979F9">
        <w:rPr>
          <w:rFonts w:ascii="Tahoma" w:hAnsi="Tahoma" w:cs="Tahoma"/>
          <w:b/>
          <w:sz w:val="22"/>
          <w:szCs w:val="22"/>
        </w:rPr>
        <w:t>€</w:t>
      </w:r>
      <w:r w:rsidR="003E25AE" w:rsidRPr="0084388F">
        <w:rPr>
          <w:rFonts w:ascii="Tahoma" w:hAnsi="Tahoma" w:cs="Tahoma"/>
          <w:b/>
          <w:sz w:val="22"/>
          <w:szCs w:val="22"/>
        </w:rPr>
        <w:t>»</w:t>
      </w:r>
      <w:r w:rsidRPr="0084388F">
        <w:rPr>
          <w:rFonts w:ascii="Tahoma" w:hAnsi="Tahoma" w:cs="Tahoma"/>
          <w:sz w:val="22"/>
          <w:szCs w:val="22"/>
        </w:rPr>
        <w:t xml:space="preserve"> </w:t>
      </w:r>
      <w:r w:rsidR="00EE74C9" w:rsidRPr="00F208B0">
        <w:rPr>
          <w:rFonts w:ascii="Tahoma" w:hAnsi="Tahoma" w:cs="Tahoma"/>
          <w:sz w:val="22"/>
          <w:szCs w:val="22"/>
        </w:rPr>
        <w:t xml:space="preserve">έδωσε το λόγο στον αρμόδιο αντιδήμαρχο κ </w:t>
      </w:r>
      <w:proofErr w:type="spellStart"/>
      <w:r w:rsidR="00EE74C9" w:rsidRPr="00F208B0">
        <w:rPr>
          <w:rFonts w:ascii="Tahoma" w:hAnsi="Tahoma" w:cs="Tahoma"/>
          <w:sz w:val="22"/>
          <w:szCs w:val="22"/>
        </w:rPr>
        <w:t>Σιαφάκα</w:t>
      </w:r>
      <w:proofErr w:type="spellEnd"/>
      <w:r w:rsidR="00EE74C9" w:rsidRPr="00F208B0">
        <w:rPr>
          <w:rFonts w:ascii="Tahoma" w:hAnsi="Tahoma" w:cs="Tahoma"/>
          <w:sz w:val="22"/>
          <w:szCs w:val="22"/>
        </w:rPr>
        <w:t xml:space="preserve"> ο οποίος παίρνοντας το λόγο έθεσε υπόψη του Συμβουλίου τα εξής:  </w:t>
      </w:r>
    </w:p>
    <w:p w:rsidR="00EE74C9" w:rsidRDefault="00EE74C9" w:rsidP="00EE74C9">
      <w:pPr>
        <w:spacing w:line="276" w:lineRule="auto"/>
        <w:jc w:val="both"/>
        <w:rPr>
          <w:rFonts w:ascii="Tahoma" w:hAnsi="Tahoma" w:cs="Tahoma"/>
          <w:sz w:val="22"/>
          <w:szCs w:val="22"/>
        </w:rPr>
      </w:pPr>
    </w:p>
    <w:p w:rsidR="00C311B4" w:rsidRPr="00C311B4" w:rsidRDefault="00C311B4" w:rsidP="00C311B4">
      <w:pPr>
        <w:autoSpaceDE w:val="0"/>
        <w:autoSpaceDN w:val="0"/>
        <w:adjustRightInd w:val="0"/>
        <w:spacing w:line="276" w:lineRule="auto"/>
        <w:jc w:val="both"/>
        <w:rPr>
          <w:rFonts w:ascii="Tahoma" w:hAnsi="Tahoma" w:cs="Tahoma"/>
          <w:sz w:val="22"/>
          <w:szCs w:val="22"/>
        </w:rPr>
      </w:pPr>
      <w:r>
        <w:t xml:space="preserve">       </w:t>
      </w:r>
      <w:r w:rsidRPr="00C311B4">
        <w:rPr>
          <w:rFonts w:ascii="Tahoma" w:hAnsi="Tahoma" w:cs="Tahoma"/>
          <w:sz w:val="22"/>
          <w:szCs w:val="22"/>
        </w:rPr>
        <w:t>Στο άρθρο 203 του Ν. 4555/2018  ‘</w:t>
      </w:r>
      <w:proofErr w:type="spellStart"/>
      <w:r w:rsidRPr="00C311B4">
        <w:rPr>
          <w:rFonts w:ascii="Tahoma" w:hAnsi="Tahoma" w:cs="Tahoma"/>
          <w:bCs/>
          <w:sz w:val="22"/>
          <w:szCs w:val="22"/>
        </w:rPr>
        <w:t>Διατάκτης</w:t>
      </w:r>
      <w:proofErr w:type="spellEnd"/>
      <w:r w:rsidRPr="00C311B4">
        <w:rPr>
          <w:rFonts w:ascii="Tahoma" w:hAnsi="Tahoma" w:cs="Tahoma"/>
          <w:bCs/>
          <w:sz w:val="22"/>
          <w:szCs w:val="22"/>
        </w:rPr>
        <w:t xml:space="preserve"> στους Ο.Τ.Α. Α΄ βαθμού’</w:t>
      </w:r>
      <w:r w:rsidRPr="00C311B4">
        <w:rPr>
          <w:rFonts w:ascii="Tahoma" w:hAnsi="Tahoma" w:cs="Tahoma"/>
          <w:sz w:val="22"/>
          <w:szCs w:val="22"/>
        </w:rPr>
        <w:t xml:space="preserve"> αναφέρεται:  Η περίπτωση </w:t>
      </w:r>
      <w:proofErr w:type="spellStart"/>
      <w:r w:rsidRPr="00C311B4">
        <w:rPr>
          <w:rFonts w:ascii="Tahoma" w:hAnsi="Tahoma" w:cs="Tahoma"/>
          <w:sz w:val="22"/>
          <w:szCs w:val="22"/>
        </w:rPr>
        <w:t>ε΄</w:t>
      </w:r>
      <w:proofErr w:type="spellEnd"/>
      <w:r w:rsidRPr="00C311B4">
        <w:rPr>
          <w:rFonts w:ascii="Tahoma" w:hAnsi="Tahoma" w:cs="Tahoma"/>
          <w:sz w:val="22"/>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C311B4" w:rsidRPr="00C311B4" w:rsidRDefault="00C311B4" w:rsidP="00C311B4">
      <w:pPr>
        <w:autoSpaceDE w:val="0"/>
        <w:autoSpaceDN w:val="0"/>
        <w:adjustRightInd w:val="0"/>
        <w:spacing w:line="276" w:lineRule="auto"/>
        <w:jc w:val="both"/>
        <w:rPr>
          <w:rFonts w:ascii="Tahoma" w:hAnsi="Tahoma" w:cs="Tahoma"/>
          <w:sz w:val="22"/>
          <w:szCs w:val="22"/>
        </w:rPr>
      </w:pPr>
      <w:r w:rsidRPr="00C311B4">
        <w:rPr>
          <w:rFonts w:ascii="Tahoma" w:hAnsi="Tahoma" w:cs="Tahoma"/>
          <w:sz w:val="22"/>
          <w:szCs w:val="22"/>
        </w:rPr>
        <w:t xml:space="preserve">      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C311B4" w:rsidRPr="00C311B4" w:rsidRDefault="00C311B4" w:rsidP="00C311B4">
      <w:pPr>
        <w:tabs>
          <w:tab w:val="left" w:pos="180"/>
        </w:tabs>
        <w:spacing w:line="276" w:lineRule="auto"/>
        <w:ind w:firstLine="426"/>
        <w:rPr>
          <w:rFonts w:ascii="Tahoma" w:hAnsi="Tahoma" w:cs="Tahoma"/>
          <w:color w:val="000000"/>
          <w:sz w:val="22"/>
          <w:szCs w:val="22"/>
          <w:shd w:val="clear" w:color="auto" w:fill="FFFFFF"/>
        </w:rPr>
      </w:pPr>
      <w:r w:rsidRPr="00C311B4">
        <w:rPr>
          <w:rFonts w:ascii="Tahoma" w:hAnsi="Tahoma" w:cs="Tahoma"/>
          <w:color w:val="000000"/>
          <w:sz w:val="22"/>
          <w:szCs w:val="22"/>
          <w:shd w:val="clear" w:color="auto" w:fill="FFFFFF"/>
        </w:rPr>
        <w:t xml:space="preserve">Εισηγούμαστε την εξειδίκευση πίστωσης </w:t>
      </w:r>
      <w:r w:rsidRPr="00C311B4">
        <w:rPr>
          <w:rFonts w:ascii="Tahoma" w:hAnsi="Tahoma" w:cs="Tahoma"/>
          <w:b/>
          <w:sz w:val="22"/>
          <w:szCs w:val="22"/>
        </w:rPr>
        <w:t xml:space="preserve">4.680,43  </w:t>
      </w:r>
      <w:r w:rsidRPr="00C311B4">
        <w:rPr>
          <w:rFonts w:ascii="Tahoma" w:hAnsi="Tahoma" w:cs="Tahoma"/>
          <w:color w:val="000000"/>
          <w:sz w:val="22"/>
          <w:szCs w:val="22"/>
          <w:shd w:val="clear" w:color="auto" w:fill="FFFFFF"/>
        </w:rPr>
        <w:t xml:space="preserve">€ σε βάρος του ΚΑ </w:t>
      </w:r>
      <w:r w:rsidRPr="00C311B4">
        <w:rPr>
          <w:rFonts w:ascii="Tahoma" w:hAnsi="Tahoma" w:cs="Tahoma"/>
          <w:sz w:val="22"/>
          <w:szCs w:val="22"/>
        </w:rPr>
        <w:t xml:space="preserve">20-7325.001 </w:t>
      </w:r>
      <w:r w:rsidRPr="00C311B4">
        <w:rPr>
          <w:rFonts w:ascii="Tahoma" w:hAnsi="Tahoma" w:cs="Tahoma"/>
          <w:color w:val="000000"/>
          <w:sz w:val="22"/>
          <w:szCs w:val="22"/>
          <w:shd w:val="clear" w:color="auto" w:fill="FFFFFF"/>
        </w:rPr>
        <w:t>με τίτλο</w:t>
      </w:r>
      <w:r>
        <w:rPr>
          <w:rFonts w:ascii="Tahoma" w:hAnsi="Tahoma" w:cs="Tahoma"/>
          <w:color w:val="000000"/>
          <w:sz w:val="22"/>
          <w:szCs w:val="22"/>
          <w:shd w:val="clear" w:color="auto" w:fill="FFFFFF"/>
        </w:rPr>
        <w:t xml:space="preserve"> </w:t>
      </w:r>
      <w:r w:rsidRPr="00C311B4">
        <w:rPr>
          <w:rFonts w:ascii="Tahoma" w:hAnsi="Tahoma" w:cs="Tahoma"/>
          <w:color w:val="000000"/>
          <w:sz w:val="22"/>
          <w:szCs w:val="22"/>
          <w:shd w:val="clear" w:color="auto" w:fill="FFFFFF"/>
        </w:rPr>
        <w:t>«</w:t>
      </w:r>
      <w:r w:rsidRPr="00C311B4">
        <w:rPr>
          <w:rFonts w:ascii="Tahoma" w:hAnsi="Tahoma" w:cs="Tahoma"/>
          <w:sz w:val="22"/>
          <w:szCs w:val="22"/>
        </w:rPr>
        <w:t>Επεκτάσεις δικτύου ηλεκτροφωτισμού»</w:t>
      </w:r>
      <w:r w:rsidRPr="00C311B4">
        <w:rPr>
          <w:rFonts w:ascii="Tahoma" w:hAnsi="Tahoma" w:cs="Tahoma"/>
          <w:color w:val="000000"/>
          <w:sz w:val="22"/>
          <w:szCs w:val="22"/>
          <w:shd w:val="clear" w:color="auto" w:fill="FFFFFF"/>
        </w:rPr>
        <w:t xml:space="preserve"> για την κάλυψη δαπανών του Δήμου στο εξής:</w:t>
      </w:r>
    </w:p>
    <w:p w:rsidR="00C311B4" w:rsidRPr="00C311B4" w:rsidRDefault="00C311B4" w:rsidP="00C311B4">
      <w:pPr>
        <w:spacing w:line="276" w:lineRule="auto"/>
        <w:jc w:val="both"/>
        <w:rPr>
          <w:rFonts w:ascii="Tahoma" w:hAnsi="Tahoma" w:cs="Tahoma"/>
          <w:sz w:val="22"/>
          <w:szCs w:val="22"/>
        </w:rPr>
      </w:pPr>
      <w:r w:rsidRPr="00C311B4">
        <w:rPr>
          <w:rFonts w:ascii="Tahoma" w:hAnsi="Tahoma" w:cs="Tahoma"/>
          <w:sz w:val="22"/>
          <w:szCs w:val="22"/>
        </w:rPr>
        <w:t xml:space="preserve">    </w:t>
      </w:r>
    </w:p>
    <w:p w:rsidR="00C311B4" w:rsidRPr="00C311B4" w:rsidRDefault="00C311B4" w:rsidP="00C311B4">
      <w:pPr>
        <w:numPr>
          <w:ilvl w:val="0"/>
          <w:numId w:val="35"/>
        </w:numPr>
        <w:spacing w:line="276" w:lineRule="auto"/>
        <w:jc w:val="both"/>
        <w:rPr>
          <w:rFonts w:ascii="Tahoma" w:hAnsi="Tahoma" w:cs="Tahoma"/>
          <w:sz w:val="22"/>
          <w:szCs w:val="22"/>
        </w:rPr>
      </w:pPr>
      <w:r w:rsidRPr="00C311B4">
        <w:rPr>
          <w:rFonts w:ascii="Tahoma" w:hAnsi="Tahoma" w:cs="Tahoma"/>
          <w:sz w:val="22"/>
          <w:szCs w:val="22"/>
        </w:rPr>
        <w:t>Συμμετοχή επέκτασης δικτύου ΦΟΠ στον Αμμότοπο, ποσού 2.314,83 €</w:t>
      </w:r>
    </w:p>
    <w:p w:rsidR="00C311B4" w:rsidRPr="00C311B4" w:rsidRDefault="00C311B4" w:rsidP="00C311B4">
      <w:pPr>
        <w:numPr>
          <w:ilvl w:val="0"/>
          <w:numId w:val="35"/>
        </w:numPr>
        <w:spacing w:line="276" w:lineRule="auto"/>
        <w:jc w:val="both"/>
        <w:rPr>
          <w:rFonts w:ascii="Tahoma" w:hAnsi="Tahoma" w:cs="Tahoma"/>
          <w:sz w:val="22"/>
          <w:szCs w:val="22"/>
        </w:rPr>
      </w:pPr>
      <w:r w:rsidRPr="00C311B4">
        <w:rPr>
          <w:rFonts w:ascii="Tahoma" w:hAnsi="Tahoma" w:cs="Tahoma"/>
          <w:sz w:val="22"/>
          <w:szCs w:val="22"/>
        </w:rPr>
        <w:t xml:space="preserve">Συμμετοχή επέκτασης δικτύου ΦΟΠ στις </w:t>
      </w:r>
      <w:proofErr w:type="spellStart"/>
      <w:r w:rsidRPr="00C311B4">
        <w:rPr>
          <w:rFonts w:ascii="Tahoma" w:hAnsi="Tahoma" w:cs="Tahoma"/>
          <w:sz w:val="22"/>
          <w:szCs w:val="22"/>
        </w:rPr>
        <w:t>Κεραμάτες</w:t>
      </w:r>
      <w:proofErr w:type="spellEnd"/>
      <w:r w:rsidRPr="00C311B4">
        <w:rPr>
          <w:rFonts w:ascii="Tahoma" w:hAnsi="Tahoma" w:cs="Tahoma"/>
          <w:sz w:val="22"/>
          <w:szCs w:val="22"/>
        </w:rPr>
        <w:t>, ποσού 2.314,84 €</w:t>
      </w:r>
    </w:p>
    <w:p w:rsidR="00C311B4" w:rsidRPr="00C311B4" w:rsidRDefault="00C311B4" w:rsidP="00C311B4">
      <w:pPr>
        <w:numPr>
          <w:ilvl w:val="0"/>
          <w:numId w:val="35"/>
        </w:numPr>
        <w:spacing w:line="276" w:lineRule="auto"/>
        <w:jc w:val="both"/>
        <w:rPr>
          <w:rFonts w:ascii="Tahoma" w:hAnsi="Tahoma" w:cs="Tahoma"/>
          <w:sz w:val="22"/>
          <w:szCs w:val="22"/>
        </w:rPr>
      </w:pPr>
      <w:r w:rsidRPr="00C311B4">
        <w:rPr>
          <w:rFonts w:ascii="Tahoma" w:hAnsi="Tahoma" w:cs="Tahoma"/>
          <w:sz w:val="22"/>
          <w:szCs w:val="22"/>
        </w:rPr>
        <w:t xml:space="preserve">Συμμετοχή για τοποθετήσει φωτιστικών σωμάτων στο δίκτυο ηλεκτροφωτισμού στη </w:t>
      </w:r>
      <w:proofErr w:type="spellStart"/>
      <w:r w:rsidRPr="00C311B4">
        <w:rPr>
          <w:rFonts w:ascii="Tahoma" w:hAnsi="Tahoma" w:cs="Tahoma"/>
          <w:sz w:val="22"/>
          <w:szCs w:val="22"/>
        </w:rPr>
        <w:t>Βλαχέρνα</w:t>
      </w:r>
      <w:proofErr w:type="spellEnd"/>
      <w:r w:rsidRPr="00C311B4">
        <w:rPr>
          <w:rFonts w:ascii="Tahoma" w:hAnsi="Tahoma" w:cs="Tahoma"/>
          <w:sz w:val="22"/>
          <w:szCs w:val="22"/>
        </w:rPr>
        <w:t>, «</w:t>
      </w:r>
      <w:proofErr w:type="spellStart"/>
      <w:r w:rsidRPr="00C311B4">
        <w:rPr>
          <w:rFonts w:ascii="Tahoma" w:hAnsi="Tahoma" w:cs="Tahoma"/>
          <w:sz w:val="22"/>
          <w:szCs w:val="22"/>
        </w:rPr>
        <w:t>Θωδέϊκα</w:t>
      </w:r>
      <w:proofErr w:type="spellEnd"/>
      <w:r w:rsidRPr="00C311B4">
        <w:rPr>
          <w:rFonts w:ascii="Tahoma" w:hAnsi="Tahoma" w:cs="Tahoma"/>
          <w:sz w:val="22"/>
          <w:szCs w:val="22"/>
        </w:rPr>
        <w:t>», ποσού 48,36 €</w:t>
      </w:r>
    </w:p>
    <w:p w:rsidR="00C311B4" w:rsidRPr="00C311B4" w:rsidRDefault="00C311B4" w:rsidP="00C311B4">
      <w:pPr>
        <w:numPr>
          <w:ilvl w:val="0"/>
          <w:numId w:val="35"/>
        </w:numPr>
        <w:spacing w:line="276" w:lineRule="auto"/>
        <w:jc w:val="both"/>
        <w:rPr>
          <w:rFonts w:ascii="Tahoma" w:hAnsi="Tahoma" w:cs="Tahoma"/>
          <w:sz w:val="22"/>
          <w:szCs w:val="22"/>
        </w:rPr>
      </w:pPr>
      <w:r w:rsidRPr="00C311B4">
        <w:rPr>
          <w:rFonts w:ascii="Tahoma" w:hAnsi="Tahoma" w:cs="Tahoma"/>
          <w:sz w:val="22"/>
          <w:szCs w:val="22"/>
        </w:rPr>
        <w:t xml:space="preserve">Έξοδα κατάθεσης τραπέζης 3Χ0,80 €= 2,40 €  </w:t>
      </w:r>
    </w:p>
    <w:p w:rsidR="00BD0FC0" w:rsidRDefault="00BD0FC0" w:rsidP="00BD0FC0">
      <w:pPr>
        <w:spacing w:line="276" w:lineRule="auto"/>
        <w:jc w:val="both"/>
        <w:rPr>
          <w:rFonts w:ascii="Tahoma" w:hAnsi="Tahoma" w:cs="Tahoma"/>
          <w:sz w:val="22"/>
          <w:szCs w:val="22"/>
        </w:rPr>
      </w:pPr>
    </w:p>
    <w:p w:rsidR="00BD0FC0" w:rsidRDefault="00BD0FC0" w:rsidP="00BD0FC0">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D0FC0" w:rsidRPr="0056573A" w:rsidRDefault="00BD0FC0" w:rsidP="00BD0FC0">
      <w:pPr>
        <w:pStyle w:val="Default"/>
        <w:spacing w:line="276" w:lineRule="auto"/>
        <w:jc w:val="both"/>
        <w:rPr>
          <w:rFonts w:ascii="Tahoma" w:hAnsi="Tahoma" w:cs="Tahoma"/>
          <w:sz w:val="22"/>
          <w:szCs w:val="22"/>
        </w:rPr>
      </w:pPr>
    </w:p>
    <w:p w:rsidR="00BD0FC0" w:rsidRDefault="00BD0FC0" w:rsidP="00BD0FC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D0FC0" w:rsidRPr="00C5563B" w:rsidRDefault="00BD0FC0" w:rsidP="00BD0FC0">
      <w:pPr>
        <w:jc w:val="center"/>
        <w:rPr>
          <w:rFonts w:ascii="Tahoma" w:hAnsi="Tahoma" w:cs="Tahoma"/>
          <w:b/>
          <w:color w:val="000000"/>
          <w:sz w:val="22"/>
          <w:szCs w:val="22"/>
        </w:rPr>
      </w:pPr>
    </w:p>
    <w:p w:rsidR="00BD0FC0" w:rsidRDefault="00BD0FC0" w:rsidP="00BD0FC0">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BD0FC0" w:rsidRPr="00207E7D" w:rsidRDefault="00BD0FC0" w:rsidP="00BD0FC0">
      <w:pPr>
        <w:pStyle w:val="af4"/>
        <w:spacing w:line="276" w:lineRule="auto"/>
        <w:jc w:val="both"/>
        <w:rPr>
          <w:rFonts w:ascii="Tahoma" w:hAnsi="Tahoma" w:cs="Tahoma"/>
          <w:color w:val="000000"/>
          <w:szCs w:val="22"/>
        </w:rPr>
      </w:pPr>
    </w:p>
    <w:p w:rsidR="00BD0FC0" w:rsidRPr="00C5563B" w:rsidRDefault="00BD0FC0" w:rsidP="00BD0FC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Pr>
          <w:rFonts w:ascii="Tahoma" w:hAnsi="Tahoma" w:cs="Tahoma"/>
          <w:b/>
          <w:color w:val="000000"/>
          <w:sz w:val="22"/>
          <w:szCs w:val="22"/>
        </w:rPr>
        <w:t xml:space="preserve">ΟΜΟΦΩΝΑ </w:t>
      </w:r>
      <w:r w:rsidRPr="00C5563B">
        <w:rPr>
          <w:rFonts w:ascii="Tahoma" w:hAnsi="Tahoma" w:cs="Tahoma"/>
          <w:b/>
          <w:color w:val="000000"/>
          <w:sz w:val="22"/>
          <w:szCs w:val="22"/>
          <w:shd w:val="clear" w:color="auto" w:fill="FFFFFF"/>
        </w:rPr>
        <w:t> </w:t>
      </w:r>
    </w:p>
    <w:p w:rsidR="00BD0FC0" w:rsidRPr="00C5563B" w:rsidRDefault="00BD0FC0" w:rsidP="00BD0FC0">
      <w:pPr>
        <w:jc w:val="center"/>
        <w:rPr>
          <w:rFonts w:ascii="Tahoma" w:hAnsi="Tahoma" w:cs="Tahoma"/>
          <w:b/>
          <w:sz w:val="22"/>
          <w:szCs w:val="22"/>
        </w:rPr>
      </w:pPr>
    </w:p>
    <w:p w:rsidR="00C311B4" w:rsidRPr="00C311B4" w:rsidRDefault="00BD0FC0" w:rsidP="00C311B4">
      <w:pPr>
        <w:tabs>
          <w:tab w:val="left" w:pos="180"/>
        </w:tabs>
        <w:spacing w:line="276" w:lineRule="auto"/>
        <w:ind w:firstLine="426"/>
        <w:rPr>
          <w:rFonts w:ascii="Tahoma" w:hAnsi="Tahoma" w:cs="Tahoma"/>
          <w:color w:val="000000"/>
          <w:sz w:val="22"/>
          <w:szCs w:val="22"/>
          <w:shd w:val="clear" w:color="auto" w:fill="FFFFFF"/>
        </w:rPr>
      </w:pPr>
      <w:r w:rsidRPr="008F7185">
        <w:rPr>
          <w:rFonts w:ascii="Tahoma" w:hAnsi="Tahoma" w:cs="Tahoma"/>
          <w:sz w:val="22"/>
          <w:szCs w:val="22"/>
        </w:rPr>
        <w:lastRenderedPageBreak/>
        <w:t>Α.-</w:t>
      </w:r>
      <w:r w:rsidRPr="00FA4BC0">
        <w:rPr>
          <w:rFonts w:ascii="Tahoma" w:hAnsi="Tahoma" w:cs="Tahoma"/>
          <w:sz w:val="22"/>
          <w:szCs w:val="22"/>
        </w:rPr>
        <w:t xml:space="preserve"> </w:t>
      </w:r>
      <w:r>
        <w:rPr>
          <w:rFonts w:ascii="Tahoma" w:hAnsi="Tahoma" w:cs="Tahoma"/>
          <w:sz w:val="22"/>
          <w:szCs w:val="22"/>
        </w:rPr>
        <w:t>Τ</w:t>
      </w:r>
      <w:r w:rsidRPr="005A0B32">
        <w:rPr>
          <w:rFonts w:ascii="Tahoma" w:hAnsi="Tahoma" w:cs="Tahoma"/>
          <w:color w:val="000000"/>
          <w:sz w:val="22"/>
          <w:szCs w:val="22"/>
          <w:shd w:val="clear" w:color="auto" w:fill="FFFFFF"/>
        </w:rPr>
        <w:t xml:space="preserve">ην </w:t>
      </w:r>
      <w:r w:rsidRPr="0020458A">
        <w:rPr>
          <w:rFonts w:ascii="Tahoma" w:hAnsi="Tahoma" w:cs="Tahoma"/>
          <w:color w:val="000000"/>
          <w:sz w:val="22"/>
          <w:szCs w:val="22"/>
          <w:shd w:val="clear" w:color="auto" w:fill="FFFFFF"/>
        </w:rPr>
        <w:t xml:space="preserve">εξειδίκευση </w:t>
      </w:r>
      <w:r w:rsidR="00C311B4" w:rsidRPr="00C311B4">
        <w:rPr>
          <w:rFonts w:ascii="Tahoma" w:hAnsi="Tahoma" w:cs="Tahoma"/>
          <w:color w:val="000000"/>
          <w:sz w:val="22"/>
          <w:szCs w:val="22"/>
          <w:shd w:val="clear" w:color="auto" w:fill="FFFFFF"/>
        </w:rPr>
        <w:t xml:space="preserve">πίστωσης </w:t>
      </w:r>
      <w:r w:rsidR="00C311B4" w:rsidRPr="00C311B4">
        <w:rPr>
          <w:rFonts w:ascii="Tahoma" w:hAnsi="Tahoma" w:cs="Tahoma"/>
          <w:b/>
          <w:sz w:val="22"/>
          <w:szCs w:val="22"/>
        </w:rPr>
        <w:t xml:space="preserve">4.680,43  </w:t>
      </w:r>
      <w:r w:rsidR="00C311B4" w:rsidRPr="00C311B4">
        <w:rPr>
          <w:rFonts w:ascii="Tahoma" w:hAnsi="Tahoma" w:cs="Tahoma"/>
          <w:color w:val="000000"/>
          <w:sz w:val="22"/>
          <w:szCs w:val="22"/>
          <w:shd w:val="clear" w:color="auto" w:fill="FFFFFF"/>
        </w:rPr>
        <w:t xml:space="preserve">€ σε βάρος του ΚΑ </w:t>
      </w:r>
      <w:r w:rsidR="00C311B4" w:rsidRPr="00C311B4">
        <w:rPr>
          <w:rFonts w:ascii="Tahoma" w:hAnsi="Tahoma" w:cs="Tahoma"/>
          <w:sz w:val="22"/>
          <w:szCs w:val="22"/>
        </w:rPr>
        <w:t xml:space="preserve">20-7325.001 </w:t>
      </w:r>
      <w:r w:rsidR="00C311B4" w:rsidRPr="00C311B4">
        <w:rPr>
          <w:rFonts w:ascii="Tahoma" w:hAnsi="Tahoma" w:cs="Tahoma"/>
          <w:color w:val="000000"/>
          <w:sz w:val="22"/>
          <w:szCs w:val="22"/>
          <w:shd w:val="clear" w:color="auto" w:fill="FFFFFF"/>
        </w:rPr>
        <w:t>με τίτλο</w:t>
      </w:r>
      <w:r w:rsidR="00C311B4">
        <w:rPr>
          <w:rFonts w:ascii="Tahoma" w:hAnsi="Tahoma" w:cs="Tahoma"/>
          <w:color w:val="000000"/>
          <w:sz w:val="22"/>
          <w:szCs w:val="22"/>
          <w:shd w:val="clear" w:color="auto" w:fill="FFFFFF"/>
        </w:rPr>
        <w:t xml:space="preserve"> </w:t>
      </w:r>
      <w:r w:rsidR="00C311B4" w:rsidRPr="00C311B4">
        <w:rPr>
          <w:rFonts w:ascii="Tahoma" w:hAnsi="Tahoma" w:cs="Tahoma"/>
          <w:color w:val="000000"/>
          <w:sz w:val="22"/>
          <w:szCs w:val="22"/>
          <w:shd w:val="clear" w:color="auto" w:fill="FFFFFF"/>
        </w:rPr>
        <w:t>«</w:t>
      </w:r>
      <w:r w:rsidR="00C311B4" w:rsidRPr="00C311B4">
        <w:rPr>
          <w:rFonts w:ascii="Tahoma" w:hAnsi="Tahoma" w:cs="Tahoma"/>
          <w:sz w:val="22"/>
          <w:szCs w:val="22"/>
        </w:rPr>
        <w:t>Επεκτάσεις δικτύου ηλεκτροφωτισμού»</w:t>
      </w:r>
      <w:r w:rsidR="00C311B4" w:rsidRPr="00C311B4">
        <w:rPr>
          <w:rFonts w:ascii="Tahoma" w:hAnsi="Tahoma" w:cs="Tahoma"/>
          <w:color w:val="000000"/>
          <w:sz w:val="22"/>
          <w:szCs w:val="22"/>
          <w:shd w:val="clear" w:color="auto" w:fill="FFFFFF"/>
        </w:rPr>
        <w:t xml:space="preserve"> για την κάλυψη δαπανών του Δήμου στο εξής:</w:t>
      </w:r>
    </w:p>
    <w:p w:rsidR="00C311B4" w:rsidRPr="00C311B4" w:rsidRDefault="00C311B4" w:rsidP="00C311B4">
      <w:pPr>
        <w:spacing w:line="276" w:lineRule="auto"/>
        <w:jc w:val="both"/>
        <w:rPr>
          <w:rFonts w:ascii="Tahoma" w:hAnsi="Tahoma" w:cs="Tahoma"/>
          <w:sz w:val="22"/>
          <w:szCs w:val="22"/>
        </w:rPr>
      </w:pPr>
      <w:r w:rsidRPr="00C311B4">
        <w:rPr>
          <w:rFonts w:ascii="Tahoma" w:hAnsi="Tahoma" w:cs="Tahoma"/>
          <w:sz w:val="22"/>
          <w:szCs w:val="22"/>
        </w:rPr>
        <w:t xml:space="preserve">    </w:t>
      </w:r>
    </w:p>
    <w:p w:rsidR="00C311B4" w:rsidRPr="00C311B4" w:rsidRDefault="00C311B4" w:rsidP="00C311B4">
      <w:pPr>
        <w:numPr>
          <w:ilvl w:val="0"/>
          <w:numId w:val="37"/>
        </w:numPr>
        <w:spacing w:line="276" w:lineRule="auto"/>
        <w:jc w:val="both"/>
        <w:rPr>
          <w:rFonts w:ascii="Tahoma" w:hAnsi="Tahoma" w:cs="Tahoma"/>
          <w:sz w:val="22"/>
          <w:szCs w:val="22"/>
        </w:rPr>
      </w:pPr>
      <w:r w:rsidRPr="00C311B4">
        <w:rPr>
          <w:rFonts w:ascii="Tahoma" w:hAnsi="Tahoma" w:cs="Tahoma"/>
          <w:sz w:val="22"/>
          <w:szCs w:val="22"/>
        </w:rPr>
        <w:t>Συμμετοχή επέκτασης δικτύου ΦΟΠ στον Αμμότοπο, ποσού 2.314,83 €</w:t>
      </w:r>
    </w:p>
    <w:p w:rsidR="00C311B4" w:rsidRPr="00C311B4" w:rsidRDefault="00C311B4" w:rsidP="00C311B4">
      <w:pPr>
        <w:numPr>
          <w:ilvl w:val="0"/>
          <w:numId w:val="37"/>
        </w:numPr>
        <w:spacing w:line="276" w:lineRule="auto"/>
        <w:jc w:val="both"/>
        <w:rPr>
          <w:rFonts w:ascii="Tahoma" w:hAnsi="Tahoma" w:cs="Tahoma"/>
          <w:sz w:val="22"/>
          <w:szCs w:val="22"/>
        </w:rPr>
      </w:pPr>
      <w:r w:rsidRPr="00C311B4">
        <w:rPr>
          <w:rFonts w:ascii="Tahoma" w:hAnsi="Tahoma" w:cs="Tahoma"/>
          <w:sz w:val="22"/>
          <w:szCs w:val="22"/>
        </w:rPr>
        <w:t xml:space="preserve">Συμμετοχή επέκτασης δικτύου ΦΟΠ στις </w:t>
      </w:r>
      <w:proofErr w:type="spellStart"/>
      <w:r w:rsidRPr="00C311B4">
        <w:rPr>
          <w:rFonts w:ascii="Tahoma" w:hAnsi="Tahoma" w:cs="Tahoma"/>
          <w:sz w:val="22"/>
          <w:szCs w:val="22"/>
        </w:rPr>
        <w:t>Κεραμάτες</w:t>
      </w:r>
      <w:proofErr w:type="spellEnd"/>
      <w:r w:rsidRPr="00C311B4">
        <w:rPr>
          <w:rFonts w:ascii="Tahoma" w:hAnsi="Tahoma" w:cs="Tahoma"/>
          <w:sz w:val="22"/>
          <w:szCs w:val="22"/>
        </w:rPr>
        <w:t>, ποσού 2.314,84 €</w:t>
      </w:r>
    </w:p>
    <w:p w:rsidR="00C311B4" w:rsidRPr="00C311B4" w:rsidRDefault="00C311B4" w:rsidP="00C311B4">
      <w:pPr>
        <w:numPr>
          <w:ilvl w:val="0"/>
          <w:numId w:val="37"/>
        </w:numPr>
        <w:spacing w:line="276" w:lineRule="auto"/>
        <w:jc w:val="both"/>
        <w:rPr>
          <w:rFonts w:ascii="Tahoma" w:hAnsi="Tahoma" w:cs="Tahoma"/>
          <w:sz w:val="22"/>
          <w:szCs w:val="22"/>
        </w:rPr>
      </w:pPr>
      <w:r w:rsidRPr="00C311B4">
        <w:rPr>
          <w:rFonts w:ascii="Tahoma" w:hAnsi="Tahoma" w:cs="Tahoma"/>
          <w:sz w:val="22"/>
          <w:szCs w:val="22"/>
        </w:rPr>
        <w:t xml:space="preserve">Συμμετοχή για τοποθετήσει φωτιστικών σωμάτων στο δίκτυο ηλεκτροφωτισμού στη </w:t>
      </w:r>
      <w:proofErr w:type="spellStart"/>
      <w:r w:rsidRPr="00C311B4">
        <w:rPr>
          <w:rFonts w:ascii="Tahoma" w:hAnsi="Tahoma" w:cs="Tahoma"/>
          <w:sz w:val="22"/>
          <w:szCs w:val="22"/>
        </w:rPr>
        <w:t>Βλαχέρνα</w:t>
      </w:r>
      <w:proofErr w:type="spellEnd"/>
      <w:r w:rsidRPr="00C311B4">
        <w:rPr>
          <w:rFonts w:ascii="Tahoma" w:hAnsi="Tahoma" w:cs="Tahoma"/>
          <w:sz w:val="22"/>
          <w:szCs w:val="22"/>
        </w:rPr>
        <w:t>, «</w:t>
      </w:r>
      <w:proofErr w:type="spellStart"/>
      <w:r w:rsidRPr="00C311B4">
        <w:rPr>
          <w:rFonts w:ascii="Tahoma" w:hAnsi="Tahoma" w:cs="Tahoma"/>
          <w:sz w:val="22"/>
          <w:szCs w:val="22"/>
        </w:rPr>
        <w:t>Θωδέϊκα</w:t>
      </w:r>
      <w:proofErr w:type="spellEnd"/>
      <w:r w:rsidRPr="00C311B4">
        <w:rPr>
          <w:rFonts w:ascii="Tahoma" w:hAnsi="Tahoma" w:cs="Tahoma"/>
          <w:sz w:val="22"/>
          <w:szCs w:val="22"/>
        </w:rPr>
        <w:t>», ποσού 48,36 €</w:t>
      </w:r>
    </w:p>
    <w:p w:rsidR="00C311B4" w:rsidRPr="00C311B4" w:rsidRDefault="00C311B4" w:rsidP="00C311B4">
      <w:pPr>
        <w:numPr>
          <w:ilvl w:val="0"/>
          <w:numId w:val="37"/>
        </w:numPr>
        <w:spacing w:line="276" w:lineRule="auto"/>
        <w:jc w:val="both"/>
        <w:rPr>
          <w:rFonts w:ascii="Tahoma" w:hAnsi="Tahoma" w:cs="Tahoma"/>
          <w:sz w:val="22"/>
          <w:szCs w:val="22"/>
        </w:rPr>
      </w:pPr>
      <w:r w:rsidRPr="00C311B4">
        <w:rPr>
          <w:rFonts w:ascii="Tahoma" w:hAnsi="Tahoma" w:cs="Tahoma"/>
          <w:sz w:val="22"/>
          <w:szCs w:val="22"/>
        </w:rPr>
        <w:t xml:space="preserve">Έξοδα κατάθεσης τραπέζης 3Χ0,80 €= 2,40 €  </w:t>
      </w:r>
    </w:p>
    <w:p w:rsidR="00BD0FC0" w:rsidRPr="00AB193C" w:rsidRDefault="00BD0FC0" w:rsidP="00BD0FC0">
      <w:pPr>
        <w:tabs>
          <w:tab w:val="left" w:pos="180"/>
        </w:tabs>
        <w:spacing w:line="276" w:lineRule="auto"/>
        <w:ind w:firstLine="426"/>
        <w:jc w:val="both"/>
        <w:rPr>
          <w:rFonts w:ascii="Tahoma" w:hAnsi="Tahoma" w:cs="Tahoma"/>
          <w:sz w:val="22"/>
          <w:szCs w:val="22"/>
        </w:rPr>
      </w:pPr>
    </w:p>
    <w:p w:rsidR="00BD0FC0" w:rsidRDefault="00BD0FC0" w:rsidP="00BD0FC0">
      <w:pPr>
        <w:spacing w:line="276" w:lineRule="auto"/>
        <w:jc w:val="both"/>
        <w:rPr>
          <w:rFonts w:ascii="Tahoma" w:hAnsi="Tahoma" w:cs="Tahoma"/>
          <w:sz w:val="22"/>
          <w:szCs w:val="22"/>
        </w:rPr>
      </w:pPr>
    </w:p>
    <w:p w:rsidR="00BD0FC0" w:rsidRPr="006C3C9D" w:rsidRDefault="00BD0FC0" w:rsidP="00BD0FC0">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D0FC0" w:rsidRPr="006C3C9D" w:rsidRDefault="00BD0FC0" w:rsidP="00BD0FC0">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55</w:t>
      </w:r>
      <w:r w:rsidR="004D3B34">
        <w:rPr>
          <w:rFonts w:ascii="Tahoma" w:hAnsi="Tahoma" w:cs="Tahoma"/>
          <w:b/>
          <w:sz w:val="22"/>
          <w:szCs w:val="22"/>
        </w:rPr>
        <w:t>7</w:t>
      </w:r>
      <w:r w:rsidRPr="006C3C9D">
        <w:rPr>
          <w:rFonts w:ascii="Tahoma" w:hAnsi="Tahoma" w:cs="Tahoma"/>
          <w:b/>
          <w:sz w:val="22"/>
          <w:szCs w:val="22"/>
        </w:rPr>
        <w:t>/2018</w:t>
      </w:r>
    </w:p>
    <w:p w:rsidR="00BD0FC0" w:rsidRDefault="00BD0FC0" w:rsidP="00BD0FC0">
      <w:pPr>
        <w:pStyle w:val="a6"/>
        <w:rPr>
          <w:rFonts w:ascii="Tahoma" w:hAnsi="Tahoma"/>
          <w:b/>
          <w:sz w:val="22"/>
          <w:szCs w:val="22"/>
        </w:rPr>
      </w:pPr>
    </w:p>
    <w:p w:rsidR="00BD0FC0" w:rsidRDefault="00BD0FC0" w:rsidP="00BD0FC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D0FC0" w:rsidRDefault="00BD0FC0" w:rsidP="00BD0FC0">
      <w:pPr>
        <w:pStyle w:val="a6"/>
        <w:spacing w:line="276" w:lineRule="auto"/>
        <w:jc w:val="center"/>
        <w:rPr>
          <w:rFonts w:ascii="Tahoma" w:hAnsi="Tahoma" w:cs="Tahoma"/>
          <w:b/>
          <w:sz w:val="22"/>
          <w:szCs w:val="22"/>
        </w:rPr>
      </w:pPr>
    </w:p>
    <w:p w:rsidR="00BD0FC0" w:rsidRDefault="00BD0FC0" w:rsidP="00BD0FC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D0FC0" w:rsidRDefault="00BD0FC0" w:rsidP="00BD0FC0">
      <w:pPr>
        <w:pStyle w:val="a6"/>
        <w:rPr>
          <w:rFonts w:ascii="Tahoma" w:hAnsi="Tahoma" w:cs="Tahoma"/>
          <w:i/>
          <w:sz w:val="12"/>
          <w:szCs w:val="12"/>
        </w:rPr>
      </w:pPr>
      <w:r>
        <w:rPr>
          <w:rFonts w:ascii="Tahoma" w:hAnsi="Tahoma" w:cs="Tahoma"/>
          <w:i/>
          <w:sz w:val="12"/>
          <w:szCs w:val="12"/>
        </w:rPr>
        <w:t xml:space="preserve">ΑΚΡΙΒΕΣ ΑΝΤΙΓΡΑΦΟ                                                   </w:t>
      </w:r>
    </w:p>
    <w:p w:rsidR="00BD0FC0" w:rsidRDefault="00BD0FC0" w:rsidP="00BD0FC0">
      <w:pPr>
        <w:pStyle w:val="a6"/>
        <w:rPr>
          <w:rFonts w:ascii="Tahoma" w:hAnsi="Tahoma" w:cs="Tahoma"/>
          <w:i/>
          <w:sz w:val="12"/>
          <w:szCs w:val="12"/>
        </w:rPr>
      </w:pPr>
      <w:r>
        <w:rPr>
          <w:rFonts w:ascii="Tahoma" w:hAnsi="Tahoma" w:cs="Tahoma"/>
          <w:i/>
          <w:sz w:val="12"/>
          <w:szCs w:val="12"/>
        </w:rPr>
        <w:t xml:space="preserve">      Άρτα αυθημερόν                                                 </w:t>
      </w:r>
    </w:p>
    <w:p w:rsidR="00BD0FC0" w:rsidRDefault="00BD0FC0" w:rsidP="00BD0FC0">
      <w:pPr>
        <w:pStyle w:val="a6"/>
        <w:rPr>
          <w:rFonts w:ascii="Tahoma" w:hAnsi="Tahoma" w:cs="Tahoma"/>
          <w:i/>
          <w:sz w:val="12"/>
          <w:szCs w:val="12"/>
        </w:rPr>
      </w:pPr>
      <w:r>
        <w:rPr>
          <w:rFonts w:ascii="Tahoma" w:hAnsi="Tahoma" w:cs="Tahoma"/>
          <w:i/>
          <w:sz w:val="12"/>
          <w:szCs w:val="12"/>
        </w:rPr>
        <w:t xml:space="preserve">Ο Υπεύθυνος  Γραφείου </w:t>
      </w:r>
    </w:p>
    <w:p w:rsidR="00BD0FC0" w:rsidRDefault="00BD0FC0" w:rsidP="00BD0FC0">
      <w:pPr>
        <w:pStyle w:val="a6"/>
        <w:rPr>
          <w:rFonts w:ascii="Tahoma" w:hAnsi="Tahoma" w:cs="Tahoma"/>
          <w:i/>
          <w:sz w:val="12"/>
          <w:szCs w:val="12"/>
        </w:rPr>
      </w:pPr>
    </w:p>
    <w:p w:rsidR="00BD0FC0" w:rsidRPr="005F0B19" w:rsidRDefault="00BD0FC0" w:rsidP="00BD0FC0">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6B4FD5" w:rsidRDefault="00E3371C" w:rsidP="00BD0FC0">
      <w:pPr>
        <w:autoSpaceDE w:val="0"/>
        <w:autoSpaceDN w:val="0"/>
        <w:adjustRightInd w:val="0"/>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BBC" w:rsidRDefault="00A12BBC">
      <w:r>
        <w:separator/>
      </w:r>
    </w:p>
  </w:endnote>
  <w:endnote w:type="continuationSeparator" w:id="0">
    <w:p w:rsidR="00A12BBC" w:rsidRDefault="00A12B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42B88"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42B88">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C5A70">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BBC" w:rsidRDefault="00A12BBC">
      <w:r>
        <w:separator/>
      </w:r>
    </w:p>
  </w:footnote>
  <w:footnote w:type="continuationSeparator" w:id="0">
    <w:p w:rsidR="00A12BBC" w:rsidRDefault="00A12B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6E636F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6">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8">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5"/>
  </w:num>
  <w:num w:numId="5">
    <w:abstractNumId w:val="9"/>
  </w:num>
  <w:num w:numId="6">
    <w:abstractNumId w:val="41"/>
  </w:num>
  <w:num w:numId="7">
    <w:abstractNumId w:val="36"/>
  </w:num>
  <w:num w:numId="8">
    <w:abstractNumId w:val="2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9"/>
  </w:num>
  <w:num w:numId="12">
    <w:abstractNumId w:val="31"/>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1"/>
  </w:num>
  <w:num w:numId="17">
    <w:abstractNumId w:val="19"/>
  </w:num>
  <w:num w:numId="18">
    <w:abstractNumId w:val="37"/>
  </w:num>
  <w:num w:numId="19">
    <w:abstractNumId w:val="17"/>
  </w:num>
  <w:num w:numId="20">
    <w:abstractNumId w:val="34"/>
  </w:num>
  <w:num w:numId="21">
    <w:abstractNumId w:val="23"/>
  </w:num>
  <w:num w:numId="22">
    <w:abstractNumId w:val="32"/>
  </w:num>
  <w:num w:numId="23">
    <w:abstractNumId w:val="10"/>
  </w:num>
  <w:num w:numId="24">
    <w:abstractNumId w:val="38"/>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5"/>
  </w:num>
  <w:num w:numId="29">
    <w:abstractNumId w:val="35"/>
  </w:num>
  <w:num w:numId="30">
    <w:abstractNumId w:val="20"/>
  </w:num>
  <w:num w:numId="31">
    <w:abstractNumId w:val="13"/>
  </w:num>
  <w:num w:numId="32">
    <w:abstractNumId w:val="8"/>
  </w:num>
  <w:num w:numId="33">
    <w:abstractNumId w:val="27"/>
  </w:num>
  <w:num w:numId="34">
    <w:abstractNumId w:val="18"/>
  </w:num>
  <w:num w:numId="35">
    <w:abstractNumId w:val="22"/>
  </w:num>
  <w:num w:numId="36">
    <w:abstractNumId w:val="1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6221"/>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35C2"/>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B88"/>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5A70"/>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1D58"/>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2BBC"/>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87372"/>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5BE"/>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1B4"/>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C42C7FB-D101-4336-A5DA-0E6A497C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929</Words>
  <Characters>5017</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2018-10-30T05:05:00Z</cp:lastPrinted>
  <dcterms:created xsi:type="dcterms:W3CDTF">2018-10-23T08:55:00Z</dcterms:created>
  <dcterms:modified xsi:type="dcterms:W3CDTF">2018-10-30T05:06:00Z</dcterms:modified>
</cp:coreProperties>
</file>