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395"/>
        <w:gridCol w:w="4791"/>
      </w:tblGrid>
      <w:tr w:rsidR="00E3371C" w:rsidRPr="001A31D4" w:rsidTr="00BC6E98">
        <w:trPr>
          <w:trHeight w:val="47"/>
        </w:trPr>
        <w:tc>
          <w:tcPr>
            <w:tcW w:w="4395" w:type="dxa"/>
            <w:shd w:val="clear" w:color="auto" w:fill="D9D9D9"/>
          </w:tcPr>
          <w:p w:rsidR="00E3371C" w:rsidRPr="0084586B" w:rsidRDefault="00E3371C" w:rsidP="00BC6E98">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C2256">
              <w:rPr>
                <w:rFonts w:ascii="Tahoma" w:hAnsi="Tahoma" w:cs="Tahoma"/>
                <w:b/>
                <w:bCs/>
                <w:sz w:val="22"/>
                <w:szCs w:val="22"/>
              </w:rPr>
              <w:t>52</w:t>
            </w:r>
            <w:r w:rsidR="00BC6E98">
              <w:rPr>
                <w:rFonts w:ascii="Tahoma" w:hAnsi="Tahoma" w:cs="Tahoma"/>
                <w:b/>
                <w:bCs/>
                <w:sz w:val="22"/>
                <w:szCs w:val="22"/>
              </w:rPr>
              <w:t>4</w:t>
            </w:r>
            <w:r w:rsidRPr="0084586B">
              <w:rPr>
                <w:rFonts w:ascii="Tahoma" w:hAnsi="Tahoma" w:cs="Tahoma"/>
                <w:b/>
                <w:bCs/>
                <w:sz w:val="22"/>
                <w:szCs w:val="22"/>
              </w:rPr>
              <w:t>/2018</w:t>
            </w:r>
          </w:p>
        </w:tc>
        <w:tc>
          <w:tcPr>
            <w:tcW w:w="4791"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BC6E98">
        <w:trPr>
          <w:trHeight w:val="1621"/>
        </w:trPr>
        <w:tc>
          <w:tcPr>
            <w:tcW w:w="4395" w:type="dxa"/>
          </w:tcPr>
          <w:p w:rsidR="00E3371C" w:rsidRPr="0084586B" w:rsidRDefault="00E3371C" w:rsidP="007E5C5E">
            <w:pPr>
              <w:rPr>
                <w:rStyle w:val="af1"/>
                <w:rFonts w:ascii="Tahoma" w:hAnsi="Tahoma" w:cs="Tahoma"/>
                <w:b/>
                <w:i w:val="0"/>
              </w:rPr>
            </w:pPr>
          </w:p>
          <w:p w:rsidR="00E3371C" w:rsidRPr="00644A1F" w:rsidRDefault="00644A1F" w:rsidP="00644A1F">
            <w:pPr>
              <w:pStyle w:val="af4"/>
              <w:rPr>
                <w:rStyle w:val="af1"/>
                <w:rFonts w:ascii="Tahoma" w:hAnsi="Tahoma" w:cs="Tahoma"/>
                <w:i w:val="0"/>
              </w:rPr>
            </w:pPr>
            <w:r w:rsidRPr="00644A1F">
              <w:rPr>
                <w:rStyle w:val="af1"/>
                <w:rFonts w:ascii="Tahoma" w:hAnsi="Tahoma" w:cs="Tahoma"/>
                <w:i w:val="0"/>
              </w:rPr>
              <w:t>ΑΔΑ: 6Ο9ΥΩΨΑ-4ΚΝ</w:t>
            </w:r>
          </w:p>
        </w:tc>
        <w:tc>
          <w:tcPr>
            <w:tcW w:w="4791" w:type="dxa"/>
            <w:shd w:val="clear" w:color="auto" w:fill="D9D9D9"/>
          </w:tcPr>
          <w:p w:rsidR="00E3371C" w:rsidRPr="003C0CF4" w:rsidRDefault="00E3371C" w:rsidP="00184797">
            <w:pPr>
              <w:spacing w:line="276" w:lineRule="auto"/>
              <w:jc w:val="center"/>
              <w:rPr>
                <w:rStyle w:val="af1"/>
                <w:rFonts w:ascii="Tahoma" w:hAnsi="Tahoma" w:cs="Tahoma"/>
                <w:b/>
                <w:i w:val="0"/>
                <w:iCs w:val="0"/>
                <w:sz w:val="20"/>
                <w:szCs w:val="20"/>
              </w:rPr>
            </w:pPr>
            <w:r w:rsidRPr="003C0CF4">
              <w:rPr>
                <w:rFonts w:ascii="Tahoma" w:hAnsi="Tahoma" w:cs="Tahoma"/>
                <w:b/>
                <w:sz w:val="20"/>
                <w:szCs w:val="20"/>
              </w:rPr>
              <w:t>«</w:t>
            </w:r>
            <w:r w:rsidR="00184797">
              <w:rPr>
                <w:rFonts w:ascii="Tahoma" w:hAnsi="Tahoma" w:cs="Tahoma"/>
                <w:b/>
                <w:sz w:val="20"/>
                <w:szCs w:val="20"/>
              </w:rPr>
              <w:t>Αδυναμία εκτέλεσης της</w:t>
            </w:r>
            <w:r w:rsidR="00BC6E98" w:rsidRPr="00BC6E98">
              <w:rPr>
                <w:rFonts w:ascii="Tahoma" w:hAnsi="Tahoma" w:cs="Tahoma"/>
                <w:b/>
                <w:sz w:val="20"/>
                <w:szCs w:val="20"/>
              </w:rPr>
              <w:t xml:space="preserve"> Υπηρεσίας</w:t>
            </w:r>
            <w:r w:rsidR="00184797">
              <w:rPr>
                <w:rFonts w:ascii="Tahoma" w:hAnsi="Tahoma" w:cs="Tahoma"/>
                <w:b/>
                <w:sz w:val="20"/>
                <w:szCs w:val="20"/>
              </w:rPr>
              <w:t>:</w:t>
            </w:r>
            <w:r w:rsidR="00BC6E98" w:rsidRPr="00BC6E98">
              <w:rPr>
                <w:rFonts w:ascii="Tahoma" w:hAnsi="Tahoma" w:cs="Tahoma"/>
                <w:b/>
                <w:sz w:val="20"/>
                <w:szCs w:val="20"/>
              </w:rPr>
              <w:t xml:space="preserve">  «Εκπόνηση Επιχειρησιακού Σχεδίου Δήμου Αρταίων για την έξυπνη πόλη» από την Διεύθυνση Προγραμματισμού, Πληροφορικής και περιβαλλοντικών Πολιτικών του Δήμου</w:t>
            </w:r>
            <w:r w:rsidR="006721A7" w:rsidRPr="00BC6E98">
              <w:rPr>
                <w:rFonts w:ascii="Tahoma" w:hAnsi="Tahoma" w:cs="Tahoma"/>
                <w:b/>
                <w:sz w:val="20"/>
                <w:szCs w:val="20"/>
              </w:rPr>
              <w:t>»</w:t>
            </w:r>
          </w:p>
        </w:tc>
      </w:tr>
    </w:tbl>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r w:rsidRPr="00674327">
              <w:rPr>
                <w:rFonts w:ascii="Tahoma" w:hAnsi="Tahoma" w:cs="Tahoma"/>
                <w:sz w:val="22"/>
                <w:szCs w:val="22"/>
              </w:rPr>
              <w:t xml:space="preserve">Βλάχος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Νταλάκας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93158F"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682574" w:rsidRPr="00551B79" w:rsidRDefault="00A61DF0" w:rsidP="00551B79">
      <w:pPr>
        <w:spacing w:line="276" w:lineRule="auto"/>
        <w:jc w:val="both"/>
        <w:rPr>
          <w:rStyle w:val="Chara"/>
          <w:rFonts w:ascii="Tahoma" w:hAnsi="Tahoma" w:cs="Tahoma"/>
          <w:sz w:val="22"/>
          <w:szCs w:val="22"/>
        </w:rPr>
      </w:pPr>
      <w:r w:rsidRPr="00551B79">
        <w:rPr>
          <w:rFonts w:ascii="Tahoma" w:hAnsi="Tahoma" w:cs="Tahoma"/>
          <w:sz w:val="22"/>
          <w:szCs w:val="22"/>
          <w:shd w:val="clear" w:color="auto" w:fill="FFFFFF"/>
        </w:rPr>
        <w:t xml:space="preserve">     </w:t>
      </w:r>
      <w:r w:rsidR="004B6A25" w:rsidRPr="00551B79">
        <w:rPr>
          <w:rFonts w:ascii="Tahoma" w:hAnsi="Tahoma" w:cs="Tahoma"/>
          <w:sz w:val="22"/>
          <w:szCs w:val="22"/>
          <w:shd w:val="clear" w:color="auto" w:fill="FFFFFF"/>
        </w:rPr>
        <w:t xml:space="preserve">   </w:t>
      </w:r>
      <w:r w:rsidR="00E534B4" w:rsidRPr="00551B79">
        <w:rPr>
          <w:rFonts w:ascii="Tahoma" w:hAnsi="Tahoma" w:cs="Tahoma"/>
          <w:sz w:val="22"/>
          <w:szCs w:val="22"/>
          <w:shd w:val="clear" w:color="auto" w:fill="FFFFFF"/>
        </w:rPr>
        <w:t xml:space="preserve">Ο Πρόεδρος κήρυξε την έναρξη της συνεδρίασης και εισηγούμενος το </w:t>
      </w:r>
      <w:r w:rsidR="00BC6E98" w:rsidRPr="00551B79">
        <w:rPr>
          <w:rFonts w:ascii="Tahoma" w:hAnsi="Tahoma" w:cs="Tahoma"/>
          <w:sz w:val="22"/>
          <w:szCs w:val="22"/>
          <w:shd w:val="clear" w:color="auto" w:fill="FFFFFF"/>
        </w:rPr>
        <w:t>5</w:t>
      </w:r>
      <w:r w:rsidR="00E534B4" w:rsidRPr="00551B79">
        <w:rPr>
          <w:rFonts w:ascii="Tahoma" w:hAnsi="Tahoma" w:cs="Tahoma"/>
          <w:sz w:val="22"/>
          <w:szCs w:val="22"/>
        </w:rPr>
        <w:t>ο</w:t>
      </w:r>
      <w:r w:rsidR="00E534B4" w:rsidRPr="00551B79">
        <w:rPr>
          <w:rFonts w:ascii="Tahoma" w:hAnsi="Tahoma" w:cs="Tahoma"/>
          <w:sz w:val="22"/>
          <w:szCs w:val="22"/>
          <w:shd w:val="clear" w:color="auto" w:fill="FFFFFF"/>
        </w:rPr>
        <w:t xml:space="preserve">  </w:t>
      </w:r>
      <w:r w:rsidR="00D56BDD" w:rsidRPr="00551B79">
        <w:rPr>
          <w:rFonts w:ascii="Tahoma" w:hAnsi="Tahoma" w:cs="Tahoma"/>
          <w:sz w:val="22"/>
          <w:szCs w:val="22"/>
          <w:shd w:val="clear" w:color="auto" w:fill="FFFFFF"/>
        </w:rPr>
        <w:t>έκτακτο</w:t>
      </w:r>
      <w:r w:rsidR="00E534B4" w:rsidRPr="00551B79">
        <w:rPr>
          <w:rFonts w:ascii="Tahoma" w:hAnsi="Tahoma" w:cs="Tahoma"/>
          <w:sz w:val="22"/>
          <w:szCs w:val="22"/>
          <w:shd w:val="clear" w:color="auto" w:fill="FFFFFF"/>
        </w:rPr>
        <w:t xml:space="preserve">  θέμα της ημερήσιας διάταξης «</w:t>
      </w:r>
      <w:r w:rsidR="00BC6E98" w:rsidRPr="00551B79">
        <w:rPr>
          <w:rFonts w:ascii="Tahoma" w:hAnsi="Tahoma" w:cs="Tahoma"/>
          <w:sz w:val="22"/>
          <w:szCs w:val="22"/>
        </w:rPr>
        <w:t>Αδυναμία εκτέλεσης της Υπηρεσίας</w:t>
      </w:r>
      <w:r w:rsidR="00CD261A">
        <w:rPr>
          <w:rFonts w:ascii="Tahoma" w:hAnsi="Tahoma" w:cs="Tahoma"/>
          <w:sz w:val="22"/>
          <w:szCs w:val="22"/>
        </w:rPr>
        <w:t>:</w:t>
      </w:r>
      <w:r w:rsidR="00BC6E98" w:rsidRPr="00551B79">
        <w:rPr>
          <w:rFonts w:ascii="Tahoma" w:hAnsi="Tahoma" w:cs="Tahoma"/>
          <w:sz w:val="22"/>
          <w:szCs w:val="22"/>
        </w:rPr>
        <w:t xml:space="preserve">  «Εκπόνηση Επιχειρησιακού Σχεδίου Δήμου Αρταίων για την έξυπνη πόλη» από την Διεύθυνση Προγραμματισμού, Πληροφορικής και περιβαλλοντικών Πολιτικών του Δήμου</w:t>
      </w:r>
      <w:r w:rsidR="00E534B4" w:rsidRPr="00551B79">
        <w:rPr>
          <w:rFonts w:ascii="Tahoma" w:hAnsi="Tahoma" w:cs="Tahoma"/>
          <w:sz w:val="22"/>
          <w:szCs w:val="22"/>
        </w:rPr>
        <w:t xml:space="preserve">»  </w:t>
      </w:r>
      <w:r w:rsidR="0036621A" w:rsidRPr="00551B79">
        <w:rPr>
          <w:rStyle w:val="Chara"/>
          <w:rFonts w:ascii="Tahoma" w:hAnsi="Tahoma" w:cs="Tahoma"/>
          <w:sz w:val="22"/>
          <w:szCs w:val="22"/>
        </w:rPr>
        <w:t xml:space="preserve">έδωσε το λόγο στον Γενικό Γραμματέα του Δήμου κ. </w:t>
      </w:r>
      <w:proofErr w:type="spellStart"/>
      <w:r w:rsidR="0036621A" w:rsidRPr="00551B79">
        <w:rPr>
          <w:rStyle w:val="Chara"/>
          <w:rFonts w:ascii="Tahoma" w:hAnsi="Tahoma" w:cs="Tahoma"/>
          <w:sz w:val="22"/>
          <w:szCs w:val="22"/>
        </w:rPr>
        <w:t>Σερβετά</w:t>
      </w:r>
      <w:proofErr w:type="spellEnd"/>
      <w:r w:rsidR="0036621A" w:rsidRPr="00551B79">
        <w:rPr>
          <w:rStyle w:val="Chara"/>
          <w:rFonts w:ascii="Tahoma" w:hAnsi="Tahoma" w:cs="Tahoma"/>
          <w:sz w:val="22"/>
          <w:szCs w:val="22"/>
        </w:rPr>
        <w:t xml:space="preserve"> ο οποίος παίρνοντας το λόγο έθεσε υπόψη του Συμβουλίου τα εξής:</w:t>
      </w:r>
    </w:p>
    <w:p w:rsidR="0036621A" w:rsidRDefault="0036621A" w:rsidP="00D56BDD">
      <w:pPr>
        <w:pStyle w:val="af4"/>
        <w:spacing w:line="276" w:lineRule="auto"/>
        <w:jc w:val="both"/>
        <w:rPr>
          <w:rStyle w:val="Chara"/>
          <w:rFonts w:ascii="Tahoma" w:hAnsi="Tahoma" w:cs="Tahoma"/>
          <w:sz w:val="22"/>
          <w:szCs w:val="22"/>
        </w:rPr>
      </w:pPr>
    </w:p>
    <w:p w:rsidR="00551B79" w:rsidRPr="00C06B18" w:rsidRDefault="00551B79" w:rsidP="00551B79">
      <w:pPr>
        <w:spacing w:before="120" w:line="276" w:lineRule="auto"/>
        <w:ind w:firstLine="720"/>
        <w:jc w:val="both"/>
        <w:rPr>
          <w:rFonts w:ascii="Tahoma" w:hAnsi="Tahoma" w:cs="Tahoma"/>
          <w:bCs/>
          <w:sz w:val="22"/>
          <w:szCs w:val="22"/>
        </w:rPr>
      </w:pPr>
      <w:r w:rsidRPr="00C06B18">
        <w:rPr>
          <w:rFonts w:ascii="Tahoma" w:hAnsi="Tahoma" w:cs="Tahoma"/>
          <w:bCs/>
          <w:sz w:val="22"/>
          <w:szCs w:val="22"/>
        </w:rPr>
        <w:t>Ο Δήμος Αρταίων θέλοντας να προσαρμοστεί στις μεταβαλλόμενες συνθήκες του μέλλοντος και να εκμεταλλευτεί τις ευκαιρίες για βιώσιμη ανάπτυξη μέσω των Τεχνολογιών Τηλεπικοινωνιών και Πληροφορικής που του επιτρέπουν την ολοένα και μεγαλύτερη βελτίωση των ποιότητας ζωής των κατοίκων της, επιθυμεί να εκπονήσει ένα Επιχειρησιακό Σχέδιο για την έξυπνη πόλη. Οι στρατηγικές για μια έξυπνη  πόλη αποτελούν μια σύνθετη διαδικασία με επιθυμητές πρωτοβουλίες στο πλαίσιο:</w:t>
      </w:r>
    </w:p>
    <w:p w:rsidR="00551B79" w:rsidRPr="00C06B18" w:rsidRDefault="00551B79" w:rsidP="00551B79">
      <w:pPr>
        <w:spacing w:line="276" w:lineRule="auto"/>
        <w:ind w:firstLine="720"/>
        <w:jc w:val="both"/>
        <w:rPr>
          <w:rFonts w:ascii="Tahoma" w:hAnsi="Tahoma" w:cs="Tahoma"/>
          <w:bCs/>
          <w:sz w:val="22"/>
          <w:szCs w:val="22"/>
        </w:rPr>
      </w:pPr>
      <w:r w:rsidRPr="00C06B18">
        <w:rPr>
          <w:rFonts w:ascii="Tahoma" w:hAnsi="Tahoma" w:cs="Tahoma"/>
          <w:bCs/>
          <w:sz w:val="22"/>
          <w:szCs w:val="22"/>
        </w:rPr>
        <w:t>• της έξυπνης διακυβέρνησης,</w:t>
      </w:r>
    </w:p>
    <w:p w:rsidR="00551B79" w:rsidRPr="00C06B18" w:rsidRDefault="00551B79" w:rsidP="00551B79">
      <w:pPr>
        <w:spacing w:line="276" w:lineRule="auto"/>
        <w:ind w:firstLine="720"/>
        <w:jc w:val="both"/>
        <w:rPr>
          <w:rFonts w:ascii="Tahoma" w:hAnsi="Tahoma" w:cs="Tahoma"/>
          <w:bCs/>
          <w:sz w:val="22"/>
          <w:szCs w:val="22"/>
        </w:rPr>
      </w:pPr>
      <w:r w:rsidRPr="00C06B18">
        <w:rPr>
          <w:rFonts w:ascii="Tahoma" w:hAnsi="Tahoma" w:cs="Tahoma"/>
          <w:bCs/>
          <w:sz w:val="22"/>
          <w:szCs w:val="22"/>
        </w:rPr>
        <w:t>• των έξυπνων πολιτών,</w:t>
      </w:r>
    </w:p>
    <w:p w:rsidR="00551B79" w:rsidRPr="00C06B18" w:rsidRDefault="00551B79" w:rsidP="00551B79">
      <w:pPr>
        <w:spacing w:line="276" w:lineRule="auto"/>
        <w:ind w:firstLine="720"/>
        <w:jc w:val="both"/>
        <w:rPr>
          <w:rFonts w:ascii="Tahoma" w:hAnsi="Tahoma" w:cs="Tahoma"/>
          <w:bCs/>
          <w:sz w:val="22"/>
          <w:szCs w:val="22"/>
        </w:rPr>
      </w:pPr>
      <w:r w:rsidRPr="00C06B18">
        <w:rPr>
          <w:rFonts w:ascii="Tahoma" w:hAnsi="Tahoma" w:cs="Tahoma"/>
          <w:bCs/>
          <w:sz w:val="22"/>
          <w:szCs w:val="22"/>
        </w:rPr>
        <w:t>• της έξυπνης διαβίωσης,</w:t>
      </w:r>
    </w:p>
    <w:p w:rsidR="00551B79" w:rsidRPr="00C06B18" w:rsidRDefault="00551B79" w:rsidP="00551B79">
      <w:pPr>
        <w:spacing w:line="276" w:lineRule="auto"/>
        <w:ind w:firstLine="720"/>
        <w:jc w:val="both"/>
        <w:rPr>
          <w:rFonts w:ascii="Tahoma" w:hAnsi="Tahoma" w:cs="Tahoma"/>
          <w:bCs/>
          <w:sz w:val="22"/>
          <w:szCs w:val="22"/>
        </w:rPr>
      </w:pPr>
      <w:r w:rsidRPr="00C06B18">
        <w:rPr>
          <w:rFonts w:ascii="Tahoma" w:hAnsi="Tahoma" w:cs="Tahoma"/>
          <w:bCs/>
          <w:sz w:val="22"/>
          <w:szCs w:val="22"/>
        </w:rPr>
        <w:t>• της έξυπνης κινητικότητας,</w:t>
      </w:r>
    </w:p>
    <w:p w:rsidR="00551B79" w:rsidRPr="00C06B18" w:rsidRDefault="00551B79" w:rsidP="00551B79">
      <w:pPr>
        <w:spacing w:line="276" w:lineRule="auto"/>
        <w:ind w:firstLine="720"/>
        <w:jc w:val="both"/>
        <w:rPr>
          <w:rFonts w:ascii="Tahoma" w:hAnsi="Tahoma" w:cs="Tahoma"/>
          <w:bCs/>
          <w:sz w:val="22"/>
          <w:szCs w:val="22"/>
        </w:rPr>
      </w:pPr>
      <w:r w:rsidRPr="00C06B18">
        <w:rPr>
          <w:rFonts w:ascii="Tahoma" w:hAnsi="Tahoma" w:cs="Tahoma"/>
          <w:bCs/>
          <w:sz w:val="22"/>
          <w:szCs w:val="22"/>
        </w:rPr>
        <w:t>• της έξυπνης οικονομίας και</w:t>
      </w:r>
    </w:p>
    <w:p w:rsidR="00551B79" w:rsidRPr="00C06B18" w:rsidRDefault="00551B79" w:rsidP="00551B79">
      <w:pPr>
        <w:spacing w:line="276" w:lineRule="auto"/>
        <w:ind w:firstLine="720"/>
        <w:jc w:val="both"/>
        <w:rPr>
          <w:rFonts w:ascii="Tahoma" w:hAnsi="Tahoma" w:cs="Tahoma"/>
          <w:bCs/>
          <w:sz w:val="22"/>
          <w:szCs w:val="22"/>
        </w:rPr>
      </w:pPr>
      <w:r w:rsidRPr="00C06B18">
        <w:rPr>
          <w:rFonts w:ascii="Tahoma" w:hAnsi="Tahoma" w:cs="Tahoma"/>
          <w:bCs/>
          <w:sz w:val="22"/>
          <w:szCs w:val="22"/>
        </w:rPr>
        <w:t>• του έξυπνου περιβάλλοντος.</w:t>
      </w:r>
    </w:p>
    <w:p w:rsidR="00551B79" w:rsidRPr="00C06B18" w:rsidRDefault="00551B79" w:rsidP="00551B79">
      <w:pPr>
        <w:spacing w:before="120" w:line="276" w:lineRule="auto"/>
        <w:ind w:firstLine="720"/>
        <w:jc w:val="both"/>
        <w:rPr>
          <w:rFonts w:ascii="Tahoma" w:hAnsi="Tahoma" w:cs="Tahoma"/>
          <w:bCs/>
          <w:sz w:val="22"/>
          <w:szCs w:val="22"/>
        </w:rPr>
      </w:pPr>
      <w:r w:rsidRPr="00C06B18">
        <w:rPr>
          <w:rFonts w:ascii="Tahoma" w:hAnsi="Tahoma" w:cs="Tahoma"/>
          <w:bCs/>
          <w:sz w:val="22"/>
          <w:szCs w:val="22"/>
        </w:rPr>
        <w:t xml:space="preserve">Η Διεύθυνση Προγραμματισμού, Πληροφορικής και Περιβαλλοντικών Πολιτικών του Δήμου μας, αδυνατεί να εκπονήσει την ως άνω υπηρεσία σύμφωνα με την από 14-9-2018 βεβαίωση, λόγω τεχνικής αδυναμίας και έλλειψης εξειδικευμένων γνώσεων που απαιτείται για το αντικείμενο αυτό και λόγω έλλειψης προσωπικού (ΠΕ Πληροφορικής). </w:t>
      </w:r>
    </w:p>
    <w:p w:rsidR="00551B79" w:rsidRPr="00C06B18" w:rsidRDefault="00551B79" w:rsidP="00551B79">
      <w:pPr>
        <w:spacing w:before="120" w:line="276" w:lineRule="auto"/>
        <w:ind w:firstLine="720"/>
        <w:jc w:val="both"/>
        <w:rPr>
          <w:rFonts w:ascii="Tahoma" w:hAnsi="Tahoma" w:cs="Tahoma"/>
          <w:bCs/>
          <w:sz w:val="22"/>
          <w:szCs w:val="22"/>
        </w:rPr>
      </w:pPr>
      <w:r w:rsidRPr="00C06B18">
        <w:rPr>
          <w:rFonts w:ascii="Tahoma" w:hAnsi="Tahoma" w:cs="Tahoma"/>
          <w:bCs/>
          <w:sz w:val="22"/>
          <w:szCs w:val="22"/>
        </w:rPr>
        <w:t>Η «Εκπόνηση Επιχειρησιακού Σχεδίου Δήμου Αρταίων για την έξυπνη πόλη» θα περιλαμβάνει τη στάθμιση της υπάρχουσας κατάστασης, την ανάλυση συναφών πρωτοβουλιών σε παγκόσμιο επίπεδο, και τη χάραξη μιας σειράς από δράσεις αναφοράς που μπορούν να ξεδιπλωθούν σε διάστημα πέντε (5) ετών, με αντίστοιχο χρονικό ορίζοντα απόδοσης. Η υλοποίηση αυτού του Σχεδίου εκτός της ενίσχυσης της Καινοτομίας και της Επιχειρηματικότητας, λόγω συγκοινωνούντων παραγόντων, θα επηρεάσει άκρως θετικά και σημαντικά, και άλλους τομείς της τοπικής οικονομίας και ζωής με προφανή τα πολλαπλασιαστικά αποτελέσματα.</w:t>
      </w:r>
    </w:p>
    <w:p w:rsidR="00551B79" w:rsidRPr="00C06B18" w:rsidRDefault="00551B79" w:rsidP="00551B79">
      <w:pPr>
        <w:spacing w:before="120" w:line="276" w:lineRule="auto"/>
        <w:ind w:firstLine="720"/>
        <w:jc w:val="both"/>
        <w:rPr>
          <w:rFonts w:ascii="Tahoma" w:hAnsi="Tahoma" w:cs="Tahoma"/>
          <w:bCs/>
          <w:sz w:val="22"/>
          <w:szCs w:val="22"/>
        </w:rPr>
      </w:pPr>
      <w:r w:rsidRPr="00C06B18">
        <w:rPr>
          <w:rFonts w:ascii="Tahoma" w:hAnsi="Tahoma" w:cs="Tahoma"/>
          <w:bCs/>
          <w:sz w:val="22"/>
          <w:szCs w:val="22"/>
        </w:rPr>
        <w:t>Επομένως η Διεύθυνση Προγραμματισμού, Πληροφορικής και Περιβαλλοντικών Πολιτικών προτείνει, η «Εκπόνηση Επιχειρησιακού Σχεδίου Δήμου Αρταίων για την έξυπνη πόλη</w:t>
      </w:r>
      <w:r w:rsidRPr="00184797">
        <w:rPr>
          <w:rFonts w:ascii="Tahoma" w:hAnsi="Tahoma" w:cs="Tahoma"/>
          <w:bCs/>
          <w:sz w:val="22"/>
          <w:szCs w:val="22"/>
        </w:rPr>
        <w:t xml:space="preserve">», να γίνει μέσω προγραμματικής σύμβασης </w:t>
      </w:r>
      <w:r w:rsidR="00184797" w:rsidRPr="00184797">
        <w:rPr>
          <w:rFonts w:ascii="Tahoma" w:hAnsi="Tahoma" w:cs="Tahoma"/>
          <w:bCs/>
          <w:sz w:val="22"/>
          <w:szCs w:val="22"/>
        </w:rPr>
        <w:t>από</w:t>
      </w:r>
      <w:r w:rsidRPr="00184797">
        <w:rPr>
          <w:rFonts w:ascii="Tahoma" w:hAnsi="Tahoma" w:cs="Tahoma"/>
          <w:bCs/>
          <w:sz w:val="22"/>
          <w:szCs w:val="22"/>
        </w:rPr>
        <w:t xml:space="preserve"> το ΤΕΙ Ηπείρου, το οποίο μας διαβεβαίωσε, μετά σχετική πρόσκλησή μας, ότι δύναται να εκπονήσει το παραπάνω Επιχειρησιακό Σχέδιο</w:t>
      </w:r>
      <w:r w:rsidR="00184797" w:rsidRPr="00184797">
        <w:rPr>
          <w:rFonts w:ascii="Tahoma" w:hAnsi="Tahoma" w:cs="Tahoma"/>
          <w:bCs/>
          <w:sz w:val="22"/>
          <w:szCs w:val="22"/>
        </w:rPr>
        <w:t xml:space="preserve">, μέσω ερευνητικού προγράμματος του </w:t>
      </w:r>
      <w:r w:rsidR="00184797" w:rsidRPr="00184797">
        <w:rPr>
          <w:rFonts w:ascii="Tahoma" w:hAnsi="Tahoma" w:cs="Tahoma"/>
          <w:sz w:val="22"/>
          <w:szCs w:val="22"/>
        </w:rPr>
        <w:t>Ειδικού Λογαριασμού Κονδυλίων Έρευνας</w:t>
      </w:r>
      <w:r w:rsidRPr="00184797">
        <w:rPr>
          <w:rFonts w:ascii="Tahoma" w:hAnsi="Tahoma" w:cs="Tahoma"/>
          <w:bCs/>
          <w:sz w:val="22"/>
          <w:szCs w:val="22"/>
        </w:rPr>
        <w:t>.</w:t>
      </w:r>
    </w:p>
    <w:p w:rsidR="00551B79" w:rsidRPr="00C06B18" w:rsidRDefault="00551B79" w:rsidP="00551B79">
      <w:pPr>
        <w:spacing w:line="276" w:lineRule="auto"/>
        <w:ind w:firstLine="720"/>
        <w:jc w:val="both"/>
        <w:rPr>
          <w:rFonts w:ascii="Tahoma" w:hAnsi="Tahoma" w:cs="Tahoma"/>
          <w:sz w:val="22"/>
          <w:szCs w:val="22"/>
        </w:rPr>
      </w:pPr>
      <w:r w:rsidRPr="00C06B18">
        <w:rPr>
          <w:rFonts w:ascii="Tahoma" w:hAnsi="Tahoma" w:cs="Tahoma"/>
          <w:bCs/>
          <w:sz w:val="22"/>
          <w:szCs w:val="22"/>
        </w:rPr>
        <w:t>Εισηγούμαστε την αδυναμία εκτέλεσης</w:t>
      </w:r>
      <w:r w:rsidRPr="00C06B18">
        <w:rPr>
          <w:rFonts w:ascii="Tahoma" w:hAnsi="Tahoma" w:cs="Tahoma"/>
          <w:sz w:val="22"/>
          <w:szCs w:val="22"/>
        </w:rPr>
        <w:t xml:space="preserve"> της παραπάνω υπηρεσίας από τη Διεύθυνση Προγραμματισμού, Πληροφορικής και Περιβαλλοντικών Πολιτικών του Δήμου και τη σύμφωνη </w:t>
      </w:r>
      <w:r w:rsidRPr="00C06B18">
        <w:rPr>
          <w:rFonts w:ascii="Tahoma" w:hAnsi="Tahoma" w:cs="Tahoma"/>
          <w:sz w:val="22"/>
          <w:szCs w:val="22"/>
        </w:rPr>
        <w:lastRenderedPageBreak/>
        <w:t>γνώμη του Δημοτικού Συμβουλίου για την εκπόνησή της από το ΤΕΙ Ηπείρου, μέσω προγραμματικής σύμβασης</w:t>
      </w:r>
      <w:r w:rsidR="00184797" w:rsidRPr="00184797">
        <w:rPr>
          <w:rFonts w:ascii="Tahoma" w:hAnsi="Tahoma" w:cs="Tahoma"/>
          <w:sz w:val="22"/>
          <w:szCs w:val="22"/>
        </w:rPr>
        <w:t xml:space="preserve"> </w:t>
      </w:r>
      <w:r w:rsidR="00184797">
        <w:rPr>
          <w:rFonts w:ascii="Tahoma" w:hAnsi="Tahoma" w:cs="Tahoma"/>
          <w:sz w:val="22"/>
          <w:szCs w:val="22"/>
        </w:rPr>
        <w:t xml:space="preserve">με τον </w:t>
      </w:r>
      <w:r w:rsidR="00184797" w:rsidRPr="00184797">
        <w:rPr>
          <w:rFonts w:ascii="Tahoma" w:hAnsi="Tahoma" w:cs="Tahoma"/>
          <w:sz w:val="22"/>
          <w:szCs w:val="22"/>
        </w:rPr>
        <w:t>Ειδικ</w:t>
      </w:r>
      <w:r w:rsidR="00184797">
        <w:rPr>
          <w:rFonts w:ascii="Tahoma" w:hAnsi="Tahoma" w:cs="Tahoma"/>
          <w:sz w:val="22"/>
          <w:szCs w:val="22"/>
        </w:rPr>
        <w:t>ό Λογαριασμό</w:t>
      </w:r>
      <w:r w:rsidR="00184797" w:rsidRPr="00184797">
        <w:rPr>
          <w:rFonts w:ascii="Tahoma" w:hAnsi="Tahoma" w:cs="Tahoma"/>
          <w:sz w:val="22"/>
          <w:szCs w:val="22"/>
        </w:rPr>
        <w:t xml:space="preserve"> Κονδυλίων Έρευνας</w:t>
      </w:r>
      <w:r w:rsidRPr="00C06B18">
        <w:rPr>
          <w:rFonts w:ascii="Tahoma" w:hAnsi="Tahoma" w:cs="Tahoma"/>
          <w:sz w:val="22"/>
          <w:szCs w:val="22"/>
        </w:rPr>
        <w:t>.</w:t>
      </w:r>
    </w:p>
    <w:p w:rsidR="007C7C19" w:rsidRPr="008C6BCD" w:rsidRDefault="007C7C19" w:rsidP="00D56BDD">
      <w:pPr>
        <w:pStyle w:val="af4"/>
        <w:spacing w:line="276" w:lineRule="auto"/>
        <w:jc w:val="both"/>
        <w:rPr>
          <w:rStyle w:val="Chara"/>
          <w:rFonts w:ascii="Tahoma" w:hAnsi="Tahoma" w:cs="Tahoma"/>
          <w:sz w:val="22"/>
          <w:szCs w:val="22"/>
        </w:rPr>
      </w:pPr>
    </w:p>
    <w:p w:rsidR="00D56BDD" w:rsidRDefault="00D56BDD" w:rsidP="00D56BDD">
      <w:pPr>
        <w:spacing w:line="276" w:lineRule="auto"/>
        <w:jc w:val="both"/>
        <w:rPr>
          <w:rFonts w:ascii="Tahoma" w:hAnsi="Tahoma" w:cs="Tahoma"/>
          <w:sz w:val="22"/>
          <w:szCs w:val="22"/>
        </w:rPr>
      </w:pPr>
      <w:r w:rsidRPr="008C6BCD">
        <w:rPr>
          <w:rFonts w:ascii="Tahoma" w:hAnsi="Tahoma" w:cs="Tahoma"/>
          <w:sz w:val="22"/>
          <w:szCs w:val="22"/>
        </w:rPr>
        <w:t xml:space="preserve">     Στη συνέχεια ο Πρόεδρος έδωσε το λόγο στους </w:t>
      </w:r>
      <w:proofErr w:type="spellStart"/>
      <w:r w:rsidRPr="008C6BCD">
        <w:rPr>
          <w:rFonts w:ascii="Tahoma" w:hAnsi="Tahoma" w:cs="Tahoma"/>
          <w:sz w:val="22"/>
          <w:szCs w:val="22"/>
        </w:rPr>
        <w:t>κ.κ</w:t>
      </w:r>
      <w:proofErr w:type="spellEnd"/>
      <w:r w:rsidRPr="008C6BCD">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56BDD" w:rsidRPr="008C6BCD" w:rsidRDefault="00D56BDD" w:rsidP="00D56BDD">
      <w:pPr>
        <w:spacing w:line="276" w:lineRule="auto"/>
        <w:jc w:val="both"/>
        <w:rPr>
          <w:rFonts w:ascii="Tahoma" w:hAnsi="Tahoma" w:cs="Tahoma"/>
          <w:sz w:val="22"/>
          <w:szCs w:val="22"/>
        </w:rPr>
      </w:pPr>
    </w:p>
    <w:p w:rsidR="00D56BDD" w:rsidRDefault="00D56BDD" w:rsidP="00D56BDD">
      <w:pPr>
        <w:shd w:val="clear" w:color="auto" w:fill="FFFFFF"/>
        <w:spacing w:line="276" w:lineRule="auto"/>
        <w:jc w:val="both"/>
        <w:rPr>
          <w:rFonts w:ascii="Tahoma" w:hAnsi="Tahoma" w:cs="Tahoma"/>
          <w:b/>
          <w:color w:val="000000"/>
          <w:sz w:val="22"/>
          <w:szCs w:val="22"/>
        </w:rPr>
      </w:pPr>
      <w:r w:rsidRPr="001E26BD">
        <w:rPr>
          <w:rFonts w:ascii="Arial" w:hAnsi="Arial" w:cs="Arial"/>
          <w:color w:val="000000"/>
          <w:sz w:val="22"/>
          <w:szCs w:val="22"/>
        </w:rPr>
        <w:t xml:space="preserve">                                        </w:t>
      </w:r>
      <w:r w:rsidRPr="001E26BD">
        <w:rPr>
          <w:rFonts w:ascii="Tahoma" w:hAnsi="Tahoma" w:cs="Tahoma"/>
          <w:b/>
          <w:color w:val="000000"/>
          <w:sz w:val="22"/>
          <w:szCs w:val="22"/>
        </w:rPr>
        <w:t>ΤΟ ΔΗΜΟΤΙΚΟ ΣΥΜΒΟΥΛΙΟ</w:t>
      </w:r>
    </w:p>
    <w:p w:rsidR="007C2256" w:rsidRDefault="007C2256" w:rsidP="00D56BDD">
      <w:pPr>
        <w:shd w:val="clear" w:color="auto" w:fill="FFFFFF"/>
        <w:spacing w:line="276" w:lineRule="auto"/>
        <w:jc w:val="both"/>
        <w:rPr>
          <w:rFonts w:ascii="Tahoma" w:hAnsi="Tahoma" w:cs="Tahoma"/>
          <w:b/>
          <w:color w:val="000000"/>
          <w:sz w:val="22"/>
          <w:szCs w:val="22"/>
        </w:rPr>
      </w:pPr>
    </w:p>
    <w:p w:rsidR="007C2256" w:rsidRPr="00207E7D" w:rsidRDefault="007C2256" w:rsidP="007C2256">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εισήγηση</w:t>
      </w:r>
    </w:p>
    <w:p w:rsidR="00D56BDD" w:rsidRPr="00094469" w:rsidRDefault="00D56BDD" w:rsidP="00D56BDD">
      <w:pPr>
        <w:rPr>
          <w:rFonts w:ascii="Tahoma" w:hAnsi="Tahoma" w:cs="Tahoma"/>
          <w:sz w:val="22"/>
          <w:szCs w:val="22"/>
        </w:rPr>
      </w:pPr>
      <w:r w:rsidRPr="00094469">
        <w:rPr>
          <w:rFonts w:ascii="Tahoma" w:hAnsi="Tahoma" w:cs="Tahoma"/>
          <w:color w:val="000000"/>
          <w:sz w:val="22"/>
          <w:szCs w:val="22"/>
          <w:shd w:val="clear" w:color="auto" w:fill="FFFFFF"/>
        </w:rPr>
        <w:t xml:space="preserve">                                  </w:t>
      </w:r>
    </w:p>
    <w:p w:rsidR="00D56BDD" w:rsidRDefault="00D56BDD" w:rsidP="00D56BDD">
      <w:pPr>
        <w:rPr>
          <w:rFonts w:ascii="Tahoma" w:hAnsi="Tahoma" w:cs="Tahoma"/>
          <w:b/>
          <w:color w:val="000000"/>
          <w:sz w:val="22"/>
          <w:szCs w:val="22"/>
        </w:rPr>
      </w:pPr>
      <w:r w:rsidRPr="00094469">
        <w:rPr>
          <w:rFonts w:ascii="Tahoma" w:hAnsi="Tahoma" w:cs="Tahoma"/>
          <w:color w:val="000000"/>
          <w:sz w:val="22"/>
          <w:szCs w:val="22"/>
        </w:rPr>
        <w:t>   </w:t>
      </w:r>
      <w:r>
        <w:rPr>
          <w:rFonts w:ascii="Tahoma" w:hAnsi="Tahoma" w:cs="Tahoma"/>
          <w:color w:val="000000"/>
          <w:sz w:val="22"/>
          <w:szCs w:val="22"/>
        </w:rPr>
        <w:t xml:space="preserve">                  </w:t>
      </w:r>
      <w:r w:rsidRPr="00094469">
        <w:rPr>
          <w:rFonts w:ascii="Tahoma" w:hAnsi="Tahoma" w:cs="Tahoma"/>
          <w:color w:val="000000"/>
          <w:sz w:val="22"/>
          <w:szCs w:val="22"/>
        </w:rPr>
        <w:t xml:space="preserve">            </w:t>
      </w:r>
      <w:r w:rsidR="007C2256">
        <w:rPr>
          <w:rFonts w:ascii="Tahoma" w:hAnsi="Tahoma" w:cs="Tahoma"/>
          <w:color w:val="000000"/>
          <w:sz w:val="22"/>
          <w:szCs w:val="22"/>
        </w:rPr>
        <w:t xml:space="preserve">     </w:t>
      </w:r>
      <w:r w:rsidRPr="00094469">
        <w:rPr>
          <w:rFonts w:ascii="Tahoma" w:hAnsi="Tahoma" w:cs="Tahoma"/>
          <w:color w:val="000000"/>
          <w:sz w:val="22"/>
          <w:szCs w:val="22"/>
        </w:rPr>
        <w:t xml:space="preserve">  </w:t>
      </w:r>
      <w:r w:rsidRPr="00094469">
        <w:rPr>
          <w:rFonts w:ascii="Tahoma" w:hAnsi="Tahoma" w:cs="Tahoma"/>
          <w:b/>
          <w:color w:val="000000"/>
          <w:sz w:val="22"/>
          <w:szCs w:val="22"/>
        </w:rPr>
        <w:t xml:space="preserve">ΑΠΟΦΑΣΙΖΕI </w:t>
      </w:r>
      <w:r w:rsidR="007C2256">
        <w:rPr>
          <w:rFonts w:ascii="Tahoma" w:hAnsi="Tahoma" w:cs="Tahoma"/>
          <w:b/>
          <w:color w:val="000000"/>
          <w:sz w:val="22"/>
          <w:szCs w:val="22"/>
        </w:rPr>
        <w:t xml:space="preserve">ΟΜΟΦΩΝΑ </w:t>
      </w:r>
    </w:p>
    <w:p w:rsidR="00E534B4" w:rsidRPr="00A9154A" w:rsidRDefault="00E534B4" w:rsidP="00E534B4">
      <w:pPr>
        <w:pStyle w:val="af4"/>
        <w:spacing w:line="276" w:lineRule="auto"/>
        <w:jc w:val="both"/>
        <w:rPr>
          <w:rFonts w:ascii="Tahoma" w:hAnsi="Tahoma" w:cs="Tahoma"/>
          <w:color w:val="000000"/>
          <w:szCs w:val="22"/>
          <w:shd w:val="clear" w:color="auto" w:fill="FFFFFF"/>
        </w:rPr>
      </w:pPr>
    </w:p>
    <w:p w:rsidR="00551B79" w:rsidRDefault="00D56BDD" w:rsidP="00551B79">
      <w:pPr>
        <w:spacing w:line="276" w:lineRule="auto"/>
        <w:ind w:firstLine="720"/>
        <w:jc w:val="both"/>
        <w:rPr>
          <w:rFonts w:ascii="Tahoma" w:hAnsi="Tahoma" w:cs="Tahoma"/>
          <w:sz w:val="22"/>
          <w:szCs w:val="22"/>
        </w:rPr>
      </w:pPr>
      <w:r w:rsidRPr="001E3BE7">
        <w:rPr>
          <w:rFonts w:ascii="Tahoma" w:hAnsi="Tahoma" w:cs="Tahoma"/>
          <w:sz w:val="22"/>
          <w:szCs w:val="22"/>
        </w:rPr>
        <w:t>Α.</w:t>
      </w:r>
      <w:r w:rsidRPr="001E3BE7">
        <w:rPr>
          <w:rFonts w:ascii="Tahoma" w:hAnsi="Tahoma" w:cs="Tahoma"/>
          <w:color w:val="000000"/>
          <w:sz w:val="22"/>
          <w:szCs w:val="22"/>
          <w:shd w:val="clear" w:color="auto" w:fill="FFFFFF"/>
        </w:rPr>
        <w:t xml:space="preserve">  </w:t>
      </w:r>
      <w:r w:rsidR="007177F7" w:rsidRPr="007177F7">
        <w:rPr>
          <w:rFonts w:ascii="Tahoma" w:hAnsi="Tahoma" w:cs="Tahoma"/>
          <w:sz w:val="22"/>
          <w:szCs w:val="22"/>
        </w:rPr>
        <w:t xml:space="preserve">Την </w:t>
      </w:r>
      <w:r w:rsidR="00551B79" w:rsidRPr="00C06B18">
        <w:rPr>
          <w:rFonts w:ascii="Tahoma" w:hAnsi="Tahoma" w:cs="Tahoma"/>
          <w:bCs/>
          <w:sz w:val="22"/>
          <w:szCs w:val="22"/>
        </w:rPr>
        <w:t>αδυναμία εκτέλεσης</w:t>
      </w:r>
      <w:r w:rsidR="00551B79" w:rsidRPr="00C06B18">
        <w:rPr>
          <w:rFonts w:ascii="Tahoma" w:hAnsi="Tahoma" w:cs="Tahoma"/>
          <w:sz w:val="22"/>
          <w:szCs w:val="22"/>
        </w:rPr>
        <w:t xml:space="preserve"> </w:t>
      </w:r>
      <w:r w:rsidR="00184797" w:rsidRPr="00184797">
        <w:rPr>
          <w:rFonts w:ascii="Tahoma" w:hAnsi="Tahoma" w:cs="Tahoma"/>
          <w:sz w:val="22"/>
          <w:szCs w:val="22"/>
        </w:rPr>
        <w:t>του σχεδίου</w:t>
      </w:r>
      <w:r w:rsidR="00184797">
        <w:rPr>
          <w:rFonts w:ascii="Tahoma" w:hAnsi="Tahoma" w:cs="Tahoma"/>
          <w:sz w:val="22"/>
          <w:szCs w:val="22"/>
        </w:rPr>
        <w:t>:</w:t>
      </w:r>
      <w:r w:rsidR="00184797" w:rsidRPr="00551B79">
        <w:rPr>
          <w:rFonts w:ascii="Tahoma" w:hAnsi="Tahoma" w:cs="Tahoma"/>
          <w:sz w:val="22"/>
          <w:szCs w:val="22"/>
        </w:rPr>
        <w:t xml:space="preserve"> </w:t>
      </w:r>
      <w:r w:rsidR="00551B79" w:rsidRPr="00551B79">
        <w:rPr>
          <w:rFonts w:ascii="Tahoma" w:hAnsi="Tahoma" w:cs="Tahoma"/>
          <w:sz w:val="22"/>
          <w:szCs w:val="22"/>
        </w:rPr>
        <w:t xml:space="preserve">«Εκπόνηση Επιχειρησιακού Σχεδίου Δήμου Αρταίων για την έξυπνη πόλη» από την Διεύθυνση Προγραμματισμού, Πληροφορικής και </w:t>
      </w:r>
      <w:r w:rsidR="00184797">
        <w:rPr>
          <w:rFonts w:ascii="Tahoma" w:hAnsi="Tahoma" w:cs="Tahoma"/>
          <w:sz w:val="22"/>
          <w:szCs w:val="22"/>
        </w:rPr>
        <w:t>Π</w:t>
      </w:r>
      <w:r w:rsidR="00551B79" w:rsidRPr="00551B79">
        <w:rPr>
          <w:rFonts w:ascii="Tahoma" w:hAnsi="Tahoma" w:cs="Tahoma"/>
          <w:sz w:val="22"/>
          <w:szCs w:val="22"/>
        </w:rPr>
        <w:t>εριβαλλοντικών Πολιτικών του Δήμου</w:t>
      </w:r>
      <w:r w:rsidR="00CD261A">
        <w:rPr>
          <w:rFonts w:ascii="Tahoma" w:hAnsi="Tahoma" w:cs="Tahoma"/>
          <w:sz w:val="22"/>
          <w:szCs w:val="22"/>
        </w:rPr>
        <w:t>.</w:t>
      </w:r>
    </w:p>
    <w:p w:rsidR="00551B79" w:rsidRDefault="00551B79" w:rsidP="00551B79">
      <w:pPr>
        <w:spacing w:line="276" w:lineRule="auto"/>
        <w:ind w:firstLine="720"/>
        <w:jc w:val="both"/>
        <w:rPr>
          <w:rFonts w:ascii="Tahoma" w:hAnsi="Tahoma" w:cs="Tahoma"/>
          <w:sz w:val="22"/>
          <w:szCs w:val="22"/>
        </w:rPr>
      </w:pPr>
    </w:p>
    <w:p w:rsidR="005704A0" w:rsidRPr="00184797" w:rsidRDefault="00551B79" w:rsidP="00551B79">
      <w:pPr>
        <w:spacing w:line="276" w:lineRule="auto"/>
        <w:ind w:firstLine="720"/>
        <w:jc w:val="both"/>
        <w:rPr>
          <w:rFonts w:ascii="Tahoma" w:hAnsi="Tahoma" w:cs="Tahoma"/>
          <w:kern w:val="36"/>
          <w:sz w:val="22"/>
          <w:szCs w:val="22"/>
        </w:rPr>
      </w:pPr>
      <w:r w:rsidRPr="00184797">
        <w:rPr>
          <w:rFonts w:ascii="Tahoma" w:hAnsi="Tahoma" w:cs="Tahoma"/>
          <w:sz w:val="22"/>
          <w:szCs w:val="22"/>
        </w:rPr>
        <w:t xml:space="preserve">Β.- Την </w:t>
      </w:r>
      <w:r w:rsidR="00184797" w:rsidRPr="00184797">
        <w:rPr>
          <w:rFonts w:ascii="Tahoma" w:hAnsi="Tahoma" w:cs="Tahoma"/>
          <w:sz w:val="22"/>
          <w:szCs w:val="22"/>
        </w:rPr>
        <w:t>υλοποίηση του σχεδίου:</w:t>
      </w:r>
      <w:r w:rsidRPr="00184797">
        <w:rPr>
          <w:rFonts w:ascii="Tahoma" w:hAnsi="Tahoma" w:cs="Tahoma"/>
          <w:sz w:val="22"/>
          <w:szCs w:val="22"/>
        </w:rPr>
        <w:t xml:space="preserve">   «Εκπόνηση Επιχειρησιακού Σχεδίου Δήμου Αρταίων για την έξυπνη πόλη»</w:t>
      </w:r>
      <w:r w:rsidR="00184797">
        <w:rPr>
          <w:rFonts w:ascii="Tahoma" w:hAnsi="Tahoma" w:cs="Tahoma"/>
          <w:sz w:val="22"/>
          <w:szCs w:val="22"/>
        </w:rPr>
        <w:t>,</w:t>
      </w:r>
      <w:r w:rsidRPr="00184797">
        <w:rPr>
          <w:rFonts w:ascii="Tahoma" w:hAnsi="Tahoma" w:cs="Tahoma"/>
          <w:sz w:val="22"/>
          <w:szCs w:val="22"/>
        </w:rPr>
        <w:t xml:space="preserve"> </w:t>
      </w:r>
      <w:r w:rsidR="00184797" w:rsidRPr="00184797">
        <w:rPr>
          <w:rFonts w:ascii="Tahoma" w:hAnsi="Tahoma" w:cs="Tahoma"/>
          <w:sz w:val="22"/>
          <w:szCs w:val="22"/>
        </w:rPr>
        <w:t>μέσω ερευνητικού προγράμματος</w:t>
      </w:r>
      <w:r w:rsidR="00184797">
        <w:rPr>
          <w:rFonts w:ascii="Tahoma" w:hAnsi="Tahoma" w:cs="Tahoma"/>
          <w:sz w:val="22"/>
          <w:szCs w:val="22"/>
        </w:rPr>
        <w:t>,</w:t>
      </w:r>
      <w:r w:rsidR="00184797" w:rsidRPr="00184797">
        <w:rPr>
          <w:rFonts w:ascii="Tahoma" w:hAnsi="Tahoma" w:cs="Tahoma"/>
          <w:sz w:val="22"/>
          <w:szCs w:val="22"/>
        </w:rPr>
        <w:t xml:space="preserve"> με σύναψη προγραμματικής σύμβασης με τον Ειδικό Λογαριασμό Κονδυλίων Έρευνας του Τεχνολογικού Εκπαιδευτικού Ιδρύματος Ηπείρου.</w:t>
      </w:r>
      <w:r w:rsidRPr="00184797">
        <w:rPr>
          <w:rFonts w:ascii="Tahoma" w:hAnsi="Tahoma" w:cs="Tahoma"/>
          <w:sz w:val="22"/>
          <w:szCs w:val="22"/>
        </w:rPr>
        <w:t xml:space="preserve"> </w:t>
      </w:r>
    </w:p>
    <w:p w:rsidR="007C7C19" w:rsidRPr="003535A1" w:rsidRDefault="007C7C19" w:rsidP="005704A0">
      <w:pPr>
        <w:jc w:val="both"/>
        <w:rPr>
          <w:rFonts w:ascii="Tahoma" w:hAnsi="Tahoma" w:cs="Tahoma"/>
          <w:color w:val="000000"/>
          <w:sz w:val="22"/>
          <w:szCs w:val="22"/>
        </w:rPr>
      </w:pPr>
    </w:p>
    <w:p w:rsidR="008322C3" w:rsidRDefault="008322C3" w:rsidP="008322C3">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r w:rsidR="00CD261A">
        <w:rPr>
          <w:rFonts w:ascii="Tahoma" w:hAnsi="Tahoma" w:cs="Tahoma"/>
          <w:szCs w:val="22"/>
        </w:rPr>
        <w:t>.</w:t>
      </w:r>
    </w:p>
    <w:p w:rsidR="00CD261A" w:rsidRPr="006C3C9D" w:rsidRDefault="00CD261A" w:rsidP="008322C3">
      <w:pPr>
        <w:pStyle w:val="af4"/>
        <w:spacing w:line="276" w:lineRule="auto"/>
        <w:jc w:val="both"/>
        <w:rPr>
          <w:rFonts w:ascii="Tahoma" w:hAnsi="Tahoma" w:cs="Tahoma"/>
          <w:szCs w:val="22"/>
        </w:rPr>
      </w:pPr>
    </w:p>
    <w:p w:rsidR="008322C3" w:rsidRPr="006C3C9D" w:rsidRDefault="008322C3" w:rsidP="008322C3">
      <w:pPr>
        <w:rPr>
          <w:rFonts w:ascii="Tahoma" w:hAnsi="Tahoma" w:cs="Tahoma"/>
          <w:b/>
          <w:sz w:val="22"/>
          <w:szCs w:val="22"/>
        </w:rPr>
      </w:pPr>
      <w:r w:rsidRPr="006C3C9D">
        <w:rPr>
          <w:rFonts w:ascii="Tahoma" w:hAnsi="Tahoma" w:cs="Tahoma"/>
          <w:b/>
          <w:sz w:val="22"/>
          <w:szCs w:val="22"/>
        </w:rPr>
        <w:t xml:space="preserve">Η απόφαση αυτή έλαβε αριθ. </w:t>
      </w:r>
      <w:r w:rsidR="00551B79">
        <w:rPr>
          <w:rFonts w:ascii="Tahoma" w:hAnsi="Tahoma" w:cs="Tahoma"/>
          <w:b/>
          <w:sz w:val="22"/>
          <w:szCs w:val="22"/>
        </w:rPr>
        <w:t>524</w:t>
      </w:r>
      <w:r w:rsidRPr="006C3C9D">
        <w:rPr>
          <w:rFonts w:ascii="Tahoma" w:hAnsi="Tahoma" w:cs="Tahoma"/>
          <w:b/>
          <w:sz w:val="22"/>
          <w:szCs w:val="22"/>
        </w:rPr>
        <w:t>/2018</w:t>
      </w:r>
    </w:p>
    <w:p w:rsidR="008322C3" w:rsidRDefault="008322C3" w:rsidP="008322C3">
      <w:pPr>
        <w:pStyle w:val="a6"/>
        <w:rPr>
          <w:rFonts w:ascii="Tahoma" w:hAnsi="Tahoma"/>
          <w:b/>
          <w:sz w:val="22"/>
          <w:szCs w:val="22"/>
        </w:rPr>
      </w:pPr>
    </w:p>
    <w:p w:rsidR="008322C3" w:rsidRDefault="008322C3" w:rsidP="008322C3">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8322C3" w:rsidRDefault="008322C3" w:rsidP="008322C3">
      <w:pPr>
        <w:pStyle w:val="a6"/>
        <w:spacing w:line="276" w:lineRule="auto"/>
        <w:jc w:val="center"/>
        <w:rPr>
          <w:rFonts w:ascii="Tahoma" w:hAnsi="Tahoma" w:cs="Tahoma"/>
          <w:b/>
          <w:sz w:val="22"/>
          <w:szCs w:val="22"/>
        </w:rPr>
      </w:pPr>
    </w:p>
    <w:p w:rsidR="008322C3" w:rsidRDefault="008322C3" w:rsidP="008322C3">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8322C3" w:rsidRDefault="008322C3" w:rsidP="008322C3">
      <w:pPr>
        <w:pStyle w:val="a6"/>
        <w:rPr>
          <w:rFonts w:ascii="Tahoma" w:hAnsi="Tahoma" w:cs="Tahoma"/>
          <w:i/>
          <w:sz w:val="12"/>
          <w:szCs w:val="12"/>
        </w:rPr>
      </w:pPr>
      <w:r>
        <w:rPr>
          <w:rFonts w:ascii="Tahoma" w:hAnsi="Tahoma" w:cs="Tahoma"/>
          <w:i/>
          <w:sz w:val="12"/>
          <w:szCs w:val="12"/>
        </w:rPr>
        <w:t xml:space="preserve">ΑΚΡΙΒΕΣ ΑΝΤΙΓΡΑΦΟ                                                   </w:t>
      </w:r>
    </w:p>
    <w:p w:rsidR="008322C3" w:rsidRDefault="008322C3" w:rsidP="008322C3">
      <w:pPr>
        <w:pStyle w:val="a6"/>
        <w:rPr>
          <w:rFonts w:ascii="Tahoma" w:hAnsi="Tahoma" w:cs="Tahoma"/>
          <w:i/>
          <w:sz w:val="12"/>
          <w:szCs w:val="12"/>
        </w:rPr>
      </w:pPr>
      <w:r>
        <w:rPr>
          <w:rFonts w:ascii="Tahoma" w:hAnsi="Tahoma" w:cs="Tahoma"/>
          <w:i/>
          <w:sz w:val="12"/>
          <w:szCs w:val="12"/>
        </w:rPr>
        <w:t xml:space="preserve">      Άρτα αυθημερόν                                                 </w:t>
      </w:r>
    </w:p>
    <w:p w:rsidR="008322C3" w:rsidRDefault="008322C3" w:rsidP="008322C3">
      <w:pPr>
        <w:pStyle w:val="a6"/>
        <w:rPr>
          <w:rFonts w:ascii="Tahoma" w:hAnsi="Tahoma" w:cs="Tahoma"/>
          <w:i/>
          <w:sz w:val="12"/>
          <w:szCs w:val="12"/>
        </w:rPr>
      </w:pPr>
      <w:r>
        <w:rPr>
          <w:rFonts w:ascii="Tahoma" w:hAnsi="Tahoma" w:cs="Tahoma"/>
          <w:i/>
          <w:sz w:val="12"/>
          <w:szCs w:val="12"/>
        </w:rPr>
        <w:t xml:space="preserve">Ο Υπεύθυνος  Γραφείου </w:t>
      </w:r>
    </w:p>
    <w:p w:rsidR="008322C3" w:rsidRDefault="008322C3" w:rsidP="008322C3">
      <w:pPr>
        <w:pStyle w:val="a6"/>
        <w:rPr>
          <w:rFonts w:ascii="Tahoma" w:hAnsi="Tahoma" w:cs="Tahoma"/>
          <w:i/>
          <w:sz w:val="12"/>
          <w:szCs w:val="12"/>
        </w:rPr>
      </w:pPr>
    </w:p>
    <w:p w:rsidR="008322C3" w:rsidRPr="005F0B19" w:rsidRDefault="008322C3" w:rsidP="008322C3">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8322C3">
      <w:pPr>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4B9B" w:rsidRDefault="00794B9B">
      <w:r>
        <w:separator/>
      </w:r>
    </w:p>
  </w:endnote>
  <w:endnote w:type="continuationSeparator" w:id="0">
    <w:p w:rsidR="00794B9B" w:rsidRDefault="00794B9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6A6392"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6A6392">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44A1F">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4B9B" w:rsidRDefault="00794B9B">
      <w:r>
        <w:separator/>
      </w:r>
    </w:p>
  </w:footnote>
  <w:footnote w:type="continuationSeparator" w:id="0">
    <w:p w:rsidR="00794B9B" w:rsidRDefault="00794B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11538D8"/>
    <w:multiLevelType w:val="hybridMultilevel"/>
    <w:tmpl w:val="C966DFE4"/>
    <w:lvl w:ilvl="0" w:tplc="BC6E400E">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045B33F0"/>
    <w:multiLevelType w:val="hybridMultilevel"/>
    <w:tmpl w:val="860CF94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12">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381836D3"/>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A350567"/>
    <w:multiLevelType w:val="hybridMultilevel"/>
    <w:tmpl w:val="C254C6D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EF2573D"/>
    <w:multiLevelType w:val="hybridMultilevel"/>
    <w:tmpl w:val="637CFF6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8">
    <w:nsid w:val="51CE0F6F"/>
    <w:multiLevelType w:val="hybridMultilevel"/>
    <w:tmpl w:val="77CEB0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D873EB"/>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B819FF"/>
    <w:multiLevelType w:val="hybridMultilevel"/>
    <w:tmpl w:val="FD543B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EFF2248"/>
    <w:multiLevelType w:val="hybridMultilevel"/>
    <w:tmpl w:val="CB58972A"/>
    <w:lvl w:ilvl="0" w:tplc="CBEE111A">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F371434"/>
    <w:multiLevelType w:val="hybridMultilevel"/>
    <w:tmpl w:val="66D6AE74"/>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5">
    <w:nsid w:val="6244059F"/>
    <w:multiLevelType w:val="hybridMultilevel"/>
    <w:tmpl w:val="4F9436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2A6408B"/>
    <w:multiLevelType w:val="hybridMultilevel"/>
    <w:tmpl w:val="BA7EE9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4D1043A"/>
    <w:multiLevelType w:val="hybridMultilevel"/>
    <w:tmpl w:val="637CFF6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6F9F7A8A"/>
    <w:multiLevelType w:val="hybridMultilevel"/>
    <w:tmpl w:val="94BC66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0">
    <w:nsid w:val="75C7124B"/>
    <w:multiLevelType w:val="multilevel"/>
    <w:tmpl w:val="15B875D4"/>
    <w:lvl w:ilvl="0">
      <w:start w:val="1"/>
      <w:numFmt w:val="decimal"/>
      <w:lvlText w:val="%1"/>
      <w:lvlJc w:val="left"/>
      <w:pPr>
        <w:tabs>
          <w:tab w:val="num" w:pos="660"/>
        </w:tabs>
        <w:ind w:left="660" w:hanging="660"/>
      </w:pPr>
      <w:rPr>
        <w:rFonts w:hint="default"/>
        <w:i w:val="0"/>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1">
    <w:nsid w:val="7EAA026F"/>
    <w:multiLevelType w:val="hybridMultilevel"/>
    <w:tmpl w:val="C5C6DE40"/>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7EF42F82"/>
    <w:multiLevelType w:val="hybridMultilevel"/>
    <w:tmpl w:val="ABC066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6"/>
  </w:num>
  <w:num w:numId="5">
    <w:abstractNumId w:val="10"/>
  </w:num>
  <w:num w:numId="6">
    <w:abstractNumId w:val="34"/>
  </w:num>
  <w:num w:numId="7">
    <w:abstractNumId w:val="29"/>
  </w:num>
  <w:num w:numId="8">
    <w:abstractNumId w:val="19"/>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3"/>
  </w:num>
  <w:num w:numId="12">
    <w:abstractNumId w:val="23"/>
  </w:num>
  <w:num w:numId="13">
    <w:abstractNumId w:val="24"/>
  </w:num>
  <w:num w:numId="14">
    <w:abstractNumId w:val="15"/>
  </w:num>
  <w:num w:numId="15">
    <w:abstractNumId w:val="9"/>
  </w:num>
  <w:num w:numId="16">
    <w:abstractNumId w:val="27"/>
  </w:num>
  <w:num w:numId="17">
    <w:abstractNumId w:val="12"/>
  </w:num>
  <w:num w:numId="18">
    <w:abstractNumId w:val="17"/>
  </w:num>
  <w:num w:numId="19">
    <w:abstractNumId w:val="25"/>
  </w:num>
  <w:num w:numId="20">
    <w:abstractNumId w:val="8"/>
  </w:num>
  <w:num w:numId="21">
    <w:abstractNumId w:val="26"/>
  </w:num>
  <w:num w:numId="22">
    <w:abstractNumId w:val="28"/>
  </w:num>
  <w:num w:numId="23">
    <w:abstractNumId w:val="22"/>
  </w:num>
  <w:num w:numId="24">
    <w:abstractNumId w:val="11"/>
  </w:num>
  <w:num w:numId="25">
    <w:abstractNumId w:val="30"/>
  </w:num>
  <w:num w:numId="26">
    <w:abstractNumId w:val="31"/>
  </w:num>
  <w:num w:numId="27">
    <w:abstractNumId w:val="18"/>
  </w:num>
  <w:num w:numId="28">
    <w:abstractNumId w:val="3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21D"/>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5E6C"/>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4797"/>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0D8D"/>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48C"/>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176D5"/>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AB4"/>
    <w:rsid w:val="00361FC0"/>
    <w:rsid w:val="00362E53"/>
    <w:rsid w:val="00362FA6"/>
    <w:rsid w:val="00364AD2"/>
    <w:rsid w:val="0036621A"/>
    <w:rsid w:val="003673C0"/>
    <w:rsid w:val="00367C0D"/>
    <w:rsid w:val="00367CAD"/>
    <w:rsid w:val="00374B36"/>
    <w:rsid w:val="00375538"/>
    <w:rsid w:val="00375E99"/>
    <w:rsid w:val="0037642B"/>
    <w:rsid w:val="00377F5E"/>
    <w:rsid w:val="003809DE"/>
    <w:rsid w:val="003813C2"/>
    <w:rsid w:val="003835C9"/>
    <w:rsid w:val="00383A02"/>
    <w:rsid w:val="003875D0"/>
    <w:rsid w:val="0039180B"/>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25E2"/>
    <w:rsid w:val="004731FA"/>
    <w:rsid w:val="00473964"/>
    <w:rsid w:val="004746A6"/>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B6A25"/>
    <w:rsid w:val="004C13AB"/>
    <w:rsid w:val="004C2940"/>
    <w:rsid w:val="004C2A29"/>
    <w:rsid w:val="004C5E40"/>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1B79"/>
    <w:rsid w:val="0055256E"/>
    <w:rsid w:val="00560478"/>
    <w:rsid w:val="00560A5C"/>
    <w:rsid w:val="00562007"/>
    <w:rsid w:val="00563874"/>
    <w:rsid w:val="00563A8A"/>
    <w:rsid w:val="00563F4F"/>
    <w:rsid w:val="00564259"/>
    <w:rsid w:val="00564640"/>
    <w:rsid w:val="00565320"/>
    <w:rsid w:val="00565A13"/>
    <w:rsid w:val="005704A0"/>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996"/>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4A1F"/>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574"/>
    <w:rsid w:val="00682C3C"/>
    <w:rsid w:val="00685A74"/>
    <w:rsid w:val="00686EB8"/>
    <w:rsid w:val="00692662"/>
    <w:rsid w:val="00692AB9"/>
    <w:rsid w:val="00693F6D"/>
    <w:rsid w:val="006966A5"/>
    <w:rsid w:val="00697AFB"/>
    <w:rsid w:val="00697D4D"/>
    <w:rsid w:val="006A1144"/>
    <w:rsid w:val="006A27A0"/>
    <w:rsid w:val="006A572B"/>
    <w:rsid w:val="006A5C57"/>
    <w:rsid w:val="006A6392"/>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177F7"/>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63E"/>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4B9B"/>
    <w:rsid w:val="007966FA"/>
    <w:rsid w:val="00796E70"/>
    <w:rsid w:val="007A0E49"/>
    <w:rsid w:val="007A29A4"/>
    <w:rsid w:val="007A6E3F"/>
    <w:rsid w:val="007B1C83"/>
    <w:rsid w:val="007B45F6"/>
    <w:rsid w:val="007B5642"/>
    <w:rsid w:val="007B678C"/>
    <w:rsid w:val="007B6AFE"/>
    <w:rsid w:val="007C0818"/>
    <w:rsid w:val="007C2256"/>
    <w:rsid w:val="007C28BA"/>
    <w:rsid w:val="007C4A43"/>
    <w:rsid w:val="007C64EB"/>
    <w:rsid w:val="007C7C19"/>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2C3"/>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74B"/>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24F8"/>
    <w:rsid w:val="008E392A"/>
    <w:rsid w:val="008E5BEE"/>
    <w:rsid w:val="008E6165"/>
    <w:rsid w:val="008E729F"/>
    <w:rsid w:val="008E7475"/>
    <w:rsid w:val="008E7510"/>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1DF0"/>
    <w:rsid w:val="00A62953"/>
    <w:rsid w:val="00A64172"/>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C6E98"/>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07B"/>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261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6BDD"/>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643"/>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4B4"/>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3041"/>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05662"/>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096"/>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9"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iPriority="0"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rsid w:val="00277B37"/>
    <w:pPr>
      <w:tabs>
        <w:tab w:val="center" w:pos="4153"/>
        <w:tab w:val="right" w:pos="8306"/>
      </w:tabs>
    </w:pPr>
  </w:style>
  <w:style w:type="character" w:customStyle="1" w:styleId="Char1">
    <w:name w:val="Υποσέλιδο Char"/>
    <w:basedOn w:val="a2"/>
    <w:link w:val="a8"/>
    <w:locked/>
    <w:rsid w:val="00E63341"/>
    <w:rPr>
      <w:rFonts w:cs="Times New Roman"/>
      <w:sz w:val="24"/>
      <w:szCs w:val="24"/>
    </w:rPr>
  </w:style>
  <w:style w:type="character" w:styleId="a9">
    <w:name w:val="page number"/>
    <w:basedOn w:val="a2"/>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character" w:customStyle="1" w:styleId="bold">
    <w:name w:val="bold"/>
    <w:basedOn w:val="a2"/>
    <w:rsid w:val="007C2256"/>
  </w:style>
</w:styles>
</file>

<file path=word/webSettings.xml><?xml version="1.0" encoding="utf-8"?>
<w:webSettings xmlns:r="http://schemas.openxmlformats.org/officeDocument/2006/relationships" xmlns:w="http://schemas.openxmlformats.org/wordprocessingml/2006/main">
  <w:divs>
    <w:div w:id="14382337">
      <w:bodyDiv w:val="1"/>
      <w:marLeft w:val="0"/>
      <w:marRight w:val="0"/>
      <w:marTop w:val="0"/>
      <w:marBottom w:val="0"/>
      <w:divBdr>
        <w:top w:val="none" w:sz="0" w:space="0" w:color="auto"/>
        <w:left w:val="none" w:sz="0" w:space="0" w:color="auto"/>
        <w:bottom w:val="none" w:sz="0" w:space="0" w:color="auto"/>
        <w:right w:val="none" w:sz="0" w:space="0" w:color="auto"/>
      </w:divBdr>
      <w:divsChild>
        <w:div w:id="1666472059">
          <w:marLeft w:val="0"/>
          <w:marRight w:val="0"/>
          <w:marTop w:val="0"/>
          <w:marBottom w:val="0"/>
          <w:divBdr>
            <w:top w:val="none" w:sz="0" w:space="0" w:color="auto"/>
            <w:left w:val="none" w:sz="0" w:space="0" w:color="auto"/>
            <w:bottom w:val="none" w:sz="0" w:space="0" w:color="auto"/>
            <w:right w:val="none" w:sz="0" w:space="0" w:color="auto"/>
          </w:divBdr>
          <w:divsChild>
            <w:div w:id="42966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319416">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 w:id="204493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0DA7F2B-4441-48C4-ACA2-5D41E63FC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1086</Words>
  <Characters>5866</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2018-09-21T11:02:00Z</cp:lastPrinted>
  <dcterms:created xsi:type="dcterms:W3CDTF">2018-09-21T10:23:00Z</dcterms:created>
  <dcterms:modified xsi:type="dcterms:W3CDTF">2018-09-21T11:04:00Z</dcterms:modified>
</cp:coreProperties>
</file>