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536"/>
        <w:gridCol w:w="4820"/>
      </w:tblGrid>
      <w:tr w:rsidR="00E3371C" w:rsidRPr="001A31D4" w:rsidTr="002C1B3E">
        <w:trPr>
          <w:trHeight w:val="47"/>
        </w:trPr>
        <w:tc>
          <w:tcPr>
            <w:tcW w:w="4536" w:type="dxa"/>
            <w:shd w:val="clear" w:color="auto" w:fill="D9D9D9"/>
          </w:tcPr>
          <w:p w:rsidR="00E3371C" w:rsidRPr="0084586B" w:rsidRDefault="00E3371C" w:rsidP="001220F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C26F1">
              <w:rPr>
                <w:rFonts w:ascii="Tahoma" w:hAnsi="Tahoma" w:cs="Tahoma"/>
                <w:b/>
                <w:bCs/>
                <w:sz w:val="22"/>
                <w:szCs w:val="22"/>
              </w:rPr>
              <w:t>5</w:t>
            </w:r>
            <w:r w:rsidR="002C1B3E">
              <w:rPr>
                <w:rFonts w:ascii="Tahoma" w:hAnsi="Tahoma" w:cs="Tahoma"/>
                <w:b/>
                <w:bCs/>
                <w:sz w:val="22"/>
                <w:szCs w:val="22"/>
              </w:rPr>
              <w:t>3</w:t>
            </w:r>
            <w:r w:rsidR="001220FB">
              <w:rPr>
                <w:rFonts w:ascii="Tahoma" w:hAnsi="Tahoma" w:cs="Tahoma"/>
                <w:b/>
                <w:bCs/>
                <w:sz w:val="22"/>
                <w:szCs w:val="22"/>
              </w:rPr>
              <w:t>2</w:t>
            </w:r>
            <w:r w:rsidRPr="0084586B">
              <w:rPr>
                <w:rFonts w:ascii="Tahoma" w:hAnsi="Tahoma" w:cs="Tahoma"/>
                <w:b/>
                <w:bCs/>
                <w:sz w:val="22"/>
                <w:szCs w:val="22"/>
              </w:rPr>
              <w:t>/2018</w:t>
            </w:r>
          </w:p>
        </w:tc>
        <w:tc>
          <w:tcPr>
            <w:tcW w:w="482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2C1B3E">
        <w:trPr>
          <w:trHeight w:val="740"/>
        </w:trPr>
        <w:tc>
          <w:tcPr>
            <w:tcW w:w="4536" w:type="dxa"/>
          </w:tcPr>
          <w:p w:rsidR="00E3371C" w:rsidRPr="0084586B" w:rsidRDefault="00E3371C" w:rsidP="007E5C5E">
            <w:pPr>
              <w:rPr>
                <w:rStyle w:val="af1"/>
                <w:rFonts w:ascii="Tahoma" w:hAnsi="Tahoma" w:cs="Tahoma"/>
                <w:b/>
                <w:i w:val="0"/>
              </w:rPr>
            </w:pPr>
          </w:p>
          <w:p w:rsidR="00E3371C" w:rsidRPr="00F06CDB" w:rsidRDefault="00F06CDB" w:rsidP="00F06CDB">
            <w:pPr>
              <w:pStyle w:val="af4"/>
              <w:rPr>
                <w:rStyle w:val="a7"/>
                <w:rFonts w:ascii="Tahoma" w:hAnsi="Tahoma" w:cs="Tahoma"/>
                <w:b w:val="0"/>
              </w:rPr>
            </w:pPr>
            <w:r w:rsidRPr="00F06CDB">
              <w:rPr>
                <w:rStyle w:val="a7"/>
                <w:rFonts w:ascii="Tahoma" w:hAnsi="Tahoma" w:cs="Tahoma"/>
                <w:b w:val="0"/>
              </w:rPr>
              <w:t>ΑΔΑ: 7ΘΜ5ΩΨΑ-ΩΙ9</w:t>
            </w:r>
          </w:p>
        </w:tc>
        <w:tc>
          <w:tcPr>
            <w:tcW w:w="4820" w:type="dxa"/>
            <w:shd w:val="clear" w:color="auto" w:fill="D9D9D9"/>
          </w:tcPr>
          <w:p w:rsidR="001220FB" w:rsidRPr="00682B5A" w:rsidRDefault="00E3371C" w:rsidP="001220FB">
            <w:pPr>
              <w:jc w:val="center"/>
              <w:rPr>
                <w:rFonts w:ascii="Tahoma" w:hAnsi="Tahoma" w:cs="Tahoma"/>
                <w:b/>
              </w:rPr>
            </w:pPr>
            <w:r w:rsidRPr="003C0CF4">
              <w:rPr>
                <w:rFonts w:ascii="Tahoma" w:hAnsi="Tahoma" w:cs="Tahoma"/>
                <w:b/>
                <w:sz w:val="20"/>
                <w:szCs w:val="20"/>
              </w:rPr>
              <w:t>«</w:t>
            </w:r>
            <w:r w:rsidR="001220FB" w:rsidRPr="00682B5A">
              <w:rPr>
                <w:rFonts w:ascii="Tahoma" w:hAnsi="Tahoma" w:cs="Tahoma"/>
                <w:b/>
                <w:sz w:val="22"/>
                <w:szCs w:val="22"/>
              </w:rPr>
              <w:t>7</w:t>
            </w:r>
            <w:r w:rsidR="001220FB" w:rsidRPr="00682B5A">
              <w:rPr>
                <w:rFonts w:ascii="Tahoma" w:hAnsi="Tahoma" w:cs="Tahoma"/>
                <w:b/>
                <w:sz w:val="22"/>
                <w:szCs w:val="22"/>
                <w:vertAlign w:val="superscript"/>
              </w:rPr>
              <w:t>Η</w:t>
            </w:r>
            <w:r w:rsidR="001220FB" w:rsidRPr="00682B5A">
              <w:rPr>
                <w:rFonts w:ascii="Tahoma" w:hAnsi="Tahoma" w:cs="Tahoma"/>
                <w:b/>
                <w:sz w:val="22"/>
                <w:szCs w:val="22"/>
              </w:rPr>
              <w:t xml:space="preserve">  Τροποποίηση Προγράμματος εκτελεστέων έργων έτους 2018</w:t>
            </w:r>
          </w:p>
          <w:p w:rsidR="00E3371C" w:rsidRPr="003C0CF4" w:rsidRDefault="001220FB" w:rsidP="001220FB">
            <w:pPr>
              <w:jc w:val="center"/>
              <w:rPr>
                <w:rStyle w:val="af1"/>
                <w:rFonts w:ascii="Tahoma" w:hAnsi="Tahoma" w:cs="Tahoma"/>
                <w:b/>
                <w:i w:val="0"/>
                <w:iCs w:val="0"/>
                <w:sz w:val="20"/>
                <w:szCs w:val="20"/>
              </w:rPr>
            </w:pPr>
            <w:r w:rsidRPr="00682B5A">
              <w:rPr>
                <w:rFonts w:ascii="Tahoma" w:hAnsi="Tahoma" w:cs="Tahoma"/>
                <w:b/>
                <w:sz w:val="22"/>
                <w:szCs w:val="22"/>
              </w:rPr>
              <w:t xml:space="preserve"> (</w:t>
            </w:r>
            <w:proofErr w:type="spellStart"/>
            <w:r w:rsidRPr="00682B5A">
              <w:rPr>
                <w:rFonts w:ascii="Tahoma" w:hAnsi="Tahoma" w:cs="Tahoma"/>
                <w:b/>
                <w:sz w:val="22"/>
                <w:szCs w:val="22"/>
              </w:rPr>
              <w:t>αριθμ</w:t>
            </w:r>
            <w:proofErr w:type="spellEnd"/>
            <w:r w:rsidRPr="00682B5A">
              <w:rPr>
                <w:rFonts w:ascii="Tahoma" w:hAnsi="Tahoma" w:cs="Tahoma"/>
                <w:b/>
                <w:sz w:val="22"/>
                <w:szCs w:val="22"/>
              </w:rPr>
              <w:t xml:space="preserve">. 11/2018 </w:t>
            </w:r>
            <w:proofErr w:type="spellStart"/>
            <w:r w:rsidRPr="00682B5A">
              <w:rPr>
                <w:rFonts w:ascii="Tahoma" w:hAnsi="Tahoma" w:cs="Tahoma"/>
                <w:b/>
                <w:sz w:val="22"/>
                <w:szCs w:val="22"/>
              </w:rPr>
              <w:t>Αποφ</w:t>
            </w:r>
            <w:proofErr w:type="spellEnd"/>
            <w:r w:rsidRPr="00682B5A">
              <w:rPr>
                <w:rFonts w:ascii="Tahoma" w:hAnsi="Tahoma" w:cs="Tahoma"/>
                <w:b/>
                <w:sz w:val="22"/>
                <w:szCs w:val="22"/>
              </w:rPr>
              <w:t>. Ε.Ε.)</w:t>
            </w:r>
            <w:r w:rsidR="006721A7" w:rsidRPr="003C0CF4">
              <w:rPr>
                <w:rFonts w:ascii="Tahoma" w:hAnsi="Tahoma" w:cs="Tahoma"/>
                <w:b/>
                <w:sz w:val="20"/>
                <w:szCs w:val="20"/>
              </w:rPr>
              <w:t>»</w:t>
            </w:r>
          </w:p>
        </w:tc>
      </w:tr>
    </w:tbl>
    <w:p w:rsidR="001220FB" w:rsidRDefault="001220FB"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75151D" w:rsidRDefault="0075151D" w:rsidP="00FD2670">
      <w:pPr>
        <w:shd w:val="clear" w:color="auto" w:fill="FFFFFF"/>
        <w:tabs>
          <w:tab w:val="left" w:pos="8640"/>
          <w:tab w:val="left" w:pos="9000"/>
        </w:tabs>
        <w:spacing w:line="276" w:lineRule="auto"/>
        <w:jc w:val="both"/>
        <w:rPr>
          <w:rFonts w:ascii="Tahoma" w:hAnsi="Tahoma" w:cs="Tahoma"/>
          <w:sz w:val="22"/>
          <w:szCs w:val="22"/>
        </w:rPr>
      </w:pPr>
    </w:p>
    <w:p w:rsidR="00B95759" w:rsidRDefault="0075151D" w:rsidP="00B95759">
      <w:pPr>
        <w:pStyle w:val="af4"/>
        <w:spacing w:line="276" w:lineRule="auto"/>
        <w:jc w:val="both"/>
        <w:rPr>
          <w:rFonts w:ascii="Tahoma" w:hAnsi="Tahoma" w:cs="Tahoma"/>
        </w:rPr>
      </w:pPr>
      <w:r w:rsidRPr="0029637C">
        <w:rPr>
          <w:rFonts w:ascii="Tahoma" w:hAnsi="Tahoma" w:cs="Tahoma"/>
          <w:szCs w:val="22"/>
          <w:shd w:val="clear" w:color="auto" w:fill="FFFFFF"/>
        </w:rPr>
        <w:t>Ο Πρόεδρος κήρυξε την έναρξη της συνεδρίασης και εισηγούμενος το 1</w:t>
      </w:r>
      <w:r w:rsidR="00B95759">
        <w:rPr>
          <w:rFonts w:ascii="Tahoma" w:hAnsi="Tahoma" w:cs="Tahoma"/>
          <w:szCs w:val="22"/>
          <w:shd w:val="clear" w:color="auto" w:fill="FFFFFF"/>
        </w:rPr>
        <w:t>3</w:t>
      </w:r>
      <w:r w:rsidRPr="0029637C">
        <w:rPr>
          <w:rFonts w:ascii="Tahoma" w:hAnsi="Tahoma" w:cs="Tahoma"/>
          <w:szCs w:val="22"/>
        </w:rPr>
        <w:t>ο</w:t>
      </w:r>
      <w:r w:rsidRPr="0029637C">
        <w:rPr>
          <w:rFonts w:ascii="Tahoma" w:hAnsi="Tahoma" w:cs="Tahoma"/>
          <w:szCs w:val="22"/>
          <w:shd w:val="clear" w:color="auto" w:fill="FFFFFF"/>
        </w:rPr>
        <w:t xml:space="preserve">  τακτικό  θέμα της ημερήσιας διάταξης «</w:t>
      </w:r>
      <w:r w:rsidRPr="0029637C">
        <w:rPr>
          <w:rFonts w:ascii="Tahoma" w:hAnsi="Tahoma" w:cs="Tahoma"/>
          <w:szCs w:val="22"/>
        </w:rPr>
        <w:t> </w:t>
      </w:r>
      <w:r w:rsidR="00B95759">
        <w:rPr>
          <w:rFonts w:ascii="Tahoma" w:hAnsi="Tahoma" w:cs="Tahoma"/>
          <w:szCs w:val="22"/>
          <w:shd w:val="clear" w:color="auto" w:fill="FFFFFF"/>
        </w:rPr>
        <w:t>7</w:t>
      </w:r>
      <w:r w:rsidR="00B95759" w:rsidRPr="0058581D">
        <w:rPr>
          <w:rFonts w:ascii="Tahoma" w:hAnsi="Tahoma" w:cs="Tahoma"/>
          <w:szCs w:val="22"/>
          <w:shd w:val="clear" w:color="auto" w:fill="FFFFFF"/>
        </w:rPr>
        <w:t>η Τροποποίηση Προγράμματος Εκτελε</w:t>
      </w:r>
      <w:r w:rsidR="00B95759">
        <w:rPr>
          <w:rFonts w:ascii="Tahoma" w:hAnsi="Tahoma" w:cs="Tahoma"/>
          <w:szCs w:val="22"/>
          <w:shd w:val="clear" w:color="auto" w:fill="FFFFFF"/>
        </w:rPr>
        <w:t>στέων Έργων έτους 2018 (</w:t>
      </w:r>
      <w:proofErr w:type="spellStart"/>
      <w:r w:rsidR="00B95759">
        <w:rPr>
          <w:rFonts w:ascii="Tahoma" w:hAnsi="Tahoma" w:cs="Tahoma"/>
          <w:szCs w:val="22"/>
          <w:shd w:val="clear" w:color="auto" w:fill="FFFFFF"/>
        </w:rPr>
        <w:t>αριθμ</w:t>
      </w:r>
      <w:proofErr w:type="spellEnd"/>
      <w:r w:rsidR="00B95759">
        <w:rPr>
          <w:rFonts w:ascii="Tahoma" w:hAnsi="Tahoma" w:cs="Tahoma"/>
          <w:szCs w:val="22"/>
          <w:shd w:val="clear" w:color="auto" w:fill="FFFFFF"/>
        </w:rPr>
        <w:t>. 11</w:t>
      </w:r>
      <w:r w:rsidR="00B95759" w:rsidRPr="0058581D">
        <w:rPr>
          <w:rFonts w:ascii="Tahoma" w:hAnsi="Tahoma" w:cs="Tahoma"/>
          <w:szCs w:val="22"/>
          <w:shd w:val="clear" w:color="auto" w:fill="FFFFFF"/>
        </w:rPr>
        <w:t>/2018 Α.Ε.Ε.)</w:t>
      </w:r>
      <w:r w:rsidR="00B95759" w:rsidRPr="00A03006">
        <w:rPr>
          <w:rFonts w:ascii="Tahoma" w:hAnsi="Tahoma" w:cs="Tahoma"/>
          <w:szCs w:val="22"/>
        </w:rPr>
        <w:t>»</w:t>
      </w:r>
      <w:r w:rsidR="00B95759" w:rsidRPr="00E753ED">
        <w:rPr>
          <w:rFonts w:ascii="Tahoma" w:hAnsi="Tahoma" w:cs="Tahoma"/>
          <w:szCs w:val="22"/>
        </w:rPr>
        <w:t xml:space="preserve"> </w:t>
      </w:r>
      <w:r w:rsidR="00B95759" w:rsidRPr="0039364C">
        <w:rPr>
          <w:rFonts w:ascii="Tahoma" w:hAnsi="Tahoma" w:cs="Tahoma"/>
          <w:szCs w:val="22"/>
        </w:rPr>
        <w:t xml:space="preserve"> </w:t>
      </w:r>
      <w:r w:rsidR="00B95759" w:rsidRPr="007A0328">
        <w:rPr>
          <w:rFonts w:ascii="Tahoma" w:hAnsi="Tahoma" w:cs="Tahoma"/>
        </w:rPr>
        <w:t>έθεσε υπόψη του Συμβουλίου τ</w:t>
      </w:r>
      <w:r w:rsidR="00B95759">
        <w:rPr>
          <w:rFonts w:ascii="Tahoma" w:hAnsi="Tahoma" w:cs="Tahoma"/>
        </w:rPr>
        <w:t>ην</w:t>
      </w:r>
      <w:r w:rsidR="00B95759" w:rsidRPr="007A0328">
        <w:rPr>
          <w:rFonts w:ascii="Tahoma" w:hAnsi="Tahoma" w:cs="Tahoma"/>
        </w:rPr>
        <w:t xml:space="preserve"> </w:t>
      </w:r>
      <w:proofErr w:type="spellStart"/>
      <w:r w:rsidR="00B95759" w:rsidRPr="007A0328">
        <w:rPr>
          <w:rFonts w:ascii="Tahoma" w:hAnsi="Tahoma" w:cs="Tahoma"/>
        </w:rPr>
        <w:t>αριθμ</w:t>
      </w:r>
      <w:proofErr w:type="spellEnd"/>
      <w:r w:rsidR="00B95759" w:rsidRPr="007A0328">
        <w:rPr>
          <w:rFonts w:ascii="Tahoma" w:hAnsi="Tahoma" w:cs="Tahoma"/>
        </w:rPr>
        <w:t xml:space="preserve">. </w:t>
      </w:r>
      <w:r w:rsidR="00B95759">
        <w:rPr>
          <w:rFonts w:ascii="Tahoma" w:hAnsi="Tahoma" w:cs="Tahoma"/>
        </w:rPr>
        <w:t xml:space="preserve">11/2018 </w:t>
      </w:r>
      <w:r w:rsidR="00B95759" w:rsidRPr="007A0328">
        <w:rPr>
          <w:rFonts w:ascii="Tahoma" w:hAnsi="Tahoma" w:cs="Tahoma"/>
        </w:rPr>
        <w:t xml:space="preserve"> απόφασ</w:t>
      </w:r>
      <w:r w:rsidR="00B95759">
        <w:rPr>
          <w:rFonts w:ascii="Tahoma" w:hAnsi="Tahoma" w:cs="Tahoma"/>
        </w:rPr>
        <w:t>η</w:t>
      </w:r>
      <w:r w:rsidR="00B95759" w:rsidRPr="007A0328">
        <w:rPr>
          <w:rFonts w:ascii="Tahoma" w:hAnsi="Tahoma" w:cs="Tahoma"/>
        </w:rPr>
        <w:t xml:space="preserve">  της Ε.Ε.  στ</w:t>
      </w:r>
      <w:r w:rsidR="00B95759">
        <w:rPr>
          <w:rFonts w:ascii="Tahoma" w:hAnsi="Tahoma" w:cs="Tahoma"/>
        </w:rPr>
        <w:t>ην</w:t>
      </w:r>
      <w:r w:rsidR="00B95759" w:rsidRPr="007A0328">
        <w:rPr>
          <w:rFonts w:ascii="Tahoma" w:hAnsi="Tahoma" w:cs="Tahoma"/>
        </w:rPr>
        <w:t xml:space="preserve"> οποί</w:t>
      </w:r>
      <w:r w:rsidR="00B95759">
        <w:rPr>
          <w:rFonts w:ascii="Tahoma" w:hAnsi="Tahoma" w:cs="Tahoma"/>
        </w:rPr>
        <w:t>α</w:t>
      </w:r>
      <w:r w:rsidR="00B95759" w:rsidRPr="007A0328">
        <w:rPr>
          <w:rFonts w:ascii="Tahoma" w:hAnsi="Tahoma" w:cs="Tahoma"/>
        </w:rPr>
        <w:t xml:space="preserve"> αναφέρονται τα εξής :</w:t>
      </w:r>
    </w:p>
    <w:p w:rsidR="00B95759" w:rsidRDefault="00B95759" w:rsidP="00B95759">
      <w:pPr>
        <w:pStyle w:val="af4"/>
        <w:spacing w:line="276" w:lineRule="auto"/>
        <w:jc w:val="both"/>
        <w:rPr>
          <w:rFonts w:ascii="Tahoma" w:hAnsi="Tahoma" w:cs="Tahoma"/>
        </w:rPr>
      </w:pPr>
    </w:p>
    <w:p w:rsidR="00B95759" w:rsidRPr="00B95759" w:rsidRDefault="00B95759" w:rsidP="00B95759">
      <w:pPr>
        <w:spacing w:line="276" w:lineRule="auto"/>
        <w:ind w:right="-99"/>
        <w:jc w:val="both"/>
        <w:rPr>
          <w:rFonts w:ascii="Tahoma" w:hAnsi="Tahoma" w:cs="Tahoma"/>
          <w:sz w:val="22"/>
          <w:szCs w:val="22"/>
        </w:rPr>
      </w:pPr>
      <w:r w:rsidRPr="00B95759">
        <w:rPr>
          <w:rFonts w:ascii="Tahoma" w:hAnsi="Tahoma" w:cs="Tahoma"/>
          <w:sz w:val="22"/>
          <w:szCs w:val="22"/>
        </w:rPr>
        <w:t>Α Η αύξηση του προϋπολογισμού του έργου</w:t>
      </w:r>
      <w:r w:rsidRPr="00B95759">
        <w:rPr>
          <w:rFonts w:ascii="Tahoma" w:hAnsi="Tahoma" w:cs="Tahoma"/>
          <w:b/>
          <w:sz w:val="22"/>
          <w:szCs w:val="22"/>
        </w:rPr>
        <w:t>: «Έργα οδοποιίας (ασφαλτοστρώσεις-τσιμεντοστρώσεις-</w:t>
      </w:r>
      <w:proofErr w:type="spellStart"/>
      <w:r w:rsidRPr="00B95759">
        <w:rPr>
          <w:rFonts w:ascii="Tahoma" w:hAnsi="Tahoma" w:cs="Tahoma"/>
          <w:b/>
          <w:sz w:val="22"/>
          <w:szCs w:val="22"/>
        </w:rPr>
        <w:t>τεχνικ</w:t>
      </w:r>
      <w:proofErr w:type="spellEnd"/>
      <w:r w:rsidRPr="00B95759">
        <w:rPr>
          <w:rFonts w:ascii="Tahoma" w:hAnsi="Tahoma" w:cs="Tahoma"/>
          <w:b/>
          <w:sz w:val="22"/>
          <w:szCs w:val="22"/>
        </w:rPr>
        <w:t>ά)»</w:t>
      </w:r>
      <w:r w:rsidRPr="00B95759">
        <w:rPr>
          <w:rFonts w:ascii="Tahoma" w:hAnsi="Tahoma" w:cs="Tahoma"/>
          <w:sz w:val="22"/>
          <w:szCs w:val="22"/>
        </w:rPr>
        <w:t>, με ΚΑ 30-7323.038, από τα 1.500.000,00 € που είχε εκτιμηθεί αρχικά, στα 1.927.100,00 € μετά την ολοκλήρωση της μελέτης.</w:t>
      </w:r>
    </w:p>
    <w:p w:rsidR="00B95759" w:rsidRPr="00B95759" w:rsidRDefault="00B95759" w:rsidP="00B95759">
      <w:pPr>
        <w:spacing w:line="276" w:lineRule="auto"/>
        <w:ind w:right="-99"/>
        <w:jc w:val="both"/>
        <w:rPr>
          <w:rFonts w:ascii="Tahoma" w:hAnsi="Tahoma" w:cs="Tahoma"/>
          <w:sz w:val="22"/>
          <w:szCs w:val="22"/>
        </w:rPr>
      </w:pPr>
    </w:p>
    <w:p w:rsidR="00B95759" w:rsidRDefault="00B95759" w:rsidP="00B95759">
      <w:pPr>
        <w:spacing w:line="276" w:lineRule="auto"/>
        <w:ind w:right="-99"/>
        <w:jc w:val="both"/>
        <w:rPr>
          <w:rFonts w:ascii="Tahoma" w:hAnsi="Tahoma" w:cs="Tahoma"/>
          <w:sz w:val="22"/>
          <w:szCs w:val="22"/>
        </w:rPr>
      </w:pPr>
      <w:r w:rsidRPr="00B95759">
        <w:rPr>
          <w:rFonts w:ascii="Tahoma" w:hAnsi="Tahoma" w:cs="Tahoma"/>
          <w:sz w:val="22"/>
          <w:szCs w:val="22"/>
        </w:rPr>
        <w:t xml:space="preserve">Β.  Η μείωση της ετήσιας πίστωσης της μελέτης: </w:t>
      </w:r>
      <w:r w:rsidRPr="00B95759">
        <w:rPr>
          <w:rFonts w:ascii="Tahoma" w:hAnsi="Tahoma" w:cs="Tahoma"/>
          <w:b/>
          <w:sz w:val="22"/>
          <w:szCs w:val="22"/>
        </w:rPr>
        <w:t xml:space="preserve">«Ολοκλήρωση κτηματογράφησης και Πολεοδομική μελέτη κοινότητας </w:t>
      </w:r>
      <w:proofErr w:type="spellStart"/>
      <w:r w:rsidRPr="00B95759">
        <w:rPr>
          <w:rFonts w:ascii="Tahoma" w:hAnsi="Tahoma" w:cs="Tahoma"/>
          <w:b/>
          <w:sz w:val="22"/>
          <w:szCs w:val="22"/>
        </w:rPr>
        <w:t>Βλαχέρνας</w:t>
      </w:r>
      <w:proofErr w:type="spellEnd"/>
      <w:r w:rsidRPr="00B95759">
        <w:rPr>
          <w:rFonts w:ascii="Tahoma" w:hAnsi="Tahoma" w:cs="Tahoma"/>
          <w:b/>
          <w:sz w:val="22"/>
          <w:szCs w:val="22"/>
        </w:rPr>
        <w:t xml:space="preserve"> </w:t>
      </w:r>
      <w:proofErr w:type="spellStart"/>
      <w:r w:rsidRPr="00B95759">
        <w:rPr>
          <w:rFonts w:ascii="Tahoma" w:hAnsi="Tahoma" w:cs="Tahoma"/>
          <w:b/>
          <w:sz w:val="22"/>
          <w:szCs w:val="22"/>
        </w:rPr>
        <w:t>Ν.Άρτας</w:t>
      </w:r>
      <w:proofErr w:type="spellEnd"/>
      <w:r w:rsidRPr="00B95759">
        <w:rPr>
          <w:rFonts w:ascii="Tahoma" w:hAnsi="Tahoma" w:cs="Tahoma"/>
          <w:b/>
          <w:sz w:val="22"/>
          <w:szCs w:val="22"/>
        </w:rPr>
        <w:t>»</w:t>
      </w:r>
      <w:r w:rsidRPr="00B95759">
        <w:rPr>
          <w:rFonts w:ascii="Tahoma" w:hAnsi="Tahoma" w:cs="Tahoma"/>
          <w:sz w:val="22"/>
          <w:szCs w:val="22"/>
        </w:rPr>
        <w:t>, με ΚΑ 30-7413.020, από τα 20.000,00 € που είχε εκτιμηθεί αρχικά, στα 10.000,00 €.</w:t>
      </w:r>
    </w:p>
    <w:p w:rsidR="00B95759" w:rsidRPr="00B95759" w:rsidRDefault="00B95759" w:rsidP="00B95759">
      <w:pPr>
        <w:spacing w:line="276" w:lineRule="auto"/>
        <w:ind w:right="-99"/>
        <w:jc w:val="both"/>
        <w:rPr>
          <w:rFonts w:ascii="Tahoma" w:hAnsi="Tahoma" w:cs="Tahoma"/>
          <w:sz w:val="22"/>
          <w:szCs w:val="22"/>
        </w:rPr>
      </w:pPr>
    </w:p>
    <w:p w:rsidR="00B95759" w:rsidRDefault="00B95759" w:rsidP="00B95759">
      <w:pPr>
        <w:spacing w:line="276" w:lineRule="auto"/>
        <w:ind w:right="-99"/>
        <w:jc w:val="both"/>
        <w:rPr>
          <w:rFonts w:ascii="Tahoma" w:hAnsi="Tahoma" w:cs="Tahoma"/>
          <w:sz w:val="22"/>
          <w:szCs w:val="22"/>
        </w:rPr>
      </w:pPr>
      <w:r w:rsidRPr="00B95759">
        <w:rPr>
          <w:rFonts w:ascii="Tahoma" w:hAnsi="Tahoma" w:cs="Tahoma"/>
          <w:sz w:val="22"/>
          <w:szCs w:val="22"/>
        </w:rPr>
        <w:t xml:space="preserve">Γ. Την ένταξη νέας μελέτης με τίτλο: </w:t>
      </w:r>
      <w:r w:rsidRPr="00B95759">
        <w:rPr>
          <w:rFonts w:ascii="Tahoma" w:hAnsi="Tahoma" w:cs="Tahoma"/>
          <w:b/>
          <w:sz w:val="22"/>
          <w:szCs w:val="22"/>
        </w:rPr>
        <w:t xml:space="preserve">«Μελέτη οριοθέτησης και έργων διευθέτησης ρέματος </w:t>
      </w:r>
      <w:proofErr w:type="spellStart"/>
      <w:r w:rsidRPr="00B95759">
        <w:rPr>
          <w:rFonts w:ascii="Tahoma" w:hAnsi="Tahoma" w:cs="Tahoma"/>
          <w:b/>
          <w:sz w:val="22"/>
          <w:szCs w:val="22"/>
        </w:rPr>
        <w:t>Παλιομαύρας</w:t>
      </w:r>
      <w:proofErr w:type="spellEnd"/>
      <w:r w:rsidRPr="00B95759">
        <w:rPr>
          <w:rFonts w:ascii="Tahoma" w:hAnsi="Tahoma" w:cs="Tahoma"/>
          <w:b/>
          <w:sz w:val="22"/>
          <w:szCs w:val="22"/>
        </w:rPr>
        <w:t xml:space="preserve"> </w:t>
      </w:r>
      <w:proofErr w:type="spellStart"/>
      <w:r w:rsidRPr="00B95759">
        <w:rPr>
          <w:rFonts w:ascii="Tahoma" w:hAnsi="Tahoma" w:cs="Tahoma"/>
          <w:b/>
          <w:sz w:val="22"/>
          <w:szCs w:val="22"/>
        </w:rPr>
        <w:t>Γραμμενίτσας</w:t>
      </w:r>
      <w:proofErr w:type="spellEnd"/>
      <w:r w:rsidRPr="00B95759">
        <w:rPr>
          <w:rFonts w:ascii="Tahoma" w:hAnsi="Tahoma" w:cs="Tahoma"/>
          <w:b/>
          <w:sz w:val="22"/>
          <w:szCs w:val="22"/>
        </w:rPr>
        <w:t>»</w:t>
      </w:r>
      <w:r w:rsidRPr="00B95759">
        <w:rPr>
          <w:rFonts w:ascii="Tahoma" w:hAnsi="Tahoma" w:cs="Tahoma"/>
          <w:sz w:val="22"/>
          <w:szCs w:val="22"/>
        </w:rPr>
        <w:t>, με προϋπολογισμό 619.867,71 € και ετήσια πίστωση 10.000,00 €.</w:t>
      </w:r>
    </w:p>
    <w:p w:rsidR="002C1B3E" w:rsidRPr="00EB1748" w:rsidRDefault="002C1B3E" w:rsidP="002C1B3E">
      <w:pPr>
        <w:pStyle w:val="af4"/>
        <w:spacing w:line="276" w:lineRule="auto"/>
        <w:jc w:val="both"/>
        <w:rPr>
          <w:rFonts w:ascii="Tahoma" w:hAnsi="Tahoma" w:cs="Tahoma"/>
          <w:szCs w:val="22"/>
        </w:rPr>
      </w:pPr>
    </w:p>
    <w:p w:rsidR="0093158F" w:rsidRDefault="0093158F" w:rsidP="002C1B3E">
      <w:pPr>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002C1B3E">
        <w:rPr>
          <w:rFonts w:ascii="Tahoma" w:hAnsi="Tahoma" w:cs="Tahoma"/>
        </w:rPr>
        <w:t xml:space="preserve"> </w:t>
      </w:r>
      <w:r w:rsidRPr="00064326">
        <w:rPr>
          <w:rFonts w:ascii="Tahoma" w:hAnsi="Tahoma" w:cs="Tahoma"/>
        </w:rPr>
        <w:t>κατεγράφησαν αναλυτικά στα απομαγνητοφωνημένα πρακτικά. Ακολούθως ο Πρόεδρος</w:t>
      </w:r>
      <w:r w:rsidR="002C1B3E">
        <w:rPr>
          <w:rFonts w:ascii="Tahoma" w:hAnsi="Tahoma" w:cs="Tahoma"/>
        </w:rPr>
        <w:t xml:space="preserve"> </w:t>
      </w:r>
      <w:r w:rsidRPr="00064326">
        <w:rPr>
          <w:rFonts w:ascii="Tahoma" w:hAnsi="Tahoma" w:cs="Tahoma"/>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Pr="00207E7D"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w:t>
      </w:r>
      <w:r w:rsidR="00B95759">
        <w:rPr>
          <w:rFonts w:ascii="Tahoma" w:hAnsi="Tahoma" w:cs="Tahoma"/>
          <w:color w:val="000000"/>
          <w:szCs w:val="22"/>
        </w:rPr>
        <w:t>την απόφαση της Ε.Ε.</w:t>
      </w: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B95759">
        <w:rPr>
          <w:rFonts w:ascii="Tahoma" w:hAnsi="Tahoma" w:cs="Tahoma"/>
          <w:b/>
          <w:color w:val="000000"/>
          <w:sz w:val="22"/>
          <w:szCs w:val="22"/>
          <w:shd w:val="clear" w:color="auto" w:fill="FFFFFF"/>
        </w:rPr>
        <w:t>ΟΜΟΦΩΝΑ</w:t>
      </w:r>
    </w:p>
    <w:p w:rsidR="001E46A0" w:rsidRPr="00C5563B" w:rsidRDefault="001E46A0" w:rsidP="001E46A0">
      <w:pPr>
        <w:jc w:val="center"/>
        <w:rPr>
          <w:rFonts w:ascii="Tahoma" w:hAnsi="Tahoma" w:cs="Tahoma"/>
          <w:b/>
          <w:sz w:val="22"/>
          <w:szCs w:val="22"/>
        </w:rPr>
      </w:pPr>
    </w:p>
    <w:p w:rsidR="00B95759" w:rsidRDefault="00B95759" w:rsidP="00B95759">
      <w:pPr>
        <w:spacing w:line="276" w:lineRule="auto"/>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9B22F9">
        <w:rPr>
          <w:rFonts w:ascii="Tahoma" w:hAnsi="Tahoma" w:cs="Tahoma"/>
          <w:sz w:val="22"/>
          <w:szCs w:val="22"/>
        </w:rPr>
        <w:t xml:space="preserve">Την έγκριση της </w:t>
      </w:r>
      <w:proofErr w:type="spellStart"/>
      <w:r w:rsidRPr="009B22F9">
        <w:rPr>
          <w:rFonts w:ascii="Tahoma" w:hAnsi="Tahoma" w:cs="Tahoma"/>
          <w:sz w:val="22"/>
          <w:szCs w:val="22"/>
        </w:rPr>
        <w:t>αριθμ</w:t>
      </w:r>
      <w:proofErr w:type="spellEnd"/>
      <w:r>
        <w:rPr>
          <w:rFonts w:ascii="Tahoma" w:hAnsi="Tahoma" w:cs="Tahoma"/>
          <w:sz w:val="22"/>
          <w:szCs w:val="22"/>
        </w:rPr>
        <w:t>. 11</w:t>
      </w:r>
      <w:r w:rsidRPr="009B22F9">
        <w:rPr>
          <w:rFonts w:ascii="Tahoma" w:hAnsi="Tahoma" w:cs="Tahoma"/>
          <w:sz w:val="22"/>
          <w:szCs w:val="22"/>
        </w:rPr>
        <w:t>/2018 απόφασης  της Εκτελεστικής Επιτροπής το</w:t>
      </w:r>
      <w:r>
        <w:rPr>
          <w:rFonts w:ascii="Tahoma" w:hAnsi="Tahoma" w:cs="Tahoma"/>
          <w:sz w:val="22"/>
          <w:szCs w:val="22"/>
        </w:rPr>
        <w:t xml:space="preserve">υ Δήμου </w:t>
      </w:r>
      <w:proofErr w:type="spellStart"/>
      <w:r>
        <w:rPr>
          <w:rFonts w:ascii="Tahoma" w:hAnsi="Tahoma" w:cs="Tahoma"/>
          <w:sz w:val="22"/>
          <w:szCs w:val="22"/>
        </w:rPr>
        <w:t>Αρταίων</w:t>
      </w:r>
      <w:proofErr w:type="spellEnd"/>
      <w:r>
        <w:rPr>
          <w:rFonts w:ascii="Tahoma" w:hAnsi="Tahoma" w:cs="Tahoma"/>
          <w:sz w:val="22"/>
          <w:szCs w:val="22"/>
        </w:rPr>
        <w:t xml:space="preserve"> η οποία αφορά «7</w:t>
      </w:r>
      <w:r w:rsidRPr="009B22F9">
        <w:rPr>
          <w:rFonts w:ascii="Tahoma" w:hAnsi="Tahoma" w:cs="Tahoma"/>
          <w:sz w:val="22"/>
          <w:szCs w:val="22"/>
        </w:rPr>
        <w:t>η τροποποίηση του  Προγράμματος Εκτελεστέων Έργων &amp; Σχεδίου Δράσης έτους 2018» και αφορά: </w:t>
      </w:r>
    </w:p>
    <w:p w:rsidR="00B95759" w:rsidRPr="00B95759" w:rsidRDefault="00B95759" w:rsidP="00B95759">
      <w:pPr>
        <w:spacing w:line="276" w:lineRule="auto"/>
        <w:ind w:right="-99"/>
        <w:jc w:val="both"/>
        <w:rPr>
          <w:rFonts w:ascii="Tahoma" w:hAnsi="Tahoma" w:cs="Tahoma"/>
          <w:sz w:val="22"/>
          <w:szCs w:val="22"/>
        </w:rPr>
      </w:pPr>
      <w:r w:rsidRPr="00B95759">
        <w:rPr>
          <w:rFonts w:ascii="Tahoma" w:hAnsi="Tahoma" w:cs="Tahoma"/>
          <w:sz w:val="22"/>
          <w:szCs w:val="22"/>
        </w:rPr>
        <w:t>Α Η αύξηση του προϋπολογισμού του έργου</w:t>
      </w:r>
      <w:r w:rsidRPr="00B95759">
        <w:rPr>
          <w:rFonts w:ascii="Tahoma" w:hAnsi="Tahoma" w:cs="Tahoma"/>
          <w:b/>
          <w:sz w:val="22"/>
          <w:szCs w:val="22"/>
        </w:rPr>
        <w:t>: «Έργα οδοποιίας (ασφαλτοστρώσεις-τσιμεντοστρώσεις-</w:t>
      </w:r>
      <w:proofErr w:type="spellStart"/>
      <w:r w:rsidRPr="00B95759">
        <w:rPr>
          <w:rFonts w:ascii="Tahoma" w:hAnsi="Tahoma" w:cs="Tahoma"/>
          <w:b/>
          <w:sz w:val="22"/>
          <w:szCs w:val="22"/>
        </w:rPr>
        <w:t>τεχνικ</w:t>
      </w:r>
      <w:proofErr w:type="spellEnd"/>
      <w:r w:rsidRPr="00B95759">
        <w:rPr>
          <w:rFonts w:ascii="Tahoma" w:hAnsi="Tahoma" w:cs="Tahoma"/>
          <w:b/>
          <w:sz w:val="22"/>
          <w:szCs w:val="22"/>
        </w:rPr>
        <w:t>ά)»</w:t>
      </w:r>
      <w:r w:rsidRPr="00B95759">
        <w:rPr>
          <w:rFonts w:ascii="Tahoma" w:hAnsi="Tahoma" w:cs="Tahoma"/>
          <w:sz w:val="22"/>
          <w:szCs w:val="22"/>
        </w:rPr>
        <w:t>, με ΚΑ 30-7323.038, από τα 1.500.000,00 € που είχε εκτιμηθεί αρχικά, στα 1.927.100,00 € μετά την ολοκλήρωση της μελέτης.</w:t>
      </w:r>
    </w:p>
    <w:p w:rsidR="00B95759" w:rsidRDefault="00B95759" w:rsidP="00B95759">
      <w:pPr>
        <w:spacing w:line="276" w:lineRule="auto"/>
        <w:ind w:right="-99"/>
        <w:jc w:val="both"/>
        <w:rPr>
          <w:rFonts w:ascii="Tahoma" w:hAnsi="Tahoma" w:cs="Tahoma"/>
          <w:sz w:val="22"/>
          <w:szCs w:val="22"/>
        </w:rPr>
      </w:pPr>
      <w:r w:rsidRPr="00B95759">
        <w:rPr>
          <w:rFonts w:ascii="Tahoma" w:hAnsi="Tahoma" w:cs="Tahoma"/>
          <w:sz w:val="22"/>
          <w:szCs w:val="22"/>
        </w:rPr>
        <w:t xml:space="preserve">Β.  Η μείωση της ετήσιας πίστωσης της μελέτης: </w:t>
      </w:r>
      <w:r w:rsidRPr="00B95759">
        <w:rPr>
          <w:rFonts w:ascii="Tahoma" w:hAnsi="Tahoma" w:cs="Tahoma"/>
          <w:b/>
          <w:sz w:val="22"/>
          <w:szCs w:val="22"/>
        </w:rPr>
        <w:t xml:space="preserve">«Ολοκλήρωση κτηματογράφησης και Πολεοδομική μελέτη κοινότητας </w:t>
      </w:r>
      <w:proofErr w:type="spellStart"/>
      <w:r w:rsidRPr="00B95759">
        <w:rPr>
          <w:rFonts w:ascii="Tahoma" w:hAnsi="Tahoma" w:cs="Tahoma"/>
          <w:b/>
          <w:sz w:val="22"/>
          <w:szCs w:val="22"/>
        </w:rPr>
        <w:t>Βλαχέρνας</w:t>
      </w:r>
      <w:proofErr w:type="spellEnd"/>
      <w:r w:rsidRPr="00B95759">
        <w:rPr>
          <w:rFonts w:ascii="Tahoma" w:hAnsi="Tahoma" w:cs="Tahoma"/>
          <w:b/>
          <w:sz w:val="22"/>
          <w:szCs w:val="22"/>
        </w:rPr>
        <w:t xml:space="preserve"> </w:t>
      </w:r>
      <w:proofErr w:type="spellStart"/>
      <w:r w:rsidRPr="00B95759">
        <w:rPr>
          <w:rFonts w:ascii="Tahoma" w:hAnsi="Tahoma" w:cs="Tahoma"/>
          <w:b/>
          <w:sz w:val="22"/>
          <w:szCs w:val="22"/>
        </w:rPr>
        <w:t>Ν.Άρτας</w:t>
      </w:r>
      <w:proofErr w:type="spellEnd"/>
      <w:r w:rsidRPr="00B95759">
        <w:rPr>
          <w:rFonts w:ascii="Tahoma" w:hAnsi="Tahoma" w:cs="Tahoma"/>
          <w:b/>
          <w:sz w:val="22"/>
          <w:szCs w:val="22"/>
        </w:rPr>
        <w:t>»</w:t>
      </w:r>
      <w:r w:rsidRPr="00B95759">
        <w:rPr>
          <w:rFonts w:ascii="Tahoma" w:hAnsi="Tahoma" w:cs="Tahoma"/>
          <w:sz w:val="22"/>
          <w:szCs w:val="22"/>
        </w:rPr>
        <w:t>, με ΚΑ 30-7413.020, από τα 20.000,00 € που είχε εκτιμηθεί αρχικά, στα 10.000,00 €.</w:t>
      </w:r>
    </w:p>
    <w:p w:rsidR="00B95759" w:rsidRPr="00B95759" w:rsidRDefault="00B95759" w:rsidP="00B95759">
      <w:pPr>
        <w:spacing w:line="276" w:lineRule="auto"/>
        <w:ind w:right="-99"/>
        <w:jc w:val="both"/>
        <w:rPr>
          <w:rFonts w:ascii="Tahoma" w:hAnsi="Tahoma" w:cs="Tahoma"/>
          <w:sz w:val="22"/>
          <w:szCs w:val="22"/>
        </w:rPr>
      </w:pPr>
    </w:p>
    <w:p w:rsidR="00B95759" w:rsidRDefault="00B95759" w:rsidP="00B95759">
      <w:pPr>
        <w:spacing w:line="276" w:lineRule="auto"/>
        <w:ind w:right="-99"/>
        <w:jc w:val="both"/>
        <w:rPr>
          <w:rFonts w:ascii="Tahoma" w:hAnsi="Tahoma" w:cs="Tahoma"/>
          <w:sz w:val="22"/>
          <w:szCs w:val="22"/>
        </w:rPr>
      </w:pPr>
      <w:r w:rsidRPr="00B95759">
        <w:rPr>
          <w:rFonts w:ascii="Tahoma" w:hAnsi="Tahoma" w:cs="Tahoma"/>
          <w:sz w:val="22"/>
          <w:szCs w:val="22"/>
        </w:rPr>
        <w:t xml:space="preserve">Γ. Την ένταξη νέας μελέτης με τίτλο: </w:t>
      </w:r>
      <w:r w:rsidRPr="00B95759">
        <w:rPr>
          <w:rFonts w:ascii="Tahoma" w:hAnsi="Tahoma" w:cs="Tahoma"/>
          <w:b/>
          <w:sz w:val="22"/>
          <w:szCs w:val="22"/>
        </w:rPr>
        <w:t xml:space="preserve">«Μελέτη οριοθέτησης και έργων διευθέτησης ρέματος </w:t>
      </w:r>
      <w:proofErr w:type="spellStart"/>
      <w:r w:rsidRPr="00B95759">
        <w:rPr>
          <w:rFonts w:ascii="Tahoma" w:hAnsi="Tahoma" w:cs="Tahoma"/>
          <w:b/>
          <w:sz w:val="22"/>
          <w:szCs w:val="22"/>
        </w:rPr>
        <w:t>Παλιομαύρας</w:t>
      </w:r>
      <w:proofErr w:type="spellEnd"/>
      <w:r w:rsidRPr="00B95759">
        <w:rPr>
          <w:rFonts w:ascii="Tahoma" w:hAnsi="Tahoma" w:cs="Tahoma"/>
          <w:b/>
          <w:sz w:val="22"/>
          <w:szCs w:val="22"/>
        </w:rPr>
        <w:t xml:space="preserve"> </w:t>
      </w:r>
      <w:proofErr w:type="spellStart"/>
      <w:r w:rsidRPr="00B95759">
        <w:rPr>
          <w:rFonts w:ascii="Tahoma" w:hAnsi="Tahoma" w:cs="Tahoma"/>
          <w:b/>
          <w:sz w:val="22"/>
          <w:szCs w:val="22"/>
        </w:rPr>
        <w:t>Γραμμενίτσας</w:t>
      </w:r>
      <w:proofErr w:type="spellEnd"/>
      <w:r w:rsidRPr="00B95759">
        <w:rPr>
          <w:rFonts w:ascii="Tahoma" w:hAnsi="Tahoma" w:cs="Tahoma"/>
          <w:b/>
          <w:sz w:val="22"/>
          <w:szCs w:val="22"/>
        </w:rPr>
        <w:t>»</w:t>
      </w:r>
      <w:r w:rsidRPr="00B95759">
        <w:rPr>
          <w:rFonts w:ascii="Tahoma" w:hAnsi="Tahoma" w:cs="Tahoma"/>
          <w:sz w:val="22"/>
          <w:szCs w:val="22"/>
        </w:rPr>
        <w:t>, με προϋπολογισμό 619.867,71 € και ετήσια πίστωση 10.000,00 €.</w:t>
      </w:r>
    </w:p>
    <w:p w:rsidR="00B95759" w:rsidRDefault="00B95759" w:rsidP="00B95759">
      <w:pPr>
        <w:jc w:val="center"/>
        <w:rPr>
          <w:rFonts w:ascii="Tahoma" w:hAnsi="Tahoma" w:cs="Tahoma"/>
          <w:b/>
          <w:sz w:val="22"/>
          <w:szCs w:val="22"/>
        </w:rPr>
        <w:sectPr w:rsidR="00B95759" w:rsidSect="00C73405">
          <w:footerReference w:type="even" r:id="rId9"/>
          <w:footerReference w:type="default" r:id="rId10"/>
          <w:pgSz w:w="11906" w:h="16838"/>
          <w:pgMar w:top="851" w:right="992" w:bottom="567" w:left="1559" w:header="510" w:footer="340" w:gutter="0"/>
          <w:cols w:space="708"/>
          <w:docGrid w:linePitch="360"/>
        </w:sectPr>
      </w:pPr>
    </w:p>
    <w:tbl>
      <w:tblPr>
        <w:tblW w:w="14818" w:type="dxa"/>
        <w:tblInd w:w="552" w:type="dxa"/>
        <w:tblLayout w:type="fixed"/>
        <w:tblLook w:val="04A0"/>
      </w:tblPr>
      <w:tblGrid>
        <w:gridCol w:w="549"/>
        <w:gridCol w:w="850"/>
        <w:gridCol w:w="3942"/>
        <w:gridCol w:w="1586"/>
        <w:gridCol w:w="1701"/>
        <w:gridCol w:w="1560"/>
        <w:gridCol w:w="1417"/>
        <w:gridCol w:w="1559"/>
        <w:gridCol w:w="1654"/>
      </w:tblGrid>
      <w:tr w:rsidR="00B95759" w:rsidRPr="00B95759" w:rsidTr="00CE2D95">
        <w:trPr>
          <w:trHeight w:val="255"/>
        </w:trPr>
        <w:tc>
          <w:tcPr>
            <w:tcW w:w="11605" w:type="dxa"/>
            <w:gridSpan w:val="7"/>
            <w:tcBorders>
              <w:top w:val="nil"/>
              <w:left w:val="nil"/>
              <w:bottom w:val="nil"/>
              <w:right w:val="nil"/>
            </w:tcBorders>
            <w:shd w:val="clear" w:color="auto" w:fill="auto"/>
            <w:noWrap/>
            <w:hideMark/>
          </w:tcPr>
          <w:p w:rsidR="00B95759" w:rsidRPr="00B95759" w:rsidRDefault="00CE2D95" w:rsidP="00B95759">
            <w:pPr>
              <w:jc w:val="center"/>
              <w:rPr>
                <w:rFonts w:ascii="Tahoma" w:hAnsi="Tahoma" w:cs="Tahoma"/>
                <w:b/>
                <w:sz w:val="20"/>
                <w:szCs w:val="20"/>
              </w:rPr>
            </w:pPr>
            <w:r>
              <w:rPr>
                <w:rFonts w:ascii="Tahoma" w:hAnsi="Tahoma" w:cs="Tahoma"/>
                <w:b/>
                <w:sz w:val="20"/>
                <w:szCs w:val="20"/>
              </w:rPr>
              <w:lastRenderedPageBreak/>
              <w:t xml:space="preserve">                            </w:t>
            </w:r>
            <w:r w:rsidR="00B95759" w:rsidRPr="00B95759">
              <w:rPr>
                <w:rFonts w:ascii="Tahoma" w:hAnsi="Tahoma" w:cs="Tahoma"/>
                <w:b/>
                <w:sz w:val="20"/>
                <w:szCs w:val="20"/>
              </w:rPr>
              <w:t>Επισυνάπτεται Πίνακας Προγράμματος Εκτελεστέων έργων μετά την 7η τροποποίησή του.</w:t>
            </w:r>
          </w:p>
          <w:p w:rsidR="00B95759" w:rsidRPr="00B95759" w:rsidRDefault="00CE2D95" w:rsidP="00B95759">
            <w:pPr>
              <w:jc w:val="center"/>
              <w:rPr>
                <w:rFonts w:ascii="Tahoma" w:hAnsi="Tahoma" w:cs="Tahoma"/>
                <w:b/>
                <w:bCs/>
                <w:sz w:val="20"/>
                <w:szCs w:val="20"/>
              </w:rPr>
            </w:pPr>
            <w:r>
              <w:rPr>
                <w:rFonts w:ascii="Tahoma" w:hAnsi="Tahoma" w:cs="Tahoma"/>
                <w:b/>
                <w:bCs/>
                <w:sz w:val="20"/>
                <w:szCs w:val="20"/>
              </w:rPr>
              <w:t xml:space="preserve">                         </w:t>
            </w:r>
            <w:r w:rsidR="00B95759" w:rsidRPr="00B95759">
              <w:rPr>
                <w:rFonts w:ascii="Tahoma" w:hAnsi="Tahoma" w:cs="Tahoma"/>
                <w:b/>
                <w:bCs/>
                <w:sz w:val="20"/>
                <w:szCs w:val="20"/>
              </w:rPr>
              <w:t>7η Τροποποίηση ΤΕΧΝΙΚΟΥ ΠΡΟΓΡΑΜΜΑΤΟΣ 2018 (Αύγουστος)</w:t>
            </w:r>
          </w:p>
        </w:tc>
        <w:tc>
          <w:tcPr>
            <w:tcW w:w="1559"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sz w:val="20"/>
                <w:szCs w:val="20"/>
              </w:rPr>
            </w:pPr>
          </w:p>
        </w:tc>
        <w:tc>
          <w:tcPr>
            <w:tcW w:w="1654"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color w:val="000000"/>
                <w:sz w:val="20"/>
                <w:szCs w:val="20"/>
              </w:rPr>
            </w:pPr>
          </w:p>
        </w:tc>
      </w:tr>
      <w:tr w:rsidR="00B95759" w:rsidRPr="00B95759" w:rsidTr="00CE2D95">
        <w:trPr>
          <w:trHeight w:val="255"/>
        </w:trPr>
        <w:tc>
          <w:tcPr>
            <w:tcW w:w="549" w:type="dxa"/>
            <w:tcBorders>
              <w:top w:val="nil"/>
              <w:left w:val="nil"/>
              <w:bottom w:val="nil"/>
              <w:right w:val="nil"/>
            </w:tcBorders>
            <w:shd w:val="clear" w:color="000000" w:fill="FFFFFF"/>
            <w:noWrap/>
            <w:hideMark/>
          </w:tcPr>
          <w:p w:rsidR="00B95759" w:rsidRPr="00B95759" w:rsidRDefault="00B95759" w:rsidP="00B95759">
            <w:pPr>
              <w:jc w:val="center"/>
              <w:rPr>
                <w:rFonts w:ascii="Tahoma" w:hAnsi="Tahoma" w:cs="Tahoma"/>
                <w:sz w:val="20"/>
                <w:szCs w:val="20"/>
              </w:rPr>
            </w:pPr>
          </w:p>
        </w:tc>
        <w:tc>
          <w:tcPr>
            <w:tcW w:w="850" w:type="dxa"/>
            <w:tcBorders>
              <w:top w:val="nil"/>
              <w:left w:val="nil"/>
              <w:bottom w:val="nil"/>
              <w:right w:val="nil"/>
            </w:tcBorders>
            <w:shd w:val="clear" w:color="000000" w:fill="FFFFFF"/>
            <w:noWrap/>
            <w:hideMark/>
          </w:tcPr>
          <w:p w:rsidR="00B95759" w:rsidRPr="00B95759" w:rsidRDefault="00B95759" w:rsidP="00B95759">
            <w:pPr>
              <w:jc w:val="center"/>
              <w:rPr>
                <w:rFonts w:ascii="Tahoma" w:hAnsi="Tahoma" w:cs="Tahoma"/>
                <w:sz w:val="20"/>
                <w:szCs w:val="20"/>
              </w:rPr>
            </w:pPr>
          </w:p>
        </w:tc>
        <w:tc>
          <w:tcPr>
            <w:tcW w:w="3942"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sz w:val="20"/>
                <w:szCs w:val="20"/>
              </w:rPr>
            </w:pPr>
          </w:p>
        </w:tc>
        <w:tc>
          <w:tcPr>
            <w:tcW w:w="1586"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sz w:val="20"/>
                <w:szCs w:val="20"/>
              </w:rPr>
            </w:pPr>
          </w:p>
        </w:tc>
        <w:tc>
          <w:tcPr>
            <w:tcW w:w="1701"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color w:val="FF0000"/>
                <w:sz w:val="20"/>
                <w:szCs w:val="20"/>
              </w:rPr>
            </w:pPr>
          </w:p>
        </w:tc>
        <w:tc>
          <w:tcPr>
            <w:tcW w:w="1560"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sz w:val="20"/>
                <w:szCs w:val="20"/>
              </w:rPr>
            </w:pPr>
          </w:p>
        </w:tc>
        <w:tc>
          <w:tcPr>
            <w:tcW w:w="1417"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sz w:val="20"/>
                <w:szCs w:val="20"/>
              </w:rPr>
            </w:pPr>
          </w:p>
        </w:tc>
        <w:tc>
          <w:tcPr>
            <w:tcW w:w="1559"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sz w:val="20"/>
                <w:szCs w:val="20"/>
              </w:rPr>
            </w:pPr>
          </w:p>
        </w:tc>
        <w:tc>
          <w:tcPr>
            <w:tcW w:w="1654" w:type="dxa"/>
            <w:tcBorders>
              <w:top w:val="nil"/>
              <w:left w:val="nil"/>
              <w:bottom w:val="nil"/>
              <w:right w:val="nil"/>
            </w:tcBorders>
            <w:shd w:val="clear" w:color="auto" w:fill="auto"/>
            <w:hideMark/>
          </w:tcPr>
          <w:p w:rsidR="00B95759" w:rsidRPr="00B95759"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000000"/>
              <w:left w:val="single" w:sz="4" w:space="0" w:color="000000"/>
              <w:bottom w:val="nil"/>
              <w:right w:val="single" w:sz="4" w:space="0" w:color="000000"/>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Α/Α</w:t>
            </w:r>
          </w:p>
        </w:tc>
        <w:tc>
          <w:tcPr>
            <w:tcW w:w="850" w:type="dxa"/>
            <w:tcBorders>
              <w:top w:val="single" w:sz="4" w:space="0" w:color="000000"/>
              <w:left w:val="nil"/>
              <w:bottom w:val="nil"/>
              <w:right w:val="single" w:sz="4" w:space="0" w:color="000000"/>
            </w:tcBorders>
            <w:shd w:val="clear" w:color="808080" w:fill="BFBFBF"/>
            <w:hideMark/>
          </w:tcPr>
          <w:p w:rsidR="00CE2D95" w:rsidRDefault="00B95759" w:rsidP="00B95759">
            <w:pPr>
              <w:jc w:val="center"/>
              <w:rPr>
                <w:rFonts w:ascii="Tahoma" w:hAnsi="Tahoma" w:cs="Tahoma"/>
                <w:bCs/>
                <w:sz w:val="20"/>
                <w:szCs w:val="20"/>
              </w:rPr>
            </w:pPr>
            <w:r w:rsidRPr="00CE2D95">
              <w:rPr>
                <w:rFonts w:ascii="Tahoma" w:hAnsi="Tahoma" w:cs="Tahoma"/>
                <w:bCs/>
                <w:sz w:val="20"/>
                <w:szCs w:val="20"/>
              </w:rPr>
              <w:t>ΕΤΟΣ ΕΝΤΑ</w:t>
            </w:r>
            <w:r w:rsidR="00CE2D95">
              <w:rPr>
                <w:rFonts w:ascii="Tahoma" w:hAnsi="Tahoma" w:cs="Tahoma"/>
                <w:bCs/>
                <w:sz w:val="20"/>
                <w:szCs w:val="20"/>
              </w:rPr>
              <w:t>-</w:t>
            </w:r>
          </w:p>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ΞΗΣ</w:t>
            </w:r>
          </w:p>
        </w:tc>
        <w:tc>
          <w:tcPr>
            <w:tcW w:w="3942" w:type="dxa"/>
            <w:tcBorders>
              <w:top w:val="single" w:sz="4" w:space="0" w:color="000000"/>
              <w:left w:val="nil"/>
              <w:bottom w:val="nil"/>
              <w:right w:val="single" w:sz="4" w:space="0" w:color="000000"/>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ΚΑΤΗΓΟΡΙΑ ΤΟΜΕΑΣ ΟΝΟΜΑΣΙΑ ΕΡΓΟΥ Η ΜΕΛΕΤΗΣ</w:t>
            </w:r>
          </w:p>
        </w:tc>
        <w:tc>
          <w:tcPr>
            <w:tcW w:w="1586" w:type="dxa"/>
            <w:tcBorders>
              <w:top w:val="single" w:sz="4" w:space="0" w:color="000000"/>
              <w:left w:val="nil"/>
              <w:bottom w:val="single" w:sz="4" w:space="0" w:color="000000"/>
              <w:right w:val="single" w:sz="4" w:space="0" w:color="000000"/>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w:t>
            </w:r>
          </w:p>
        </w:tc>
        <w:tc>
          <w:tcPr>
            <w:tcW w:w="1701" w:type="dxa"/>
            <w:tcBorders>
              <w:top w:val="single" w:sz="4" w:space="0" w:color="000000"/>
              <w:left w:val="nil"/>
              <w:bottom w:val="nil"/>
              <w:right w:val="single" w:sz="4" w:space="0" w:color="000000"/>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ΑΡΧΙΚΟΣ ΠΡΟΫΠΟΛΟΓΙ ΣΜΟΣ</w:t>
            </w:r>
          </w:p>
        </w:tc>
        <w:tc>
          <w:tcPr>
            <w:tcW w:w="1560" w:type="dxa"/>
            <w:tcBorders>
              <w:top w:val="single" w:sz="4" w:space="0" w:color="000000"/>
              <w:left w:val="nil"/>
              <w:bottom w:val="nil"/>
              <w:right w:val="single" w:sz="4" w:space="0" w:color="000000"/>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ΣΥΜΒΑΤΙΚΟΣ ΠΡΟΫΠΟΛΟΓΙ ΣΜΟΣ</w:t>
            </w:r>
          </w:p>
        </w:tc>
        <w:tc>
          <w:tcPr>
            <w:tcW w:w="1417" w:type="dxa"/>
            <w:tcBorders>
              <w:top w:val="single" w:sz="4" w:space="0" w:color="000000"/>
              <w:left w:val="nil"/>
              <w:bottom w:val="nil"/>
              <w:right w:val="single" w:sz="4" w:space="0" w:color="000000"/>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ΠΙΣΤΩΣΗ ΕΤΟΥΣ 2018</w:t>
            </w:r>
          </w:p>
        </w:tc>
        <w:tc>
          <w:tcPr>
            <w:tcW w:w="1559" w:type="dxa"/>
            <w:tcBorders>
              <w:top w:val="single" w:sz="4" w:space="0" w:color="000000"/>
              <w:left w:val="nil"/>
              <w:bottom w:val="nil"/>
              <w:right w:val="nil"/>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ΠΗΓΗ ΧΡΗΜΑΤΟΔΟ ΤΗΣΗΣ</w:t>
            </w:r>
          </w:p>
        </w:tc>
        <w:tc>
          <w:tcPr>
            <w:tcW w:w="1654" w:type="dxa"/>
            <w:tcBorders>
              <w:top w:val="single" w:sz="4" w:space="0" w:color="auto"/>
              <w:left w:val="single" w:sz="4" w:space="0" w:color="auto"/>
              <w:bottom w:val="single" w:sz="4" w:space="0" w:color="auto"/>
              <w:right w:val="single" w:sz="4" w:space="0" w:color="auto"/>
            </w:tcBorders>
            <w:shd w:val="clear" w:color="000000" w:fill="BFBFBF"/>
            <w:hideMark/>
          </w:tcPr>
          <w:p w:rsidR="00B95759" w:rsidRPr="00CE2D95" w:rsidRDefault="00B95759" w:rsidP="00B95759">
            <w:pPr>
              <w:jc w:val="center"/>
              <w:rPr>
                <w:rFonts w:ascii="Tahoma" w:hAnsi="Tahoma" w:cs="Tahoma"/>
                <w:bCs/>
                <w:color w:val="000000"/>
                <w:sz w:val="20"/>
                <w:szCs w:val="20"/>
              </w:rPr>
            </w:pPr>
            <w:r w:rsidRPr="00CE2D95">
              <w:rPr>
                <w:rFonts w:ascii="Tahoma" w:hAnsi="Tahoma" w:cs="Tahoma"/>
                <w:bCs/>
                <w:color w:val="000000"/>
                <w:sz w:val="20"/>
                <w:szCs w:val="20"/>
              </w:rPr>
              <w:t>ΠΑΡΑΤΗΡΗΣΕΙΣ</w:t>
            </w:r>
          </w:p>
        </w:tc>
      </w:tr>
      <w:tr w:rsidR="00B95759" w:rsidRPr="00CE2D95" w:rsidTr="00CE2D95">
        <w:trPr>
          <w:trHeight w:val="255"/>
        </w:trPr>
        <w:tc>
          <w:tcPr>
            <w:tcW w:w="549" w:type="dxa"/>
            <w:tcBorders>
              <w:top w:val="single" w:sz="4" w:space="0" w:color="auto"/>
              <w:left w:val="single" w:sz="4" w:space="0" w:color="auto"/>
              <w:bottom w:val="nil"/>
              <w:right w:val="single" w:sz="4" w:space="0" w:color="auto"/>
            </w:tcBorders>
            <w:shd w:val="clear" w:color="000000" w:fill="FFFFFF"/>
            <w:hideMark/>
          </w:tcPr>
          <w:p w:rsidR="00B95759" w:rsidRPr="00CE2D95" w:rsidRDefault="00B95759" w:rsidP="00B95759">
            <w:pPr>
              <w:jc w:val="center"/>
              <w:rPr>
                <w:rFonts w:ascii="Tahoma" w:hAnsi="Tahoma" w:cs="Tahoma"/>
                <w:bCs/>
                <w:sz w:val="20"/>
                <w:szCs w:val="20"/>
              </w:rPr>
            </w:pPr>
          </w:p>
        </w:tc>
        <w:tc>
          <w:tcPr>
            <w:tcW w:w="850" w:type="dxa"/>
            <w:tcBorders>
              <w:top w:val="single" w:sz="4" w:space="0" w:color="auto"/>
              <w:left w:val="nil"/>
              <w:bottom w:val="nil"/>
              <w:right w:val="single" w:sz="4" w:space="0" w:color="auto"/>
            </w:tcBorders>
            <w:shd w:val="clear" w:color="000000" w:fill="FFFFFF"/>
            <w:hideMark/>
          </w:tcPr>
          <w:p w:rsidR="00B95759" w:rsidRPr="00CE2D95" w:rsidRDefault="00B95759" w:rsidP="00B95759">
            <w:pPr>
              <w:jc w:val="center"/>
              <w:rPr>
                <w:rFonts w:ascii="Tahoma" w:hAnsi="Tahoma" w:cs="Tahoma"/>
                <w:bCs/>
                <w:sz w:val="20"/>
                <w:szCs w:val="20"/>
              </w:rPr>
            </w:pPr>
          </w:p>
        </w:tc>
        <w:tc>
          <w:tcPr>
            <w:tcW w:w="3942" w:type="dxa"/>
            <w:tcBorders>
              <w:top w:val="single" w:sz="4" w:space="0" w:color="000000"/>
              <w:left w:val="nil"/>
              <w:bottom w:val="nil"/>
              <w:right w:val="single" w:sz="4" w:space="0" w:color="000000"/>
            </w:tcBorders>
            <w:shd w:val="clear" w:color="auto" w:fill="auto"/>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Α1. ΣΥΝΕΧΙΖΟΜΕΝΑ ΕΡΓΑ</w:t>
            </w:r>
          </w:p>
        </w:tc>
        <w:tc>
          <w:tcPr>
            <w:tcW w:w="1586" w:type="dxa"/>
            <w:tcBorders>
              <w:top w:val="nil"/>
              <w:left w:val="nil"/>
              <w:bottom w:val="nil"/>
              <w:right w:val="nil"/>
            </w:tcBorders>
            <w:shd w:val="clear" w:color="auto" w:fill="auto"/>
            <w:hideMark/>
          </w:tcPr>
          <w:p w:rsidR="00B95759" w:rsidRPr="00CE2D95" w:rsidRDefault="00B95759" w:rsidP="00B95759">
            <w:pPr>
              <w:jc w:val="center"/>
              <w:rPr>
                <w:rFonts w:ascii="Tahoma" w:hAnsi="Tahoma" w:cs="Tahoma"/>
                <w:bCs/>
                <w:sz w:val="20"/>
                <w:szCs w:val="20"/>
              </w:rPr>
            </w:pPr>
          </w:p>
        </w:tc>
        <w:tc>
          <w:tcPr>
            <w:tcW w:w="1701" w:type="dxa"/>
            <w:tcBorders>
              <w:top w:val="single" w:sz="4" w:space="0" w:color="auto"/>
              <w:left w:val="single" w:sz="4" w:space="0" w:color="auto"/>
              <w:bottom w:val="nil"/>
              <w:right w:val="single" w:sz="4" w:space="0" w:color="auto"/>
            </w:tcBorders>
            <w:shd w:val="clear" w:color="auto" w:fill="auto"/>
            <w:hideMark/>
          </w:tcPr>
          <w:p w:rsidR="00B95759" w:rsidRPr="00CE2D95" w:rsidRDefault="00B95759" w:rsidP="00B95759">
            <w:pPr>
              <w:jc w:val="center"/>
              <w:rPr>
                <w:rFonts w:ascii="Tahoma" w:hAnsi="Tahoma" w:cs="Tahoma"/>
                <w:bCs/>
                <w:sz w:val="20"/>
                <w:szCs w:val="20"/>
              </w:rPr>
            </w:pPr>
          </w:p>
        </w:tc>
        <w:tc>
          <w:tcPr>
            <w:tcW w:w="1560" w:type="dxa"/>
            <w:tcBorders>
              <w:top w:val="single" w:sz="4" w:space="0" w:color="auto"/>
              <w:left w:val="nil"/>
              <w:bottom w:val="nil"/>
              <w:right w:val="single" w:sz="4" w:space="0" w:color="auto"/>
            </w:tcBorders>
            <w:shd w:val="clear" w:color="auto" w:fill="auto"/>
            <w:hideMark/>
          </w:tcPr>
          <w:p w:rsidR="00B95759" w:rsidRPr="00CE2D95" w:rsidRDefault="00B95759" w:rsidP="00B95759">
            <w:pPr>
              <w:jc w:val="center"/>
              <w:rPr>
                <w:rFonts w:ascii="Tahoma" w:hAnsi="Tahoma" w:cs="Tahoma"/>
                <w:bCs/>
                <w:sz w:val="20"/>
                <w:szCs w:val="20"/>
              </w:rPr>
            </w:pPr>
          </w:p>
        </w:tc>
        <w:tc>
          <w:tcPr>
            <w:tcW w:w="1417" w:type="dxa"/>
            <w:tcBorders>
              <w:top w:val="single" w:sz="4" w:space="0" w:color="auto"/>
              <w:left w:val="nil"/>
              <w:bottom w:val="nil"/>
              <w:right w:val="single" w:sz="4" w:space="0" w:color="auto"/>
            </w:tcBorders>
            <w:shd w:val="clear" w:color="auto" w:fill="auto"/>
            <w:hideMark/>
          </w:tcPr>
          <w:p w:rsidR="00B95759" w:rsidRPr="00CE2D95" w:rsidRDefault="00B95759" w:rsidP="00B95759">
            <w:pPr>
              <w:jc w:val="center"/>
              <w:rPr>
                <w:rFonts w:ascii="Tahoma" w:hAnsi="Tahoma" w:cs="Tahoma"/>
                <w:bCs/>
                <w:sz w:val="20"/>
                <w:szCs w:val="20"/>
              </w:rPr>
            </w:pPr>
          </w:p>
        </w:tc>
        <w:tc>
          <w:tcPr>
            <w:tcW w:w="1559" w:type="dxa"/>
            <w:tcBorders>
              <w:top w:val="single" w:sz="4" w:space="0" w:color="auto"/>
              <w:left w:val="nil"/>
              <w:bottom w:val="nil"/>
              <w:right w:val="nil"/>
            </w:tcBorders>
            <w:shd w:val="clear" w:color="auto" w:fill="auto"/>
            <w:hideMark/>
          </w:tcPr>
          <w:p w:rsidR="00B95759" w:rsidRPr="00CE2D95" w:rsidRDefault="00B95759" w:rsidP="00B95759">
            <w:pPr>
              <w:jc w:val="center"/>
              <w:rPr>
                <w:rFonts w:ascii="Tahoma" w:hAnsi="Tahoma" w:cs="Tahoma"/>
                <w:bCs/>
                <w:sz w:val="20"/>
                <w:szCs w:val="20"/>
              </w:rPr>
            </w:pP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02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2003</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Κλειστό γυμναστήριο Τ9 1200 Θέσεων</w:t>
            </w:r>
          </w:p>
        </w:tc>
        <w:tc>
          <w:tcPr>
            <w:tcW w:w="1586"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61-7311.001</w:t>
            </w:r>
            <w:r w:rsidRPr="00CE2D95">
              <w:rPr>
                <w:rFonts w:ascii="Tahoma" w:hAnsi="Tahoma" w:cs="Tahoma"/>
                <w:sz w:val="20"/>
                <w:szCs w:val="20"/>
              </w:rPr>
              <w:br/>
              <w:t>15-7311.001 (ΣΑΤΑ)</w:t>
            </w: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2.900.000,00</w:t>
            </w: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3.392.960,56</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133.789,57</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ΣΑΤΑ (106.934,11 €) </w:t>
            </w:r>
            <w:r w:rsidRPr="00CE2D95">
              <w:rPr>
                <w:rFonts w:ascii="Tahoma" w:hAnsi="Tahoma" w:cs="Tahoma"/>
                <w:color w:val="000000"/>
                <w:sz w:val="20"/>
                <w:szCs w:val="20"/>
              </w:rPr>
              <w:br/>
              <w:t>ΠΔΕ (26.855,46 €)</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3η Τροποποίηση</w:t>
            </w:r>
          </w:p>
        </w:tc>
      </w:tr>
      <w:tr w:rsidR="00B95759" w:rsidRPr="00CE2D95" w:rsidTr="00CE2D95">
        <w:trPr>
          <w:trHeight w:val="1006"/>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2013</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Εσωτερική οδοποιία περιοχής </w:t>
            </w:r>
            <w:proofErr w:type="spellStart"/>
            <w:r w:rsidRPr="00CE2D95">
              <w:rPr>
                <w:rFonts w:ascii="Tahoma" w:hAnsi="Tahoma" w:cs="Tahoma"/>
                <w:color w:val="000000"/>
                <w:sz w:val="20"/>
                <w:szCs w:val="20"/>
              </w:rPr>
              <w:t>Ελεούσας</w:t>
            </w:r>
            <w:proofErr w:type="spellEnd"/>
          </w:p>
        </w:tc>
        <w:tc>
          <w:tcPr>
            <w:tcW w:w="1586"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30-7323.003</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578.696,70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578.696,70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Από εισφορές λόγω επέκτασης σχεδίου πόλης</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2013</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Διάνοιξη οδού </w:t>
            </w:r>
            <w:proofErr w:type="spellStart"/>
            <w:r w:rsidRPr="00CE2D95">
              <w:rPr>
                <w:rFonts w:ascii="Tahoma" w:hAnsi="Tahoma" w:cs="Tahoma"/>
                <w:color w:val="000000"/>
                <w:sz w:val="20"/>
                <w:szCs w:val="20"/>
              </w:rPr>
              <w:t>Μαλάμου</w:t>
            </w:r>
            <w:proofErr w:type="spellEnd"/>
            <w:r w:rsidRPr="00CE2D95">
              <w:rPr>
                <w:rFonts w:ascii="Tahoma" w:hAnsi="Tahoma" w:cs="Tahoma"/>
                <w:color w:val="000000"/>
                <w:sz w:val="20"/>
                <w:szCs w:val="20"/>
              </w:rPr>
              <w:t xml:space="preserve"> και τμήματος οδού Αρκαδίου</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30-7323.007</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120.000,00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2.222,45</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25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2014</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Διαμόρφωση πλατείας </w:t>
            </w:r>
            <w:proofErr w:type="spellStart"/>
            <w:r w:rsidRPr="00CE2D95">
              <w:rPr>
                <w:rFonts w:ascii="Tahoma" w:hAnsi="Tahoma" w:cs="Tahoma"/>
                <w:color w:val="000000"/>
                <w:sz w:val="20"/>
                <w:szCs w:val="20"/>
              </w:rPr>
              <w:t>Κεραματών</w:t>
            </w:r>
            <w:proofErr w:type="spellEnd"/>
          </w:p>
        </w:tc>
        <w:tc>
          <w:tcPr>
            <w:tcW w:w="1586"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30-7322.003</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2014</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Βελτίωση αρδευτικού δικτύου από νερόμυλο προς περιοχή Παράγκες της Τ.Κ. Καμπής</w:t>
            </w:r>
          </w:p>
        </w:tc>
        <w:tc>
          <w:tcPr>
            <w:tcW w:w="1586"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63-7312.001</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586.095,00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298.298,97</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99.440,02</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ΕΣΠΑ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2015</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πεζοδρομίου και χώρου στάθμευσης έμπροσθεν του Μουσικού Σχολείου</w:t>
            </w:r>
          </w:p>
        </w:tc>
        <w:tc>
          <w:tcPr>
            <w:tcW w:w="1586"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30-7324.003</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39.617,61</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32.429,67</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7</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2015</w:t>
            </w:r>
          </w:p>
        </w:tc>
        <w:tc>
          <w:tcPr>
            <w:tcW w:w="3942" w:type="dxa"/>
            <w:tcBorders>
              <w:top w:val="nil"/>
              <w:left w:val="nil"/>
              <w:bottom w:val="nil"/>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Διάνοιξη και κατασκευή τμήματος οδού </w:t>
            </w:r>
            <w:proofErr w:type="spellStart"/>
            <w:r w:rsidRPr="00CE2D95">
              <w:rPr>
                <w:rFonts w:ascii="Tahoma" w:hAnsi="Tahoma" w:cs="Tahoma"/>
                <w:color w:val="000000"/>
                <w:sz w:val="20"/>
                <w:szCs w:val="20"/>
              </w:rPr>
              <w:t>Δρυάδων</w:t>
            </w:r>
            <w:proofErr w:type="spellEnd"/>
            <w:r w:rsidRPr="00CE2D95">
              <w:rPr>
                <w:rFonts w:ascii="Tahoma" w:hAnsi="Tahoma" w:cs="Tahoma"/>
                <w:color w:val="000000"/>
                <w:sz w:val="20"/>
                <w:szCs w:val="20"/>
              </w:rPr>
              <w:t xml:space="preserve"> και πεζοδρόμηση οδού </w:t>
            </w:r>
            <w:proofErr w:type="spellStart"/>
            <w:r w:rsidRPr="00CE2D95">
              <w:rPr>
                <w:rFonts w:ascii="Tahoma" w:hAnsi="Tahoma" w:cs="Tahoma"/>
                <w:color w:val="000000"/>
                <w:sz w:val="20"/>
                <w:szCs w:val="20"/>
              </w:rPr>
              <w:t>Αμβρακιώτη</w:t>
            </w:r>
            <w:proofErr w:type="spellEnd"/>
          </w:p>
        </w:tc>
        <w:tc>
          <w:tcPr>
            <w:tcW w:w="1586"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30-7323.036</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155.000,00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90.553,52</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75.000,00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39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8</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Εξωραϊσμός πλατείας Καραϊσκάκη</w:t>
            </w:r>
          </w:p>
        </w:tc>
        <w:tc>
          <w:tcPr>
            <w:tcW w:w="1586"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30-7322.005</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223.000,00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104.103,58</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104.103,58</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643"/>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9</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Τοποθέτηση </w:t>
            </w:r>
            <w:proofErr w:type="spellStart"/>
            <w:r w:rsidRPr="00CE2D95">
              <w:rPr>
                <w:rFonts w:ascii="Tahoma" w:hAnsi="Tahoma" w:cs="Tahoma"/>
                <w:color w:val="000000"/>
                <w:sz w:val="20"/>
                <w:szCs w:val="20"/>
              </w:rPr>
              <w:t>κολωνακίων</w:t>
            </w:r>
            <w:proofErr w:type="spellEnd"/>
            <w:r w:rsidRPr="00CE2D95">
              <w:rPr>
                <w:rFonts w:ascii="Tahoma" w:hAnsi="Tahoma" w:cs="Tahoma"/>
                <w:color w:val="000000"/>
                <w:sz w:val="20"/>
                <w:szCs w:val="20"/>
              </w:rPr>
              <w:t>, αλτανών,  δένδρων  και αντικατάσταση φωτιστικών σε κεντρικούς πεζόδρομους</w:t>
            </w:r>
          </w:p>
        </w:tc>
        <w:tc>
          <w:tcPr>
            <w:tcW w:w="1586"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30-7322.006</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Επισκευές και επεκτάσεις ασφαλτικών οδοστρωμάτων Δήμου </w:t>
            </w:r>
            <w:proofErr w:type="spellStart"/>
            <w:r w:rsidRPr="00CE2D95">
              <w:rPr>
                <w:rFonts w:ascii="Tahoma" w:hAnsi="Tahoma" w:cs="Tahoma"/>
                <w:color w:val="000000"/>
                <w:sz w:val="20"/>
                <w:szCs w:val="20"/>
              </w:rPr>
              <w:t>Αρταίων</w:t>
            </w:r>
            <w:proofErr w:type="spellEnd"/>
          </w:p>
        </w:tc>
        <w:tc>
          <w:tcPr>
            <w:tcW w:w="1586"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30-7323.031</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188.000,00</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164.800,00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Default="00B95759"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Pr="00CE2D95" w:rsidRDefault="00CE2D95"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lastRenderedPageBreak/>
              <w:t>11</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Επισκευές και επεκτάσεις </w:t>
            </w:r>
            <w:proofErr w:type="spellStart"/>
            <w:r w:rsidRPr="00CE2D95">
              <w:rPr>
                <w:rFonts w:ascii="Tahoma" w:hAnsi="Tahoma" w:cs="Tahoma"/>
                <w:color w:val="000000"/>
                <w:sz w:val="20"/>
                <w:szCs w:val="20"/>
              </w:rPr>
              <w:t>τσιμεντόστρωτων</w:t>
            </w:r>
            <w:proofErr w:type="spellEnd"/>
            <w:r w:rsidRPr="00CE2D95">
              <w:rPr>
                <w:rFonts w:ascii="Tahoma" w:hAnsi="Tahoma" w:cs="Tahoma"/>
                <w:color w:val="000000"/>
                <w:sz w:val="20"/>
                <w:szCs w:val="20"/>
              </w:rPr>
              <w:t xml:space="preserve"> οδοστρωμάτων Δήμου </w:t>
            </w:r>
            <w:proofErr w:type="spellStart"/>
            <w:r w:rsidRPr="00CE2D95">
              <w:rPr>
                <w:rFonts w:ascii="Tahoma" w:hAnsi="Tahoma" w:cs="Tahoma"/>
                <w:color w:val="000000"/>
                <w:sz w:val="20"/>
                <w:szCs w:val="20"/>
              </w:rPr>
              <w:t>Αρταίων</w:t>
            </w:r>
            <w:proofErr w:type="spellEnd"/>
          </w:p>
        </w:tc>
        <w:tc>
          <w:tcPr>
            <w:tcW w:w="1586"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30-7323.032</w:t>
            </w: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80.000,00</w:t>
            </w: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56.000,00</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30.553,44</w:t>
            </w:r>
          </w:p>
        </w:tc>
        <w:tc>
          <w:tcPr>
            <w:tcW w:w="1559" w:type="dxa"/>
            <w:tcBorders>
              <w:top w:val="single" w:sz="4" w:space="0" w:color="auto"/>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349"/>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12</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roofErr w:type="spellStart"/>
            <w:r w:rsidRPr="00CE2D95">
              <w:rPr>
                <w:rFonts w:ascii="Tahoma" w:hAnsi="Tahoma" w:cs="Tahoma"/>
                <w:color w:val="000000"/>
                <w:sz w:val="20"/>
                <w:szCs w:val="20"/>
              </w:rPr>
              <w:t>Οδοποιϊα</w:t>
            </w:r>
            <w:proofErr w:type="spellEnd"/>
            <w:r w:rsidRPr="00CE2D95">
              <w:rPr>
                <w:rFonts w:ascii="Tahoma" w:hAnsi="Tahoma" w:cs="Tahoma"/>
                <w:color w:val="000000"/>
                <w:sz w:val="20"/>
                <w:szCs w:val="20"/>
              </w:rPr>
              <w:t xml:space="preserve"> νέου οικισμού </w:t>
            </w:r>
            <w:proofErr w:type="spellStart"/>
            <w:r w:rsidRPr="00CE2D95">
              <w:rPr>
                <w:rFonts w:ascii="Tahoma" w:hAnsi="Tahoma" w:cs="Tahoma"/>
                <w:color w:val="000000"/>
                <w:sz w:val="20"/>
                <w:szCs w:val="20"/>
              </w:rPr>
              <w:t>Κορωνησίας</w:t>
            </w:r>
            <w:proofErr w:type="spellEnd"/>
          </w:p>
        </w:tc>
        <w:tc>
          <w:tcPr>
            <w:tcW w:w="1586"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30-7323.034</w:t>
            </w: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21.399,73</w:t>
            </w:r>
          </w:p>
        </w:tc>
        <w:tc>
          <w:tcPr>
            <w:tcW w:w="1417"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21.399,73</w:t>
            </w:r>
          </w:p>
        </w:tc>
        <w:tc>
          <w:tcPr>
            <w:tcW w:w="1559" w:type="dxa"/>
            <w:tcBorders>
              <w:top w:val="single" w:sz="4" w:space="0" w:color="auto"/>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08"/>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13</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Επισκευή Δημοτικών καταστημάτων επί της οδού Σκουφά, έμπροσθεν ιερού ναού Αγίου Δημητρίου</w:t>
            </w:r>
          </w:p>
        </w:tc>
        <w:tc>
          <w:tcPr>
            <w:tcW w:w="1586" w:type="dxa"/>
            <w:tcBorders>
              <w:top w:val="nil"/>
              <w:left w:val="nil"/>
              <w:bottom w:val="nil"/>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10-7331.001</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60.000,00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30.000,00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83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14</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Διαμόρφωση Δημοτικού οικοπέδου στην γέφυρα Καλογήρου για στάθμευση των Δημοτικών οχημάτων και μηχανημάτων</w:t>
            </w:r>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30-7326.008</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70.000,00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50.000,00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25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Φωτισμός ιστορικών μνημείων Άρτας</w:t>
            </w:r>
          </w:p>
        </w:tc>
        <w:tc>
          <w:tcPr>
            <w:tcW w:w="1586"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30-7326.007</w:t>
            </w: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16</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ιερού ναού στο νέο Δημοτικό Κοιμητήριο Άρτας (</w:t>
            </w:r>
            <w:proofErr w:type="spellStart"/>
            <w:r w:rsidRPr="00CE2D95">
              <w:rPr>
                <w:rFonts w:ascii="Tahoma" w:hAnsi="Tahoma" w:cs="Tahoma"/>
                <w:color w:val="000000"/>
                <w:sz w:val="20"/>
                <w:szCs w:val="20"/>
              </w:rPr>
              <w:t>α΄</w:t>
            </w:r>
            <w:proofErr w:type="spellEnd"/>
            <w:r w:rsidRPr="00CE2D95">
              <w:rPr>
                <w:rFonts w:ascii="Tahoma" w:hAnsi="Tahoma" w:cs="Tahoma"/>
                <w:color w:val="000000"/>
                <w:sz w:val="20"/>
                <w:szCs w:val="20"/>
              </w:rPr>
              <w:t xml:space="preserve"> φάση - φέρων οργανισμός)</w:t>
            </w:r>
          </w:p>
        </w:tc>
        <w:tc>
          <w:tcPr>
            <w:tcW w:w="1586" w:type="dxa"/>
            <w:tcBorders>
              <w:top w:val="nil"/>
              <w:left w:val="nil"/>
              <w:bottom w:val="nil"/>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45-7321.001</w:t>
            </w:r>
          </w:p>
        </w:tc>
        <w:tc>
          <w:tcPr>
            <w:tcW w:w="1701"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17</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Γεωτρήσεις στα Δημοτικά γήπεδα Κορφοβουνίου και </w:t>
            </w:r>
            <w:proofErr w:type="spellStart"/>
            <w:r w:rsidRPr="00CE2D95">
              <w:rPr>
                <w:rFonts w:ascii="Tahoma" w:hAnsi="Tahoma" w:cs="Tahoma"/>
                <w:color w:val="000000"/>
                <w:sz w:val="20"/>
                <w:szCs w:val="20"/>
              </w:rPr>
              <w:t>Πλησιών</w:t>
            </w:r>
            <w:proofErr w:type="spellEnd"/>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15-7326.004</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43.450,00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28.542,95</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28.542,95</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59"/>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18</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Διαμόρφωση τμήματος περιβάλλοντος χώρου κλειστού γυμναστηρίου Τ9 στους </w:t>
            </w:r>
            <w:proofErr w:type="spellStart"/>
            <w:r w:rsidRPr="00CE2D95">
              <w:rPr>
                <w:rFonts w:ascii="Tahoma" w:hAnsi="Tahoma" w:cs="Tahoma"/>
                <w:color w:val="000000"/>
                <w:sz w:val="20"/>
                <w:szCs w:val="20"/>
              </w:rPr>
              <w:t>Κωστακιούς</w:t>
            </w:r>
            <w:proofErr w:type="spellEnd"/>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30-7311.003</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84.400,00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39.620,80</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39.620,80</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19</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Συντονισμός </w:t>
            </w:r>
            <w:proofErr w:type="spellStart"/>
            <w:r w:rsidRPr="00CE2D95">
              <w:rPr>
                <w:rFonts w:ascii="Tahoma" w:hAnsi="Tahoma" w:cs="Tahoma"/>
                <w:color w:val="000000"/>
                <w:sz w:val="20"/>
                <w:szCs w:val="20"/>
              </w:rPr>
              <w:t>σηματοδοτούμενων</w:t>
            </w:r>
            <w:proofErr w:type="spellEnd"/>
            <w:r w:rsidRPr="00CE2D95">
              <w:rPr>
                <w:rFonts w:ascii="Tahoma" w:hAnsi="Tahoma" w:cs="Tahoma"/>
                <w:color w:val="000000"/>
                <w:sz w:val="20"/>
                <w:szCs w:val="20"/>
              </w:rPr>
              <w:t xml:space="preserve"> κόμβων Περιφερειακής οδού</w:t>
            </w:r>
          </w:p>
        </w:tc>
        <w:tc>
          <w:tcPr>
            <w:tcW w:w="1586" w:type="dxa"/>
            <w:tcBorders>
              <w:top w:val="nil"/>
              <w:left w:val="nil"/>
              <w:bottom w:val="nil"/>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30-7326.001</w:t>
            </w:r>
          </w:p>
        </w:tc>
        <w:tc>
          <w:tcPr>
            <w:tcW w:w="1701"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32.662,95</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0,00</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3η Τροποποίηση (</w:t>
            </w:r>
            <w:proofErr w:type="spellStart"/>
            <w:r w:rsidRPr="00CE2D95">
              <w:rPr>
                <w:rFonts w:ascii="Tahoma" w:hAnsi="Tahoma" w:cs="Tahoma"/>
                <w:color w:val="000000"/>
                <w:sz w:val="20"/>
                <w:szCs w:val="20"/>
              </w:rPr>
              <w:t>απένταξη</w:t>
            </w:r>
            <w:proofErr w:type="spellEnd"/>
            <w:r w:rsidRPr="00CE2D95">
              <w:rPr>
                <w:rFonts w:ascii="Tahoma" w:hAnsi="Tahoma" w:cs="Tahoma"/>
                <w:color w:val="000000"/>
                <w:sz w:val="20"/>
                <w:szCs w:val="20"/>
              </w:rPr>
              <w:t>)</w:t>
            </w:r>
          </w:p>
        </w:tc>
      </w:tr>
      <w:tr w:rsidR="00B95759" w:rsidRPr="00CE2D95" w:rsidTr="00CE2D95">
        <w:trPr>
          <w:trHeight w:val="759"/>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Αποκατάσταση ζημιών που προκλήθηκαν από θεομηνίες του έτους 2015 και έργα πρόληψης νέων</w:t>
            </w:r>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64-7323.002</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250.000,00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119.544,31</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119.544,31</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 55</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841"/>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21</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Έργα οδοποιίας (</w:t>
            </w:r>
            <w:proofErr w:type="spellStart"/>
            <w:r w:rsidRPr="00CE2D95">
              <w:rPr>
                <w:rFonts w:ascii="Tahoma" w:hAnsi="Tahoma" w:cs="Tahoma"/>
                <w:color w:val="000000"/>
                <w:sz w:val="20"/>
                <w:szCs w:val="20"/>
              </w:rPr>
              <w:t>ασφαλτοστρώσεις,τσιμεντοστρώσεις</w:t>
            </w:r>
            <w:proofErr w:type="spellEnd"/>
            <w:r w:rsidRPr="00CE2D95">
              <w:rPr>
                <w:rFonts w:ascii="Tahoma" w:hAnsi="Tahoma" w:cs="Tahoma"/>
                <w:color w:val="000000"/>
                <w:sz w:val="20"/>
                <w:szCs w:val="20"/>
              </w:rPr>
              <w:t xml:space="preserve">) &amp; τεχνικών έργων (αυλάκια, </w:t>
            </w:r>
            <w:proofErr w:type="spellStart"/>
            <w:r w:rsidRPr="00CE2D95">
              <w:rPr>
                <w:rFonts w:ascii="Tahoma" w:hAnsi="Tahoma" w:cs="Tahoma"/>
                <w:color w:val="000000"/>
                <w:sz w:val="20"/>
                <w:szCs w:val="20"/>
              </w:rPr>
              <w:t>τοιχεία</w:t>
            </w:r>
            <w:proofErr w:type="spellEnd"/>
            <w:r w:rsidRPr="00CE2D95">
              <w:rPr>
                <w:rFonts w:ascii="Tahoma" w:hAnsi="Tahoma" w:cs="Tahoma"/>
                <w:color w:val="000000"/>
                <w:sz w:val="20"/>
                <w:szCs w:val="20"/>
              </w:rPr>
              <w:t xml:space="preserve"> κ.α.)</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30-7323.002</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562.000,00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346.853,05</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170.000,00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2η Τροποποίηση</w:t>
            </w: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22</w:t>
            </w:r>
          </w:p>
        </w:tc>
        <w:tc>
          <w:tcPr>
            <w:tcW w:w="850"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Επισκευές-συντηρήσεις κοινοχρήστων χώρων</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30-7322.001</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474.000,00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203.806,62</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2η Τροποποίηση</w:t>
            </w:r>
          </w:p>
        </w:tc>
      </w:tr>
      <w:tr w:rsidR="00B95759" w:rsidRPr="00CE2D95" w:rsidTr="00CE2D95">
        <w:trPr>
          <w:trHeight w:val="36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lastRenderedPageBreak/>
              <w:t>23</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Διαμόρφωση παιδικών χαρών</w:t>
            </w:r>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84.950,98</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83.350,98</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27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24</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30-7333.001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220.000,00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95.176,26</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25</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Επισκευή εγκαταστάσεων δημοτικών γηπέδων</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15-7336.001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120.000,00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26</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Επισκευή και συντήρηση εγκαταστάσεων κοιμητηρίων</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45-7336.001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170.000,00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91.777,66</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65.507,66</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27</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Ιερού Ναού στις Εργατικές Κατοικίες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30-7321.001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28</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Επισκευή κτιριακών εγκαταστάσεων ΚΟΜΔΕ</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30-7331.002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102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29</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Δημιουργία χώρων αθλητικών δραστηριοτήτων (</w:t>
            </w:r>
            <w:proofErr w:type="spellStart"/>
            <w:r w:rsidRPr="00CE2D95">
              <w:rPr>
                <w:rFonts w:ascii="Tahoma" w:hAnsi="Tahoma" w:cs="Tahoma"/>
                <w:color w:val="000000"/>
                <w:sz w:val="20"/>
                <w:szCs w:val="20"/>
              </w:rPr>
              <w:t>skateboard</w:t>
            </w:r>
            <w:proofErr w:type="spellEnd"/>
            <w:r w:rsidRPr="00CE2D95">
              <w:rPr>
                <w:rFonts w:ascii="Tahoma" w:hAnsi="Tahoma" w:cs="Tahoma"/>
                <w:color w:val="000000"/>
                <w:sz w:val="20"/>
                <w:szCs w:val="20"/>
              </w:rPr>
              <w:t xml:space="preserve">, </w:t>
            </w:r>
            <w:proofErr w:type="spellStart"/>
            <w:r w:rsidRPr="00CE2D95">
              <w:rPr>
                <w:rFonts w:ascii="Tahoma" w:hAnsi="Tahoma" w:cs="Tahoma"/>
                <w:color w:val="000000"/>
                <w:sz w:val="20"/>
                <w:szCs w:val="20"/>
              </w:rPr>
              <w:t>motocross</w:t>
            </w:r>
            <w:proofErr w:type="spellEnd"/>
            <w:r w:rsidRPr="00CE2D95">
              <w:rPr>
                <w:rFonts w:ascii="Tahoma" w:hAnsi="Tahoma" w:cs="Tahoma"/>
                <w:color w:val="000000"/>
                <w:sz w:val="20"/>
                <w:szCs w:val="20"/>
              </w:rPr>
              <w:t xml:space="preserve">, ποδηλάτων, </w:t>
            </w:r>
            <w:proofErr w:type="spellStart"/>
            <w:r w:rsidRPr="00CE2D95">
              <w:rPr>
                <w:rFonts w:ascii="Tahoma" w:hAnsi="Tahoma" w:cs="Tahoma"/>
                <w:color w:val="000000"/>
                <w:sz w:val="20"/>
                <w:szCs w:val="20"/>
              </w:rPr>
              <w:t>αεροπτερισμού</w:t>
            </w:r>
            <w:proofErr w:type="spellEnd"/>
            <w:r w:rsidRPr="00CE2D95">
              <w:rPr>
                <w:rFonts w:ascii="Tahoma" w:hAnsi="Tahoma" w:cs="Tahoma"/>
                <w:color w:val="000000"/>
                <w:sz w:val="20"/>
                <w:szCs w:val="20"/>
              </w:rPr>
              <w:t>, αναρρίχησης)</w:t>
            </w:r>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15-7326.001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Δημιουργία δικτύου </w:t>
            </w:r>
            <w:proofErr w:type="spellStart"/>
            <w:r w:rsidRPr="00CE2D95">
              <w:rPr>
                <w:rFonts w:ascii="Tahoma" w:hAnsi="Tahoma" w:cs="Tahoma"/>
                <w:color w:val="000000"/>
                <w:sz w:val="20"/>
                <w:szCs w:val="20"/>
              </w:rPr>
              <w:t>ποδηλατόδρομων</w:t>
            </w:r>
            <w:proofErr w:type="spellEnd"/>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30-7323.013</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31</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Βελτίωση προσβασιμότητας και κατασκευή πεζοδρομίων στην Άνω Πόλη</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30-7324.001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119.100,00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60.952,86</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25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32</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Σκοπευτηρίου</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15-7326.002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33</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Βελτίωση υποδομών </w:t>
            </w:r>
            <w:proofErr w:type="spellStart"/>
            <w:r w:rsidRPr="00CE2D95">
              <w:rPr>
                <w:rFonts w:ascii="Tahoma" w:hAnsi="Tahoma" w:cs="Tahoma"/>
                <w:color w:val="000000"/>
                <w:sz w:val="20"/>
                <w:szCs w:val="20"/>
              </w:rPr>
              <w:t>αεροπτερισμού</w:t>
            </w:r>
            <w:proofErr w:type="spellEnd"/>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15-7336.002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25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34</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παιδικής χαράς ΑΜΕΑ</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30-7322.007</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35</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Μετατροπή Πνευματικού Κέντρου </w:t>
            </w:r>
            <w:proofErr w:type="spellStart"/>
            <w:r w:rsidRPr="00CE2D95">
              <w:rPr>
                <w:rFonts w:ascii="Tahoma" w:hAnsi="Tahoma" w:cs="Tahoma"/>
                <w:color w:val="000000"/>
                <w:sz w:val="20"/>
                <w:szCs w:val="20"/>
              </w:rPr>
              <w:t>Κωστακιών</w:t>
            </w:r>
            <w:proofErr w:type="spellEnd"/>
            <w:r w:rsidRPr="00CE2D95">
              <w:rPr>
                <w:rFonts w:ascii="Tahoma" w:hAnsi="Tahoma" w:cs="Tahoma"/>
                <w:color w:val="000000"/>
                <w:sz w:val="20"/>
                <w:szCs w:val="20"/>
              </w:rPr>
              <w:t xml:space="preserve"> σε Παιδικό Σταθμό</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15-7311.002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154.500,00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70.193,66</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20.193,66</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36</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Επισκευή και συντήρηση σχολικών κτηρίων Δήμου </w:t>
            </w:r>
            <w:proofErr w:type="spellStart"/>
            <w:r w:rsidRPr="00CE2D95">
              <w:rPr>
                <w:rFonts w:ascii="Tahoma" w:hAnsi="Tahoma" w:cs="Tahoma"/>
                <w:color w:val="000000"/>
                <w:sz w:val="20"/>
                <w:szCs w:val="20"/>
              </w:rPr>
              <w:t>Αρταίων</w:t>
            </w:r>
            <w:proofErr w:type="spellEnd"/>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30-7331.001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66.367,45</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66.367,45</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proofErr w:type="spellStart"/>
            <w:r w:rsidRPr="00CE2D95">
              <w:rPr>
                <w:rFonts w:ascii="Tahoma" w:hAnsi="Tahoma" w:cs="Tahoma"/>
                <w:sz w:val="20"/>
                <w:szCs w:val="20"/>
              </w:rPr>
              <w:t>Επισκ</w:t>
            </w:r>
            <w:proofErr w:type="spellEnd"/>
            <w:r w:rsidRPr="00CE2D95">
              <w:rPr>
                <w:rFonts w:ascii="Tahoma" w:hAnsi="Tahoma" w:cs="Tahoma"/>
                <w:sz w:val="20"/>
                <w:szCs w:val="20"/>
              </w:rPr>
              <w:t xml:space="preserve">. &amp; </w:t>
            </w:r>
            <w:proofErr w:type="spellStart"/>
            <w:r w:rsidRPr="00CE2D95">
              <w:rPr>
                <w:rFonts w:ascii="Tahoma" w:hAnsi="Tahoma" w:cs="Tahoma"/>
                <w:sz w:val="20"/>
                <w:szCs w:val="20"/>
              </w:rPr>
              <w:t>συντήρ</w:t>
            </w:r>
            <w:proofErr w:type="spellEnd"/>
            <w:r w:rsidRPr="00CE2D95">
              <w:rPr>
                <w:rFonts w:ascii="Tahoma" w:hAnsi="Tahoma" w:cs="Tahoma"/>
                <w:sz w:val="20"/>
                <w:szCs w:val="20"/>
              </w:rPr>
              <w:t>. Σχολείων</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lastRenderedPageBreak/>
              <w:t>37</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 xml:space="preserve">Εγκαταστάσεις φωτισμού στο Δήμο </w:t>
            </w:r>
            <w:proofErr w:type="spellStart"/>
            <w:r w:rsidRPr="00CE2D95">
              <w:rPr>
                <w:rFonts w:ascii="Tahoma" w:hAnsi="Tahoma" w:cs="Tahoma"/>
                <w:sz w:val="20"/>
                <w:szCs w:val="20"/>
              </w:rPr>
              <w:t>Αρταίων</w:t>
            </w:r>
            <w:proofErr w:type="spellEnd"/>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20-7325.005</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495.000,00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Δημοτικοί πόροι</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127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38</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 xml:space="preserve">Ασφαλτοστρώσεις δρόμων για εξυπηρέτηση κτηνοτροφικών-αγροτικών εκμεταλλεύσεων από ΤΚ Γαβριάς σε ΔΚ </w:t>
            </w:r>
            <w:proofErr w:type="spellStart"/>
            <w:r w:rsidRPr="00CE2D95">
              <w:rPr>
                <w:rFonts w:ascii="Tahoma" w:hAnsi="Tahoma" w:cs="Tahoma"/>
                <w:sz w:val="20"/>
                <w:szCs w:val="20"/>
              </w:rPr>
              <w:t>Κωστακιών</w:t>
            </w:r>
            <w:proofErr w:type="spellEnd"/>
            <w:r w:rsidRPr="00CE2D95">
              <w:rPr>
                <w:rFonts w:ascii="Tahoma" w:hAnsi="Tahoma" w:cs="Tahoma"/>
                <w:sz w:val="20"/>
                <w:szCs w:val="20"/>
              </w:rPr>
              <w:t xml:space="preserve"> στο Δήμο </w:t>
            </w:r>
            <w:proofErr w:type="spellStart"/>
            <w:r w:rsidRPr="00CE2D95">
              <w:rPr>
                <w:rFonts w:ascii="Tahoma" w:hAnsi="Tahoma" w:cs="Tahoma"/>
                <w:sz w:val="20"/>
                <w:szCs w:val="20"/>
              </w:rPr>
              <w:t>Αρταίων</w:t>
            </w:r>
            <w:proofErr w:type="spellEnd"/>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64-7341.008</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600.000,00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ΣΑΕ 0821</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39</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κυκλικού κόμβου στην Ε.Ο Αντιρρίου- Ιωαννίνων στην πόλη της Άρτας</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30-7323.005</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970.000,00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250.000,00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ΥΠΟΜΕΔΙ &amp; Δημοτικοί Πόροι</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40</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30-7323.040</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6.500.000,00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ΥΠΟΜΕΔΙ</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41</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Αντικατάσταση της στέγης του 1ου παιδικού σταθμού Άρτας</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64-7311.001</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52.775,42</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22.103,07</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22.103,07</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ΣΑΕΠ 530</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42</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Αντικατάσταση  στέγης Δημοτικού σχολείου </w:t>
            </w:r>
            <w:proofErr w:type="spellStart"/>
            <w:r w:rsidRPr="00CE2D95">
              <w:rPr>
                <w:rFonts w:ascii="Tahoma" w:hAnsi="Tahoma" w:cs="Tahoma"/>
                <w:color w:val="000000"/>
                <w:sz w:val="20"/>
                <w:szCs w:val="20"/>
              </w:rPr>
              <w:t>Πλησιών</w:t>
            </w:r>
            <w:proofErr w:type="spellEnd"/>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64-7311.005</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23.850,00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12.347,99</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12.347,99</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ΣΑΕΠ 530</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02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43</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64-7323.006</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364.500,00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ΣΑΕ 055 &amp; Δημοτικοί πόροι</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102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44</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Αναπαλαίωση και αξιοποίηση Διατηρητέου Κτιρίου Δημαρχιακού Καταστήματος "ΙΣΤΟΡΙΚΟ ΔΗΜΑΡΧΕΙΟ ΑΡΤΑΣ"</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64-7311.002</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ΕΣΠΑ</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Ανέγερση κτηρίου 1ου Ειδικού Δημοτικού σχολείου και   1ου Ειδικού Νηπιαγωγείου</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64-7311.003</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3.759.680,00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350.000,00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ΕΣΠΑ</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02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46</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Αντικατάσταση στέγης, εγκατάσταση φωτισμού και εργασίες συντήρησης Αθλητικού Κέντρου Άρτας</w:t>
            </w:r>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64-7311.004</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290.500,00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140.380,49</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ΣΑΕ 016</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667"/>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47</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Αντικατάσταση συνθετικών δαπέδων και επισκευή περίφραξης στα γήπεδα τένις στο Δήμο </w:t>
            </w:r>
            <w:proofErr w:type="spellStart"/>
            <w:r w:rsidRPr="00CE2D95">
              <w:rPr>
                <w:rFonts w:ascii="Tahoma" w:hAnsi="Tahoma" w:cs="Tahoma"/>
                <w:color w:val="000000"/>
                <w:sz w:val="20"/>
                <w:szCs w:val="20"/>
              </w:rPr>
              <w:t>Αρταίων</w:t>
            </w:r>
            <w:proofErr w:type="spellEnd"/>
          </w:p>
        </w:tc>
        <w:tc>
          <w:tcPr>
            <w:tcW w:w="1586"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64-7326.003</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70.000,00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34.937,86</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34.937,86</w:t>
            </w:r>
          </w:p>
        </w:tc>
        <w:tc>
          <w:tcPr>
            <w:tcW w:w="1559"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ΣΑΕ 016</w:t>
            </w:r>
          </w:p>
        </w:tc>
        <w:tc>
          <w:tcPr>
            <w:tcW w:w="1654"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25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bCs/>
                <w:color w:val="000000"/>
                <w:sz w:val="20"/>
                <w:szCs w:val="20"/>
              </w:rPr>
            </w:pPr>
            <w:r w:rsidRPr="00CE2D95">
              <w:rPr>
                <w:rFonts w:ascii="Tahoma" w:hAnsi="Tahoma" w:cs="Tahoma"/>
                <w:bCs/>
                <w:color w:val="000000"/>
                <w:sz w:val="20"/>
                <w:szCs w:val="20"/>
              </w:rPr>
              <w:t>ΣΥΝΟΛΟ Α1</w:t>
            </w:r>
          </w:p>
        </w:tc>
        <w:tc>
          <w:tcPr>
            <w:tcW w:w="1586"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23.506.547,12</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5.437.346,31</w:t>
            </w:r>
          </w:p>
        </w:tc>
        <w:tc>
          <w:tcPr>
            <w:tcW w:w="1417"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3.585.758,51</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lastRenderedPageBreak/>
              <w:t>Α/Α</w:t>
            </w:r>
          </w:p>
        </w:tc>
        <w:tc>
          <w:tcPr>
            <w:tcW w:w="850" w:type="dxa"/>
            <w:tcBorders>
              <w:top w:val="single" w:sz="4" w:space="0" w:color="auto"/>
              <w:left w:val="nil"/>
              <w:bottom w:val="single" w:sz="4" w:space="0" w:color="auto"/>
              <w:right w:val="single" w:sz="4" w:space="0" w:color="auto"/>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ΕΤΟΣ ΕΝΤΑΞΗΣ</w:t>
            </w:r>
          </w:p>
        </w:tc>
        <w:tc>
          <w:tcPr>
            <w:tcW w:w="3942"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ΚΑΤΗΓΟΡΙΑ ΤΟΜΕΑΣ ΟΝΟΜΑΣΙΑ ΕΡΓΟΥ Η ΜΕΛΕΤΗΣ</w:t>
            </w:r>
          </w:p>
        </w:tc>
        <w:tc>
          <w:tcPr>
            <w:tcW w:w="1586"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w:t>
            </w:r>
          </w:p>
        </w:tc>
        <w:tc>
          <w:tcPr>
            <w:tcW w:w="1701"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ΑΡΧΙΚΟΣ ΠΡΟΫΠΟΛΟΓΙ ΣΜΟΣ</w:t>
            </w:r>
          </w:p>
        </w:tc>
        <w:tc>
          <w:tcPr>
            <w:tcW w:w="1560"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ΠΙΣΤΩΣΗ ΕΤΟΥΣ 2018</w:t>
            </w:r>
          </w:p>
        </w:tc>
        <w:tc>
          <w:tcPr>
            <w:tcW w:w="1559"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ΠΗΓΗ ΧΡΗΜΑΤΟΔΟ ΤΗΣΗΣ</w:t>
            </w:r>
          </w:p>
        </w:tc>
        <w:tc>
          <w:tcPr>
            <w:tcW w:w="1654" w:type="dxa"/>
            <w:tcBorders>
              <w:top w:val="single" w:sz="4" w:space="0" w:color="auto"/>
              <w:left w:val="nil"/>
              <w:bottom w:val="single" w:sz="4" w:space="0" w:color="auto"/>
              <w:right w:val="single" w:sz="4" w:space="0" w:color="auto"/>
            </w:tcBorders>
            <w:shd w:val="clear" w:color="000000" w:fill="BFBFBF"/>
            <w:hideMark/>
          </w:tcPr>
          <w:p w:rsidR="00B95759" w:rsidRPr="00CE2D95" w:rsidRDefault="00B95759" w:rsidP="00B95759">
            <w:pPr>
              <w:jc w:val="center"/>
              <w:rPr>
                <w:rFonts w:ascii="Tahoma" w:hAnsi="Tahoma" w:cs="Tahoma"/>
                <w:bCs/>
                <w:color w:val="000000"/>
                <w:sz w:val="20"/>
                <w:szCs w:val="20"/>
              </w:rPr>
            </w:pPr>
            <w:r w:rsidRPr="00CE2D95">
              <w:rPr>
                <w:rFonts w:ascii="Tahoma" w:hAnsi="Tahoma" w:cs="Tahoma"/>
                <w:bCs/>
                <w:color w:val="000000"/>
                <w:sz w:val="20"/>
                <w:szCs w:val="20"/>
              </w:rPr>
              <w:t>ΠΑΡΑΤΗΡΗΣΕΙΣ</w:t>
            </w:r>
          </w:p>
        </w:tc>
      </w:tr>
      <w:tr w:rsidR="00B95759" w:rsidRPr="00CE2D95" w:rsidTr="00CE2D95">
        <w:trPr>
          <w:trHeight w:val="25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3942"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Α2. ΣΥΝΕΧΙΖΟΜΕΝΕΣ ΜΕΛΕΤΕΣ</w:t>
            </w:r>
          </w:p>
        </w:tc>
        <w:tc>
          <w:tcPr>
            <w:tcW w:w="1586"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Πράξη εφαρμογής ΠΜΕ περιοχής πέραν Τριγώνου</w:t>
            </w:r>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30-7412.015</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3.815,11</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3.815,11</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Δημοτικοί πόροι</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proofErr w:type="spellStart"/>
            <w:r w:rsidRPr="00CE2D95">
              <w:rPr>
                <w:rFonts w:ascii="Tahoma" w:hAnsi="Tahoma" w:cs="Tahoma"/>
                <w:color w:val="000000"/>
                <w:sz w:val="20"/>
                <w:szCs w:val="20"/>
              </w:rPr>
              <w:t>Επικαιροποίηση</w:t>
            </w:r>
            <w:proofErr w:type="spellEnd"/>
            <w:r w:rsidRPr="00CE2D95">
              <w:rPr>
                <w:rFonts w:ascii="Tahoma" w:hAnsi="Tahoma" w:cs="Tahoma"/>
                <w:color w:val="000000"/>
                <w:sz w:val="20"/>
                <w:szCs w:val="20"/>
              </w:rPr>
              <w:t xml:space="preserve"> της Π.Μ.Ε. πέραν του τριγώνου</w:t>
            </w:r>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30-7412.003</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2.000,00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Δημοτικοί πόροι</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02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2008</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Γεωλογικής καταλληλότητας Πολεοδομικής Ενότητας ΙΙΙ (Δυτική Περιοχή </w:t>
            </w:r>
            <w:proofErr w:type="spellStart"/>
            <w:r w:rsidRPr="00CE2D95">
              <w:rPr>
                <w:rFonts w:ascii="Tahoma" w:hAnsi="Tahoma" w:cs="Tahoma"/>
                <w:color w:val="000000"/>
                <w:sz w:val="20"/>
                <w:szCs w:val="20"/>
              </w:rPr>
              <w:t>Βαλαώρας</w:t>
            </w:r>
            <w:proofErr w:type="spellEnd"/>
            <w:r w:rsidRPr="00CE2D95">
              <w:rPr>
                <w:rFonts w:ascii="Tahoma" w:hAnsi="Tahoma" w:cs="Tahoma"/>
                <w:color w:val="000000"/>
                <w:sz w:val="20"/>
                <w:szCs w:val="20"/>
              </w:rPr>
              <w:t>)</w:t>
            </w:r>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30-7412.004</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5.000,00</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1.512,20</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Δημοτικοί πόροι</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2010</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ανάπλασης -αναθεώρησης σχεδίου πόλεως στην δυτική </w:t>
            </w:r>
            <w:proofErr w:type="spellStart"/>
            <w:r w:rsidRPr="00CE2D95">
              <w:rPr>
                <w:rFonts w:ascii="Tahoma" w:hAnsi="Tahoma" w:cs="Tahoma"/>
                <w:color w:val="000000"/>
                <w:sz w:val="20"/>
                <w:szCs w:val="20"/>
              </w:rPr>
              <w:t>Βαλαώρα</w:t>
            </w:r>
            <w:proofErr w:type="spellEnd"/>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30-7412.006</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209.000,00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208.039,74</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41.037,49</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2012</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Διαμόρφωση Ανατολικής και Δυτικής Εισόδου πόλης Άρτας</w:t>
            </w:r>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30-7412.013</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4.500,00</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4.536,59</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Δημοτικοί πόροι</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2012</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w:t>
            </w:r>
            <w:proofErr w:type="spellStart"/>
            <w:r w:rsidRPr="00CE2D95">
              <w:rPr>
                <w:rFonts w:ascii="Tahoma" w:hAnsi="Tahoma" w:cs="Tahoma"/>
                <w:color w:val="000000"/>
                <w:sz w:val="20"/>
                <w:szCs w:val="20"/>
              </w:rPr>
              <w:t>ποδηλατόδρομου</w:t>
            </w:r>
            <w:proofErr w:type="spellEnd"/>
            <w:r w:rsidRPr="00CE2D95">
              <w:rPr>
                <w:rFonts w:ascii="Tahoma" w:hAnsi="Tahoma" w:cs="Tahoma"/>
                <w:color w:val="000000"/>
                <w:sz w:val="20"/>
                <w:szCs w:val="20"/>
              </w:rPr>
              <w:t xml:space="preserve"> Άγιοι Ανάργυροι-Άρτα-Φιλοθέη</w:t>
            </w:r>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30-7412.014</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15.000,00</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3.024,39</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Δημοτικοί πόροι</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016"/>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7</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2013</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Βελτιώσεις - επεκτάσεις δικτύου ύδρευσης Οικισμών Δήμου </w:t>
            </w:r>
            <w:proofErr w:type="spellStart"/>
            <w:r w:rsidRPr="00CE2D95">
              <w:rPr>
                <w:rFonts w:ascii="Tahoma" w:hAnsi="Tahoma" w:cs="Tahoma"/>
                <w:color w:val="000000"/>
                <w:sz w:val="20"/>
                <w:szCs w:val="20"/>
              </w:rPr>
              <w:t>Αρταίων</w:t>
            </w:r>
            <w:proofErr w:type="spellEnd"/>
            <w:r w:rsidRPr="00CE2D95">
              <w:rPr>
                <w:rFonts w:ascii="Tahoma" w:hAnsi="Tahoma" w:cs="Tahoma"/>
                <w:color w:val="000000"/>
                <w:sz w:val="20"/>
                <w:szCs w:val="20"/>
              </w:rPr>
              <w:t xml:space="preserve"> (</w:t>
            </w:r>
            <w:proofErr w:type="spellStart"/>
            <w:r w:rsidRPr="00CE2D95">
              <w:rPr>
                <w:rFonts w:ascii="Tahoma" w:hAnsi="Tahoma" w:cs="Tahoma"/>
                <w:color w:val="000000"/>
                <w:sz w:val="20"/>
                <w:szCs w:val="20"/>
              </w:rPr>
              <w:t>Ελατος</w:t>
            </w:r>
            <w:proofErr w:type="spellEnd"/>
            <w:r w:rsidRPr="00CE2D95">
              <w:rPr>
                <w:rFonts w:ascii="Tahoma" w:hAnsi="Tahoma" w:cs="Tahoma"/>
                <w:color w:val="000000"/>
                <w:sz w:val="20"/>
                <w:szCs w:val="20"/>
              </w:rPr>
              <w:t xml:space="preserve"> Κορφοβουνίου, </w:t>
            </w:r>
            <w:proofErr w:type="spellStart"/>
            <w:r w:rsidRPr="00CE2D95">
              <w:rPr>
                <w:rFonts w:ascii="Tahoma" w:hAnsi="Tahoma" w:cs="Tahoma"/>
                <w:color w:val="000000"/>
                <w:sz w:val="20"/>
                <w:szCs w:val="20"/>
              </w:rPr>
              <w:t>Κορωνησία</w:t>
            </w:r>
            <w:proofErr w:type="spellEnd"/>
            <w:r w:rsidRPr="00CE2D95">
              <w:rPr>
                <w:rFonts w:ascii="Tahoma" w:hAnsi="Tahoma" w:cs="Tahoma"/>
                <w:color w:val="000000"/>
                <w:sz w:val="20"/>
                <w:szCs w:val="20"/>
              </w:rPr>
              <w:t xml:space="preserve">, Στρογγυλή, Αμπέλια </w:t>
            </w:r>
            <w:proofErr w:type="spellStart"/>
            <w:r w:rsidRPr="00CE2D95">
              <w:rPr>
                <w:rFonts w:ascii="Tahoma" w:hAnsi="Tahoma" w:cs="Tahoma"/>
                <w:color w:val="000000"/>
                <w:sz w:val="20"/>
                <w:szCs w:val="20"/>
              </w:rPr>
              <w:t>Αμμοτόπου</w:t>
            </w:r>
            <w:proofErr w:type="spellEnd"/>
            <w:r w:rsidRPr="00CE2D95">
              <w:rPr>
                <w:rFonts w:ascii="Tahoma" w:hAnsi="Tahoma" w:cs="Tahoma"/>
                <w:color w:val="000000"/>
                <w:sz w:val="20"/>
                <w:szCs w:val="20"/>
              </w:rPr>
              <w:t xml:space="preserve"> &amp; Παντάνασσα )</w:t>
            </w:r>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25-7412.001</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115.000,00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50.883,87</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51.297,56</w:t>
            </w: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8</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2013</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γεφύρωσης του ποταμού Αράχθου στο ύψος του Τριγώνου με τις απαιτούμενες προσβάσεις</w:t>
            </w:r>
          </w:p>
        </w:tc>
        <w:tc>
          <w:tcPr>
            <w:tcW w:w="1586" w:type="dxa"/>
            <w:tcBorders>
              <w:top w:val="nil"/>
              <w:left w:val="single" w:sz="4" w:space="0" w:color="auto"/>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30-7412.012</w:t>
            </w:r>
          </w:p>
        </w:tc>
        <w:tc>
          <w:tcPr>
            <w:tcW w:w="1701"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196.045,19</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196.045,19</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116.110,26</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9</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2014</w:t>
            </w:r>
          </w:p>
        </w:tc>
        <w:tc>
          <w:tcPr>
            <w:tcW w:w="3942" w:type="dxa"/>
            <w:tcBorders>
              <w:top w:val="nil"/>
              <w:left w:val="single" w:sz="4" w:space="0" w:color="auto"/>
              <w:bottom w:val="single" w:sz="4" w:space="0" w:color="000000"/>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φωτισμού τριών μνημείων της πόλης Κάστρου - Παρηγορήτριας - Αγίας Θεοδώρας</w:t>
            </w:r>
          </w:p>
        </w:tc>
        <w:tc>
          <w:tcPr>
            <w:tcW w:w="1586" w:type="dxa"/>
            <w:tcBorders>
              <w:top w:val="nil"/>
              <w:left w:val="nil"/>
              <w:bottom w:val="nil"/>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30-7413.009</w:t>
            </w:r>
          </w:p>
        </w:tc>
        <w:tc>
          <w:tcPr>
            <w:tcW w:w="1701"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4.100,00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4.100,00</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900,00</w:t>
            </w:r>
          </w:p>
        </w:tc>
        <w:tc>
          <w:tcPr>
            <w:tcW w:w="1559" w:type="dxa"/>
            <w:tcBorders>
              <w:top w:val="nil"/>
              <w:left w:val="nil"/>
              <w:bottom w:val="single" w:sz="4" w:space="0" w:color="000000"/>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Δημοτικοί πόροι</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2015</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ανάπλασης οικισμού </w:t>
            </w:r>
            <w:proofErr w:type="spellStart"/>
            <w:r w:rsidRPr="00CE2D95">
              <w:rPr>
                <w:rFonts w:ascii="Tahoma" w:hAnsi="Tahoma" w:cs="Tahoma"/>
                <w:color w:val="000000"/>
                <w:sz w:val="20"/>
                <w:szCs w:val="20"/>
              </w:rPr>
              <w:t>Κορωνησίας</w:t>
            </w:r>
            <w:proofErr w:type="spellEnd"/>
          </w:p>
        </w:tc>
        <w:tc>
          <w:tcPr>
            <w:tcW w:w="1586"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30-7413.001</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4.500,00</w:t>
            </w: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907,32</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Δημοτικοί πόροι</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3"/>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11</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διαμόρφωσης περιβάλλοντος χώρου στην Δυτική πλευρά της ιστορικής γέφυρας Αράχθου</w:t>
            </w:r>
          </w:p>
        </w:tc>
        <w:tc>
          <w:tcPr>
            <w:tcW w:w="1586"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30-7413.006</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5.400,00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5.400,00</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12</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διαμόρφωσης πλατείας Αγίας Θεοδώρας</w:t>
            </w:r>
          </w:p>
        </w:tc>
        <w:tc>
          <w:tcPr>
            <w:tcW w:w="1586" w:type="dxa"/>
            <w:tcBorders>
              <w:top w:val="nil"/>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30-7412.020</w:t>
            </w:r>
          </w:p>
        </w:tc>
        <w:tc>
          <w:tcPr>
            <w:tcW w:w="1701"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5.400,00</w:t>
            </w:r>
          </w:p>
        </w:tc>
        <w:tc>
          <w:tcPr>
            <w:tcW w:w="156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1.620,00</w:t>
            </w:r>
          </w:p>
        </w:tc>
        <w:tc>
          <w:tcPr>
            <w:tcW w:w="1559"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nil"/>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lastRenderedPageBreak/>
              <w:t>13</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ανάπλασης - αναθεώρησης σχεδίου πόλης στην Ανατολική </w:t>
            </w:r>
            <w:proofErr w:type="spellStart"/>
            <w:r w:rsidRPr="00CE2D95">
              <w:rPr>
                <w:rFonts w:ascii="Tahoma" w:hAnsi="Tahoma" w:cs="Tahoma"/>
                <w:color w:val="000000"/>
                <w:sz w:val="20"/>
                <w:szCs w:val="20"/>
              </w:rPr>
              <w:t>Βαλαώρα</w:t>
            </w:r>
            <w:proofErr w:type="spellEnd"/>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30-7412.021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14</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κυκλικού κόμβου επί της Περιφερειακής οδού στην Δυτική είσοδο της πόλης.</w:t>
            </w:r>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30-7413.007</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5.000,00</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roofErr w:type="spellStart"/>
            <w:r w:rsidRPr="00CE2D95">
              <w:rPr>
                <w:rFonts w:ascii="Tahoma" w:hAnsi="Tahoma" w:cs="Tahoma"/>
                <w:color w:val="000000"/>
                <w:sz w:val="20"/>
                <w:szCs w:val="20"/>
              </w:rPr>
              <w:t>Επικαιροποίηση</w:t>
            </w:r>
            <w:proofErr w:type="spellEnd"/>
            <w:r w:rsidRPr="00CE2D95">
              <w:rPr>
                <w:rFonts w:ascii="Tahoma" w:hAnsi="Tahoma" w:cs="Tahoma"/>
                <w:color w:val="000000"/>
                <w:sz w:val="20"/>
                <w:szCs w:val="20"/>
              </w:rPr>
              <w:t xml:space="preserve"> κυκλοφοριακής μελέτης Δήμου </w:t>
            </w:r>
            <w:proofErr w:type="spellStart"/>
            <w:r w:rsidRPr="00CE2D95">
              <w:rPr>
                <w:rFonts w:ascii="Tahoma" w:hAnsi="Tahoma" w:cs="Tahoma"/>
                <w:color w:val="000000"/>
                <w:sz w:val="20"/>
                <w:szCs w:val="20"/>
              </w:rPr>
              <w:t>Αρταίων</w:t>
            </w:r>
            <w:proofErr w:type="spellEnd"/>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30-7413.008</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18.000,00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8.000,00</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16</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Η/Μ μελέτη για την ανάπλαση της πλατείας της Αγίας Θεοδώρας</w:t>
            </w:r>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30-7412.024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5.300,00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5.300,00</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17</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roofErr w:type="spellStart"/>
            <w:r w:rsidRPr="00CE2D95">
              <w:rPr>
                <w:rFonts w:ascii="Tahoma" w:hAnsi="Tahoma" w:cs="Tahoma"/>
                <w:color w:val="000000"/>
                <w:sz w:val="20"/>
                <w:szCs w:val="20"/>
              </w:rPr>
              <w:t>Επικαιροποίηση</w:t>
            </w:r>
            <w:proofErr w:type="spellEnd"/>
            <w:r w:rsidRPr="00CE2D95">
              <w:rPr>
                <w:rFonts w:ascii="Tahoma" w:hAnsi="Tahoma" w:cs="Tahoma"/>
                <w:color w:val="000000"/>
                <w:sz w:val="20"/>
                <w:szCs w:val="20"/>
              </w:rPr>
              <w:t xml:space="preserve">  μελέτης αναπαλαίωσης διατηρητέου κτιρίου Δημαρχιακού Καταστήματος</w:t>
            </w:r>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30-7411.005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37.200,00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36.639,32</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ΣΑΤΑ</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18</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Βιώσιμης Αστικής Κινητικότητας για το Δήμο </w:t>
            </w:r>
            <w:proofErr w:type="spellStart"/>
            <w:r w:rsidRPr="00CE2D95">
              <w:rPr>
                <w:rFonts w:ascii="Tahoma" w:hAnsi="Tahoma" w:cs="Tahoma"/>
                <w:color w:val="000000"/>
                <w:sz w:val="20"/>
                <w:szCs w:val="20"/>
              </w:rPr>
              <w:t>Αρταίων</w:t>
            </w:r>
            <w:proofErr w:type="spellEnd"/>
          </w:p>
        </w:tc>
        <w:tc>
          <w:tcPr>
            <w:tcW w:w="1586"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64-7413.001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118.367,98</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59.184,00</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118.367,98</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 0181</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451"/>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19</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2016</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Σχεδίου Δράσης για τη Βιώσιμη Ενέργεια στο Δήμο </w:t>
            </w:r>
            <w:proofErr w:type="spellStart"/>
            <w:r w:rsidRPr="00CE2D95">
              <w:rPr>
                <w:rFonts w:ascii="Tahoma" w:hAnsi="Tahoma" w:cs="Tahoma"/>
                <w:color w:val="000000"/>
                <w:sz w:val="20"/>
                <w:szCs w:val="20"/>
              </w:rPr>
              <w:t>Αρταίων</w:t>
            </w:r>
            <w:proofErr w:type="spellEnd"/>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64-7413.002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141.526,94</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127.374,26</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127.374,26</w:t>
            </w:r>
          </w:p>
        </w:tc>
        <w:tc>
          <w:tcPr>
            <w:tcW w:w="1559"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 0182</w:t>
            </w:r>
          </w:p>
        </w:tc>
        <w:tc>
          <w:tcPr>
            <w:tcW w:w="1654"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Μελέτες κατασκευής μόνιμου στεγασμένου Εκθεσιακού Κέντρου</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30-7411.004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775.826,97</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02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21</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w:t>
            </w:r>
            <w:proofErr w:type="spellStart"/>
            <w:r w:rsidRPr="00CE2D95">
              <w:rPr>
                <w:rFonts w:ascii="Tahoma" w:hAnsi="Tahoma" w:cs="Tahoma"/>
                <w:color w:val="000000"/>
                <w:sz w:val="20"/>
                <w:szCs w:val="20"/>
              </w:rPr>
              <w:t>υπογειοποίησης</w:t>
            </w:r>
            <w:proofErr w:type="spellEnd"/>
            <w:r w:rsidRPr="00CE2D95">
              <w:rPr>
                <w:rFonts w:ascii="Tahoma" w:hAnsi="Tahoma" w:cs="Tahoma"/>
                <w:color w:val="000000"/>
                <w:sz w:val="20"/>
                <w:szCs w:val="20"/>
              </w:rPr>
              <w:t xml:space="preserve"> Εθνικής Οδού στην ανατολική είσοδο της πόλης και δημιουργία παραποτάμιου δρόμου</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30-7413.011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22</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Ολοκλήρωση Πολεοδόμησης οικισμών Χαλκιάδων-Καλαμιάς, </w:t>
            </w:r>
            <w:proofErr w:type="spellStart"/>
            <w:r w:rsidRPr="00CE2D95">
              <w:rPr>
                <w:rFonts w:ascii="Tahoma" w:hAnsi="Tahoma" w:cs="Tahoma"/>
                <w:color w:val="000000"/>
                <w:sz w:val="20"/>
                <w:szCs w:val="20"/>
              </w:rPr>
              <w:t>Γραμμενίτσας</w:t>
            </w:r>
            <w:proofErr w:type="spellEnd"/>
            <w:r w:rsidRPr="00CE2D95">
              <w:rPr>
                <w:rFonts w:ascii="Tahoma" w:hAnsi="Tahoma" w:cs="Tahoma"/>
                <w:color w:val="000000"/>
                <w:sz w:val="20"/>
                <w:szCs w:val="20"/>
              </w:rPr>
              <w:t>-</w:t>
            </w:r>
            <w:proofErr w:type="spellStart"/>
            <w:r w:rsidRPr="00CE2D95">
              <w:rPr>
                <w:rFonts w:ascii="Tahoma" w:hAnsi="Tahoma" w:cs="Tahoma"/>
                <w:color w:val="000000"/>
                <w:sz w:val="20"/>
                <w:szCs w:val="20"/>
              </w:rPr>
              <w:t>Βλαχέρνας</w:t>
            </w:r>
            <w:proofErr w:type="spellEnd"/>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30-7425.002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23</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Αναθεώρηση σχεδίου-πολεοδόμηση </w:t>
            </w:r>
            <w:proofErr w:type="spellStart"/>
            <w:r w:rsidRPr="00CE2D95">
              <w:rPr>
                <w:rFonts w:ascii="Tahoma" w:hAnsi="Tahoma" w:cs="Tahoma"/>
                <w:color w:val="000000"/>
                <w:sz w:val="20"/>
                <w:szCs w:val="20"/>
              </w:rPr>
              <w:t>Κωστακιών</w:t>
            </w:r>
            <w:proofErr w:type="spellEnd"/>
            <w:r w:rsidRPr="00CE2D95">
              <w:rPr>
                <w:rFonts w:ascii="Tahoma" w:hAnsi="Tahoma" w:cs="Tahoma"/>
                <w:color w:val="000000"/>
                <w:sz w:val="20"/>
                <w:szCs w:val="20"/>
              </w:rPr>
              <w:t xml:space="preserve"> και </w:t>
            </w:r>
            <w:proofErr w:type="spellStart"/>
            <w:r w:rsidRPr="00CE2D95">
              <w:rPr>
                <w:rFonts w:ascii="Tahoma" w:hAnsi="Tahoma" w:cs="Tahoma"/>
                <w:color w:val="000000"/>
                <w:sz w:val="20"/>
                <w:szCs w:val="20"/>
              </w:rPr>
              <w:t>Κορωνησίας</w:t>
            </w:r>
            <w:proofErr w:type="spellEnd"/>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30-7425.003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2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24</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σκοπιμότητας αεροδρομίου</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30-7413.012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25.000,00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178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lastRenderedPageBreak/>
              <w:t>25</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Οριστική μελέτη για τη διαπλάτυνση-διαμόρφωση δύο νέων κυκλικών κόμβων επί της Ε.Ο. Ιωαννίνων-Άρτας-</w:t>
            </w:r>
            <w:proofErr w:type="spellStart"/>
            <w:r w:rsidRPr="00CE2D95">
              <w:rPr>
                <w:rFonts w:ascii="Tahoma" w:hAnsi="Tahoma" w:cs="Tahoma"/>
                <w:sz w:val="20"/>
                <w:szCs w:val="20"/>
              </w:rPr>
              <w:t>Αντιρίου</w:t>
            </w:r>
            <w:proofErr w:type="spellEnd"/>
            <w:r w:rsidRPr="00CE2D95">
              <w:rPr>
                <w:rFonts w:ascii="Tahoma" w:hAnsi="Tahoma" w:cs="Tahoma"/>
                <w:sz w:val="20"/>
                <w:szCs w:val="20"/>
              </w:rPr>
              <w:t xml:space="preserve"> στο τμήμα από Εργατικές Κατοικίες (θέση </w:t>
            </w:r>
            <w:proofErr w:type="spellStart"/>
            <w:r w:rsidRPr="00CE2D95">
              <w:rPr>
                <w:rFonts w:ascii="Tahoma" w:hAnsi="Tahoma" w:cs="Tahoma"/>
                <w:sz w:val="20"/>
                <w:szCs w:val="20"/>
              </w:rPr>
              <w:t>Γρατσούνα</w:t>
            </w:r>
            <w:proofErr w:type="spellEnd"/>
            <w:r w:rsidRPr="00CE2D95">
              <w:rPr>
                <w:rFonts w:ascii="Tahoma" w:hAnsi="Tahoma" w:cs="Tahoma"/>
                <w:sz w:val="20"/>
                <w:szCs w:val="20"/>
              </w:rPr>
              <w:t>) μέχρι Γέφυρα Άρτας (βόρεια είσοδος πόλεως Άρτας)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30-7413.016</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25.000,00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Pr="00CE2D95" w:rsidRDefault="00CE2D95" w:rsidP="00B95759">
            <w:pPr>
              <w:jc w:val="center"/>
              <w:rPr>
                <w:rFonts w:ascii="Tahoma" w:hAnsi="Tahoma" w:cs="Tahoma"/>
                <w:color w:val="000000"/>
                <w:sz w:val="20"/>
                <w:szCs w:val="20"/>
              </w:rPr>
            </w:pPr>
          </w:p>
        </w:tc>
      </w:tr>
      <w:tr w:rsidR="00B95759" w:rsidRPr="00CE2D95" w:rsidTr="00CE2D95">
        <w:trPr>
          <w:trHeight w:val="127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26</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Pr="00CE2D95">
              <w:rPr>
                <w:rFonts w:ascii="Tahoma" w:hAnsi="Tahoma" w:cs="Tahoma"/>
                <w:sz w:val="20"/>
                <w:szCs w:val="20"/>
              </w:rPr>
              <w:t>Παρηγορήτισσα</w:t>
            </w:r>
            <w:proofErr w:type="spellEnd"/>
            <w:r w:rsidRPr="00CE2D95">
              <w:rPr>
                <w:rFonts w:ascii="Tahoma" w:hAnsi="Tahoma" w:cs="Tahoma"/>
                <w:sz w:val="20"/>
                <w:szCs w:val="20"/>
              </w:rPr>
              <w:t>, Γεφύρι κ.α.) στην πόλη της Άρτας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30-7413.017</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23.530,43</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23.530,43</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p w:rsidR="00CE2D95" w:rsidRPr="00CE2D95" w:rsidRDefault="00CE2D95" w:rsidP="00CE2D95">
            <w:pPr>
              <w:rPr>
                <w:rFonts w:ascii="Tahoma" w:hAnsi="Tahoma" w:cs="Tahoma"/>
                <w:sz w:val="20"/>
                <w:szCs w:val="20"/>
              </w:rPr>
            </w:pPr>
          </w:p>
          <w:p w:rsidR="00CE2D95" w:rsidRDefault="00CE2D95" w:rsidP="00CE2D95">
            <w:pPr>
              <w:rPr>
                <w:rFonts w:ascii="Tahoma" w:hAnsi="Tahoma" w:cs="Tahoma"/>
                <w:sz w:val="20"/>
                <w:szCs w:val="20"/>
              </w:rPr>
            </w:pPr>
          </w:p>
          <w:p w:rsidR="00B95759" w:rsidRDefault="00B95759" w:rsidP="00CE2D95">
            <w:pPr>
              <w:jc w:val="center"/>
              <w:rPr>
                <w:rFonts w:ascii="Tahoma" w:hAnsi="Tahoma" w:cs="Tahoma"/>
                <w:sz w:val="20"/>
                <w:szCs w:val="20"/>
              </w:rPr>
            </w:pPr>
          </w:p>
          <w:p w:rsidR="00CE2D95" w:rsidRDefault="00CE2D95" w:rsidP="00CE2D95">
            <w:pPr>
              <w:jc w:val="center"/>
              <w:rPr>
                <w:rFonts w:ascii="Tahoma" w:hAnsi="Tahoma" w:cs="Tahoma"/>
                <w:sz w:val="20"/>
                <w:szCs w:val="20"/>
              </w:rPr>
            </w:pPr>
          </w:p>
          <w:p w:rsidR="00CE2D95" w:rsidRDefault="00CE2D95" w:rsidP="00CE2D95">
            <w:pPr>
              <w:jc w:val="center"/>
              <w:rPr>
                <w:rFonts w:ascii="Tahoma" w:hAnsi="Tahoma" w:cs="Tahoma"/>
                <w:sz w:val="20"/>
                <w:szCs w:val="20"/>
              </w:rPr>
            </w:pPr>
          </w:p>
          <w:p w:rsidR="00CE2D95" w:rsidRPr="00CE2D95" w:rsidRDefault="00CE2D95" w:rsidP="00CE2D95">
            <w:pPr>
              <w:jc w:val="center"/>
              <w:rPr>
                <w:rFonts w:ascii="Tahoma" w:hAnsi="Tahoma" w:cs="Tahoma"/>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27</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κατασκευής κυκλικού κόμβου στην Ε.Ο Αντιρρίου- Ιωαννίνων στην πόλη της Άρτας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30-7412.002</w:t>
            </w:r>
          </w:p>
        </w:tc>
        <w:tc>
          <w:tcPr>
            <w:tcW w:w="1701"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34.180,00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23.165,37</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23.165,37</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ΥΠΟΜΕΔΙ</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Default="00B95759"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Pr="00CE2D95" w:rsidRDefault="00CE2D95" w:rsidP="00B95759">
            <w:pPr>
              <w:jc w:val="center"/>
              <w:rPr>
                <w:rFonts w:ascii="Tahoma" w:hAnsi="Tahoma" w:cs="Tahoma"/>
                <w:color w:val="000000"/>
                <w:sz w:val="20"/>
                <w:szCs w:val="20"/>
              </w:rPr>
            </w:pPr>
          </w:p>
        </w:tc>
      </w:tr>
      <w:tr w:rsidR="00B95759" w:rsidRPr="00CE2D95" w:rsidTr="00CE2D95">
        <w:trPr>
          <w:trHeight w:val="153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28</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64-6737.001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33.451,83</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33.451,83</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53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29</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2017</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64-6737.002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30.878,60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30.878,60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Default="00B95759"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Pr="00CE2D95" w:rsidRDefault="00CE2D95" w:rsidP="00B95759">
            <w:pPr>
              <w:jc w:val="center"/>
              <w:rPr>
                <w:rFonts w:ascii="Tahoma" w:hAnsi="Tahoma" w:cs="Tahoma"/>
                <w:color w:val="000000"/>
                <w:sz w:val="20"/>
                <w:szCs w:val="20"/>
              </w:rPr>
            </w:pPr>
          </w:p>
        </w:tc>
      </w:tr>
      <w:tr w:rsidR="00B95759" w:rsidRPr="00CE2D95" w:rsidTr="00CE2D95">
        <w:trPr>
          <w:trHeight w:val="25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3942"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ΣΥΝΟΛΟ  Α2</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2.174.492,62</w:t>
            </w: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721.322,86</w:t>
            </w:r>
          </w:p>
        </w:tc>
        <w:tc>
          <w:tcPr>
            <w:tcW w:w="1417"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903.868,71</w:t>
            </w:r>
          </w:p>
        </w:tc>
        <w:tc>
          <w:tcPr>
            <w:tcW w:w="1559" w:type="dxa"/>
            <w:tcBorders>
              <w:top w:val="single" w:sz="4" w:space="0" w:color="auto"/>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p>
        </w:tc>
        <w:tc>
          <w:tcPr>
            <w:tcW w:w="1654" w:type="dxa"/>
            <w:tcBorders>
              <w:top w:val="single" w:sz="4" w:space="0" w:color="auto"/>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25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3942"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ΣΥΝΟΛΟ (Α1+Α2)</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25.681.039,74</w:t>
            </w: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6.158.669,17</w:t>
            </w:r>
          </w:p>
        </w:tc>
        <w:tc>
          <w:tcPr>
            <w:tcW w:w="1417"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4.489.627,22</w:t>
            </w:r>
          </w:p>
        </w:tc>
        <w:tc>
          <w:tcPr>
            <w:tcW w:w="1559" w:type="dxa"/>
            <w:tcBorders>
              <w:top w:val="single" w:sz="4" w:space="0" w:color="auto"/>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p>
        </w:tc>
        <w:tc>
          <w:tcPr>
            <w:tcW w:w="1654" w:type="dxa"/>
            <w:tcBorders>
              <w:top w:val="single" w:sz="4" w:space="0" w:color="auto"/>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lastRenderedPageBreak/>
              <w:t>Α/Α</w:t>
            </w:r>
          </w:p>
        </w:tc>
        <w:tc>
          <w:tcPr>
            <w:tcW w:w="850" w:type="dxa"/>
            <w:tcBorders>
              <w:top w:val="single" w:sz="4" w:space="0" w:color="auto"/>
              <w:left w:val="single" w:sz="4" w:space="0" w:color="auto"/>
              <w:bottom w:val="single" w:sz="4" w:space="0" w:color="auto"/>
              <w:right w:val="single" w:sz="4" w:space="0" w:color="auto"/>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ΕΤΟΣ ΕΝΤΑΞΗΣ</w:t>
            </w:r>
          </w:p>
        </w:tc>
        <w:tc>
          <w:tcPr>
            <w:tcW w:w="3942" w:type="dxa"/>
            <w:tcBorders>
              <w:top w:val="single" w:sz="4" w:space="0" w:color="auto"/>
              <w:left w:val="single" w:sz="4" w:space="0" w:color="auto"/>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ΚΑΤΗΓΟΡΙΑ ΤΟΜΕΑΣ ΟΝΟΜΑΣΙΑ ΕΡΓΟΥ Η ΜΕΛΕΤΗΣ</w:t>
            </w:r>
          </w:p>
        </w:tc>
        <w:tc>
          <w:tcPr>
            <w:tcW w:w="1586" w:type="dxa"/>
            <w:tcBorders>
              <w:top w:val="single" w:sz="4" w:space="0" w:color="auto"/>
              <w:left w:val="single" w:sz="4" w:space="0" w:color="auto"/>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w:t>
            </w:r>
          </w:p>
        </w:tc>
        <w:tc>
          <w:tcPr>
            <w:tcW w:w="1701" w:type="dxa"/>
            <w:tcBorders>
              <w:top w:val="single" w:sz="4" w:space="0" w:color="auto"/>
              <w:left w:val="single" w:sz="4" w:space="0" w:color="auto"/>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ΑΡΧΙΚΟΣ ΠΡΟΫΠΟΛΟΓΙ ΣΜΟΣ</w:t>
            </w:r>
          </w:p>
        </w:tc>
        <w:tc>
          <w:tcPr>
            <w:tcW w:w="1560" w:type="dxa"/>
            <w:tcBorders>
              <w:top w:val="single" w:sz="4" w:space="0" w:color="auto"/>
              <w:left w:val="single" w:sz="4" w:space="0" w:color="auto"/>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ΣΥΜΒΑΤΙΚΟΣ ΠΡΟΫΠΟΛΟΓΙ ΣΜΟΣ</w:t>
            </w:r>
          </w:p>
        </w:tc>
        <w:tc>
          <w:tcPr>
            <w:tcW w:w="1417" w:type="dxa"/>
            <w:tcBorders>
              <w:top w:val="single" w:sz="4" w:space="0" w:color="auto"/>
              <w:left w:val="single" w:sz="4" w:space="0" w:color="auto"/>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ΠΙΣΤΩΣΗ ΕΤΟΥΣ 2018</w:t>
            </w:r>
          </w:p>
        </w:tc>
        <w:tc>
          <w:tcPr>
            <w:tcW w:w="1559" w:type="dxa"/>
            <w:tcBorders>
              <w:top w:val="single" w:sz="4" w:space="0" w:color="auto"/>
              <w:left w:val="single" w:sz="4" w:space="0" w:color="auto"/>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ΠΗΓΗ ΧΡΗΜΑΤΟΔΟ ΤΗΣΗΣ</w:t>
            </w:r>
          </w:p>
        </w:tc>
        <w:tc>
          <w:tcPr>
            <w:tcW w:w="1654" w:type="dxa"/>
            <w:tcBorders>
              <w:top w:val="single" w:sz="4" w:space="0" w:color="auto"/>
              <w:left w:val="single" w:sz="4" w:space="0" w:color="auto"/>
              <w:bottom w:val="single" w:sz="4" w:space="0" w:color="auto"/>
              <w:right w:val="single" w:sz="4" w:space="0" w:color="auto"/>
            </w:tcBorders>
            <w:shd w:val="clear" w:color="000000" w:fill="BFBFBF"/>
            <w:hideMark/>
          </w:tcPr>
          <w:p w:rsidR="00B95759" w:rsidRPr="00CE2D95" w:rsidRDefault="00B95759" w:rsidP="00B95759">
            <w:pPr>
              <w:jc w:val="center"/>
              <w:rPr>
                <w:rFonts w:ascii="Tahoma" w:hAnsi="Tahoma" w:cs="Tahoma"/>
                <w:bCs/>
                <w:color w:val="000000"/>
                <w:sz w:val="20"/>
                <w:szCs w:val="20"/>
              </w:rPr>
            </w:pPr>
            <w:r w:rsidRPr="00CE2D95">
              <w:rPr>
                <w:rFonts w:ascii="Tahoma" w:hAnsi="Tahoma" w:cs="Tahoma"/>
                <w:bCs/>
                <w:color w:val="000000"/>
                <w:sz w:val="20"/>
                <w:szCs w:val="20"/>
              </w:rPr>
              <w:t>ΠΑΡΑΤΗΡΗΣΕΙΣ</w:t>
            </w:r>
          </w:p>
        </w:tc>
      </w:tr>
      <w:tr w:rsidR="00B95759" w:rsidRPr="00CE2D95" w:rsidTr="00CE2D95">
        <w:trPr>
          <w:trHeight w:val="255"/>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3942"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Β1. ΝΕΑ ΕΡΓΑ</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nil"/>
            </w:tcBorders>
            <w:shd w:val="clear" w:color="auto" w:fill="auto"/>
            <w:noWrap/>
            <w:hideMark/>
          </w:tcPr>
          <w:p w:rsidR="00B95759" w:rsidRPr="00CE2D95" w:rsidRDefault="00B95759" w:rsidP="00B95759">
            <w:pPr>
              <w:jc w:val="center"/>
              <w:rPr>
                <w:rFonts w:ascii="Tahoma" w:hAnsi="Tahoma" w:cs="Tahoma"/>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p>
        </w:tc>
        <w:tc>
          <w:tcPr>
            <w:tcW w:w="1654"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Παρεμβάσεις για την αναβάθμιση-αξιοποίηση των δημοτικών χώρων στάθμευσης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30-7326.011</w:t>
            </w: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33.032,69</w:t>
            </w:r>
          </w:p>
        </w:tc>
        <w:tc>
          <w:tcPr>
            <w:tcW w:w="1559"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2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Έργα οδοποιίας (ασφαλτοστρώσεις-τσιμεντοστρώσεις-</w:t>
            </w:r>
            <w:proofErr w:type="spellStart"/>
            <w:r w:rsidRPr="00CE2D95">
              <w:rPr>
                <w:rFonts w:ascii="Tahoma" w:hAnsi="Tahoma" w:cs="Tahoma"/>
                <w:color w:val="000000"/>
                <w:sz w:val="20"/>
                <w:szCs w:val="20"/>
              </w:rPr>
              <w:t>τεχνικ</w:t>
            </w:r>
            <w:proofErr w:type="spellEnd"/>
            <w:r w:rsidRPr="00CE2D95">
              <w:rPr>
                <w:rFonts w:ascii="Tahoma" w:hAnsi="Tahoma" w:cs="Tahoma"/>
                <w:color w:val="000000"/>
                <w:sz w:val="20"/>
                <w:szCs w:val="20"/>
              </w:rPr>
              <w:t>ά)</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30-7323.038</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1.927.100,00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469.000,00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r w:rsidRPr="00CE2D95">
              <w:rPr>
                <w:rFonts w:ascii="Tahoma" w:hAnsi="Tahoma" w:cs="Tahoma"/>
                <w:color w:val="000000"/>
                <w:sz w:val="20"/>
                <w:szCs w:val="20"/>
              </w:rPr>
              <w:br/>
              <w:t>5η Τροποποίηση</w:t>
            </w:r>
            <w:r w:rsidRPr="00CE2D95">
              <w:rPr>
                <w:rFonts w:ascii="Tahoma" w:hAnsi="Tahoma" w:cs="Tahoma"/>
                <w:color w:val="000000"/>
                <w:sz w:val="20"/>
                <w:szCs w:val="20"/>
              </w:rPr>
              <w:br/>
              <w:t>7η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Διαμόρφωση πλατείας Αγίας Θεοδώρας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30-7322.009</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3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Διαμόρφωση πλατείας </w:t>
            </w:r>
            <w:proofErr w:type="spellStart"/>
            <w:r w:rsidRPr="00CE2D95">
              <w:rPr>
                <w:rFonts w:ascii="Tahoma" w:hAnsi="Tahoma" w:cs="Tahoma"/>
                <w:color w:val="000000"/>
                <w:sz w:val="20"/>
                <w:szCs w:val="20"/>
              </w:rPr>
              <w:t>Κικλίς</w:t>
            </w:r>
            <w:proofErr w:type="spellEnd"/>
          </w:p>
        </w:tc>
        <w:tc>
          <w:tcPr>
            <w:tcW w:w="1586" w:type="dxa"/>
            <w:tcBorders>
              <w:top w:val="single" w:sz="4" w:space="0" w:color="auto"/>
              <w:left w:val="nil"/>
              <w:bottom w:val="single" w:sz="4" w:space="0" w:color="auto"/>
              <w:right w:val="nil"/>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2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Οριζόντια σήμανση, διαγραμμίσεις, διαβάσεις πεζών</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30-7326.012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6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πεζοδρομίων</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30-7324.005</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360.730,00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180.000,00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r w:rsidRPr="00CE2D95">
              <w:rPr>
                <w:rFonts w:ascii="Tahoma" w:hAnsi="Tahoma" w:cs="Tahoma"/>
                <w:color w:val="000000"/>
                <w:sz w:val="20"/>
                <w:szCs w:val="20"/>
              </w:rPr>
              <w:br/>
              <w:t>6η Τροποποίηση</w:t>
            </w:r>
          </w:p>
        </w:tc>
      </w:tr>
      <w:tr w:rsidR="00B95759" w:rsidRPr="00CE2D95" w:rsidTr="00CE2D95">
        <w:trPr>
          <w:trHeight w:val="511"/>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7</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Δημιουργία δρόμων ήπιας κυκλοφορίας και προσβάσεων στο κέντρο της Άρτας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30-7323.039</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1035"/>
        </w:trPr>
        <w:tc>
          <w:tcPr>
            <w:tcW w:w="549" w:type="dxa"/>
            <w:tcBorders>
              <w:top w:val="single" w:sz="4" w:space="0" w:color="auto"/>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w:t>
            </w:r>
          </w:p>
        </w:tc>
        <w:tc>
          <w:tcPr>
            <w:tcW w:w="850"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Επισκευή, συντήρηση σχολικών κτιρίων &amp; </w:t>
            </w:r>
            <w:proofErr w:type="spellStart"/>
            <w:r w:rsidRPr="00CE2D95">
              <w:rPr>
                <w:rFonts w:ascii="Tahoma" w:hAnsi="Tahoma" w:cs="Tahoma"/>
                <w:color w:val="000000"/>
                <w:sz w:val="20"/>
                <w:szCs w:val="20"/>
              </w:rPr>
              <w:t>αύλειων</w:t>
            </w:r>
            <w:proofErr w:type="spellEnd"/>
            <w:r w:rsidRPr="00CE2D95">
              <w:rPr>
                <w:rFonts w:ascii="Tahoma" w:hAnsi="Tahoma" w:cs="Tahoma"/>
                <w:color w:val="000000"/>
                <w:sz w:val="20"/>
                <w:szCs w:val="20"/>
              </w:rPr>
              <w:t xml:space="preserve"> χώρων και λοιπές δράσεις, Δήμου </w:t>
            </w:r>
            <w:proofErr w:type="spellStart"/>
            <w:r w:rsidRPr="00CE2D95">
              <w:rPr>
                <w:rFonts w:ascii="Tahoma" w:hAnsi="Tahoma" w:cs="Tahoma"/>
                <w:color w:val="000000"/>
                <w:sz w:val="20"/>
                <w:szCs w:val="20"/>
              </w:rPr>
              <w:t>Αρταίων</w:t>
            </w:r>
            <w:proofErr w:type="spellEnd"/>
          </w:p>
        </w:tc>
        <w:tc>
          <w:tcPr>
            <w:tcW w:w="1586" w:type="dxa"/>
            <w:tcBorders>
              <w:top w:val="single" w:sz="4" w:space="0" w:color="auto"/>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60-7333.001</w:t>
            </w:r>
            <w:r w:rsidRPr="00CE2D95">
              <w:rPr>
                <w:rFonts w:ascii="Tahoma" w:hAnsi="Tahoma" w:cs="Tahoma"/>
                <w:sz w:val="20"/>
                <w:szCs w:val="20"/>
              </w:rPr>
              <w:br/>
              <w:t>30-7331.003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505.500,00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290.332,60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 530 &amp;</w:t>
            </w:r>
            <w:r w:rsidRPr="00CE2D95">
              <w:rPr>
                <w:rFonts w:ascii="Tahoma" w:hAnsi="Tahoma" w:cs="Tahoma"/>
                <w:sz w:val="20"/>
                <w:szCs w:val="20"/>
              </w:rPr>
              <w:br/>
            </w:r>
            <w:proofErr w:type="spellStart"/>
            <w:r w:rsidRPr="00CE2D95">
              <w:rPr>
                <w:rFonts w:ascii="Tahoma" w:hAnsi="Tahoma" w:cs="Tahoma"/>
                <w:sz w:val="20"/>
                <w:szCs w:val="20"/>
              </w:rPr>
              <w:t>Επισκ</w:t>
            </w:r>
            <w:proofErr w:type="spellEnd"/>
            <w:r w:rsidRPr="00CE2D95">
              <w:rPr>
                <w:rFonts w:ascii="Tahoma" w:hAnsi="Tahoma" w:cs="Tahoma"/>
                <w:sz w:val="20"/>
                <w:szCs w:val="20"/>
              </w:rPr>
              <w:t xml:space="preserve">. &amp; </w:t>
            </w:r>
            <w:proofErr w:type="spellStart"/>
            <w:r w:rsidRPr="00CE2D95">
              <w:rPr>
                <w:rFonts w:ascii="Tahoma" w:hAnsi="Tahoma" w:cs="Tahoma"/>
                <w:sz w:val="20"/>
                <w:szCs w:val="20"/>
              </w:rPr>
              <w:t>συντήρ</w:t>
            </w:r>
            <w:proofErr w:type="spellEnd"/>
            <w:r w:rsidRPr="00CE2D95">
              <w:rPr>
                <w:rFonts w:ascii="Tahoma" w:hAnsi="Tahoma" w:cs="Tahoma"/>
                <w:sz w:val="20"/>
                <w:szCs w:val="20"/>
              </w:rPr>
              <w:t>. Σχολείων</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12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9</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Διάνοιξη αντιπυρικού οδικού δικτύου στην Δυτική </w:t>
            </w:r>
            <w:proofErr w:type="spellStart"/>
            <w:r w:rsidRPr="00CE2D95">
              <w:rPr>
                <w:rFonts w:ascii="Tahoma" w:hAnsi="Tahoma" w:cs="Tahoma"/>
                <w:color w:val="000000"/>
                <w:sz w:val="20"/>
                <w:szCs w:val="20"/>
              </w:rPr>
              <w:t>Βαλαώρα</w:t>
            </w:r>
            <w:proofErr w:type="spellEnd"/>
            <w:r w:rsidRPr="00CE2D95">
              <w:rPr>
                <w:rFonts w:ascii="Tahoma" w:hAnsi="Tahoma" w:cs="Tahoma"/>
                <w:color w:val="000000"/>
                <w:sz w:val="20"/>
                <w:szCs w:val="20"/>
              </w:rPr>
              <w:t xml:space="preserve"> </w:t>
            </w:r>
            <w:proofErr w:type="spellStart"/>
            <w:r w:rsidRPr="00CE2D95">
              <w:rPr>
                <w:rFonts w:ascii="Tahoma" w:hAnsi="Tahoma" w:cs="Tahoma"/>
                <w:color w:val="000000"/>
                <w:sz w:val="20"/>
                <w:szCs w:val="20"/>
              </w:rPr>
              <w:t>περιαστικού</w:t>
            </w:r>
            <w:proofErr w:type="spellEnd"/>
            <w:r w:rsidRPr="00CE2D95">
              <w:rPr>
                <w:rFonts w:ascii="Tahoma" w:hAnsi="Tahoma" w:cs="Tahoma"/>
                <w:color w:val="000000"/>
                <w:sz w:val="20"/>
                <w:szCs w:val="20"/>
              </w:rPr>
              <w:t xml:space="preserve"> δάσους Άρτας</w:t>
            </w:r>
          </w:p>
        </w:tc>
        <w:tc>
          <w:tcPr>
            <w:tcW w:w="1586"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64-7326.004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218.240,00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130.000,00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 530 &amp;</w:t>
            </w:r>
            <w:r w:rsidRPr="00CE2D95">
              <w:rPr>
                <w:rFonts w:ascii="Tahoma" w:hAnsi="Tahoma" w:cs="Tahoma"/>
                <w:sz w:val="20"/>
                <w:szCs w:val="20"/>
              </w:rPr>
              <w:br/>
              <w:t>Δημοτικοί Πόροι</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CE2D95">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r w:rsidRPr="00CE2D95">
              <w:rPr>
                <w:rFonts w:ascii="Tahoma" w:hAnsi="Tahoma" w:cs="Tahoma"/>
                <w:color w:val="000000"/>
                <w:sz w:val="20"/>
                <w:szCs w:val="20"/>
              </w:rPr>
              <w:br/>
              <w:t xml:space="preserve">5η </w:t>
            </w:r>
            <w:r w:rsidR="00CE2D95" w:rsidRPr="00CE2D95">
              <w:rPr>
                <w:rFonts w:ascii="Tahoma" w:hAnsi="Tahoma" w:cs="Tahoma"/>
                <w:color w:val="000000"/>
                <w:sz w:val="20"/>
                <w:szCs w:val="20"/>
              </w:rPr>
              <w:t xml:space="preserve">6η </w:t>
            </w:r>
            <w:r w:rsidRPr="00CE2D95">
              <w:rPr>
                <w:rFonts w:ascii="Tahoma" w:hAnsi="Tahoma" w:cs="Tahoma"/>
                <w:color w:val="000000"/>
                <w:sz w:val="20"/>
                <w:szCs w:val="20"/>
              </w:rPr>
              <w:t>Τροποποίηση</w:t>
            </w:r>
          </w:p>
        </w:tc>
      </w:tr>
      <w:tr w:rsidR="00B95759" w:rsidRPr="00CE2D95" w:rsidTr="00CE2D95">
        <w:trPr>
          <w:trHeight w:val="9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lastRenderedPageBreak/>
              <w:t>10</w:t>
            </w:r>
          </w:p>
        </w:tc>
        <w:tc>
          <w:tcPr>
            <w:tcW w:w="850"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σιντριβανιών σε κοινόχρηστους χώρους της πόλης της Άρτας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30-7326.013</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80.000,00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3η Τροποποίηση</w:t>
            </w:r>
            <w:r w:rsidRPr="00CE2D95">
              <w:rPr>
                <w:rFonts w:ascii="Tahoma" w:hAnsi="Tahoma" w:cs="Tahoma"/>
                <w:color w:val="000000"/>
                <w:sz w:val="20"/>
                <w:szCs w:val="20"/>
              </w:rPr>
              <w:br/>
              <w:t>4η Τροποποίηση</w:t>
            </w:r>
          </w:p>
        </w:tc>
      </w:tr>
      <w:tr w:rsidR="00B95759" w:rsidRPr="00CE2D95" w:rsidTr="00CE2D95">
        <w:trPr>
          <w:trHeight w:val="6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11</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Κατασκευή-Συντήρηση </w:t>
            </w:r>
            <w:proofErr w:type="spellStart"/>
            <w:r w:rsidRPr="00CE2D95">
              <w:rPr>
                <w:rFonts w:ascii="Tahoma" w:hAnsi="Tahoma" w:cs="Tahoma"/>
                <w:color w:val="000000"/>
                <w:sz w:val="20"/>
                <w:szCs w:val="20"/>
              </w:rPr>
              <w:t>Ομβοδεξαμενών</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30-7312.001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p>
        </w:tc>
      </w:tr>
      <w:tr w:rsidR="00B95759" w:rsidRPr="00CE2D95" w:rsidTr="00CE2D95">
        <w:trPr>
          <w:trHeight w:val="6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12</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Κατασκευή ραμπών </w:t>
            </w:r>
            <w:proofErr w:type="spellStart"/>
            <w:r w:rsidRPr="00CE2D95">
              <w:rPr>
                <w:rFonts w:ascii="Tahoma" w:hAnsi="Tahoma" w:cs="Tahoma"/>
                <w:color w:val="000000"/>
                <w:sz w:val="20"/>
                <w:szCs w:val="20"/>
              </w:rPr>
              <w:t>ΑμεΑ</w:t>
            </w:r>
            <w:proofErr w:type="spellEnd"/>
            <w:r w:rsidRPr="00CE2D95">
              <w:rPr>
                <w:rFonts w:ascii="Tahoma" w:hAnsi="Tahoma" w:cs="Tahoma"/>
                <w:color w:val="000000"/>
                <w:sz w:val="20"/>
                <w:szCs w:val="20"/>
              </w:rPr>
              <w:t xml:space="preserve"> σε Σχολεία Δήμου </w:t>
            </w:r>
            <w:proofErr w:type="spellStart"/>
            <w:r w:rsidRPr="00CE2D95">
              <w:rPr>
                <w:rFonts w:ascii="Tahoma" w:hAnsi="Tahoma" w:cs="Tahoma"/>
                <w:color w:val="000000"/>
                <w:sz w:val="20"/>
                <w:szCs w:val="20"/>
              </w:rPr>
              <w:t>Αρταίων</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30-7326.009</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90.000,00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4η Τροποποίηση</w:t>
            </w:r>
          </w:p>
        </w:tc>
      </w:tr>
      <w:tr w:rsidR="00B95759" w:rsidRPr="00CE2D95" w:rsidTr="00CE2D95">
        <w:trPr>
          <w:trHeight w:val="133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13</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Αποκατάσταση τεχνικών, τοιχίων και σωληνωτών στο δήμο </w:t>
            </w:r>
            <w:proofErr w:type="spellStart"/>
            <w:r w:rsidRPr="00CE2D95">
              <w:rPr>
                <w:rFonts w:ascii="Tahoma" w:hAnsi="Tahoma" w:cs="Tahoma"/>
                <w:color w:val="000000"/>
                <w:sz w:val="20"/>
                <w:szCs w:val="20"/>
              </w:rPr>
              <w:t>Αρταίων</w:t>
            </w:r>
            <w:proofErr w:type="spellEnd"/>
            <w:r w:rsidRPr="00CE2D95">
              <w:rPr>
                <w:rFonts w:ascii="Tahoma" w:hAnsi="Tahoma" w:cs="Tahoma"/>
                <w:color w:val="000000"/>
                <w:sz w:val="20"/>
                <w:szCs w:val="20"/>
              </w:rPr>
              <w:t xml:space="preserve"> από τις ζημιές που προκλήθηκαν από τα έκτακτα καιρικά φαινόμενα στο διάστημα 01-03/12/2017</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64-7336.001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 530 &amp;</w:t>
            </w:r>
            <w:r w:rsidRPr="00CE2D95">
              <w:rPr>
                <w:rFonts w:ascii="Tahoma" w:hAnsi="Tahoma" w:cs="Tahoma"/>
                <w:sz w:val="20"/>
                <w:szCs w:val="20"/>
              </w:rPr>
              <w:br/>
              <w:t>Δημοτικοί Πόροι</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112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14</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Αντιμετώπιση ζημιών και καταστροφών που προκλήθηκαν από θεομηνίες τους μήνες Νοέμβριο-Δεκέμβριο 2017</w:t>
            </w:r>
          </w:p>
        </w:tc>
        <w:tc>
          <w:tcPr>
            <w:tcW w:w="1586" w:type="dxa"/>
            <w:tcBorders>
              <w:top w:val="single" w:sz="4" w:space="0" w:color="auto"/>
              <w:left w:val="nil"/>
              <w:bottom w:val="single" w:sz="4" w:space="0" w:color="auto"/>
              <w:right w:val="nil"/>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64-7323.007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600.000,00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ΣΑΕ 055 &amp; Δημοτικοί πόροι</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85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Έργα αποκατάστασης ζημιών στον Δήμο </w:t>
            </w:r>
            <w:proofErr w:type="spellStart"/>
            <w:r w:rsidRPr="00CE2D95">
              <w:rPr>
                <w:rFonts w:ascii="Tahoma" w:hAnsi="Tahoma" w:cs="Tahoma"/>
                <w:color w:val="000000"/>
                <w:sz w:val="20"/>
                <w:szCs w:val="20"/>
              </w:rPr>
              <w:t>Αρταίων</w:t>
            </w:r>
            <w:proofErr w:type="spellEnd"/>
            <w:r w:rsidRPr="00CE2D95">
              <w:rPr>
                <w:rFonts w:ascii="Tahoma" w:hAnsi="Tahoma" w:cs="Tahoma"/>
                <w:color w:val="000000"/>
                <w:sz w:val="20"/>
                <w:szCs w:val="20"/>
              </w:rPr>
              <w:t xml:space="preserve"> που προκλήθηκαν από τις θεομηνίες Φεβρουαρίου 2018</w:t>
            </w:r>
          </w:p>
        </w:tc>
        <w:tc>
          <w:tcPr>
            <w:tcW w:w="1586" w:type="dxa"/>
            <w:tcBorders>
              <w:top w:val="single" w:sz="4" w:space="0" w:color="auto"/>
              <w:left w:val="nil"/>
              <w:bottom w:val="single" w:sz="4" w:space="0" w:color="auto"/>
              <w:right w:val="nil"/>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64-7323.008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ΣΑΕΠ 530 &amp;</w:t>
            </w:r>
            <w:r w:rsidRPr="00CE2D95">
              <w:rPr>
                <w:rFonts w:ascii="Tahoma" w:hAnsi="Tahoma" w:cs="Tahoma"/>
                <w:sz w:val="20"/>
                <w:szCs w:val="20"/>
              </w:rPr>
              <w:br/>
              <w:t>Δημοτικοί Πόροι</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3η Τροποποίηση</w:t>
            </w:r>
          </w:p>
        </w:tc>
      </w:tr>
      <w:tr w:rsidR="00B95759" w:rsidRPr="00CE2D95" w:rsidTr="00CE2D95">
        <w:trPr>
          <w:trHeight w:val="9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16</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Αξιοποίηση του Παλαιού Ξενοδοχείου Ξενία στην Άρτα</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64-7311.006</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3.497.939,94</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ΕΣΠΑ &amp; Δημοτικοί πόροι</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17</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Διαμόρφωση Πλατείας Οικισμού Νέας Βίγλας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18</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Περιμετρικού Τσιμεντένιου Αύλακα Νέας Βίγλας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30-7326.014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lastRenderedPageBreak/>
              <w:t>19</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πεζόδρομου για την ανάδειξη και τουριστική ανάπτυξη της περιοχής Ροδιάς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30-7326.015</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Ολοκληρωμένη ανάπλαση Οικισμού </w:t>
            </w:r>
            <w:proofErr w:type="spellStart"/>
            <w:r w:rsidRPr="00CE2D95">
              <w:rPr>
                <w:rFonts w:ascii="Tahoma" w:hAnsi="Tahoma" w:cs="Tahoma"/>
                <w:color w:val="000000"/>
                <w:sz w:val="20"/>
                <w:szCs w:val="20"/>
              </w:rPr>
              <w:t>Ανέζας</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3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21</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Ανάπλαση Οικισμού </w:t>
            </w:r>
            <w:proofErr w:type="spellStart"/>
            <w:r w:rsidRPr="00CE2D95">
              <w:rPr>
                <w:rFonts w:ascii="Tahoma" w:hAnsi="Tahoma" w:cs="Tahoma"/>
                <w:color w:val="000000"/>
                <w:sz w:val="20"/>
                <w:szCs w:val="20"/>
              </w:rPr>
              <w:t>Κορωνησίας</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30-7322.017</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27.451,46</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22</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Ανάπλαση Παραποτάμιας Περιοχής </w:t>
            </w:r>
            <w:proofErr w:type="spellStart"/>
            <w:r w:rsidRPr="00CE2D95">
              <w:rPr>
                <w:rFonts w:ascii="Tahoma" w:hAnsi="Tahoma" w:cs="Tahoma"/>
                <w:color w:val="000000"/>
                <w:sz w:val="20"/>
                <w:szCs w:val="20"/>
              </w:rPr>
              <w:t>Κάρδαμπου</w:t>
            </w:r>
            <w:proofErr w:type="spellEnd"/>
            <w:r w:rsidRPr="00CE2D95">
              <w:rPr>
                <w:rFonts w:ascii="Tahoma" w:hAnsi="Tahoma" w:cs="Tahoma"/>
                <w:color w:val="000000"/>
                <w:sz w:val="20"/>
                <w:szCs w:val="20"/>
              </w:rPr>
              <w:t xml:space="preserve"> Σκούπας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30-7322.013</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23</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Ανάπλαση Παρόχθιας Περιοχής Άρτας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102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24</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Νέα συνδετήρια οδός μεταξύ </w:t>
            </w:r>
            <w:proofErr w:type="spellStart"/>
            <w:r w:rsidRPr="00CE2D95">
              <w:rPr>
                <w:rFonts w:ascii="Tahoma" w:hAnsi="Tahoma" w:cs="Tahoma"/>
                <w:color w:val="000000"/>
                <w:sz w:val="20"/>
                <w:szCs w:val="20"/>
              </w:rPr>
              <w:t>Επ</w:t>
            </w:r>
            <w:proofErr w:type="spellEnd"/>
            <w:r w:rsidRPr="00CE2D95">
              <w:rPr>
                <w:rFonts w:ascii="Tahoma" w:hAnsi="Tahoma" w:cs="Tahoma"/>
                <w:color w:val="000000"/>
                <w:sz w:val="20"/>
                <w:szCs w:val="20"/>
              </w:rPr>
              <w:t xml:space="preserve">. Οδών Άρτας </w:t>
            </w:r>
            <w:proofErr w:type="spellStart"/>
            <w:r w:rsidRPr="00CE2D95">
              <w:rPr>
                <w:rFonts w:ascii="Tahoma" w:hAnsi="Tahoma" w:cs="Tahoma"/>
                <w:color w:val="000000"/>
                <w:sz w:val="20"/>
                <w:szCs w:val="20"/>
              </w:rPr>
              <w:t>Κωστακιών</w:t>
            </w:r>
            <w:proofErr w:type="spellEnd"/>
            <w:r w:rsidRPr="00CE2D95">
              <w:rPr>
                <w:rFonts w:ascii="Tahoma" w:hAnsi="Tahoma" w:cs="Tahoma"/>
                <w:color w:val="000000"/>
                <w:sz w:val="20"/>
                <w:szCs w:val="20"/>
              </w:rPr>
              <w:t xml:space="preserve"> και Άρτας </w:t>
            </w:r>
            <w:proofErr w:type="spellStart"/>
            <w:r w:rsidRPr="00CE2D95">
              <w:rPr>
                <w:rFonts w:ascii="Tahoma" w:hAnsi="Tahoma" w:cs="Tahoma"/>
                <w:color w:val="000000"/>
                <w:sz w:val="20"/>
                <w:szCs w:val="20"/>
              </w:rPr>
              <w:t>Νεοχωρίου</w:t>
            </w:r>
            <w:proofErr w:type="spellEnd"/>
            <w:r w:rsidRPr="00CE2D95">
              <w:rPr>
                <w:rFonts w:ascii="Tahoma" w:hAnsi="Tahoma" w:cs="Tahoma"/>
                <w:color w:val="000000"/>
                <w:sz w:val="20"/>
                <w:szCs w:val="20"/>
              </w:rPr>
              <w:t xml:space="preserve"> (Παράκαμψη Ιστορικής Γέφυρας Αράχθου)</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30-7326.016</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25</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Κυκλοφοριακές Παρεμβάσεις στις Εργατικές Κατοικίες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30-7324.006</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26</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Βελτίωση Βατότητας στις Ημιορεινές Περιοχές του Δήμου</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30-7323.042</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27</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Ανάπλαση στο Παραποτάμιο Πάρκο Αγίου Σπυρίδωνα</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30-7322.015</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85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28</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Κυκλοφοριακές παρεμβάσεις στο εντός οικισμού τμήμα της επαρχιακής οδού Άρτας- </w:t>
            </w:r>
            <w:proofErr w:type="spellStart"/>
            <w:r w:rsidRPr="00CE2D95">
              <w:rPr>
                <w:rFonts w:ascii="Tahoma" w:hAnsi="Tahoma" w:cs="Tahoma"/>
                <w:color w:val="000000"/>
                <w:sz w:val="20"/>
                <w:szCs w:val="20"/>
              </w:rPr>
              <w:t>Κωστακιών</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30-7324.007</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750.000,00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29</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Διαμόρφωση Περιβάλλοντος Χώρου Κλειστού Γυμναστηρίου Τ9 στους </w:t>
            </w:r>
            <w:proofErr w:type="spellStart"/>
            <w:r w:rsidRPr="00CE2D95">
              <w:rPr>
                <w:rFonts w:ascii="Tahoma" w:hAnsi="Tahoma" w:cs="Tahoma"/>
                <w:color w:val="000000"/>
                <w:sz w:val="20"/>
                <w:szCs w:val="20"/>
              </w:rPr>
              <w:t>Κωστακιούς</w:t>
            </w:r>
            <w:proofErr w:type="spellEnd"/>
            <w:r w:rsidRPr="00CE2D95">
              <w:rPr>
                <w:rFonts w:ascii="Tahoma" w:hAnsi="Tahoma" w:cs="Tahoma"/>
                <w:color w:val="000000"/>
                <w:sz w:val="20"/>
                <w:szCs w:val="20"/>
              </w:rPr>
              <w:t xml:space="preserve"> Άρτας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30-7322.016</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27.000,00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3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Φωτισμός εισόδου </w:t>
            </w:r>
            <w:proofErr w:type="spellStart"/>
            <w:r w:rsidRPr="00CE2D95">
              <w:rPr>
                <w:rFonts w:ascii="Tahoma" w:hAnsi="Tahoma" w:cs="Tahoma"/>
                <w:color w:val="000000"/>
                <w:sz w:val="20"/>
                <w:szCs w:val="20"/>
              </w:rPr>
              <w:t>Κορωνησίας</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30-7325.001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31</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Ενεργειακή αναβάθμιση </w:t>
            </w:r>
            <w:proofErr w:type="spellStart"/>
            <w:r w:rsidRPr="00CE2D95">
              <w:rPr>
                <w:rFonts w:ascii="Tahoma" w:hAnsi="Tahoma" w:cs="Tahoma"/>
                <w:color w:val="000000"/>
                <w:sz w:val="20"/>
                <w:szCs w:val="20"/>
              </w:rPr>
              <w:t>ενεργοβόρων</w:t>
            </w:r>
            <w:proofErr w:type="spellEnd"/>
            <w:r w:rsidRPr="00CE2D95">
              <w:rPr>
                <w:rFonts w:ascii="Tahoma" w:hAnsi="Tahoma" w:cs="Tahoma"/>
                <w:color w:val="000000"/>
                <w:sz w:val="20"/>
                <w:szCs w:val="20"/>
              </w:rPr>
              <w:t xml:space="preserve"> σχολικών συγκροτημάτων</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15-7311.004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32</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Κατασκευή εσωτερικής οδοποιίας </w:t>
            </w:r>
            <w:proofErr w:type="spellStart"/>
            <w:r w:rsidRPr="00CE2D95">
              <w:rPr>
                <w:rFonts w:ascii="Tahoma" w:hAnsi="Tahoma" w:cs="Tahoma"/>
                <w:color w:val="000000"/>
                <w:sz w:val="20"/>
                <w:szCs w:val="20"/>
              </w:rPr>
              <w:t>Αμπελίων</w:t>
            </w:r>
            <w:proofErr w:type="spellEnd"/>
            <w:r w:rsidRPr="00CE2D95">
              <w:rPr>
                <w:rFonts w:ascii="Tahoma" w:hAnsi="Tahoma" w:cs="Tahoma"/>
                <w:color w:val="000000"/>
                <w:sz w:val="20"/>
                <w:szCs w:val="20"/>
              </w:rPr>
              <w:t xml:space="preserve"> και δικτύου </w:t>
            </w:r>
            <w:proofErr w:type="spellStart"/>
            <w:r w:rsidRPr="00CE2D95">
              <w:rPr>
                <w:rFonts w:ascii="Tahoma" w:hAnsi="Tahoma" w:cs="Tahoma"/>
                <w:color w:val="000000"/>
                <w:sz w:val="20"/>
                <w:szCs w:val="20"/>
              </w:rPr>
              <w:t>ομβρίων</w:t>
            </w:r>
            <w:proofErr w:type="spellEnd"/>
            <w:r w:rsidRPr="00CE2D95">
              <w:rPr>
                <w:rFonts w:ascii="Tahoma" w:hAnsi="Tahoma" w:cs="Tahoma"/>
                <w:color w:val="000000"/>
                <w:sz w:val="20"/>
                <w:szCs w:val="20"/>
              </w:rPr>
              <w:t xml:space="preserve"> </w:t>
            </w:r>
            <w:proofErr w:type="spellStart"/>
            <w:r w:rsidRPr="00CE2D95">
              <w:rPr>
                <w:rFonts w:ascii="Tahoma" w:hAnsi="Tahoma" w:cs="Tahoma"/>
                <w:color w:val="000000"/>
                <w:sz w:val="20"/>
                <w:szCs w:val="20"/>
              </w:rPr>
              <w:t>Αμπελίων</w:t>
            </w:r>
            <w:proofErr w:type="spellEnd"/>
            <w:r w:rsidRPr="00CE2D95">
              <w:rPr>
                <w:rFonts w:ascii="Tahoma" w:hAnsi="Tahoma" w:cs="Tahoma"/>
                <w:color w:val="000000"/>
                <w:sz w:val="20"/>
                <w:szCs w:val="20"/>
              </w:rPr>
              <w:t>-</w:t>
            </w:r>
            <w:proofErr w:type="spellStart"/>
            <w:r w:rsidRPr="00CE2D95">
              <w:rPr>
                <w:rFonts w:ascii="Tahoma" w:hAnsi="Tahoma" w:cs="Tahoma"/>
                <w:color w:val="000000"/>
                <w:sz w:val="20"/>
                <w:szCs w:val="20"/>
              </w:rPr>
              <w:t>Γριμπόβου</w:t>
            </w:r>
            <w:proofErr w:type="spellEnd"/>
            <w:r w:rsidRPr="00CE2D95">
              <w:rPr>
                <w:rFonts w:ascii="Tahoma" w:hAnsi="Tahoma" w:cs="Tahoma"/>
                <w:color w:val="000000"/>
                <w:sz w:val="20"/>
                <w:szCs w:val="20"/>
              </w:rPr>
              <w:t>-</w:t>
            </w:r>
            <w:proofErr w:type="spellStart"/>
            <w:r w:rsidRPr="00CE2D95">
              <w:rPr>
                <w:rFonts w:ascii="Tahoma" w:hAnsi="Tahoma" w:cs="Tahoma"/>
                <w:color w:val="000000"/>
                <w:sz w:val="20"/>
                <w:szCs w:val="20"/>
              </w:rPr>
              <w:t>Αμμοτόπου</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30-7323.043</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lastRenderedPageBreak/>
              <w:t>33</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Διαμόρφωση και κατασκευή μικρών γηπέδων ποδοσφαίρου</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15-7322.003</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34</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Ολοκλήρωση Πνευματικού Κέντρου </w:t>
            </w:r>
            <w:proofErr w:type="spellStart"/>
            <w:r w:rsidRPr="00CE2D95">
              <w:rPr>
                <w:rFonts w:ascii="Tahoma" w:hAnsi="Tahoma" w:cs="Tahoma"/>
                <w:color w:val="000000"/>
                <w:sz w:val="20"/>
                <w:szCs w:val="20"/>
              </w:rPr>
              <w:t>Ρόκκα</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15-7311.005</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102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35</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Βελτίωση δημοτικής οδού από Επαρχιακή Οδό Άρτας-Καμπής (βορείως </w:t>
            </w:r>
            <w:proofErr w:type="spellStart"/>
            <w:r w:rsidRPr="00CE2D95">
              <w:rPr>
                <w:rFonts w:ascii="Tahoma" w:hAnsi="Tahoma" w:cs="Tahoma"/>
                <w:color w:val="000000"/>
                <w:sz w:val="20"/>
                <w:szCs w:val="20"/>
              </w:rPr>
              <w:t>Χανόπουλου</w:t>
            </w:r>
            <w:proofErr w:type="spellEnd"/>
            <w:r w:rsidRPr="00CE2D95">
              <w:rPr>
                <w:rFonts w:ascii="Tahoma" w:hAnsi="Tahoma" w:cs="Tahoma"/>
                <w:color w:val="000000"/>
                <w:sz w:val="20"/>
                <w:szCs w:val="20"/>
              </w:rPr>
              <w:t>) έως Αμμότοπο</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30-7333.011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4η Τροποποίηση</w:t>
            </w: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36</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Αποκατάσταση διατηρητέου κτιρίου του πρώην Δημοτικού Σχολείου </w:t>
            </w:r>
            <w:proofErr w:type="spellStart"/>
            <w:r w:rsidRPr="00CE2D95">
              <w:rPr>
                <w:rFonts w:ascii="Tahoma" w:hAnsi="Tahoma" w:cs="Tahoma"/>
                <w:color w:val="000000"/>
                <w:sz w:val="20"/>
                <w:szCs w:val="20"/>
              </w:rPr>
              <w:t>Γραμμενίτσας</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30-7331.004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37</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Κατασκευή επιδεικτικού έργου ΑΠΕ στην </w:t>
            </w:r>
            <w:proofErr w:type="spellStart"/>
            <w:r w:rsidRPr="00CE2D95">
              <w:rPr>
                <w:rFonts w:ascii="Tahoma" w:hAnsi="Tahoma" w:cs="Tahoma"/>
                <w:color w:val="000000"/>
                <w:sz w:val="20"/>
                <w:szCs w:val="20"/>
              </w:rPr>
              <w:t>Κορωνησία</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30-7326.017</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38</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Ενεργειακή αναβάθμιση Δημαρχείου</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30-7311.004</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150.000,00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39</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θεματικού πάρκου στο Λόφο Περάνθης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30-7322.018</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60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Κυκλοφοριακές παρεμβάσεις στους οικισμούς </w:t>
            </w:r>
            <w:proofErr w:type="spellStart"/>
            <w:r w:rsidRPr="00CE2D95">
              <w:rPr>
                <w:rFonts w:ascii="Tahoma" w:hAnsi="Tahoma" w:cs="Tahoma"/>
                <w:color w:val="000000"/>
                <w:sz w:val="20"/>
                <w:szCs w:val="20"/>
              </w:rPr>
              <w:t>Γραμμενίτσας</w:t>
            </w:r>
            <w:proofErr w:type="spellEnd"/>
            <w:r w:rsidRPr="00CE2D95">
              <w:rPr>
                <w:rFonts w:ascii="Tahoma" w:hAnsi="Tahoma" w:cs="Tahoma"/>
                <w:color w:val="000000"/>
                <w:sz w:val="20"/>
                <w:szCs w:val="20"/>
              </w:rPr>
              <w:t>-</w:t>
            </w:r>
            <w:proofErr w:type="spellStart"/>
            <w:r w:rsidRPr="00CE2D95">
              <w:rPr>
                <w:rFonts w:ascii="Tahoma" w:hAnsi="Tahoma" w:cs="Tahoma"/>
                <w:color w:val="000000"/>
                <w:sz w:val="20"/>
                <w:szCs w:val="20"/>
              </w:rPr>
              <w:t>Βλαχέρνας</w:t>
            </w:r>
            <w:proofErr w:type="spellEnd"/>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30-7324.008</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41</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Διαμόρφωση πλατείας Μαξίμου Γραικού</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30-7322.019</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42</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Κατασκευή πεζοδρομίου 9ο Δημοτικό-Νοσοκομείο</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30-7324.009</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43</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Αναπλάσεις πεζοδρομίων στο Τρίγωνο</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30-7334.001</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510"/>
        </w:trPr>
        <w:tc>
          <w:tcPr>
            <w:tcW w:w="549" w:type="dxa"/>
            <w:tcBorders>
              <w:top w:val="single" w:sz="4" w:space="0" w:color="auto"/>
              <w:left w:val="single" w:sz="4" w:space="0" w:color="auto"/>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44</w:t>
            </w: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2018</w:t>
            </w:r>
          </w:p>
        </w:tc>
        <w:tc>
          <w:tcPr>
            <w:tcW w:w="3942"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Κυκλοφοριακές ρυθμίσεις και παρεμβάσεις στην πόλη της Άρτας</w:t>
            </w:r>
          </w:p>
        </w:tc>
        <w:tc>
          <w:tcPr>
            <w:tcW w:w="1586"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30-7324.010</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300.000,00</w:t>
            </w:r>
          </w:p>
        </w:tc>
        <w:tc>
          <w:tcPr>
            <w:tcW w:w="156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10.000,00</w:t>
            </w:r>
          </w:p>
        </w:tc>
        <w:tc>
          <w:tcPr>
            <w:tcW w:w="1559"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5η Τροποποίηση</w:t>
            </w:r>
          </w:p>
        </w:tc>
      </w:tr>
      <w:tr w:rsidR="00B95759" w:rsidRPr="00CE2D95" w:rsidTr="00CE2D95">
        <w:trPr>
          <w:trHeight w:val="300"/>
        </w:trPr>
        <w:tc>
          <w:tcPr>
            <w:tcW w:w="549" w:type="dxa"/>
            <w:tcBorders>
              <w:top w:val="single" w:sz="4" w:space="0" w:color="auto"/>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3942"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bCs/>
                <w:color w:val="000000"/>
                <w:sz w:val="20"/>
                <w:szCs w:val="20"/>
              </w:rPr>
            </w:pPr>
            <w:r w:rsidRPr="00CE2D95">
              <w:rPr>
                <w:rFonts w:ascii="Tahoma" w:hAnsi="Tahoma" w:cs="Tahoma"/>
                <w:bCs/>
                <w:color w:val="000000"/>
                <w:sz w:val="20"/>
                <w:szCs w:val="20"/>
              </w:rPr>
              <w:t>ΣΥΝΟΛΟ Β1</w:t>
            </w:r>
          </w:p>
        </w:tc>
        <w:tc>
          <w:tcPr>
            <w:tcW w:w="1586"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bCs/>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22.129.509,94</w:t>
            </w:r>
          </w:p>
        </w:tc>
        <w:tc>
          <w:tcPr>
            <w:tcW w:w="1560"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2.209.816,75</w:t>
            </w:r>
          </w:p>
        </w:tc>
        <w:tc>
          <w:tcPr>
            <w:tcW w:w="1559" w:type="dxa"/>
            <w:tcBorders>
              <w:top w:val="single" w:sz="4" w:space="0" w:color="auto"/>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sz w:val="20"/>
                <w:szCs w:val="20"/>
              </w:rPr>
            </w:pPr>
          </w:p>
        </w:tc>
        <w:tc>
          <w:tcPr>
            <w:tcW w:w="1654" w:type="dxa"/>
            <w:tcBorders>
              <w:top w:val="single" w:sz="4" w:space="0" w:color="auto"/>
              <w:left w:val="nil"/>
              <w:bottom w:val="single" w:sz="4" w:space="0" w:color="auto"/>
              <w:right w:val="single" w:sz="4" w:space="0" w:color="auto"/>
            </w:tcBorders>
            <w:shd w:val="clear" w:color="000000" w:fill="FFFFFF"/>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255"/>
        </w:trPr>
        <w:tc>
          <w:tcPr>
            <w:tcW w:w="549" w:type="dxa"/>
            <w:tcBorders>
              <w:top w:val="nil"/>
              <w:left w:val="nil"/>
              <w:bottom w:val="nil"/>
              <w:right w:val="nil"/>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850" w:type="dxa"/>
            <w:tcBorders>
              <w:top w:val="nil"/>
              <w:left w:val="nil"/>
              <w:bottom w:val="nil"/>
              <w:right w:val="nil"/>
            </w:tcBorders>
            <w:shd w:val="clear" w:color="000000" w:fill="FFFFFF"/>
            <w:noWrap/>
            <w:hideMark/>
          </w:tcPr>
          <w:p w:rsidR="00B95759" w:rsidRPr="00CE2D95" w:rsidRDefault="00B95759" w:rsidP="00B95759">
            <w:pPr>
              <w:jc w:val="center"/>
              <w:rPr>
                <w:rFonts w:ascii="Tahoma" w:hAnsi="Tahoma" w:cs="Tahoma"/>
                <w:color w:val="000000"/>
                <w:sz w:val="20"/>
                <w:szCs w:val="20"/>
              </w:rPr>
            </w:pPr>
          </w:p>
        </w:tc>
        <w:tc>
          <w:tcPr>
            <w:tcW w:w="3942" w:type="dxa"/>
            <w:tcBorders>
              <w:top w:val="nil"/>
              <w:left w:val="nil"/>
              <w:bottom w:val="nil"/>
              <w:right w:val="nil"/>
            </w:tcBorders>
            <w:shd w:val="clear" w:color="auto" w:fill="auto"/>
            <w:noWrap/>
            <w:hideMark/>
          </w:tcPr>
          <w:p w:rsidR="00B95759" w:rsidRDefault="00B95759"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Default="00CE2D95" w:rsidP="00B95759">
            <w:pPr>
              <w:jc w:val="center"/>
              <w:rPr>
                <w:rFonts w:ascii="Tahoma" w:hAnsi="Tahoma" w:cs="Tahoma"/>
                <w:color w:val="000000"/>
                <w:sz w:val="20"/>
                <w:szCs w:val="20"/>
              </w:rPr>
            </w:pPr>
          </w:p>
          <w:p w:rsidR="00CE2D95" w:rsidRPr="00CE2D95" w:rsidRDefault="00CE2D95" w:rsidP="00B95759">
            <w:pPr>
              <w:jc w:val="center"/>
              <w:rPr>
                <w:rFonts w:ascii="Tahoma" w:hAnsi="Tahoma" w:cs="Tahoma"/>
                <w:color w:val="000000"/>
                <w:sz w:val="20"/>
                <w:szCs w:val="20"/>
              </w:rPr>
            </w:pPr>
          </w:p>
        </w:tc>
        <w:tc>
          <w:tcPr>
            <w:tcW w:w="1586" w:type="dxa"/>
            <w:tcBorders>
              <w:top w:val="nil"/>
              <w:left w:val="nil"/>
              <w:bottom w:val="nil"/>
              <w:right w:val="nil"/>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701" w:type="dxa"/>
            <w:tcBorders>
              <w:top w:val="nil"/>
              <w:left w:val="nil"/>
              <w:bottom w:val="nil"/>
              <w:right w:val="nil"/>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560" w:type="dxa"/>
            <w:tcBorders>
              <w:top w:val="nil"/>
              <w:left w:val="nil"/>
              <w:bottom w:val="nil"/>
              <w:right w:val="nil"/>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nil"/>
              <w:right w:val="nil"/>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559" w:type="dxa"/>
            <w:tcBorders>
              <w:top w:val="nil"/>
              <w:left w:val="nil"/>
              <w:bottom w:val="nil"/>
              <w:right w:val="nil"/>
            </w:tcBorders>
            <w:shd w:val="clear" w:color="auto" w:fill="auto"/>
            <w:hideMark/>
          </w:tcPr>
          <w:p w:rsidR="00B95759" w:rsidRPr="00CE2D95" w:rsidRDefault="00B95759" w:rsidP="00B95759">
            <w:pPr>
              <w:jc w:val="center"/>
              <w:rPr>
                <w:rFonts w:ascii="Tahoma" w:hAnsi="Tahoma" w:cs="Tahoma"/>
                <w:color w:val="000000"/>
                <w:sz w:val="20"/>
                <w:szCs w:val="20"/>
              </w:rPr>
            </w:pPr>
          </w:p>
        </w:tc>
        <w:tc>
          <w:tcPr>
            <w:tcW w:w="1654" w:type="dxa"/>
            <w:tcBorders>
              <w:top w:val="nil"/>
              <w:left w:val="nil"/>
              <w:bottom w:val="nil"/>
              <w:right w:val="nil"/>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single" w:sz="4" w:space="0" w:color="auto"/>
              <w:left w:val="single" w:sz="4" w:space="0" w:color="auto"/>
              <w:bottom w:val="single" w:sz="4" w:space="0" w:color="auto"/>
              <w:right w:val="single" w:sz="4" w:space="0" w:color="auto"/>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lastRenderedPageBreak/>
              <w:t>Α/Α</w:t>
            </w:r>
          </w:p>
        </w:tc>
        <w:tc>
          <w:tcPr>
            <w:tcW w:w="850" w:type="dxa"/>
            <w:tcBorders>
              <w:top w:val="single" w:sz="4" w:space="0" w:color="auto"/>
              <w:left w:val="nil"/>
              <w:bottom w:val="single" w:sz="4" w:space="0" w:color="auto"/>
              <w:right w:val="single" w:sz="4" w:space="0" w:color="auto"/>
            </w:tcBorders>
            <w:shd w:val="clear" w:color="808080" w:fill="BFBFBF"/>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ΕΤΟΣ ΕΝΤΑΞΗΣ</w:t>
            </w:r>
          </w:p>
        </w:tc>
        <w:tc>
          <w:tcPr>
            <w:tcW w:w="3942"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ΚΑΤΗΓΟΡΙΑ ΤΟΜΕΑΣ ΟΝΟΜΑΣΙΑ ΕΡΓΟΥ Η ΜΕΛΕΤΗΣ</w:t>
            </w:r>
          </w:p>
        </w:tc>
        <w:tc>
          <w:tcPr>
            <w:tcW w:w="1586"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Κ.Α.</w:t>
            </w:r>
          </w:p>
        </w:tc>
        <w:tc>
          <w:tcPr>
            <w:tcW w:w="1701"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ΑΡΧΙΚΟΣ ΠΡΟΫΠΟΛΟΓΙ ΣΜΟΣ</w:t>
            </w:r>
          </w:p>
        </w:tc>
        <w:tc>
          <w:tcPr>
            <w:tcW w:w="1560"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ΠΙΣΤΩΣΗ ΕΤΟΥΣ 2018</w:t>
            </w:r>
          </w:p>
        </w:tc>
        <w:tc>
          <w:tcPr>
            <w:tcW w:w="1559" w:type="dxa"/>
            <w:tcBorders>
              <w:top w:val="single" w:sz="4" w:space="0" w:color="auto"/>
              <w:left w:val="nil"/>
              <w:bottom w:val="single" w:sz="4" w:space="0" w:color="auto"/>
              <w:right w:val="single" w:sz="4" w:space="0" w:color="auto"/>
            </w:tcBorders>
            <w:shd w:val="clear" w:color="808080" w:fill="C0C0C0"/>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ΠΗΓΗ ΧΡΗΜΑΤΟΔΟ ΤΗΣΗΣ</w:t>
            </w:r>
          </w:p>
        </w:tc>
        <w:tc>
          <w:tcPr>
            <w:tcW w:w="1654" w:type="dxa"/>
            <w:tcBorders>
              <w:top w:val="single" w:sz="4" w:space="0" w:color="auto"/>
              <w:left w:val="nil"/>
              <w:bottom w:val="single" w:sz="4" w:space="0" w:color="auto"/>
              <w:right w:val="single" w:sz="4" w:space="0" w:color="auto"/>
            </w:tcBorders>
            <w:shd w:val="clear" w:color="000000" w:fill="BFBFB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ΠΑΡΑΤΗΡΗΣΕΙΣ</w:t>
            </w:r>
          </w:p>
        </w:tc>
      </w:tr>
      <w:tr w:rsidR="00B95759" w:rsidRPr="00CE2D95" w:rsidTr="00CE2D95">
        <w:trPr>
          <w:trHeight w:val="25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p>
        </w:tc>
        <w:tc>
          <w:tcPr>
            <w:tcW w:w="3942"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bCs/>
                <w:sz w:val="20"/>
                <w:szCs w:val="20"/>
              </w:rPr>
            </w:pPr>
            <w:r w:rsidRPr="00CE2D95">
              <w:rPr>
                <w:rFonts w:ascii="Tahoma" w:hAnsi="Tahoma" w:cs="Tahoma"/>
                <w:bCs/>
                <w:sz w:val="20"/>
                <w:szCs w:val="20"/>
              </w:rPr>
              <w:t>Β2. ΝΕΕΣ ΜΕΛΕΤΕΣ</w:t>
            </w:r>
          </w:p>
        </w:tc>
        <w:tc>
          <w:tcPr>
            <w:tcW w:w="1586"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559"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sz w:val="20"/>
                <w:szCs w:val="20"/>
              </w:rPr>
            </w:pPr>
          </w:p>
        </w:tc>
        <w:tc>
          <w:tcPr>
            <w:tcW w:w="1654" w:type="dxa"/>
            <w:tcBorders>
              <w:top w:val="nil"/>
              <w:left w:val="single" w:sz="4" w:space="0" w:color="auto"/>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p>
        </w:tc>
      </w:tr>
      <w:tr w:rsidR="00B95759" w:rsidRPr="00CE2D95" w:rsidTr="00CE2D95">
        <w:trPr>
          <w:trHeight w:val="765"/>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w:t>
            </w:r>
          </w:p>
        </w:tc>
        <w:tc>
          <w:tcPr>
            <w:tcW w:w="850" w:type="dxa"/>
            <w:tcBorders>
              <w:top w:val="nil"/>
              <w:left w:val="nil"/>
              <w:bottom w:val="single" w:sz="4" w:space="0" w:color="auto"/>
              <w:right w:val="nil"/>
            </w:tcBorders>
            <w:shd w:val="clear" w:color="000000" w:fill="FFFFFF"/>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Μελέτες Ωρίμανσης του έργου: «Αξιοποίηση του παλαιού ξενοδοχείου ΞΕΝΙΑ στην Άρτα»</w:t>
            </w:r>
          </w:p>
        </w:tc>
        <w:tc>
          <w:tcPr>
            <w:tcW w:w="1586" w:type="dxa"/>
            <w:tcBorders>
              <w:top w:val="nil"/>
              <w:left w:val="single" w:sz="4" w:space="0" w:color="auto"/>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30-7413.018</w:t>
            </w:r>
          </w:p>
        </w:tc>
        <w:tc>
          <w:tcPr>
            <w:tcW w:w="1701"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1.015.466,91</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100.000,00</w:t>
            </w:r>
          </w:p>
        </w:tc>
        <w:tc>
          <w:tcPr>
            <w:tcW w:w="1559"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r w:rsidRPr="00CE2D95">
              <w:rPr>
                <w:rFonts w:ascii="Tahoma" w:hAnsi="Tahoma" w:cs="Tahoma"/>
                <w:color w:val="000000"/>
                <w:sz w:val="20"/>
                <w:szCs w:val="20"/>
              </w:rPr>
              <w:br/>
              <w:t>3η Τροποποίηση</w:t>
            </w:r>
          </w:p>
        </w:tc>
      </w:tr>
      <w:tr w:rsidR="00B95759" w:rsidRPr="00CE2D95" w:rsidTr="00CE2D95">
        <w:trPr>
          <w:trHeight w:val="78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Μελέτες αποκατάστασης του δημοτικού οδικού δικτύου Ροδαυγής-Φανερωμένης</w:t>
            </w:r>
          </w:p>
        </w:tc>
        <w:tc>
          <w:tcPr>
            <w:tcW w:w="1586"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30-7413.019</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52.600,00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w:t>
            </w:r>
          </w:p>
        </w:tc>
        <w:tc>
          <w:tcPr>
            <w:tcW w:w="1559"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1η Τροποποίηση</w:t>
            </w:r>
          </w:p>
        </w:tc>
      </w:tr>
      <w:tr w:rsidR="00B95759" w:rsidRPr="00CE2D95" w:rsidTr="00CE2D95">
        <w:trPr>
          <w:trHeight w:val="90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Ολοκλήρωση κτηματογράφησης και Πολεοδομική μελέτη κοινότητας </w:t>
            </w:r>
            <w:proofErr w:type="spellStart"/>
            <w:r w:rsidRPr="00CE2D95">
              <w:rPr>
                <w:rFonts w:ascii="Tahoma" w:hAnsi="Tahoma" w:cs="Tahoma"/>
                <w:color w:val="000000"/>
                <w:sz w:val="20"/>
                <w:szCs w:val="20"/>
              </w:rPr>
              <w:t>Βλαχέρνας</w:t>
            </w:r>
            <w:proofErr w:type="spellEnd"/>
            <w:r w:rsidRPr="00CE2D95">
              <w:rPr>
                <w:rFonts w:ascii="Tahoma" w:hAnsi="Tahoma" w:cs="Tahoma"/>
                <w:color w:val="000000"/>
                <w:sz w:val="20"/>
                <w:szCs w:val="20"/>
              </w:rPr>
              <w:t xml:space="preserve"> </w:t>
            </w:r>
            <w:proofErr w:type="spellStart"/>
            <w:r w:rsidRPr="00CE2D95">
              <w:rPr>
                <w:rFonts w:ascii="Tahoma" w:hAnsi="Tahoma" w:cs="Tahoma"/>
                <w:color w:val="000000"/>
                <w:sz w:val="20"/>
                <w:szCs w:val="20"/>
              </w:rPr>
              <w:t>Ν.Άρτας</w:t>
            </w:r>
            <w:proofErr w:type="spellEnd"/>
          </w:p>
        </w:tc>
        <w:tc>
          <w:tcPr>
            <w:tcW w:w="1586"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30-7413.020</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148.800,00</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w:t>
            </w:r>
          </w:p>
        </w:tc>
        <w:tc>
          <w:tcPr>
            <w:tcW w:w="1559"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3η Τροποποίηση</w:t>
            </w:r>
            <w:r w:rsidRPr="00CE2D95">
              <w:rPr>
                <w:rFonts w:ascii="Tahoma" w:hAnsi="Tahoma" w:cs="Tahoma"/>
                <w:color w:val="000000"/>
                <w:sz w:val="20"/>
                <w:szCs w:val="20"/>
              </w:rPr>
              <w:br/>
              <w:t>7η Τροποποίηση</w:t>
            </w:r>
          </w:p>
        </w:tc>
      </w:tr>
      <w:tr w:rsidR="00B95759" w:rsidRPr="00CE2D95" w:rsidTr="00CE2D95">
        <w:trPr>
          <w:trHeight w:val="90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4</w:t>
            </w:r>
          </w:p>
        </w:tc>
        <w:tc>
          <w:tcPr>
            <w:tcW w:w="850"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2018</w:t>
            </w:r>
          </w:p>
        </w:tc>
        <w:tc>
          <w:tcPr>
            <w:tcW w:w="3942"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 xml:space="preserve">Μελέτη οριοθέτησης και έργων διευθέτησης ρέματος </w:t>
            </w:r>
            <w:proofErr w:type="spellStart"/>
            <w:r w:rsidRPr="00CE2D95">
              <w:rPr>
                <w:rFonts w:ascii="Tahoma" w:hAnsi="Tahoma" w:cs="Tahoma"/>
                <w:color w:val="000000"/>
                <w:sz w:val="20"/>
                <w:szCs w:val="20"/>
              </w:rPr>
              <w:t>Παλιομαύρας</w:t>
            </w:r>
            <w:proofErr w:type="spellEnd"/>
            <w:r w:rsidRPr="00CE2D95">
              <w:rPr>
                <w:rFonts w:ascii="Tahoma" w:hAnsi="Tahoma" w:cs="Tahoma"/>
                <w:color w:val="000000"/>
                <w:sz w:val="20"/>
                <w:szCs w:val="20"/>
              </w:rPr>
              <w:t xml:space="preserve"> </w:t>
            </w:r>
            <w:proofErr w:type="spellStart"/>
            <w:r w:rsidRPr="00CE2D95">
              <w:rPr>
                <w:rFonts w:ascii="Tahoma" w:hAnsi="Tahoma" w:cs="Tahoma"/>
                <w:color w:val="000000"/>
                <w:sz w:val="20"/>
                <w:szCs w:val="20"/>
              </w:rPr>
              <w:t>Γραμμενίτσας</w:t>
            </w:r>
            <w:proofErr w:type="spellEnd"/>
          </w:p>
        </w:tc>
        <w:tc>
          <w:tcPr>
            <w:tcW w:w="1586" w:type="dxa"/>
            <w:tcBorders>
              <w:top w:val="nil"/>
              <w:left w:val="nil"/>
              <w:bottom w:val="single" w:sz="4" w:space="0" w:color="auto"/>
              <w:right w:val="nil"/>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30-7413.021</w:t>
            </w:r>
          </w:p>
        </w:tc>
        <w:tc>
          <w:tcPr>
            <w:tcW w:w="1701" w:type="dxa"/>
            <w:tcBorders>
              <w:top w:val="nil"/>
              <w:left w:val="single" w:sz="4" w:space="0" w:color="auto"/>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619.867,71</w:t>
            </w:r>
          </w:p>
        </w:tc>
        <w:tc>
          <w:tcPr>
            <w:tcW w:w="1560" w:type="dxa"/>
            <w:tcBorders>
              <w:top w:val="nil"/>
              <w:left w:val="nil"/>
              <w:bottom w:val="single" w:sz="4" w:space="0" w:color="auto"/>
              <w:right w:val="single" w:sz="4" w:space="0" w:color="auto"/>
            </w:tcBorders>
            <w:shd w:val="clear" w:color="auto" w:fill="auto"/>
            <w:noWrap/>
            <w:hideMark/>
          </w:tcPr>
          <w:p w:rsidR="00B95759" w:rsidRPr="00CE2D95" w:rsidRDefault="00B95759" w:rsidP="00B95759">
            <w:pPr>
              <w:jc w:val="center"/>
              <w:rPr>
                <w:rFonts w:ascii="Tahoma" w:hAnsi="Tahoma" w:cs="Tahoma"/>
                <w:color w:val="000000"/>
                <w:sz w:val="20"/>
                <w:szCs w:val="20"/>
              </w:rPr>
            </w:pPr>
          </w:p>
        </w:tc>
        <w:tc>
          <w:tcPr>
            <w:tcW w:w="1417" w:type="dxa"/>
            <w:tcBorders>
              <w:top w:val="nil"/>
              <w:left w:val="nil"/>
              <w:bottom w:val="single" w:sz="4" w:space="0" w:color="auto"/>
              <w:right w:val="single" w:sz="4" w:space="0" w:color="auto"/>
            </w:tcBorders>
            <w:shd w:val="clear" w:color="000000" w:fill="FFFFFF"/>
            <w:noWrap/>
            <w:hideMark/>
          </w:tcPr>
          <w:p w:rsidR="00B95759" w:rsidRPr="00CE2D95" w:rsidRDefault="00B95759" w:rsidP="00B95759">
            <w:pPr>
              <w:jc w:val="center"/>
              <w:rPr>
                <w:rFonts w:ascii="Tahoma" w:hAnsi="Tahoma" w:cs="Tahoma"/>
                <w:sz w:val="20"/>
                <w:szCs w:val="20"/>
              </w:rPr>
            </w:pPr>
            <w:r w:rsidRPr="00CE2D95">
              <w:rPr>
                <w:rFonts w:ascii="Tahoma" w:hAnsi="Tahoma" w:cs="Tahoma"/>
                <w:sz w:val="20"/>
                <w:szCs w:val="20"/>
              </w:rPr>
              <w:t>10.000,00</w:t>
            </w:r>
          </w:p>
        </w:tc>
        <w:tc>
          <w:tcPr>
            <w:tcW w:w="1559"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ΣΑΤΑ</w:t>
            </w:r>
          </w:p>
        </w:tc>
        <w:tc>
          <w:tcPr>
            <w:tcW w:w="1654" w:type="dxa"/>
            <w:tcBorders>
              <w:top w:val="nil"/>
              <w:left w:val="nil"/>
              <w:bottom w:val="single" w:sz="4" w:space="0" w:color="auto"/>
              <w:right w:val="single" w:sz="4" w:space="0" w:color="auto"/>
            </w:tcBorders>
            <w:shd w:val="clear" w:color="auto" w:fill="auto"/>
            <w:hideMark/>
          </w:tcPr>
          <w:p w:rsidR="00B95759" w:rsidRPr="00CE2D95" w:rsidRDefault="00B95759" w:rsidP="00B95759">
            <w:pPr>
              <w:jc w:val="center"/>
              <w:rPr>
                <w:rFonts w:ascii="Tahoma" w:hAnsi="Tahoma" w:cs="Tahoma"/>
                <w:color w:val="000000"/>
                <w:sz w:val="20"/>
                <w:szCs w:val="20"/>
              </w:rPr>
            </w:pPr>
            <w:r w:rsidRPr="00CE2D95">
              <w:rPr>
                <w:rFonts w:ascii="Tahoma" w:hAnsi="Tahoma" w:cs="Tahoma"/>
                <w:color w:val="000000"/>
                <w:sz w:val="20"/>
                <w:szCs w:val="20"/>
              </w:rPr>
              <w:t>7η Τροποποίηση</w:t>
            </w:r>
          </w:p>
        </w:tc>
      </w:tr>
      <w:tr w:rsidR="00B95759" w:rsidRPr="00B95759" w:rsidTr="00CE2D95">
        <w:trPr>
          <w:trHeight w:val="30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B95759" w:rsidRDefault="00B95759" w:rsidP="00B95759">
            <w:pPr>
              <w:jc w:val="center"/>
              <w:rPr>
                <w:rFonts w:ascii="Tahoma" w:hAnsi="Tahoma" w:cs="Tahoma"/>
                <w:sz w:val="20"/>
                <w:szCs w:val="20"/>
              </w:rPr>
            </w:pPr>
          </w:p>
        </w:tc>
        <w:tc>
          <w:tcPr>
            <w:tcW w:w="850" w:type="dxa"/>
            <w:tcBorders>
              <w:top w:val="nil"/>
              <w:left w:val="nil"/>
              <w:bottom w:val="single" w:sz="4" w:space="0" w:color="auto"/>
              <w:right w:val="single" w:sz="4" w:space="0" w:color="auto"/>
            </w:tcBorders>
            <w:shd w:val="clear" w:color="000000" w:fill="FFFFFF"/>
            <w:noWrap/>
            <w:hideMark/>
          </w:tcPr>
          <w:p w:rsidR="00B95759" w:rsidRPr="00B95759" w:rsidRDefault="00B95759" w:rsidP="00B95759">
            <w:pPr>
              <w:jc w:val="center"/>
              <w:rPr>
                <w:rFonts w:ascii="Tahoma" w:hAnsi="Tahoma" w:cs="Tahoma"/>
                <w:sz w:val="20"/>
                <w:szCs w:val="20"/>
              </w:rPr>
            </w:pPr>
          </w:p>
        </w:tc>
        <w:tc>
          <w:tcPr>
            <w:tcW w:w="3942"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b/>
                <w:bCs/>
                <w:color w:val="000000"/>
                <w:sz w:val="20"/>
                <w:szCs w:val="20"/>
              </w:rPr>
            </w:pPr>
            <w:r w:rsidRPr="00B95759">
              <w:rPr>
                <w:rFonts w:ascii="Tahoma" w:hAnsi="Tahoma" w:cs="Tahoma"/>
                <w:b/>
                <w:bCs/>
                <w:color w:val="000000"/>
                <w:sz w:val="20"/>
                <w:szCs w:val="20"/>
              </w:rPr>
              <w:t>ΣΥΝΟΛΟ Β2</w:t>
            </w:r>
          </w:p>
        </w:tc>
        <w:tc>
          <w:tcPr>
            <w:tcW w:w="1586"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b/>
                <w:bCs/>
                <w:color w:val="000000"/>
                <w:sz w:val="20"/>
                <w:szCs w:val="20"/>
              </w:rPr>
            </w:pPr>
          </w:p>
        </w:tc>
        <w:tc>
          <w:tcPr>
            <w:tcW w:w="1701"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1.836.734,62</w:t>
            </w:r>
          </w:p>
        </w:tc>
        <w:tc>
          <w:tcPr>
            <w:tcW w:w="1560"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0,00</w:t>
            </w:r>
          </w:p>
        </w:tc>
        <w:tc>
          <w:tcPr>
            <w:tcW w:w="1417"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130.000,00</w:t>
            </w:r>
          </w:p>
        </w:tc>
        <w:tc>
          <w:tcPr>
            <w:tcW w:w="1559"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sz w:val="20"/>
                <w:szCs w:val="20"/>
              </w:rPr>
            </w:pPr>
          </w:p>
        </w:tc>
        <w:tc>
          <w:tcPr>
            <w:tcW w:w="1654" w:type="dxa"/>
            <w:tcBorders>
              <w:top w:val="nil"/>
              <w:left w:val="nil"/>
              <w:bottom w:val="single" w:sz="4" w:space="0" w:color="auto"/>
              <w:right w:val="single" w:sz="4" w:space="0" w:color="auto"/>
            </w:tcBorders>
            <w:shd w:val="clear" w:color="000000" w:fill="FFFFFF"/>
            <w:hideMark/>
          </w:tcPr>
          <w:p w:rsidR="00B95759" w:rsidRPr="00B95759" w:rsidRDefault="00B95759" w:rsidP="00B95759">
            <w:pPr>
              <w:jc w:val="center"/>
              <w:rPr>
                <w:rFonts w:ascii="Tahoma" w:hAnsi="Tahoma" w:cs="Tahoma"/>
                <w:color w:val="000000"/>
                <w:sz w:val="20"/>
                <w:szCs w:val="20"/>
              </w:rPr>
            </w:pPr>
          </w:p>
        </w:tc>
      </w:tr>
      <w:tr w:rsidR="00B95759" w:rsidRPr="00B95759" w:rsidTr="00CE2D95">
        <w:trPr>
          <w:trHeight w:val="30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B95759" w:rsidRDefault="00B95759" w:rsidP="00B95759">
            <w:pPr>
              <w:jc w:val="center"/>
              <w:rPr>
                <w:rFonts w:ascii="Tahoma" w:hAnsi="Tahoma" w:cs="Tahoma"/>
                <w:sz w:val="20"/>
                <w:szCs w:val="20"/>
              </w:rPr>
            </w:pPr>
          </w:p>
        </w:tc>
        <w:tc>
          <w:tcPr>
            <w:tcW w:w="850" w:type="dxa"/>
            <w:tcBorders>
              <w:top w:val="nil"/>
              <w:left w:val="nil"/>
              <w:bottom w:val="single" w:sz="4" w:space="0" w:color="auto"/>
              <w:right w:val="single" w:sz="4" w:space="0" w:color="auto"/>
            </w:tcBorders>
            <w:shd w:val="clear" w:color="000000" w:fill="FFFFFF"/>
            <w:noWrap/>
            <w:hideMark/>
          </w:tcPr>
          <w:p w:rsidR="00B95759" w:rsidRPr="00B95759" w:rsidRDefault="00B95759" w:rsidP="00B95759">
            <w:pPr>
              <w:jc w:val="center"/>
              <w:rPr>
                <w:rFonts w:ascii="Tahoma" w:hAnsi="Tahoma" w:cs="Tahoma"/>
                <w:sz w:val="20"/>
                <w:szCs w:val="20"/>
              </w:rPr>
            </w:pPr>
          </w:p>
        </w:tc>
        <w:tc>
          <w:tcPr>
            <w:tcW w:w="3942"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b/>
                <w:bCs/>
                <w:color w:val="000000"/>
                <w:sz w:val="20"/>
                <w:szCs w:val="20"/>
              </w:rPr>
            </w:pPr>
            <w:r w:rsidRPr="00B95759">
              <w:rPr>
                <w:rFonts w:ascii="Tahoma" w:hAnsi="Tahoma" w:cs="Tahoma"/>
                <w:b/>
                <w:bCs/>
                <w:color w:val="000000"/>
                <w:sz w:val="20"/>
                <w:szCs w:val="20"/>
              </w:rPr>
              <w:t>ΣΥΝΟΛΟ (Β1+Β2)</w:t>
            </w:r>
          </w:p>
        </w:tc>
        <w:tc>
          <w:tcPr>
            <w:tcW w:w="1586"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b/>
                <w:bCs/>
                <w:color w:val="000000"/>
                <w:sz w:val="20"/>
                <w:szCs w:val="20"/>
              </w:rPr>
            </w:pPr>
          </w:p>
        </w:tc>
        <w:tc>
          <w:tcPr>
            <w:tcW w:w="1701"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23.966.244,56</w:t>
            </w:r>
          </w:p>
        </w:tc>
        <w:tc>
          <w:tcPr>
            <w:tcW w:w="1560"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0,00</w:t>
            </w:r>
          </w:p>
        </w:tc>
        <w:tc>
          <w:tcPr>
            <w:tcW w:w="1417"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2.339.816,75</w:t>
            </w:r>
          </w:p>
        </w:tc>
        <w:tc>
          <w:tcPr>
            <w:tcW w:w="1559"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sz w:val="20"/>
                <w:szCs w:val="20"/>
              </w:rPr>
            </w:pPr>
          </w:p>
        </w:tc>
        <w:tc>
          <w:tcPr>
            <w:tcW w:w="1654" w:type="dxa"/>
            <w:tcBorders>
              <w:top w:val="nil"/>
              <w:left w:val="nil"/>
              <w:bottom w:val="single" w:sz="4" w:space="0" w:color="auto"/>
              <w:right w:val="single" w:sz="4" w:space="0" w:color="auto"/>
            </w:tcBorders>
            <w:shd w:val="clear" w:color="000000" w:fill="FFFFFF"/>
            <w:hideMark/>
          </w:tcPr>
          <w:p w:rsidR="00B95759" w:rsidRPr="00B95759" w:rsidRDefault="00B95759" w:rsidP="00B95759">
            <w:pPr>
              <w:jc w:val="center"/>
              <w:rPr>
                <w:rFonts w:ascii="Tahoma" w:hAnsi="Tahoma" w:cs="Tahoma"/>
                <w:color w:val="000000"/>
                <w:sz w:val="20"/>
                <w:szCs w:val="20"/>
              </w:rPr>
            </w:pPr>
          </w:p>
        </w:tc>
      </w:tr>
      <w:tr w:rsidR="00B95759" w:rsidRPr="00B95759" w:rsidTr="00CE2D95">
        <w:trPr>
          <w:trHeight w:val="300"/>
        </w:trPr>
        <w:tc>
          <w:tcPr>
            <w:tcW w:w="549" w:type="dxa"/>
            <w:tcBorders>
              <w:top w:val="nil"/>
              <w:left w:val="single" w:sz="4" w:space="0" w:color="auto"/>
              <w:bottom w:val="single" w:sz="4" w:space="0" w:color="auto"/>
              <w:right w:val="single" w:sz="4" w:space="0" w:color="auto"/>
            </w:tcBorders>
            <w:shd w:val="clear" w:color="000000" w:fill="FFFFFF"/>
            <w:noWrap/>
            <w:hideMark/>
          </w:tcPr>
          <w:p w:rsidR="00B95759" w:rsidRPr="00B95759" w:rsidRDefault="00B95759" w:rsidP="00B95759">
            <w:pPr>
              <w:jc w:val="center"/>
              <w:rPr>
                <w:rFonts w:ascii="Tahoma" w:hAnsi="Tahoma" w:cs="Tahoma"/>
                <w:sz w:val="20"/>
                <w:szCs w:val="20"/>
              </w:rPr>
            </w:pPr>
          </w:p>
        </w:tc>
        <w:tc>
          <w:tcPr>
            <w:tcW w:w="850" w:type="dxa"/>
            <w:tcBorders>
              <w:top w:val="nil"/>
              <w:left w:val="nil"/>
              <w:bottom w:val="single" w:sz="4" w:space="0" w:color="auto"/>
              <w:right w:val="single" w:sz="4" w:space="0" w:color="auto"/>
            </w:tcBorders>
            <w:shd w:val="clear" w:color="000000" w:fill="FFFFFF"/>
            <w:noWrap/>
            <w:hideMark/>
          </w:tcPr>
          <w:p w:rsidR="00B95759" w:rsidRPr="00B95759" w:rsidRDefault="00B95759" w:rsidP="00B95759">
            <w:pPr>
              <w:jc w:val="center"/>
              <w:rPr>
                <w:rFonts w:ascii="Tahoma" w:hAnsi="Tahoma" w:cs="Tahoma"/>
                <w:sz w:val="20"/>
                <w:szCs w:val="20"/>
              </w:rPr>
            </w:pPr>
          </w:p>
        </w:tc>
        <w:tc>
          <w:tcPr>
            <w:tcW w:w="3942"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b/>
                <w:bCs/>
                <w:color w:val="000000"/>
                <w:sz w:val="20"/>
                <w:szCs w:val="20"/>
              </w:rPr>
            </w:pPr>
            <w:r w:rsidRPr="00B95759">
              <w:rPr>
                <w:rFonts w:ascii="Tahoma" w:hAnsi="Tahoma" w:cs="Tahoma"/>
                <w:b/>
                <w:bCs/>
                <w:color w:val="000000"/>
                <w:sz w:val="20"/>
                <w:szCs w:val="20"/>
              </w:rPr>
              <w:t>ΣΥΝΟΛΟ (Α1+Α2+Β1+Β2)</w:t>
            </w:r>
          </w:p>
        </w:tc>
        <w:tc>
          <w:tcPr>
            <w:tcW w:w="1586"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b/>
                <w:bCs/>
                <w:color w:val="000000"/>
                <w:sz w:val="20"/>
                <w:szCs w:val="20"/>
              </w:rPr>
            </w:pPr>
          </w:p>
        </w:tc>
        <w:tc>
          <w:tcPr>
            <w:tcW w:w="1701"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49.647.284,30</w:t>
            </w:r>
          </w:p>
        </w:tc>
        <w:tc>
          <w:tcPr>
            <w:tcW w:w="1560"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6.158.669,17</w:t>
            </w:r>
          </w:p>
        </w:tc>
        <w:tc>
          <w:tcPr>
            <w:tcW w:w="1417" w:type="dxa"/>
            <w:tcBorders>
              <w:top w:val="nil"/>
              <w:left w:val="nil"/>
              <w:bottom w:val="single" w:sz="4" w:space="0" w:color="auto"/>
              <w:right w:val="single" w:sz="4" w:space="0" w:color="auto"/>
            </w:tcBorders>
            <w:shd w:val="clear" w:color="auto" w:fill="auto"/>
            <w:noWrap/>
            <w:hideMark/>
          </w:tcPr>
          <w:p w:rsidR="00B95759" w:rsidRPr="001220FB" w:rsidRDefault="00B95759" w:rsidP="00B95759">
            <w:pPr>
              <w:jc w:val="center"/>
              <w:rPr>
                <w:rFonts w:ascii="Tahoma" w:hAnsi="Tahoma" w:cs="Tahoma"/>
                <w:b/>
                <w:bCs/>
                <w:sz w:val="18"/>
                <w:szCs w:val="18"/>
              </w:rPr>
            </w:pPr>
            <w:r w:rsidRPr="001220FB">
              <w:rPr>
                <w:rFonts w:ascii="Tahoma" w:hAnsi="Tahoma" w:cs="Tahoma"/>
                <w:b/>
                <w:bCs/>
                <w:sz w:val="18"/>
                <w:szCs w:val="18"/>
              </w:rPr>
              <w:t>6.829.443,97</w:t>
            </w:r>
          </w:p>
        </w:tc>
        <w:tc>
          <w:tcPr>
            <w:tcW w:w="1559" w:type="dxa"/>
            <w:tcBorders>
              <w:top w:val="nil"/>
              <w:left w:val="nil"/>
              <w:bottom w:val="single" w:sz="4" w:space="0" w:color="auto"/>
              <w:right w:val="single" w:sz="4" w:space="0" w:color="auto"/>
            </w:tcBorders>
            <w:shd w:val="clear" w:color="auto" w:fill="auto"/>
            <w:hideMark/>
          </w:tcPr>
          <w:p w:rsidR="00B95759" w:rsidRPr="00B95759" w:rsidRDefault="00B95759" w:rsidP="00B95759">
            <w:pPr>
              <w:jc w:val="center"/>
              <w:rPr>
                <w:rFonts w:ascii="Tahoma" w:hAnsi="Tahoma" w:cs="Tahoma"/>
                <w:sz w:val="20"/>
                <w:szCs w:val="20"/>
              </w:rPr>
            </w:pPr>
          </w:p>
        </w:tc>
        <w:tc>
          <w:tcPr>
            <w:tcW w:w="1654" w:type="dxa"/>
            <w:tcBorders>
              <w:top w:val="nil"/>
              <w:left w:val="nil"/>
              <w:bottom w:val="single" w:sz="4" w:space="0" w:color="auto"/>
              <w:right w:val="single" w:sz="4" w:space="0" w:color="auto"/>
            </w:tcBorders>
            <w:shd w:val="clear" w:color="000000" w:fill="FFFFFF"/>
            <w:hideMark/>
          </w:tcPr>
          <w:p w:rsidR="00B95759" w:rsidRPr="00B95759" w:rsidRDefault="00B95759" w:rsidP="00B95759">
            <w:pPr>
              <w:jc w:val="center"/>
              <w:rPr>
                <w:rFonts w:ascii="Tahoma" w:hAnsi="Tahoma" w:cs="Tahoma"/>
                <w:color w:val="000000"/>
                <w:sz w:val="20"/>
                <w:szCs w:val="20"/>
              </w:rPr>
            </w:pPr>
          </w:p>
        </w:tc>
      </w:tr>
      <w:tr w:rsidR="00B95759" w:rsidRPr="00B95759" w:rsidTr="00CE2D95">
        <w:trPr>
          <w:trHeight w:val="255"/>
        </w:trPr>
        <w:tc>
          <w:tcPr>
            <w:tcW w:w="549" w:type="dxa"/>
            <w:tcBorders>
              <w:top w:val="nil"/>
              <w:left w:val="nil"/>
              <w:bottom w:val="nil"/>
              <w:right w:val="nil"/>
            </w:tcBorders>
            <w:shd w:val="clear" w:color="000000" w:fill="FFFFFF"/>
            <w:noWrap/>
            <w:vAlign w:val="center"/>
            <w:hideMark/>
          </w:tcPr>
          <w:p w:rsidR="00B95759" w:rsidRPr="00B95759" w:rsidRDefault="00B95759" w:rsidP="00B95759">
            <w:pPr>
              <w:rPr>
                <w:rFonts w:ascii="Arial" w:hAnsi="Arial" w:cs="Arial"/>
                <w:color w:val="000000"/>
                <w:sz w:val="20"/>
                <w:szCs w:val="20"/>
              </w:rPr>
            </w:pPr>
            <w:r w:rsidRPr="00B95759">
              <w:rPr>
                <w:rFonts w:ascii="Arial" w:hAnsi="Arial" w:cs="Arial"/>
                <w:color w:val="000000"/>
                <w:sz w:val="20"/>
                <w:szCs w:val="20"/>
              </w:rPr>
              <w:t> </w:t>
            </w:r>
          </w:p>
        </w:tc>
        <w:tc>
          <w:tcPr>
            <w:tcW w:w="850" w:type="dxa"/>
            <w:tcBorders>
              <w:top w:val="nil"/>
              <w:left w:val="nil"/>
              <w:bottom w:val="nil"/>
              <w:right w:val="nil"/>
            </w:tcBorders>
            <w:shd w:val="clear" w:color="000000" w:fill="FFFFFF"/>
            <w:noWrap/>
            <w:vAlign w:val="bottom"/>
            <w:hideMark/>
          </w:tcPr>
          <w:p w:rsidR="00B95759" w:rsidRPr="00B95759" w:rsidRDefault="00B95759" w:rsidP="00B95759">
            <w:pPr>
              <w:jc w:val="center"/>
              <w:rPr>
                <w:rFonts w:ascii="Arial" w:hAnsi="Arial" w:cs="Arial"/>
                <w:color w:val="000000"/>
                <w:sz w:val="20"/>
                <w:szCs w:val="20"/>
              </w:rPr>
            </w:pPr>
            <w:r w:rsidRPr="00B95759">
              <w:rPr>
                <w:rFonts w:ascii="Arial" w:hAnsi="Arial" w:cs="Arial"/>
                <w:color w:val="000000"/>
                <w:sz w:val="20"/>
                <w:szCs w:val="20"/>
              </w:rPr>
              <w:t> </w:t>
            </w:r>
          </w:p>
        </w:tc>
        <w:tc>
          <w:tcPr>
            <w:tcW w:w="3942" w:type="dxa"/>
            <w:tcBorders>
              <w:top w:val="nil"/>
              <w:left w:val="nil"/>
              <w:bottom w:val="nil"/>
              <w:right w:val="nil"/>
            </w:tcBorders>
            <w:shd w:val="clear" w:color="auto" w:fill="auto"/>
            <w:noWrap/>
            <w:vAlign w:val="bottom"/>
            <w:hideMark/>
          </w:tcPr>
          <w:p w:rsidR="00B95759" w:rsidRPr="00B95759" w:rsidRDefault="00B95759" w:rsidP="00B95759">
            <w:pPr>
              <w:rPr>
                <w:rFonts w:ascii="Arial" w:hAnsi="Arial" w:cs="Arial"/>
                <w:color w:val="000000"/>
                <w:sz w:val="20"/>
                <w:szCs w:val="20"/>
              </w:rPr>
            </w:pPr>
          </w:p>
        </w:tc>
        <w:tc>
          <w:tcPr>
            <w:tcW w:w="1586" w:type="dxa"/>
            <w:tcBorders>
              <w:top w:val="nil"/>
              <w:left w:val="nil"/>
              <w:bottom w:val="nil"/>
              <w:right w:val="nil"/>
            </w:tcBorders>
            <w:shd w:val="clear" w:color="auto" w:fill="auto"/>
            <w:noWrap/>
            <w:vAlign w:val="bottom"/>
            <w:hideMark/>
          </w:tcPr>
          <w:p w:rsidR="00B95759" w:rsidRPr="00B95759" w:rsidRDefault="00B95759" w:rsidP="00B95759">
            <w:pPr>
              <w:rPr>
                <w:rFonts w:ascii="Arial" w:hAnsi="Arial" w:cs="Arial"/>
                <w:color w:val="000000"/>
                <w:sz w:val="20"/>
                <w:szCs w:val="20"/>
              </w:rPr>
            </w:pPr>
          </w:p>
        </w:tc>
        <w:tc>
          <w:tcPr>
            <w:tcW w:w="1701" w:type="dxa"/>
            <w:tcBorders>
              <w:top w:val="nil"/>
              <w:left w:val="nil"/>
              <w:bottom w:val="nil"/>
              <w:right w:val="nil"/>
            </w:tcBorders>
            <w:shd w:val="clear" w:color="auto" w:fill="auto"/>
            <w:noWrap/>
            <w:vAlign w:val="bottom"/>
            <w:hideMark/>
          </w:tcPr>
          <w:p w:rsidR="00B95759" w:rsidRPr="00B95759" w:rsidRDefault="00B95759" w:rsidP="00B95759">
            <w:pPr>
              <w:rPr>
                <w:rFonts w:ascii="Arial" w:hAnsi="Arial" w:cs="Arial"/>
                <w:color w:val="000000"/>
                <w:sz w:val="20"/>
                <w:szCs w:val="20"/>
              </w:rPr>
            </w:pPr>
          </w:p>
        </w:tc>
        <w:tc>
          <w:tcPr>
            <w:tcW w:w="1560" w:type="dxa"/>
            <w:tcBorders>
              <w:top w:val="nil"/>
              <w:left w:val="nil"/>
              <w:bottom w:val="nil"/>
              <w:right w:val="nil"/>
            </w:tcBorders>
            <w:shd w:val="clear" w:color="auto" w:fill="auto"/>
            <w:noWrap/>
            <w:vAlign w:val="bottom"/>
            <w:hideMark/>
          </w:tcPr>
          <w:p w:rsidR="00B95759" w:rsidRPr="00B95759" w:rsidRDefault="00B95759" w:rsidP="00B95759">
            <w:pPr>
              <w:rPr>
                <w:rFonts w:ascii="Arial" w:hAnsi="Arial" w:cs="Arial"/>
                <w:color w:val="000000"/>
                <w:sz w:val="20"/>
                <w:szCs w:val="20"/>
              </w:rPr>
            </w:pPr>
          </w:p>
        </w:tc>
        <w:tc>
          <w:tcPr>
            <w:tcW w:w="1417" w:type="dxa"/>
            <w:tcBorders>
              <w:top w:val="nil"/>
              <w:left w:val="nil"/>
              <w:bottom w:val="nil"/>
              <w:right w:val="nil"/>
            </w:tcBorders>
            <w:shd w:val="clear" w:color="auto" w:fill="auto"/>
            <w:noWrap/>
            <w:vAlign w:val="bottom"/>
            <w:hideMark/>
          </w:tcPr>
          <w:p w:rsidR="00B95759" w:rsidRPr="00B95759" w:rsidRDefault="00B95759" w:rsidP="00B95759">
            <w:pPr>
              <w:rPr>
                <w:rFonts w:ascii="Arial" w:hAnsi="Arial" w:cs="Arial"/>
                <w:color w:val="000000"/>
                <w:sz w:val="20"/>
                <w:szCs w:val="20"/>
              </w:rPr>
            </w:pPr>
          </w:p>
        </w:tc>
        <w:tc>
          <w:tcPr>
            <w:tcW w:w="1559" w:type="dxa"/>
            <w:tcBorders>
              <w:top w:val="nil"/>
              <w:left w:val="nil"/>
              <w:bottom w:val="nil"/>
              <w:right w:val="nil"/>
            </w:tcBorders>
            <w:shd w:val="clear" w:color="auto" w:fill="auto"/>
            <w:vAlign w:val="bottom"/>
            <w:hideMark/>
          </w:tcPr>
          <w:p w:rsidR="00B95759" w:rsidRPr="00B95759" w:rsidRDefault="00B95759" w:rsidP="00B95759">
            <w:pPr>
              <w:jc w:val="center"/>
              <w:rPr>
                <w:rFonts w:ascii="Arial" w:hAnsi="Arial" w:cs="Arial"/>
                <w:color w:val="000000"/>
                <w:sz w:val="20"/>
                <w:szCs w:val="20"/>
              </w:rPr>
            </w:pPr>
          </w:p>
        </w:tc>
        <w:tc>
          <w:tcPr>
            <w:tcW w:w="1654" w:type="dxa"/>
            <w:tcBorders>
              <w:top w:val="nil"/>
              <w:left w:val="nil"/>
              <w:bottom w:val="nil"/>
              <w:right w:val="nil"/>
            </w:tcBorders>
            <w:shd w:val="clear" w:color="auto" w:fill="auto"/>
            <w:vAlign w:val="bottom"/>
            <w:hideMark/>
          </w:tcPr>
          <w:p w:rsidR="00B95759" w:rsidRPr="00B95759" w:rsidRDefault="00B95759" w:rsidP="00B95759">
            <w:pPr>
              <w:rPr>
                <w:rFonts w:ascii="Arial" w:hAnsi="Arial" w:cs="Arial"/>
                <w:color w:val="000000"/>
                <w:sz w:val="20"/>
                <w:szCs w:val="20"/>
              </w:rPr>
            </w:pPr>
          </w:p>
        </w:tc>
      </w:tr>
    </w:tbl>
    <w:p w:rsidR="00B95759" w:rsidRDefault="00B95759" w:rsidP="002C1B3E">
      <w:pPr>
        <w:spacing w:line="276" w:lineRule="auto"/>
        <w:jc w:val="both"/>
        <w:rPr>
          <w:rFonts w:ascii="Tahoma" w:hAnsi="Tahoma" w:cs="Tahoma"/>
          <w:color w:val="000000"/>
        </w:rPr>
        <w:sectPr w:rsidR="00B95759" w:rsidSect="00B95759">
          <w:pgSz w:w="16838" w:h="11906" w:orient="landscape"/>
          <w:pgMar w:top="1559" w:right="851" w:bottom="992" w:left="567" w:header="510" w:footer="340" w:gutter="0"/>
          <w:cols w:space="708"/>
          <w:docGrid w:linePitch="360"/>
        </w:sectPr>
      </w:pPr>
    </w:p>
    <w:p w:rsidR="0093158F" w:rsidRPr="00057FDE" w:rsidRDefault="0093158F" w:rsidP="002C1B3E">
      <w:pPr>
        <w:spacing w:line="276" w:lineRule="auto"/>
        <w:jc w:val="both"/>
        <w:rPr>
          <w:rFonts w:ascii="Tahoma" w:hAnsi="Tahoma" w:cs="Tahoma"/>
          <w:color w:val="000000"/>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2C1B3E">
        <w:rPr>
          <w:rFonts w:ascii="Tahoma" w:hAnsi="Tahoma" w:cs="Tahoma"/>
          <w:b/>
          <w:sz w:val="22"/>
          <w:szCs w:val="22"/>
        </w:rPr>
        <w:t>53</w:t>
      </w:r>
      <w:r w:rsidR="00CE2D95">
        <w:rPr>
          <w:rFonts w:ascii="Tahoma" w:hAnsi="Tahoma" w:cs="Tahoma"/>
          <w:b/>
          <w:sz w:val="22"/>
          <w:szCs w:val="22"/>
        </w:rPr>
        <w:t>2</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BE5" w:rsidRDefault="00266BE5">
      <w:r>
        <w:separator/>
      </w:r>
    </w:p>
  </w:endnote>
  <w:endnote w:type="continuationSeparator" w:id="0">
    <w:p w:rsidR="00266BE5" w:rsidRDefault="00266B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Default="00FE4DAD" w:rsidP="00430383">
    <w:pPr>
      <w:pStyle w:val="a8"/>
      <w:framePr w:wrap="around" w:vAnchor="text" w:hAnchor="margin" w:xAlign="right" w:y="1"/>
      <w:rPr>
        <w:rStyle w:val="a9"/>
      </w:rPr>
    </w:pPr>
    <w:r>
      <w:rPr>
        <w:rStyle w:val="a9"/>
      </w:rPr>
      <w:fldChar w:fldCharType="begin"/>
    </w:r>
    <w:r w:rsidR="00B95759">
      <w:rPr>
        <w:rStyle w:val="a9"/>
      </w:rPr>
      <w:instrText xml:space="preserve">PAGE  </w:instrText>
    </w:r>
    <w:r>
      <w:rPr>
        <w:rStyle w:val="a9"/>
      </w:rPr>
      <w:fldChar w:fldCharType="end"/>
    </w:r>
  </w:p>
  <w:p w:rsidR="00B95759" w:rsidRDefault="00B95759"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Default="00FE4DAD">
    <w:pPr>
      <w:pStyle w:val="a8"/>
      <w:jc w:val="right"/>
    </w:pPr>
    <w:r w:rsidRPr="00391BB4">
      <w:rPr>
        <w:rFonts w:ascii="Tahoma" w:hAnsi="Tahoma" w:cs="Tahoma"/>
        <w:sz w:val="20"/>
        <w:szCs w:val="20"/>
      </w:rPr>
      <w:fldChar w:fldCharType="begin"/>
    </w:r>
    <w:r w:rsidR="00B95759"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06CDB">
      <w:rPr>
        <w:rFonts w:ascii="Tahoma" w:hAnsi="Tahoma" w:cs="Tahoma"/>
        <w:noProof/>
        <w:sz w:val="20"/>
        <w:szCs w:val="20"/>
      </w:rPr>
      <w:t>1</w:t>
    </w:r>
    <w:r w:rsidRPr="00391BB4">
      <w:rPr>
        <w:rFonts w:ascii="Tahoma" w:hAnsi="Tahoma" w:cs="Tahoma"/>
        <w:sz w:val="20"/>
        <w:szCs w:val="20"/>
      </w:rPr>
      <w:fldChar w:fldCharType="end"/>
    </w:r>
  </w:p>
  <w:p w:rsidR="00B95759" w:rsidRPr="00954F1C" w:rsidRDefault="00B95759"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BE5" w:rsidRDefault="00266BE5">
      <w:r>
        <w:separator/>
      </w:r>
    </w:p>
  </w:footnote>
  <w:footnote w:type="continuationSeparator" w:id="0">
    <w:p w:rsidR="00266BE5" w:rsidRDefault="00266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95"/>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AD57615-B2B3-4493-899D-3992BF91C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3624</Words>
  <Characters>19571</Characters>
  <Application>Microsoft Office Word</Application>
  <DocSecurity>0</DocSecurity>
  <Lines>163</Lines>
  <Paragraphs>46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2018-09-20T10:49:00Z</cp:lastPrinted>
  <dcterms:created xsi:type="dcterms:W3CDTF">2018-09-20T06:49:00Z</dcterms:created>
  <dcterms:modified xsi:type="dcterms:W3CDTF">2018-09-20T11:09:00Z</dcterms:modified>
</cp:coreProperties>
</file>