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356" w:type="dxa"/>
        <w:tblInd w:w="108" w:type="dxa"/>
        <w:tblLook w:val="00A0"/>
      </w:tblPr>
      <w:tblGrid>
        <w:gridCol w:w="4536"/>
        <w:gridCol w:w="4820"/>
      </w:tblGrid>
      <w:tr w:rsidR="00E3371C" w:rsidRPr="001A31D4" w:rsidTr="002C1B3E">
        <w:trPr>
          <w:trHeight w:val="47"/>
        </w:trPr>
        <w:tc>
          <w:tcPr>
            <w:tcW w:w="4536" w:type="dxa"/>
            <w:shd w:val="clear" w:color="auto" w:fill="D9D9D9"/>
          </w:tcPr>
          <w:p w:rsidR="00E3371C" w:rsidRPr="0084586B" w:rsidRDefault="00E3371C" w:rsidP="002C1B3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C26F1">
              <w:rPr>
                <w:rFonts w:ascii="Tahoma" w:hAnsi="Tahoma" w:cs="Tahoma"/>
                <w:b/>
                <w:bCs/>
                <w:sz w:val="22"/>
                <w:szCs w:val="22"/>
              </w:rPr>
              <w:t>5</w:t>
            </w:r>
            <w:r w:rsidR="002C1B3E">
              <w:rPr>
                <w:rFonts w:ascii="Tahoma" w:hAnsi="Tahoma" w:cs="Tahoma"/>
                <w:b/>
                <w:bCs/>
                <w:sz w:val="22"/>
                <w:szCs w:val="22"/>
              </w:rPr>
              <w:t>30</w:t>
            </w:r>
            <w:r w:rsidRPr="0084586B">
              <w:rPr>
                <w:rFonts w:ascii="Tahoma" w:hAnsi="Tahoma" w:cs="Tahoma"/>
                <w:b/>
                <w:bCs/>
                <w:sz w:val="22"/>
                <w:szCs w:val="22"/>
              </w:rPr>
              <w:t>/2018</w:t>
            </w:r>
          </w:p>
        </w:tc>
        <w:tc>
          <w:tcPr>
            <w:tcW w:w="482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2C1B3E">
        <w:trPr>
          <w:trHeight w:val="740"/>
        </w:trPr>
        <w:tc>
          <w:tcPr>
            <w:tcW w:w="4536" w:type="dxa"/>
          </w:tcPr>
          <w:p w:rsidR="00E3371C" w:rsidRPr="0084586B" w:rsidRDefault="00E3371C" w:rsidP="007E5C5E">
            <w:pPr>
              <w:rPr>
                <w:rStyle w:val="af1"/>
                <w:rFonts w:ascii="Tahoma" w:hAnsi="Tahoma" w:cs="Tahoma"/>
                <w:b/>
                <w:i w:val="0"/>
              </w:rPr>
            </w:pPr>
          </w:p>
          <w:p w:rsidR="00E3371C" w:rsidRPr="00CF4304" w:rsidRDefault="00CF4304" w:rsidP="00CF4304">
            <w:pPr>
              <w:pStyle w:val="af4"/>
              <w:rPr>
                <w:rStyle w:val="af1"/>
                <w:rFonts w:ascii="Tahoma" w:hAnsi="Tahoma" w:cs="Tahoma"/>
                <w:i w:val="0"/>
              </w:rPr>
            </w:pPr>
            <w:r w:rsidRPr="00CF4304">
              <w:rPr>
                <w:rStyle w:val="af1"/>
                <w:rFonts w:ascii="Tahoma" w:hAnsi="Tahoma" w:cs="Tahoma"/>
                <w:i w:val="0"/>
              </w:rPr>
              <w:t>ΑΔΑ: ΨΖΡΗΩΨΑ-ΚΛ7</w:t>
            </w:r>
          </w:p>
        </w:tc>
        <w:tc>
          <w:tcPr>
            <w:tcW w:w="4820" w:type="dxa"/>
            <w:shd w:val="clear" w:color="auto" w:fill="D9D9D9"/>
          </w:tcPr>
          <w:p w:rsidR="00E3371C" w:rsidRPr="003C0CF4" w:rsidRDefault="00E3371C" w:rsidP="002C1B3E">
            <w:pPr>
              <w:jc w:val="center"/>
              <w:rPr>
                <w:rStyle w:val="af1"/>
                <w:rFonts w:ascii="Tahoma" w:hAnsi="Tahoma" w:cs="Tahoma"/>
                <w:b/>
                <w:i w:val="0"/>
                <w:iCs w:val="0"/>
                <w:sz w:val="20"/>
                <w:szCs w:val="20"/>
              </w:rPr>
            </w:pPr>
            <w:r w:rsidRPr="003C0CF4">
              <w:rPr>
                <w:rFonts w:ascii="Tahoma" w:hAnsi="Tahoma" w:cs="Tahoma"/>
                <w:b/>
                <w:sz w:val="20"/>
                <w:szCs w:val="20"/>
              </w:rPr>
              <w:t>«</w:t>
            </w:r>
            <w:r w:rsidR="002C1B3E" w:rsidRPr="002C1B3E">
              <w:rPr>
                <w:rFonts w:ascii="Tahoma" w:hAnsi="Tahoma" w:cs="Tahoma"/>
                <w:b/>
                <w:sz w:val="22"/>
                <w:szCs w:val="22"/>
              </w:rPr>
              <w:t xml:space="preserve">Αναγνώριση οφειλής του Δήμου </w:t>
            </w:r>
            <w:proofErr w:type="spellStart"/>
            <w:r w:rsidR="002C1B3E" w:rsidRPr="002C1B3E">
              <w:rPr>
                <w:rFonts w:ascii="Tahoma" w:hAnsi="Tahoma" w:cs="Tahoma"/>
                <w:b/>
                <w:sz w:val="22"/>
                <w:szCs w:val="22"/>
              </w:rPr>
              <w:t>Αρταίων</w:t>
            </w:r>
            <w:proofErr w:type="spellEnd"/>
            <w:r w:rsidR="002C1B3E" w:rsidRPr="002C1B3E">
              <w:rPr>
                <w:rFonts w:ascii="Tahoma" w:hAnsi="Tahoma" w:cs="Tahoma"/>
                <w:b/>
                <w:sz w:val="22"/>
                <w:szCs w:val="22"/>
              </w:rPr>
              <w:t xml:space="preserve"> προς τη Δ.Ε.Υ.Α.Α.</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75151D" w:rsidRDefault="0075151D" w:rsidP="00FD2670">
      <w:pPr>
        <w:shd w:val="clear" w:color="auto" w:fill="FFFFFF"/>
        <w:tabs>
          <w:tab w:val="left" w:pos="8640"/>
          <w:tab w:val="left" w:pos="9000"/>
        </w:tabs>
        <w:spacing w:line="276" w:lineRule="auto"/>
        <w:jc w:val="both"/>
        <w:rPr>
          <w:rFonts w:ascii="Tahoma" w:hAnsi="Tahoma" w:cs="Tahoma"/>
          <w:sz w:val="22"/>
          <w:szCs w:val="22"/>
        </w:rPr>
      </w:pPr>
    </w:p>
    <w:p w:rsidR="0075151D" w:rsidRPr="0029637C" w:rsidRDefault="0075151D" w:rsidP="0075151D">
      <w:pPr>
        <w:spacing w:line="276" w:lineRule="auto"/>
        <w:ind w:firstLine="540"/>
        <w:jc w:val="both"/>
        <w:rPr>
          <w:rFonts w:ascii="Tahoma" w:eastAsia="MgHelveticaUCPol" w:hAnsi="Tahoma" w:cs="Tahoma"/>
          <w:sz w:val="22"/>
          <w:szCs w:val="22"/>
        </w:rPr>
      </w:pPr>
      <w:r w:rsidRPr="0029637C">
        <w:rPr>
          <w:rFonts w:ascii="Tahoma" w:hAnsi="Tahoma" w:cs="Tahoma"/>
          <w:sz w:val="22"/>
          <w:szCs w:val="22"/>
          <w:shd w:val="clear" w:color="auto" w:fill="FFFFFF"/>
        </w:rPr>
        <w:t>Ο Πρόεδρος κήρυξε την έναρξη της συνεδρίασης και εισηγούμενος το 1</w:t>
      </w:r>
      <w:r>
        <w:rPr>
          <w:rFonts w:ascii="Tahoma" w:hAnsi="Tahoma" w:cs="Tahoma"/>
          <w:sz w:val="22"/>
          <w:szCs w:val="22"/>
          <w:shd w:val="clear" w:color="auto" w:fill="FFFFFF"/>
        </w:rPr>
        <w:t>1</w:t>
      </w:r>
      <w:r w:rsidRPr="0029637C">
        <w:rPr>
          <w:rFonts w:ascii="Tahoma" w:hAnsi="Tahoma" w:cs="Tahoma"/>
          <w:sz w:val="22"/>
          <w:szCs w:val="22"/>
        </w:rPr>
        <w:t>ο</w:t>
      </w:r>
      <w:r w:rsidRPr="0029637C">
        <w:rPr>
          <w:rFonts w:ascii="Tahoma" w:hAnsi="Tahoma" w:cs="Tahoma"/>
          <w:sz w:val="22"/>
          <w:szCs w:val="22"/>
          <w:shd w:val="clear" w:color="auto" w:fill="FFFFFF"/>
        </w:rPr>
        <w:t xml:space="preserve">  τακτικό  θέμα της ημερήσιας διάταξης «</w:t>
      </w:r>
      <w:r w:rsidRPr="0029637C">
        <w:rPr>
          <w:rFonts w:ascii="Tahoma" w:hAnsi="Tahoma" w:cs="Tahoma"/>
          <w:sz w:val="22"/>
          <w:szCs w:val="22"/>
        </w:rPr>
        <w:t> </w:t>
      </w:r>
      <w:r w:rsidRPr="0075151D">
        <w:rPr>
          <w:rFonts w:ascii="Tahoma" w:hAnsi="Tahoma" w:cs="Tahoma"/>
          <w:sz w:val="22"/>
          <w:szCs w:val="22"/>
        </w:rPr>
        <w:t xml:space="preserve">Αναγνώριση οφειλής του Δήμου </w:t>
      </w:r>
      <w:proofErr w:type="spellStart"/>
      <w:r w:rsidRPr="0075151D">
        <w:rPr>
          <w:rFonts w:ascii="Tahoma" w:hAnsi="Tahoma" w:cs="Tahoma"/>
          <w:sz w:val="22"/>
          <w:szCs w:val="22"/>
        </w:rPr>
        <w:t>Αρταίων</w:t>
      </w:r>
      <w:proofErr w:type="spellEnd"/>
      <w:r w:rsidRPr="0075151D">
        <w:rPr>
          <w:rFonts w:ascii="Tahoma" w:hAnsi="Tahoma" w:cs="Tahoma"/>
          <w:sz w:val="22"/>
          <w:szCs w:val="22"/>
        </w:rPr>
        <w:t xml:space="preserve"> προς τη Δ.Ε.Υ.Α.Α.</w:t>
      </w:r>
      <w:r w:rsidRPr="0029637C">
        <w:rPr>
          <w:rFonts w:ascii="Tahoma" w:hAnsi="Tahoma" w:cs="Tahoma"/>
          <w:sz w:val="22"/>
          <w:szCs w:val="22"/>
        </w:rPr>
        <w:t xml:space="preserve">» έδωσε το λόγο στον αρμόδιο Αντιδήμαρχο κ. </w:t>
      </w:r>
      <w:proofErr w:type="spellStart"/>
      <w:r>
        <w:rPr>
          <w:rFonts w:ascii="Tahoma" w:hAnsi="Tahoma" w:cs="Tahoma"/>
          <w:sz w:val="22"/>
          <w:szCs w:val="22"/>
        </w:rPr>
        <w:t>Σιαφάκα</w:t>
      </w:r>
      <w:proofErr w:type="spellEnd"/>
      <w:r w:rsidRPr="0029637C">
        <w:rPr>
          <w:rFonts w:ascii="Tahoma" w:hAnsi="Tahoma" w:cs="Tahoma"/>
          <w:sz w:val="22"/>
          <w:szCs w:val="22"/>
        </w:rPr>
        <w:t xml:space="preserve">  ο οποίος </w:t>
      </w:r>
      <w:r>
        <w:rPr>
          <w:rFonts w:ascii="Tahoma" w:hAnsi="Tahoma" w:cs="Tahoma"/>
          <w:sz w:val="22"/>
          <w:szCs w:val="22"/>
        </w:rPr>
        <w:t xml:space="preserve">παίρνοντας το λόγο, </w:t>
      </w:r>
      <w:r w:rsidRPr="0029637C">
        <w:rPr>
          <w:rFonts w:ascii="Tahoma" w:hAnsi="Tahoma" w:cs="Tahoma"/>
          <w:sz w:val="22"/>
          <w:szCs w:val="22"/>
        </w:rPr>
        <w:t xml:space="preserve">έθεσε υπόψη του Συμβουλίου </w:t>
      </w:r>
      <w:r>
        <w:rPr>
          <w:rFonts w:ascii="Tahoma" w:hAnsi="Tahoma" w:cs="Tahoma"/>
          <w:sz w:val="22"/>
          <w:szCs w:val="22"/>
        </w:rPr>
        <w:t>τα εξής:</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2C1B3E" w:rsidRDefault="00B15B65" w:rsidP="002C1B3E">
      <w:pPr>
        <w:pStyle w:val="af4"/>
        <w:spacing w:line="276" w:lineRule="auto"/>
        <w:jc w:val="both"/>
        <w:rPr>
          <w:rFonts w:ascii="Tahoma" w:hAnsi="Tahoma" w:cs="Tahoma"/>
          <w:szCs w:val="22"/>
        </w:rPr>
      </w:pPr>
      <w:r w:rsidRPr="002C1B3E">
        <w:rPr>
          <w:rFonts w:ascii="Tahoma" w:hAnsi="Tahoma" w:cs="Tahoma"/>
          <w:szCs w:val="22"/>
          <w:shd w:val="clear" w:color="auto" w:fill="FFFFFF"/>
        </w:rPr>
        <w:t xml:space="preserve">     </w:t>
      </w:r>
      <w:r w:rsidR="002C1B3E" w:rsidRPr="00EB1748">
        <w:rPr>
          <w:rFonts w:ascii="Tahoma" w:hAnsi="Tahoma" w:cs="Tahoma"/>
          <w:szCs w:val="22"/>
        </w:rPr>
        <w:t xml:space="preserve">Στο  άρθρο 107 του Ν. 3852/2010 (ΦΕΚ 87Α΄/7-6-2010 « Νέα Αρχιτεκτονική της Αυτοδιοίκησης και της Αποκεντρωμένης Διοίκησης - Πρόγραμμα Καλλικράτης» καθορίζεται ότι οι </w:t>
      </w:r>
      <w:proofErr w:type="spellStart"/>
      <w:r w:rsidR="002C1B3E" w:rsidRPr="00EB1748">
        <w:rPr>
          <w:rFonts w:ascii="Tahoma" w:hAnsi="Tahoma" w:cs="Tahoma"/>
          <w:szCs w:val="22"/>
        </w:rPr>
        <w:t>καλλικρατικοί</w:t>
      </w:r>
      <w:proofErr w:type="spellEnd"/>
      <w:r w:rsidR="002C1B3E" w:rsidRPr="00EB1748">
        <w:rPr>
          <w:rFonts w:ascii="Tahoma" w:hAnsi="Tahoma" w:cs="Tahoma"/>
          <w:szCs w:val="22"/>
        </w:rPr>
        <w:t xml:space="preserve"> Δήμοι  μπορούν να έχουν μόνο </w:t>
      </w:r>
      <w:r w:rsidR="002C1B3E" w:rsidRPr="00EB1748">
        <w:rPr>
          <w:rFonts w:ascii="Tahoma" w:hAnsi="Tahoma" w:cs="Tahoma"/>
          <w:i/>
          <w:szCs w:val="22"/>
        </w:rPr>
        <w:t>«μία δημοτική επιχείρηση ύδρευσης αποχέτευσης (Δ.Ε.Υ.Α.)»</w:t>
      </w:r>
      <w:r w:rsidR="002C1B3E" w:rsidRPr="00EB1748">
        <w:rPr>
          <w:rFonts w:ascii="Tahoma" w:hAnsi="Tahoma" w:cs="Tahoma"/>
          <w:szCs w:val="22"/>
        </w:rPr>
        <w:t xml:space="preserve">. Στο άρθρο 108 του ίδιου νόμου αναφέρεται ότι «Οι δήμοι που προκύπτουν από συνένωση υπεισέρχονται αυτοδικαίως από την έναρξη λειτουργίας τους, στα δικαιώματα και στις υποχρεώσεις των </w:t>
      </w:r>
      <w:proofErr w:type="spellStart"/>
      <w:r w:rsidR="002C1B3E" w:rsidRPr="00EB1748">
        <w:rPr>
          <w:rFonts w:ascii="Tahoma" w:hAnsi="Tahoma" w:cs="Tahoma"/>
          <w:szCs w:val="22"/>
        </w:rPr>
        <w:t>συνενούμενων</w:t>
      </w:r>
      <w:proofErr w:type="spellEnd"/>
      <w:r w:rsidR="002C1B3E" w:rsidRPr="00EB1748">
        <w:rPr>
          <w:rFonts w:ascii="Tahoma" w:hAnsi="Tahoma" w:cs="Tahoma"/>
          <w:szCs w:val="22"/>
        </w:rPr>
        <w:t xml:space="preserve"> δήμων και κοινοτήτων, ως προς τις επιχειρήσεις αυτών». </w:t>
      </w:r>
    </w:p>
    <w:p w:rsidR="002C1B3E" w:rsidRPr="00EB1748" w:rsidRDefault="002C1B3E" w:rsidP="002C1B3E">
      <w:pPr>
        <w:pStyle w:val="af4"/>
        <w:spacing w:line="276" w:lineRule="auto"/>
        <w:jc w:val="both"/>
        <w:rPr>
          <w:rFonts w:ascii="Tahoma" w:hAnsi="Tahoma" w:cs="Tahoma"/>
          <w:szCs w:val="22"/>
        </w:rPr>
      </w:pPr>
    </w:p>
    <w:p w:rsidR="002C1B3E" w:rsidRPr="002C1B3E" w:rsidRDefault="002C1B3E" w:rsidP="002C1B3E">
      <w:pPr>
        <w:pStyle w:val="af4"/>
        <w:spacing w:line="276" w:lineRule="auto"/>
        <w:jc w:val="both"/>
        <w:rPr>
          <w:rFonts w:ascii="Tahoma" w:hAnsi="Tahoma" w:cs="Tahoma"/>
          <w:szCs w:val="22"/>
        </w:rPr>
      </w:pPr>
      <w:r>
        <w:rPr>
          <w:rFonts w:ascii="Tahoma" w:hAnsi="Tahoma" w:cs="Tahoma"/>
          <w:szCs w:val="22"/>
        </w:rPr>
        <w:t xml:space="preserve">  </w:t>
      </w:r>
      <w:r w:rsidRPr="002C1B3E">
        <w:rPr>
          <w:rFonts w:ascii="Tahoma" w:hAnsi="Tahoma" w:cs="Tahoma"/>
          <w:szCs w:val="22"/>
        </w:rPr>
        <w:t>Στο άρθρο 2 του Ν. 1069/1980 (</w:t>
      </w:r>
      <w:hyperlink r:id="rId9" w:tgtFrame="_blank" w:tooltip="Ο αρχικός νόμος σε pdf" w:history="1">
        <w:r w:rsidRPr="002C1B3E">
          <w:rPr>
            <w:rFonts w:ascii="Tahoma" w:hAnsi="Tahoma" w:cs="Tahoma"/>
            <w:szCs w:val="22"/>
          </w:rPr>
          <w:t>ΦΕΚ 191/Α΄/23-8-1980</w:t>
        </w:r>
      </w:hyperlink>
      <w:r w:rsidRPr="002C1B3E">
        <w:rPr>
          <w:rFonts w:ascii="Tahoma" w:hAnsi="Tahoma" w:cs="Tahoma"/>
          <w:szCs w:val="22"/>
        </w:rPr>
        <w:t>)</w:t>
      </w:r>
      <w:r>
        <w:rPr>
          <w:rFonts w:ascii="Tahoma" w:hAnsi="Tahoma" w:cs="Tahoma"/>
          <w:szCs w:val="22"/>
        </w:rPr>
        <w:t xml:space="preserve"> </w:t>
      </w:r>
      <w:r w:rsidRPr="002C1B3E">
        <w:rPr>
          <w:rFonts w:ascii="Tahoma" w:hAnsi="Tahoma" w:cs="Tahoma"/>
          <w:szCs w:val="22"/>
        </w:rPr>
        <w:t xml:space="preserve">«Περί κινήτρων δια την </w:t>
      </w:r>
      <w:proofErr w:type="spellStart"/>
      <w:r w:rsidRPr="002C1B3E">
        <w:rPr>
          <w:rFonts w:ascii="Tahoma" w:hAnsi="Tahoma" w:cs="Tahoma"/>
          <w:szCs w:val="22"/>
        </w:rPr>
        <w:t>ίδρυσιν</w:t>
      </w:r>
      <w:proofErr w:type="spellEnd"/>
      <w:r w:rsidRPr="002C1B3E">
        <w:rPr>
          <w:rFonts w:ascii="Tahoma" w:hAnsi="Tahoma" w:cs="Tahoma"/>
          <w:szCs w:val="22"/>
        </w:rPr>
        <w:t xml:space="preserve"> Επιχειρήσεων Υδρεύσεως και Αποχετεύσεως», όπως τροποποιήθηκε με το άρθρο 8 του Ν. 2839/2000 (ΦΕΚ 196/Α΄/12-09-2000)« Ρυθμίσεις θεμάτων του Υπουργείου Εσωτερικών, Δημόσιας Διοίκησης και Αποκέντρωσης και άλλες διατάξεις», γίνεται σαφής αναφορά στη διεύρυνση αντικειμένου και την επέκταση περιοχής αρμοδιότητας των Δ.Ε.Υ.Α. και συγκεκριμένα «Η περιοχή αρμοδιότητας συνιστώμενης επιχείρησης δήμου ή κοινότητας μπορεί να </w:t>
      </w:r>
      <w:proofErr w:type="spellStart"/>
      <w:r w:rsidRPr="002C1B3E">
        <w:rPr>
          <w:rFonts w:ascii="Tahoma" w:hAnsi="Tahoma" w:cs="Tahoma"/>
          <w:szCs w:val="22"/>
        </w:rPr>
        <w:t>επεκτείνεται:α</w:t>
      </w:r>
      <w:proofErr w:type="spellEnd"/>
      <w:r w:rsidRPr="002C1B3E">
        <w:rPr>
          <w:rFonts w:ascii="Tahoma" w:hAnsi="Tahoma" w:cs="Tahoma"/>
          <w:szCs w:val="22"/>
        </w:rPr>
        <w:t>) στις εδαφικές περιφέρειες όμορων δημοτικών ή κοινοτικών διαμερισμάτων του Ν.2539/1997 του ίδιου δήμου ή κοινότητας ή τμημάτων αυτών μετά από απόφαση του δημοτικού ή κοινοτικού συμβουλίου, η οποία εγκρίνεται με πράξη του Γενικού Γραμματέα της Περιφέρειας που δημοσιεύεται στην Εφημερίδα της Κυβερνήσεως,</w:t>
      </w:r>
    </w:p>
    <w:p w:rsidR="002C1B3E" w:rsidRDefault="002C1B3E" w:rsidP="002C1B3E">
      <w:pPr>
        <w:pStyle w:val="af4"/>
        <w:spacing w:line="276" w:lineRule="auto"/>
        <w:jc w:val="both"/>
        <w:rPr>
          <w:rFonts w:ascii="Tahoma" w:hAnsi="Tahoma" w:cs="Tahoma"/>
          <w:szCs w:val="22"/>
        </w:rPr>
      </w:pPr>
      <w:r w:rsidRPr="00EB1748">
        <w:rPr>
          <w:rFonts w:ascii="Tahoma" w:hAnsi="Tahoma" w:cs="Tahoma"/>
          <w:i/>
          <w:szCs w:val="22"/>
        </w:rPr>
        <w:br/>
        <w:t xml:space="preserve">β) </w:t>
      </w:r>
      <w:r w:rsidRPr="002C1B3E">
        <w:rPr>
          <w:rFonts w:ascii="Tahoma" w:hAnsi="Tahoma" w:cs="Tahoma"/>
          <w:szCs w:val="22"/>
        </w:rPr>
        <w:t xml:space="preserve">στις εδαφικές περιφέρειες όμορων δήμων ή κοινοτήτων ή δημοτικών ή κοινοτικών διαμερισμάτων ή τμημάτων αυτών μετά από σύμφωνη γνώμη των οικείων δημοτικών ή κοινοτικών συμβουλίων με απόφαση του διοικητικού συμβουλίου, η οποία εγκρίνεται με πράξη του Γενικού Γραμματέα της Περιφέρειας, που δημοσιεύεται στην Εφημερίδα της Κυβερνήσεως. Στην περίπτωση που οι όμοροι δήμοι ή κοινότητες ή τα όμορα δημοτικά ή κοινοτικά διαμερίσματα υπάγονται σε όμορους δήμους ή κοινότητες διαφορετικών Περιφερειών η σχετική απόφαση εγκρίνεται με πράξη των Γενικών Γραμματέων των οικείων Περιφερειών, που δημοσιεύεται στην εφημερίδα της Κυβερνήσεως». </w:t>
      </w:r>
    </w:p>
    <w:p w:rsidR="002C1B3E" w:rsidRPr="002C1B3E" w:rsidRDefault="002C1B3E" w:rsidP="002C1B3E">
      <w:pPr>
        <w:pStyle w:val="af4"/>
        <w:spacing w:line="276" w:lineRule="auto"/>
        <w:jc w:val="both"/>
        <w:rPr>
          <w:rFonts w:ascii="Tahoma" w:hAnsi="Tahoma" w:cs="Tahoma"/>
          <w:szCs w:val="22"/>
        </w:rPr>
      </w:pPr>
    </w:p>
    <w:p w:rsidR="002C1B3E" w:rsidRDefault="002C1B3E" w:rsidP="002C1B3E">
      <w:pPr>
        <w:pStyle w:val="af4"/>
        <w:spacing w:line="276" w:lineRule="auto"/>
        <w:jc w:val="both"/>
        <w:rPr>
          <w:rFonts w:ascii="Tahoma" w:hAnsi="Tahoma" w:cs="Tahoma"/>
          <w:szCs w:val="22"/>
        </w:rPr>
      </w:pPr>
      <w:r w:rsidRPr="00EB1748">
        <w:rPr>
          <w:rFonts w:ascii="Tahoma" w:hAnsi="Tahoma" w:cs="Tahoma"/>
          <w:i/>
          <w:szCs w:val="22"/>
        </w:rPr>
        <w:tab/>
      </w:r>
      <w:r w:rsidRPr="00EB1748">
        <w:rPr>
          <w:rFonts w:ascii="Tahoma" w:hAnsi="Tahoma" w:cs="Tahoma"/>
          <w:szCs w:val="22"/>
        </w:rPr>
        <w:t xml:space="preserve">Με την </w:t>
      </w:r>
      <w:proofErr w:type="spellStart"/>
      <w:r w:rsidRPr="00EB1748">
        <w:rPr>
          <w:rFonts w:ascii="Tahoma" w:hAnsi="Tahoma" w:cs="Tahoma"/>
          <w:szCs w:val="22"/>
        </w:rPr>
        <w:t>αριθμ</w:t>
      </w:r>
      <w:proofErr w:type="spellEnd"/>
      <w:r w:rsidRPr="00EB1748">
        <w:rPr>
          <w:rFonts w:ascii="Tahoma" w:hAnsi="Tahoma" w:cs="Tahoma"/>
          <w:szCs w:val="22"/>
        </w:rPr>
        <w:t xml:space="preserve">. 719/2011 Απόφαση του Δημοτικού Συμβουλίου Δήμου </w:t>
      </w:r>
      <w:proofErr w:type="spellStart"/>
      <w:r w:rsidRPr="00EB1748">
        <w:rPr>
          <w:rFonts w:ascii="Tahoma" w:hAnsi="Tahoma" w:cs="Tahoma"/>
          <w:szCs w:val="22"/>
        </w:rPr>
        <w:t>Αρταίων</w:t>
      </w:r>
      <w:proofErr w:type="spellEnd"/>
      <w:r w:rsidRPr="00EB1748">
        <w:rPr>
          <w:rFonts w:ascii="Tahoma" w:hAnsi="Tahoma" w:cs="Tahoma"/>
          <w:szCs w:val="22"/>
        </w:rPr>
        <w:t xml:space="preserve">, τροποποιείται η παράγραφος 4 του άρθρου μόνου του ΠΔ 472/1982 (ΦΕΚ 86/Α΄/12-7-1982) «Σύσταση στο Δήμο </w:t>
      </w:r>
      <w:proofErr w:type="spellStart"/>
      <w:r w:rsidRPr="00EB1748">
        <w:rPr>
          <w:rFonts w:ascii="Tahoma" w:hAnsi="Tahoma" w:cs="Tahoma"/>
          <w:szCs w:val="22"/>
        </w:rPr>
        <w:t>Αρταίων</w:t>
      </w:r>
      <w:proofErr w:type="spellEnd"/>
      <w:r w:rsidRPr="00EB1748">
        <w:rPr>
          <w:rFonts w:ascii="Tahoma" w:hAnsi="Tahoma" w:cs="Tahoma"/>
          <w:szCs w:val="22"/>
        </w:rPr>
        <w:t xml:space="preserve"> Νομού </w:t>
      </w:r>
      <w:proofErr w:type="spellStart"/>
      <w:r w:rsidRPr="00EB1748">
        <w:rPr>
          <w:rFonts w:ascii="Tahoma" w:hAnsi="Tahoma" w:cs="Tahoma"/>
          <w:szCs w:val="22"/>
        </w:rPr>
        <w:t>Άρτης</w:t>
      </w:r>
      <w:proofErr w:type="spellEnd"/>
      <w:r w:rsidRPr="00EB1748">
        <w:rPr>
          <w:rFonts w:ascii="Tahoma" w:hAnsi="Tahoma" w:cs="Tahoma"/>
          <w:szCs w:val="22"/>
        </w:rPr>
        <w:t xml:space="preserve"> ενιαίας επιχείρησης ύδρευσης και αποχέτευσης με το όνομα ‘’Δημοτική Επιχείρηση Ύδρευσης και Αποχέτευσης Άρτας’’», επεκτείνοντας την περιοχή αρμοδιότητας της υπάρχουσας Δ.Ε.Υ.Α. εντός των διοικητικών ορίων του </w:t>
      </w:r>
      <w:proofErr w:type="spellStart"/>
      <w:r w:rsidRPr="00EB1748">
        <w:rPr>
          <w:rFonts w:ascii="Tahoma" w:hAnsi="Tahoma" w:cs="Tahoma"/>
          <w:szCs w:val="22"/>
        </w:rPr>
        <w:t>καλλικρατικού</w:t>
      </w:r>
      <w:proofErr w:type="spellEnd"/>
      <w:r w:rsidRPr="00EB1748">
        <w:rPr>
          <w:rFonts w:ascii="Tahoma" w:hAnsi="Tahoma" w:cs="Tahoma"/>
          <w:szCs w:val="22"/>
        </w:rPr>
        <w:t xml:space="preserve"> Δήμου, παρέχοντας υπηρεσίες ύδρευσης και αποχέτευσης σε όλη τη διοικητική περιφέρεια του νέου Δήμου </w:t>
      </w:r>
      <w:proofErr w:type="spellStart"/>
      <w:r w:rsidRPr="00EB1748">
        <w:rPr>
          <w:rFonts w:ascii="Tahoma" w:hAnsi="Tahoma" w:cs="Tahoma"/>
          <w:szCs w:val="22"/>
        </w:rPr>
        <w:t>Αρταίων</w:t>
      </w:r>
      <w:proofErr w:type="spellEnd"/>
      <w:r w:rsidRPr="00EB1748">
        <w:rPr>
          <w:rFonts w:ascii="Tahoma" w:hAnsi="Tahoma" w:cs="Tahoma"/>
          <w:szCs w:val="22"/>
        </w:rPr>
        <w:t xml:space="preserve"> και ενσωματώνοντας τα ακίνητα και κινητά περιουσιακά στοιχεία των υπηρεσιών ύδρευσης-αποχέτευσης στην επιχείρηση. </w:t>
      </w:r>
    </w:p>
    <w:p w:rsidR="002C1B3E" w:rsidRPr="00EB1748" w:rsidRDefault="002C1B3E" w:rsidP="002C1B3E">
      <w:pPr>
        <w:pStyle w:val="af4"/>
        <w:spacing w:line="276" w:lineRule="auto"/>
        <w:jc w:val="both"/>
        <w:rPr>
          <w:rFonts w:ascii="Tahoma" w:hAnsi="Tahoma" w:cs="Tahoma"/>
          <w:szCs w:val="22"/>
        </w:rPr>
      </w:pPr>
    </w:p>
    <w:p w:rsidR="002C1B3E" w:rsidRPr="00EB1748" w:rsidRDefault="002C1B3E" w:rsidP="002C1B3E">
      <w:pPr>
        <w:pStyle w:val="af4"/>
        <w:spacing w:line="276" w:lineRule="auto"/>
        <w:jc w:val="both"/>
        <w:rPr>
          <w:rFonts w:ascii="Tahoma" w:hAnsi="Tahoma" w:cs="Tahoma"/>
          <w:szCs w:val="22"/>
        </w:rPr>
      </w:pPr>
      <w:r w:rsidRPr="00EB1748">
        <w:rPr>
          <w:rFonts w:ascii="Tahoma" w:hAnsi="Tahoma" w:cs="Tahoma"/>
          <w:szCs w:val="22"/>
        </w:rPr>
        <w:tab/>
        <w:t xml:space="preserve">Σε εφαρμογή της ανωτέρω απόφασης, οι λογαριασμοί ύδρευσης και αποχέτευσης για όλο το Δήμο εκδίδονται από τη Δ.Ε.Υ.Α. Άρτας, που έχει πλέον την αρμοδιότητα για την παροχή των αντίστοιχων υπηρεσιών και εισπράττει το σχετικό αντίτιμο από τους δημότες με βάση τις ισχύουσες αποφάσεις περί καθορισμού τελών. Ωστόσο, το 2016 διαπιστώθηκε ότι οι λογαριασμοί ηλεκτρικού ρεύματος που αντιστοιχούσαν σε μετρητές κτιρίων που χρησιμοποιεί η  Δ.Ε.Υ.Α.Α. για την παροχή των υπηρεσιών της εξακολουθούσαν να βαρύνουν τον πολλαπλό λογαριασμό κατανάλωσης ηλεκτρικού ρεύματος του Δήμου, επιβαρύνοντας τα ανταποδοτικά τέλη . </w:t>
      </w:r>
    </w:p>
    <w:p w:rsidR="002C1B3E" w:rsidRDefault="002C1B3E" w:rsidP="002C1B3E">
      <w:pPr>
        <w:pStyle w:val="af4"/>
        <w:spacing w:line="276" w:lineRule="auto"/>
        <w:jc w:val="both"/>
        <w:rPr>
          <w:rFonts w:ascii="Tahoma" w:hAnsi="Tahoma" w:cs="Tahoma"/>
          <w:szCs w:val="22"/>
        </w:rPr>
      </w:pPr>
      <w:r w:rsidRPr="00EB1748">
        <w:rPr>
          <w:rFonts w:ascii="Tahoma" w:hAnsi="Tahoma" w:cs="Tahoma"/>
          <w:szCs w:val="22"/>
        </w:rPr>
        <w:tab/>
        <w:t xml:space="preserve">Στα πλαίσια </w:t>
      </w:r>
      <w:proofErr w:type="spellStart"/>
      <w:r w:rsidRPr="00EB1748">
        <w:rPr>
          <w:rFonts w:ascii="Tahoma" w:hAnsi="Tahoma" w:cs="Tahoma"/>
          <w:szCs w:val="22"/>
        </w:rPr>
        <w:t>εξορθολογισμού</w:t>
      </w:r>
      <w:proofErr w:type="spellEnd"/>
      <w:r w:rsidRPr="00EB1748">
        <w:rPr>
          <w:rFonts w:ascii="Tahoma" w:hAnsi="Tahoma" w:cs="Tahoma"/>
          <w:szCs w:val="22"/>
        </w:rPr>
        <w:t xml:space="preserve"> των δαπανών και προστασίας της οικονομικής διαχείρισης, η διαπίστωση αυτή οδήγησε σε μια σειρά ενεργειών από τις υπηρεσίες του Δήμου με σκοπό τον εντοπισμό καταρχήν των χρεώσεων που δεν αφορούν υποχρέωση του Δήμου, σε δεύτερη φάση την αφαίρεση όλων αυτών των μετρητών από τον πολλαπλό του Δήμου και τη μεταβίβασή τους στον πραγματικό υπόχρεο και τέλος τη χρέωση σε αυτόν των προηγούμενων καταναλώσεων που αφορούν το χρονικό διάστημα από την επέκταση της αρμοδιότητας της Δ.Ε.Υ.Α.Α. μέχρι και την οριστική αλλαγή </w:t>
      </w:r>
      <w:proofErr w:type="spellStart"/>
      <w:r w:rsidRPr="00EB1748">
        <w:rPr>
          <w:rFonts w:ascii="Tahoma" w:hAnsi="Tahoma" w:cs="Tahoma"/>
          <w:szCs w:val="22"/>
        </w:rPr>
        <w:t>υποχρέου</w:t>
      </w:r>
      <w:proofErr w:type="spellEnd"/>
      <w:r w:rsidRPr="00EB1748">
        <w:rPr>
          <w:rFonts w:ascii="Tahoma" w:hAnsi="Tahoma" w:cs="Tahoma"/>
          <w:szCs w:val="22"/>
        </w:rPr>
        <w:t xml:space="preserve">. </w:t>
      </w:r>
    </w:p>
    <w:p w:rsidR="002C1B3E" w:rsidRPr="00EB1748" w:rsidRDefault="002C1B3E" w:rsidP="002C1B3E">
      <w:pPr>
        <w:pStyle w:val="af4"/>
        <w:spacing w:line="276" w:lineRule="auto"/>
        <w:jc w:val="both"/>
        <w:rPr>
          <w:rFonts w:ascii="Tahoma" w:hAnsi="Tahoma" w:cs="Tahoma"/>
          <w:szCs w:val="22"/>
        </w:rPr>
      </w:pPr>
    </w:p>
    <w:p w:rsidR="002C1B3E" w:rsidRDefault="002C1B3E" w:rsidP="002C1B3E">
      <w:pPr>
        <w:pStyle w:val="af4"/>
        <w:spacing w:line="276" w:lineRule="auto"/>
        <w:jc w:val="both"/>
        <w:rPr>
          <w:rFonts w:ascii="Tahoma" w:hAnsi="Tahoma" w:cs="Tahoma"/>
          <w:szCs w:val="22"/>
        </w:rPr>
      </w:pPr>
      <w:r w:rsidRPr="00EB1748">
        <w:rPr>
          <w:rFonts w:ascii="Tahoma" w:hAnsi="Tahoma" w:cs="Tahoma"/>
          <w:szCs w:val="22"/>
        </w:rPr>
        <w:tab/>
        <w:t xml:space="preserve">Παράλληλα, όλο αυτό το χρονικό διάστημα που η περιοχή αρμοδιότητας της Δ.Ε.Υ.Α.Α. έχει επεκταθεί στα διευρυμένα διοικητικά όρια του Δήμου, οι υπηρεσίες Ύδρευσης και Αποχέτευσης που εκτελούνται από τη Δ.Ε.Υ.Α.Α. παρέχονται και στα δημοτικά κτίρια, κοινόχρηστους χώρους και λοιπές εγκαταστάσεις, γεγονός που δημιουργεί υποχρέωση στο Δήμο να καταβάλλει το αντίστοιχο αντίτιμο. Το γεγονός όμως ότι δεν έχουν τοποθετηθεί ακόμη </w:t>
      </w:r>
      <w:proofErr w:type="spellStart"/>
      <w:r w:rsidRPr="00EB1748">
        <w:rPr>
          <w:rFonts w:ascii="Tahoma" w:hAnsi="Tahoma" w:cs="Tahoma"/>
          <w:szCs w:val="22"/>
        </w:rPr>
        <w:t>υδρόμετρα</w:t>
      </w:r>
      <w:proofErr w:type="spellEnd"/>
      <w:r w:rsidRPr="00EB1748">
        <w:rPr>
          <w:rFonts w:ascii="Tahoma" w:hAnsi="Tahoma" w:cs="Tahoma"/>
          <w:szCs w:val="22"/>
        </w:rPr>
        <w:t xml:space="preserve"> σε όλες τις δημοτικές εγκαταστάσεις, έχει καταστήσει ανέφικτη την έκδοση αντίστοιχων λογαριασμών κατανάλωσης νερού που να περιλαμβάνουν πλήρη στοιχεία ανά παροχή (αριθμό </w:t>
      </w:r>
      <w:proofErr w:type="spellStart"/>
      <w:r w:rsidRPr="00EB1748">
        <w:rPr>
          <w:rFonts w:ascii="Tahoma" w:hAnsi="Tahoma" w:cs="Tahoma"/>
          <w:szCs w:val="22"/>
        </w:rPr>
        <w:t>υδρομέτρου</w:t>
      </w:r>
      <w:proofErr w:type="spellEnd"/>
      <w:r w:rsidRPr="00EB1748">
        <w:rPr>
          <w:rFonts w:ascii="Tahoma" w:hAnsi="Tahoma" w:cs="Tahoma"/>
          <w:szCs w:val="22"/>
        </w:rPr>
        <w:t xml:space="preserve"> που αντιστοιχεί στην κάθε παροχή, χρονικό διάστημα κατανάλωσης, ποσότητα καταναλισκόμενων κυβικών κλπ.) έτσι ώστε ο Δήμος να προβεί στην εξόφληση των αντίστοιχων οφειλών του προς τη Δ.Ε.Υ.Α.Α. Δηλαδή, παρότι η κατανάλωση υφίσταται και δεν αμφισβητείται, εκλείπουν τα πραγματικά στοιχεία που οδηγούν σε έκδοση των σχετικών παραστατικών ώστε οι υπηρεσίες του Δήμου να προχωρήσουν στην εγγραφή της υποχρέωσης στον προϋπολογισμό του Δήμου και την εκκαθάριση αυτής. </w:t>
      </w:r>
    </w:p>
    <w:p w:rsidR="002C1B3E" w:rsidRPr="00EB1748" w:rsidRDefault="002C1B3E" w:rsidP="002C1B3E">
      <w:pPr>
        <w:pStyle w:val="af4"/>
        <w:spacing w:line="276" w:lineRule="auto"/>
        <w:jc w:val="both"/>
        <w:rPr>
          <w:rFonts w:ascii="Tahoma" w:hAnsi="Tahoma" w:cs="Tahoma"/>
          <w:szCs w:val="22"/>
        </w:rPr>
      </w:pPr>
    </w:p>
    <w:p w:rsidR="002C1B3E" w:rsidRDefault="002C1B3E" w:rsidP="002C1B3E">
      <w:pPr>
        <w:pStyle w:val="af4"/>
        <w:spacing w:line="276" w:lineRule="auto"/>
        <w:jc w:val="both"/>
        <w:rPr>
          <w:rFonts w:ascii="Tahoma" w:hAnsi="Tahoma" w:cs="Tahoma"/>
          <w:szCs w:val="22"/>
        </w:rPr>
      </w:pPr>
      <w:r w:rsidRPr="00EB1748">
        <w:rPr>
          <w:rFonts w:ascii="Tahoma" w:hAnsi="Tahoma" w:cs="Tahoma"/>
          <w:szCs w:val="22"/>
        </w:rPr>
        <w:tab/>
        <w:t xml:space="preserve">Ο Δήμος έχει ζητήσει από τη Δ.Ε.Υ.Α.Α. να καταγράψει όλες τις παροχές για τις οποίες διαπιστώνεται κατανάλωση νερού και χρήση του αποχετευτικού δικτύου, προκειμένου να προβεί στην αγορά και τοποθέτηση </w:t>
      </w:r>
      <w:proofErr w:type="spellStart"/>
      <w:r w:rsidRPr="00EB1748">
        <w:rPr>
          <w:rFonts w:ascii="Tahoma" w:hAnsi="Tahoma" w:cs="Tahoma"/>
          <w:szCs w:val="22"/>
        </w:rPr>
        <w:t>υδρομέτρων</w:t>
      </w:r>
      <w:proofErr w:type="spellEnd"/>
      <w:r w:rsidRPr="00EB1748">
        <w:rPr>
          <w:rFonts w:ascii="Tahoma" w:hAnsi="Tahoma" w:cs="Tahoma"/>
          <w:szCs w:val="22"/>
        </w:rPr>
        <w:t xml:space="preserve"> μέσω των οποίων θα γίνεται η καταμέτρηση και εν συνεχεία η έκδοση των αντίστοιχων λογαριασμών. Παράλληλα θα πρέπει να γίνει και </w:t>
      </w:r>
      <w:proofErr w:type="spellStart"/>
      <w:r w:rsidRPr="00EB1748">
        <w:rPr>
          <w:rFonts w:ascii="Tahoma" w:hAnsi="Tahoma" w:cs="Tahoma"/>
          <w:szCs w:val="22"/>
        </w:rPr>
        <w:t>επικαιροποίηση</w:t>
      </w:r>
      <w:proofErr w:type="spellEnd"/>
      <w:r w:rsidRPr="00EB1748">
        <w:rPr>
          <w:rFonts w:ascii="Tahoma" w:hAnsi="Tahoma" w:cs="Tahoma"/>
          <w:szCs w:val="22"/>
        </w:rPr>
        <w:t xml:space="preserve"> της απόφασης περί καθορισμού τελών ύδρευσης και αποχέτευσης, στην οποία θα γίνεται σαφής αναφορά για τις τιμές που αφορούν τις δημοτικές εγκαταστάσεις. </w:t>
      </w:r>
    </w:p>
    <w:p w:rsidR="002C1B3E" w:rsidRPr="00EB1748" w:rsidRDefault="002C1B3E" w:rsidP="002C1B3E">
      <w:pPr>
        <w:pStyle w:val="af4"/>
        <w:spacing w:line="276" w:lineRule="auto"/>
        <w:jc w:val="both"/>
        <w:rPr>
          <w:rFonts w:ascii="Tahoma" w:hAnsi="Tahoma" w:cs="Tahoma"/>
          <w:szCs w:val="22"/>
        </w:rPr>
      </w:pPr>
    </w:p>
    <w:p w:rsidR="002C1B3E" w:rsidRDefault="002C1B3E" w:rsidP="002C1B3E">
      <w:pPr>
        <w:pStyle w:val="af4"/>
        <w:spacing w:line="276" w:lineRule="auto"/>
        <w:jc w:val="both"/>
        <w:rPr>
          <w:rFonts w:ascii="Tahoma" w:hAnsi="Tahoma" w:cs="Tahoma"/>
          <w:szCs w:val="22"/>
        </w:rPr>
      </w:pPr>
      <w:r w:rsidRPr="00EB1748">
        <w:rPr>
          <w:rFonts w:ascii="Tahoma" w:hAnsi="Tahoma" w:cs="Tahoma"/>
          <w:szCs w:val="22"/>
        </w:rPr>
        <w:tab/>
        <w:t xml:space="preserve">Παρακαλούμε, όπως ληφθεί απόφαση περί αναγνώρισης της οφειλής του Δήμου προς τη Δ.Ε.Υ.Α.Α. για το χρονικό διάστημα 2012 έως σήμερα, η οποία όμως με δεδομένο την απουσία </w:t>
      </w:r>
      <w:proofErr w:type="spellStart"/>
      <w:r w:rsidRPr="00EB1748">
        <w:rPr>
          <w:rFonts w:ascii="Tahoma" w:hAnsi="Tahoma" w:cs="Tahoma"/>
          <w:szCs w:val="22"/>
        </w:rPr>
        <w:t>υδρομέτρων</w:t>
      </w:r>
      <w:proofErr w:type="spellEnd"/>
      <w:r w:rsidRPr="00EB1748">
        <w:rPr>
          <w:rFonts w:ascii="Tahoma" w:hAnsi="Tahoma" w:cs="Tahoma"/>
          <w:szCs w:val="22"/>
        </w:rPr>
        <w:t xml:space="preserve">  δε δύναται να προσδιοριστεί με  βάση πραγματικές μετρήσεις.</w:t>
      </w:r>
    </w:p>
    <w:p w:rsidR="002C1B3E" w:rsidRDefault="002C1B3E" w:rsidP="002C1B3E">
      <w:pPr>
        <w:pStyle w:val="af4"/>
        <w:spacing w:line="276" w:lineRule="auto"/>
        <w:jc w:val="both"/>
        <w:rPr>
          <w:rFonts w:ascii="Tahoma" w:hAnsi="Tahoma" w:cs="Tahoma"/>
          <w:szCs w:val="22"/>
        </w:rPr>
      </w:pPr>
    </w:p>
    <w:p w:rsidR="002C1B3E" w:rsidRPr="00EB1748" w:rsidRDefault="002C1B3E" w:rsidP="002C1B3E">
      <w:pPr>
        <w:pStyle w:val="af4"/>
        <w:spacing w:line="276" w:lineRule="auto"/>
        <w:jc w:val="both"/>
        <w:rPr>
          <w:rFonts w:ascii="Tahoma" w:hAnsi="Tahoma" w:cs="Tahoma"/>
          <w:szCs w:val="22"/>
        </w:rPr>
      </w:pPr>
    </w:p>
    <w:p w:rsidR="0093158F" w:rsidRDefault="0093158F" w:rsidP="002C1B3E">
      <w:pPr>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002C1B3E">
        <w:rPr>
          <w:rFonts w:ascii="Tahoma" w:hAnsi="Tahoma" w:cs="Tahoma"/>
        </w:rPr>
        <w:t xml:space="preserve"> </w:t>
      </w:r>
      <w:r w:rsidRPr="00064326">
        <w:rPr>
          <w:rFonts w:ascii="Tahoma" w:hAnsi="Tahoma" w:cs="Tahoma"/>
        </w:rPr>
        <w:t>κατεγράφησαν αναλυτικά στα απομαγνητοφωνημένα πρακτικά. Ακολούθως ο Πρόεδρος</w:t>
      </w:r>
      <w:r w:rsidR="002C1B3E">
        <w:rPr>
          <w:rFonts w:ascii="Tahoma" w:hAnsi="Tahoma" w:cs="Tahoma"/>
        </w:rPr>
        <w:t xml:space="preserve"> </w:t>
      </w:r>
      <w:r w:rsidRPr="00064326">
        <w:rPr>
          <w:rFonts w:ascii="Tahoma" w:hAnsi="Tahoma" w:cs="Tahoma"/>
        </w:rPr>
        <w:t>κάλεσε το Δημοτικό Συμβούλιο να αποφασίσει σχετικά.</w:t>
      </w:r>
    </w:p>
    <w:p w:rsidR="0093158F" w:rsidRPr="00064326" w:rsidRDefault="0093158F" w:rsidP="001E46A0">
      <w:pPr>
        <w:pStyle w:val="af4"/>
        <w:spacing w:line="276" w:lineRule="auto"/>
        <w:jc w:val="both"/>
        <w:rPr>
          <w:rFonts w:ascii="Tahoma" w:hAnsi="Tahoma" w:cs="Tahoma"/>
          <w:b/>
          <w:szCs w:val="22"/>
        </w:rPr>
      </w:pPr>
      <w:r w:rsidRPr="00064326">
        <w:rPr>
          <w:rFonts w:ascii="Tahoma" w:hAnsi="Tahoma" w:cs="Tahoma"/>
        </w:rPr>
        <w:br/>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lastRenderedPageBreak/>
        <w:t>ΤΟ ΔΗΜΟΤΙΚΟ ΣΥΜΒΟΥΛΙΟ</w:t>
      </w:r>
    </w:p>
    <w:p w:rsidR="002C1B3E" w:rsidRPr="00C5563B" w:rsidRDefault="002C1B3E" w:rsidP="001E46A0">
      <w:pPr>
        <w:jc w:val="center"/>
        <w:rPr>
          <w:rFonts w:ascii="Tahoma" w:hAnsi="Tahoma" w:cs="Tahoma"/>
          <w:b/>
          <w:color w:val="000000"/>
          <w:sz w:val="22"/>
          <w:szCs w:val="22"/>
        </w:rPr>
      </w:pPr>
    </w:p>
    <w:p w:rsidR="002C1B3E" w:rsidRPr="00207E7D"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γενομένης ψηφοφορίας κατά την οποία η κα </w:t>
      </w:r>
      <w:proofErr w:type="spellStart"/>
      <w:r>
        <w:rPr>
          <w:rFonts w:ascii="Tahoma" w:hAnsi="Tahoma" w:cs="Tahoma"/>
          <w:color w:val="000000"/>
          <w:szCs w:val="22"/>
        </w:rPr>
        <w:t>Κιτσαντά</w:t>
      </w:r>
      <w:proofErr w:type="spellEnd"/>
      <w:r>
        <w:rPr>
          <w:rFonts w:ascii="Tahoma" w:hAnsi="Tahoma" w:cs="Tahoma"/>
          <w:color w:val="000000"/>
          <w:szCs w:val="22"/>
        </w:rPr>
        <w:t xml:space="preserve"> ψήφισε ΛΕΥΚΟ</w:t>
      </w:r>
    </w:p>
    <w:p w:rsidR="001E46A0" w:rsidRPr="00C5563B" w:rsidRDefault="001E46A0" w:rsidP="001E46A0">
      <w:pPr>
        <w:jc w:val="both"/>
        <w:rPr>
          <w:rFonts w:ascii="Tahoma" w:hAnsi="Tahoma" w:cs="Tahoma"/>
          <w:color w:val="000000"/>
          <w:sz w:val="22"/>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2C1B3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2C1B3E" w:rsidRDefault="001E46A0" w:rsidP="002C1B3E">
      <w:pPr>
        <w:pStyle w:val="af4"/>
        <w:spacing w:line="276" w:lineRule="auto"/>
        <w:jc w:val="both"/>
        <w:rPr>
          <w:rFonts w:ascii="Tahoma" w:hAnsi="Tahoma" w:cs="Tahoma"/>
          <w:szCs w:val="22"/>
        </w:rPr>
      </w:pPr>
      <w:r w:rsidRPr="00C5563B">
        <w:rPr>
          <w:rFonts w:ascii="Tahoma" w:hAnsi="Tahoma" w:cs="Tahoma"/>
          <w:color w:val="000000"/>
          <w:szCs w:val="22"/>
        </w:rPr>
        <w:t xml:space="preserve">Α. Την </w:t>
      </w:r>
      <w:r w:rsidR="002C1B3E" w:rsidRPr="00EB1748">
        <w:rPr>
          <w:rFonts w:ascii="Tahoma" w:hAnsi="Tahoma" w:cs="Tahoma"/>
          <w:szCs w:val="22"/>
        </w:rPr>
        <w:t xml:space="preserve">αναγνώρισης της οφειλής του Δήμου προς τη Δ.Ε.Υ.Α.Α. για το χρονικό διάστημα 2012 έως σήμερα, η οποία όμως με δεδομένο την απουσία </w:t>
      </w:r>
      <w:proofErr w:type="spellStart"/>
      <w:r w:rsidR="002C1B3E" w:rsidRPr="00EB1748">
        <w:rPr>
          <w:rFonts w:ascii="Tahoma" w:hAnsi="Tahoma" w:cs="Tahoma"/>
          <w:szCs w:val="22"/>
        </w:rPr>
        <w:t>υδρομέτρων</w:t>
      </w:r>
      <w:proofErr w:type="spellEnd"/>
      <w:r w:rsidR="002C1B3E" w:rsidRPr="00EB1748">
        <w:rPr>
          <w:rFonts w:ascii="Tahoma" w:hAnsi="Tahoma" w:cs="Tahoma"/>
          <w:szCs w:val="22"/>
        </w:rPr>
        <w:t xml:space="preserve">  δε δύναται να προσδιοριστεί με  βάση πραγματικές μετρήσεις.</w:t>
      </w:r>
    </w:p>
    <w:p w:rsidR="0093158F" w:rsidRPr="00057FDE" w:rsidRDefault="0093158F" w:rsidP="002C1B3E">
      <w:pPr>
        <w:spacing w:line="276" w:lineRule="auto"/>
        <w:jc w:val="both"/>
        <w:rPr>
          <w:rFonts w:ascii="Tahoma" w:hAnsi="Tahoma" w:cs="Tahoma"/>
          <w:color w:val="000000"/>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530</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10"/>
      <w:footerReference w:type="default" r:id="rId11"/>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10A" w:rsidRDefault="0027310A">
      <w:r>
        <w:separator/>
      </w:r>
    </w:p>
  </w:endnote>
  <w:endnote w:type="continuationSeparator" w:id="0">
    <w:p w:rsidR="0027310A" w:rsidRDefault="002731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50106"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50106">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4304">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10A" w:rsidRDefault="0027310A">
      <w:r>
        <w:separator/>
      </w:r>
    </w:p>
  </w:footnote>
  <w:footnote w:type="continuationSeparator" w:id="0">
    <w:p w:rsidR="0027310A" w:rsidRDefault="002731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49FE"/>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10A"/>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543"/>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06"/>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304"/>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diko.gr/uploads/document_attachments/299136/106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182A861-70F6-4BDC-B1CC-289221316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1540</Words>
  <Characters>8322</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2018-09-20T11:23:00Z</cp:lastPrinted>
  <dcterms:created xsi:type="dcterms:W3CDTF">2018-09-20T06:17:00Z</dcterms:created>
  <dcterms:modified xsi:type="dcterms:W3CDTF">2018-09-20T11:26:00Z</dcterms:modified>
</cp:coreProperties>
</file>