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54" w:rsidRPr="00126462" w:rsidRDefault="00134854" w:rsidP="00134854">
      <w:pPr>
        <w:jc w:val="both"/>
        <w:rPr>
          <w:rFonts w:ascii="Comic Sans MS" w:hAnsi="Comic Sans MS"/>
          <w:sz w:val="20"/>
          <w:szCs w:val="20"/>
        </w:rPr>
      </w:pPr>
    </w:p>
    <w:p w:rsidR="00134854" w:rsidRPr="00126462" w:rsidRDefault="006E09D3" w:rsidP="00134854">
      <w:pPr>
        <w:rPr>
          <w:rFonts w:ascii="Comic Sans MS" w:hAnsi="Comic Sans MS"/>
          <w:b/>
          <w:sz w:val="20"/>
          <w:szCs w:val="20"/>
        </w:rPr>
      </w:pPr>
      <w:r w:rsidRPr="006E09D3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134854" w:rsidRDefault="00134854" w:rsidP="0013485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463 /2018</w:t>
                  </w:r>
                </w:p>
                <w:p w:rsidR="00134854" w:rsidRPr="006D4F80" w:rsidRDefault="00134854" w:rsidP="00134854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8A440A">
                    <w:rPr>
                      <w:rStyle w:val="a3"/>
                    </w:rPr>
                    <w:t xml:space="preserve">ΑΔΑ: </w:t>
                  </w:r>
                  <w:r w:rsidR="008A440A">
                    <w:t>649ΝΩΨΑ-ΕΨΓ</w:t>
                  </w:r>
                </w:p>
                <w:p w:rsidR="00134854" w:rsidRDefault="00134854" w:rsidP="00134854"/>
              </w:txbxContent>
            </v:textbox>
          </v:shape>
        </w:pict>
      </w:r>
      <w:r w:rsidR="00134854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34854" w:rsidRPr="00126462" w:rsidRDefault="00134854" w:rsidP="00134854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134854" w:rsidRPr="00126462" w:rsidRDefault="00134854" w:rsidP="00134854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34854" w:rsidRPr="00126462" w:rsidRDefault="00134854" w:rsidP="00134854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34854" w:rsidRPr="00126462" w:rsidRDefault="00134854" w:rsidP="00134854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134854" w:rsidRPr="00126462" w:rsidRDefault="00134854" w:rsidP="00134854">
      <w:pPr>
        <w:jc w:val="center"/>
        <w:rPr>
          <w:rFonts w:ascii="Comic Sans MS" w:hAnsi="Comic Sans MS"/>
          <w:b/>
          <w:sz w:val="20"/>
          <w:szCs w:val="20"/>
        </w:rPr>
      </w:pPr>
    </w:p>
    <w:p w:rsidR="00134854" w:rsidRPr="00126462" w:rsidRDefault="00134854" w:rsidP="00134854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134854" w:rsidRPr="00126462" w:rsidRDefault="00134854" w:rsidP="00134854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>
        <w:rPr>
          <w:rFonts w:ascii="Comic Sans MS" w:hAnsi="Comic Sans MS"/>
          <w:b/>
          <w:sz w:val="20"/>
          <w:szCs w:val="20"/>
        </w:rPr>
        <w:t>51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 xml:space="preserve">/2018  Της </w:t>
      </w:r>
      <w:r>
        <w:rPr>
          <w:rFonts w:ascii="Comic Sans MS" w:hAnsi="Comic Sans MS"/>
          <w:b/>
          <w:sz w:val="20"/>
          <w:szCs w:val="20"/>
        </w:rPr>
        <w:t>17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ΣΕΠΤΕΜΒΡΙΟΥ</w:t>
      </w:r>
      <w:r w:rsidRPr="00126462">
        <w:rPr>
          <w:rFonts w:ascii="Comic Sans MS" w:hAnsi="Comic Sans MS"/>
          <w:b/>
          <w:sz w:val="20"/>
          <w:szCs w:val="20"/>
        </w:rPr>
        <w:t xml:space="preserve"> 2018</w:t>
      </w:r>
    </w:p>
    <w:p w:rsidR="00134854" w:rsidRPr="00126462" w:rsidRDefault="00134854" w:rsidP="00134854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34854" w:rsidRPr="00126462" w:rsidRDefault="00134854" w:rsidP="00134854">
      <w:pPr>
        <w:jc w:val="both"/>
        <w:rPr>
          <w:rFonts w:ascii="Comic Sans MS" w:hAnsi="Comic Sans MS"/>
          <w:b/>
          <w:sz w:val="20"/>
          <w:szCs w:val="20"/>
        </w:rPr>
      </w:pPr>
    </w:p>
    <w:p w:rsidR="00134854" w:rsidRPr="00126462" w:rsidRDefault="00134854" w:rsidP="00134854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</w:t>
      </w:r>
      <w:r w:rsidR="00D43323" w:rsidRPr="009B0932">
        <w:rPr>
          <w:rFonts w:ascii="Comic Sans MS" w:hAnsi="Comic Sans MS" w:cs="Arial"/>
          <w:b/>
          <w:sz w:val="20"/>
          <w:szCs w:val="20"/>
        </w:rPr>
        <w:t>Παραλαβή της μελέτης:</w:t>
      </w:r>
      <w:r w:rsidR="00D43323" w:rsidRPr="009B0932">
        <w:rPr>
          <w:rFonts w:ascii="Comic Sans MS" w:hAnsi="Comic Sans MS"/>
          <w:sz w:val="20"/>
          <w:szCs w:val="20"/>
        </w:rPr>
        <w:t xml:space="preserve"> </w:t>
      </w:r>
      <w:r w:rsidR="00D43323" w:rsidRPr="009B0932">
        <w:rPr>
          <w:rFonts w:ascii="Comic Sans MS" w:hAnsi="Comic Sans MS"/>
          <w:b/>
          <w:sz w:val="20"/>
          <w:szCs w:val="20"/>
        </w:rPr>
        <w:t>Μελέτη</w:t>
      </w:r>
      <w:r w:rsidR="00D43323">
        <w:rPr>
          <w:rFonts w:ascii="Comic Sans MS" w:hAnsi="Comic Sans MS"/>
          <w:b/>
          <w:sz w:val="20"/>
          <w:szCs w:val="20"/>
        </w:rPr>
        <w:t xml:space="preserve"> κατασκευή κυκλικού κόμβου στην Ε.Ο. Αντιρρίου- Ιωαννίνων στην Πόλη της Άρτας </w:t>
      </w:r>
      <w:r w:rsidR="00D43323">
        <w:rPr>
          <w:rFonts w:ascii="Comic Sans MS" w:hAnsi="Comic Sans MS" w:cs="Arial"/>
          <w:sz w:val="20"/>
          <w:szCs w:val="20"/>
        </w:rPr>
        <w:t xml:space="preserve"> </w:t>
      </w:r>
      <w:r w:rsidRPr="00126462">
        <w:rPr>
          <w:rFonts w:ascii="Comic Sans MS" w:hAnsi="Comic Sans MS"/>
          <w:b/>
          <w:sz w:val="20"/>
          <w:szCs w:val="20"/>
        </w:rPr>
        <w:t>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34854" w:rsidRPr="00126462" w:rsidRDefault="00134854" w:rsidP="00134854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134854" w:rsidRPr="00126462" w:rsidRDefault="00134854" w:rsidP="0013485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17-09</w:t>
      </w:r>
      <w:r w:rsidRPr="00126462"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 w:rsidRPr="00126462">
        <w:rPr>
          <w:rFonts w:ascii="Comic Sans MS" w:hAnsi="Comic Sans MS"/>
          <w:sz w:val="20"/>
          <w:szCs w:val="20"/>
        </w:rPr>
        <w:t>π.μ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Pr="00126462"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21590/13-09</w:t>
      </w:r>
      <w:r w:rsidRPr="00126462">
        <w:rPr>
          <w:rFonts w:ascii="Comic Sans MS" w:hAnsi="Comic Sans MS"/>
          <w:b/>
          <w:sz w:val="20"/>
          <w:szCs w:val="20"/>
        </w:rPr>
        <w:t>-2018</w:t>
      </w:r>
      <w:r w:rsidRPr="00126462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34854" w:rsidRPr="00672906" w:rsidRDefault="00134854" w:rsidP="00134854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672906"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  <w:szCs w:val="20"/>
        </w:rPr>
        <w:t>έθηκαν παρόντα τα παρακάτω    (6</w:t>
      </w:r>
      <w:r w:rsidRPr="00672906">
        <w:rPr>
          <w:rFonts w:ascii="Comic Sans MS" w:hAnsi="Comic Sans MS"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34854" w:rsidRPr="00B75B69" w:rsidTr="00FB492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54" w:rsidRPr="00672906" w:rsidRDefault="00134854" w:rsidP="00FB492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34854" w:rsidRPr="00672906" w:rsidRDefault="00134854" w:rsidP="00FB4920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134854" w:rsidRPr="00672906" w:rsidRDefault="00134854" w:rsidP="00FB492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34854" w:rsidRPr="00672906" w:rsidRDefault="00134854" w:rsidP="00FB49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134854" w:rsidRPr="00672906" w:rsidRDefault="00134854" w:rsidP="00FB49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3. </w:t>
            </w:r>
            <w:proofErr w:type="spellStart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   </w:t>
            </w:r>
          </w:p>
          <w:p w:rsidR="00134854" w:rsidRPr="00672906" w:rsidRDefault="00134854" w:rsidP="00FB49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134854" w:rsidRPr="00672906" w:rsidRDefault="00134854" w:rsidP="00FB49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134854" w:rsidRPr="00672906" w:rsidRDefault="00134854" w:rsidP="00FB49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Κων/νος</w:t>
            </w:r>
          </w:p>
          <w:p w:rsidR="00134854" w:rsidRPr="00672906" w:rsidRDefault="00134854" w:rsidP="00FB49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34854" w:rsidRPr="00672906" w:rsidRDefault="00134854" w:rsidP="00FB492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34854" w:rsidRPr="00672906" w:rsidRDefault="00134854" w:rsidP="00FB49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34854" w:rsidRPr="00672906" w:rsidRDefault="00134854" w:rsidP="00FB49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54" w:rsidRPr="00672906" w:rsidRDefault="00134854" w:rsidP="00FB492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34854" w:rsidRPr="00672906" w:rsidRDefault="00134854" w:rsidP="00FB49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34854" w:rsidRPr="00672906" w:rsidRDefault="00134854" w:rsidP="00FB49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134854" w:rsidRPr="00672906" w:rsidRDefault="00134854" w:rsidP="00FB49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2. Βασιλάκη –</w:t>
            </w:r>
            <w:proofErr w:type="spellStart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34854" w:rsidRPr="00672906" w:rsidRDefault="00134854" w:rsidP="00FB492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34854" w:rsidRPr="00B26A4E" w:rsidRDefault="00134854" w:rsidP="00FB492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 </w:t>
            </w: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134854" w:rsidRPr="00672906" w:rsidRDefault="00134854" w:rsidP="00FB4920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</w:tc>
      </w:tr>
    </w:tbl>
    <w:p w:rsidR="00134854" w:rsidRPr="00672906" w:rsidRDefault="00134854" w:rsidP="0013485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</w:t>
      </w:r>
      <w:r w:rsidRPr="00672906">
        <w:rPr>
          <w:rFonts w:ascii="Comic Sans MS" w:hAnsi="Comic Sans MS"/>
          <w:sz w:val="20"/>
        </w:rPr>
        <w:t xml:space="preserve"> ως </w:t>
      </w:r>
      <w:r>
        <w:rPr>
          <w:rFonts w:ascii="Comic Sans MS" w:hAnsi="Comic Sans MS"/>
          <w:sz w:val="20"/>
        </w:rPr>
        <w:t>ειδικώς προσκεκλημένος</w:t>
      </w:r>
      <w:r w:rsidRPr="00672906">
        <w:rPr>
          <w:rFonts w:ascii="Comic Sans MS" w:hAnsi="Comic Sans MS"/>
          <w:sz w:val="20"/>
        </w:rPr>
        <w:t xml:space="preserve">  </w:t>
      </w:r>
      <w:r>
        <w:rPr>
          <w:rFonts w:ascii="Comic Sans MS" w:hAnsi="Comic Sans MS"/>
          <w:sz w:val="20"/>
        </w:rPr>
        <w:t xml:space="preserve">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</w:t>
      </w:r>
    </w:p>
    <w:p w:rsidR="00134854" w:rsidRDefault="00134854" w:rsidP="0013485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67290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672906">
        <w:rPr>
          <w:rFonts w:ascii="Comic Sans MS" w:hAnsi="Comic Sans MS"/>
          <w:sz w:val="20"/>
        </w:rPr>
        <w:t>Ντεκουμές</w:t>
      </w:r>
      <w:proofErr w:type="spellEnd"/>
    </w:p>
    <w:p w:rsidR="00134854" w:rsidRDefault="00134854" w:rsidP="00134854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(6) έκτακτα θέματα.</w:t>
      </w:r>
    </w:p>
    <w:p w:rsidR="00134854" w:rsidRDefault="00134854" w:rsidP="00134854">
      <w:pPr>
        <w:jc w:val="both"/>
        <w:rPr>
          <w:rFonts w:ascii="Comic Sans MS" w:hAnsi="Comic Sans MS"/>
          <w:i/>
          <w:sz w:val="20"/>
          <w:szCs w:val="20"/>
        </w:rPr>
      </w:pPr>
    </w:p>
    <w:p w:rsidR="00134854" w:rsidRPr="00672906" w:rsidRDefault="00134854" w:rsidP="0013485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2B0F68" w:rsidRDefault="002B0F68"/>
    <w:p w:rsidR="00134854" w:rsidRDefault="00134854"/>
    <w:p w:rsidR="00134854" w:rsidRDefault="00134854"/>
    <w:p w:rsidR="00134854" w:rsidRDefault="00134854"/>
    <w:p w:rsidR="00134854" w:rsidRDefault="00134854"/>
    <w:p w:rsidR="00134854" w:rsidRDefault="00134854"/>
    <w:p w:rsidR="00134854" w:rsidRDefault="00134854"/>
    <w:p w:rsidR="00134854" w:rsidRDefault="00134854"/>
    <w:p w:rsidR="00F92ECE" w:rsidRDefault="00F92ECE" w:rsidP="00D4332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B0932"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>
        <w:rPr>
          <w:rFonts w:ascii="Comic Sans MS" w:hAnsi="Comic Sans MS"/>
          <w:sz w:val="20"/>
          <w:szCs w:val="20"/>
        </w:rPr>
        <w:t>4</w:t>
      </w:r>
      <w:r w:rsidRPr="009B0932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</w:t>
      </w:r>
      <w:r w:rsidRPr="009B0932">
        <w:rPr>
          <w:rFonts w:ascii="Comic Sans MS" w:hAnsi="Comic Sans MS"/>
          <w:sz w:val="20"/>
          <w:szCs w:val="20"/>
        </w:rPr>
        <w:t xml:space="preserve"> θέμα:</w:t>
      </w:r>
      <w:r w:rsidRPr="009B0932">
        <w:rPr>
          <w:rFonts w:ascii="Comic Sans MS" w:hAnsi="Comic Sans MS" w:cs="Arial"/>
          <w:sz w:val="20"/>
          <w:szCs w:val="20"/>
        </w:rPr>
        <w:t xml:space="preserve"> </w:t>
      </w:r>
      <w:r w:rsidRPr="009B0932">
        <w:rPr>
          <w:rFonts w:ascii="Comic Sans MS" w:hAnsi="Comic Sans MS" w:cs="Arial"/>
          <w:b/>
          <w:sz w:val="20"/>
          <w:szCs w:val="20"/>
        </w:rPr>
        <w:t>Παραλαβή της μελέτης:</w:t>
      </w:r>
      <w:r w:rsidRPr="009B0932">
        <w:rPr>
          <w:rFonts w:ascii="Comic Sans MS" w:hAnsi="Comic Sans MS"/>
          <w:sz w:val="20"/>
          <w:szCs w:val="20"/>
        </w:rPr>
        <w:t xml:space="preserve"> </w:t>
      </w:r>
      <w:r w:rsidRPr="009B0932">
        <w:rPr>
          <w:rFonts w:ascii="Comic Sans MS" w:hAnsi="Comic Sans MS"/>
          <w:b/>
          <w:sz w:val="20"/>
          <w:szCs w:val="20"/>
        </w:rPr>
        <w:t>Μελέτη</w:t>
      </w:r>
      <w:r>
        <w:rPr>
          <w:rFonts w:ascii="Comic Sans MS" w:hAnsi="Comic Sans MS"/>
          <w:b/>
          <w:sz w:val="20"/>
          <w:szCs w:val="20"/>
        </w:rPr>
        <w:t xml:space="preserve"> κατασκευή κυκλικού κόμβου στην Ε.Ο. Αντιρρίου- Ιωαννίνων στην Πόλη της Άρτας </w:t>
      </w:r>
      <w:r>
        <w:rPr>
          <w:rFonts w:ascii="Comic Sans MS" w:hAnsi="Comic Sans MS" w:cs="Arial"/>
          <w:sz w:val="20"/>
          <w:szCs w:val="20"/>
        </w:rPr>
        <w:t xml:space="preserve"> έθεσε υπόψη της Επιτροπής την  από 17-09-2018 εισήγηση της ΤΥΔ η οποία έχει ως εξής: </w:t>
      </w:r>
    </w:p>
    <w:p w:rsidR="00D43323" w:rsidRPr="00D43323" w:rsidRDefault="00D43323" w:rsidP="00D4332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D43323">
        <w:rPr>
          <w:rFonts w:ascii="Comic Sans MS" w:hAnsi="Comic Sans MS" w:cs="Arial"/>
          <w:sz w:val="20"/>
          <w:szCs w:val="20"/>
        </w:rPr>
        <w:t xml:space="preserve">Με την </w:t>
      </w:r>
      <w:proofErr w:type="spellStart"/>
      <w:r w:rsidRPr="00D43323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D43323">
        <w:rPr>
          <w:rFonts w:ascii="Comic Sans MS" w:hAnsi="Comic Sans MS" w:cs="Arial"/>
          <w:sz w:val="20"/>
          <w:szCs w:val="20"/>
        </w:rPr>
        <w:t xml:space="preserve">. 627/2017 Απόφαση της Οικονομικής Επιτροπής  ανατέθηκε η μελέτη </w:t>
      </w:r>
      <w:r w:rsidRPr="00D43323">
        <w:rPr>
          <w:rFonts w:ascii="Comic Sans MS" w:hAnsi="Comic Sans MS" w:cs="Arial"/>
          <w:sz w:val="18"/>
          <w:szCs w:val="18"/>
        </w:rPr>
        <w:t>«ΜΕΛΕΤΗ ΚΑΤΑΣΚΕΥΗΣ ΚΥΚΛΙΚΟΥ ΚΟΜΒΟΥ ΣΤΗΝ Ε.Ο. ΑΝΤΙΡΡΙΟΥ - ΙΩΑΝΝΙΝΩΝ ΣΤΗΝ ΠΟΛΗ ΤΗΣ ΑΡΤΑΣ</w:t>
      </w:r>
      <w:r w:rsidRPr="00D43323">
        <w:rPr>
          <w:rFonts w:ascii="Comic Sans MS" w:hAnsi="Comic Sans MS" w:cs="Arial"/>
          <w:sz w:val="20"/>
          <w:szCs w:val="20"/>
        </w:rPr>
        <w:t xml:space="preserve">» στην ένωση μελετητικών γραφείων </w:t>
      </w:r>
      <w:r w:rsidRPr="00D43323">
        <w:rPr>
          <w:rFonts w:ascii="Comic Sans MS" w:hAnsi="Comic Sans MS" w:cs="Arial"/>
          <w:sz w:val="18"/>
          <w:szCs w:val="18"/>
        </w:rPr>
        <w:t>«Μ. ΠΑΡΑΣΚΕΥΟΠΟΥΛΟΣ &amp; ΣΥΝΕΡΓΑΤΕΣ ΣΥΜΒΟΥΛΟΙ ΜΗΧΑΝΙΚΟΙ Ε.Ε. - ΦΟΥΖΑΣ ΕΥΑΓΓΕΛΟΣ ΤΟΥ ΚΩΝ/ΝΟΥ - ΜΠΑΡΚΟΥΛΗΣ ΑΝΤΩΝΙΟΣ ΤΟΥ Γ.»</w:t>
      </w:r>
      <w:r w:rsidRPr="00D43323">
        <w:rPr>
          <w:rFonts w:ascii="Comic Sans MS" w:hAnsi="Comic Sans MS" w:cs="Arial"/>
          <w:sz w:val="20"/>
          <w:szCs w:val="20"/>
        </w:rPr>
        <w:t>.</w:t>
      </w:r>
    </w:p>
    <w:p w:rsidR="00D43323" w:rsidRPr="00D43323" w:rsidRDefault="00D43323" w:rsidP="00D43323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D43323">
        <w:rPr>
          <w:rFonts w:ascii="Comic Sans MS" w:hAnsi="Comic Sans MS" w:cs="Arial"/>
          <w:sz w:val="20"/>
          <w:szCs w:val="20"/>
        </w:rPr>
        <w:t xml:space="preserve">Στις 29-12-2017 υπογράφηκε η υπ’ </w:t>
      </w:r>
      <w:proofErr w:type="spellStart"/>
      <w:r w:rsidRPr="00D43323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D43323">
        <w:rPr>
          <w:rFonts w:ascii="Comic Sans MS" w:hAnsi="Comic Sans MS" w:cs="Arial"/>
          <w:sz w:val="20"/>
          <w:szCs w:val="20"/>
        </w:rPr>
        <w:t xml:space="preserve">. 50446 Σύμβαση για την εκπόνηση της παραπάνω μελέτης, μεταξύ του Δήμου </w:t>
      </w:r>
      <w:proofErr w:type="spellStart"/>
      <w:r w:rsidRPr="00D4332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43323">
        <w:rPr>
          <w:rFonts w:ascii="Comic Sans MS" w:hAnsi="Comic Sans MS" w:cs="Arial"/>
          <w:sz w:val="20"/>
          <w:szCs w:val="20"/>
        </w:rPr>
        <w:t xml:space="preserve"> και της παραπάνω ένωσης.</w:t>
      </w:r>
    </w:p>
    <w:p w:rsidR="00D43323" w:rsidRPr="00D43323" w:rsidRDefault="00D43323" w:rsidP="00D43323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D43323">
        <w:rPr>
          <w:rFonts w:ascii="Comic Sans MS" w:hAnsi="Comic Sans MS" w:cs="Arial"/>
          <w:sz w:val="20"/>
          <w:szCs w:val="20"/>
        </w:rPr>
        <w:t xml:space="preserve">Η ένωση μελετητικών γραφείων κατέθεσε εμπρόθεσμα τη μελέτη και εκδόθηκαν οι </w:t>
      </w:r>
      <w:proofErr w:type="spellStart"/>
      <w:r w:rsidRPr="00D43323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D43323">
        <w:rPr>
          <w:rFonts w:ascii="Comic Sans MS" w:hAnsi="Comic Sans MS" w:cs="Arial"/>
          <w:sz w:val="20"/>
          <w:szCs w:val="20"/>
        </w:rPr>
        <w:t>. 21787/17-9-2018 βεβαίωση περαίωσης και 21788/17-9-2018 εγκριτική Απόφαση της Υπηρεσίας μας.</w:t>
      </w:r>
    </w:p>
    <w:p w:rsidR="00F92ECE" w:rsidRDefault="00D43323" w:rsidP="00D43323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D43323">
        <w:rPr>
          <w:rFonts w:ascii="Comic Sans MS" w:hAnsi="Comic Sans MS" w:cs="Arial"/>
          <w:sz w:val="20"/>
          <w:szCs w:val="20"/>
        </w:rPr>
        <w:t xml:space="preserve">Κατόπιν των παραπάνω παρακαλούμε για την παραλαβή της μελέτης </w:t>
      </w:r>
      <w:r w:rsidRPr="00D43323">
        <w:rPr>
          <w:rFonts w:ascii="Comic Sans MS" w:hAnsi="Comic Sans MS" w:cs="Arial"/>
          <w:b/>
          <w:sz w:val="20"/>
          <w:szCs w:val="20"/>
        </w:rPr>
        <w:t>«</w:t>
      </w:r>
      <w:r w:rsidRPr="00D43323">
        <w:rPr>
          <w:rFonts w:ascii="Comic Sans MS" w:hAnsi="Comic Sans MS" w:cs="Arial"/>
          <w:b/>
          <w:sz w:val="18"/>
          <w:szCs w:val="18"/>
        </w:rPr>
        <w:t>ΜΕΛΕΤΗ ΚΑΤΑΣΚΕΥΗΣ ΚΥΚΛΙΚΟΥ ΚΟΜΒΟΥ ΣΤΗΝ Ε.Ο. ΑΝΤΙΡΡΙΟΥ - ΙΩΑΝΝΙΝΩΝ ΣΤΗΝ ΠΟΛΗ ΤΗΣ ΑΡΤΑΣ</w:t>
      </w:r>
      <w:r w:rsidRPr="00D43323">
        <w:rPr>
          <w:rFonts w:ascii="Comic Sans MS" w:hAnsi="Comic Sans MS" w:cs="Arial"/>
          <w:b/>
          <w:sz w:val="20"/>
          <w:szCs w:val="20"/>
        </w:rPr>
        <w:t>»</w:t>
      </w:r>
      <w:r w:rsidRPr="00D43323">
        <w:rPr>
          <w:rFonts w:ascii="Comic Sans MS" w:hAnsi="Comic Sans MS" w:cs="Arial"/>
          <w:sz w:val="20"/>
          <w:szCs w:val="20"/>
        </w:rPr>
        <w:t>.</w:t>
      </w:r>
    </w:p>
    <w:p w:rsidR="00F92ECE" w:rsidRDefault="00F92ECE" w:rsidP="00F92ECE">
      <w:pPr>
        <w:pStyle w:val="a5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92ECE" w:rsidRDefault="00F92ECE" w:rsidP="00F92EC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D43323" w:rsidRDefault="00D43323" w:rsidP="00F92ECE">
      <w:pPr>
        <w:jc w:val="center"/>
        <w:rPr>
          <w:rFonts w:ascii="Comic Sans MS" w:hAnsi="Comic Sans MS"/>
          <w:b/>
          <w:sz w:val="20"/>
          <w:szCs w:val="20"/>
        </w:rPr>
      </w:pPr>
    </w:p>
    <w:p w:rsidR="00F92ECE" w:rsidRDefault="00F92ECE" w:rsidP="00F92EC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 τη</w:t>
      </w:r>
      <w:r w:rsidR="00D43323">
        <w:rPr>
          <w:rFonts w:ascii="Comic Sans MS" w:hAnsi="Comic Sans MS"/>
          <w:sz w:val="20"/>
          <w:szCs w:val="20"/>
        </w:rPr>
        <w:t>ν από 17-09</w:t>
      </w:r>
      <w:r>
        <w:rPr>
          <w:rFonts w:ascii="Comic Sans MS" w:hAnsi="Comic Sans MS"/>
          <w:sz w:val="20"/>
          <w:szCs w:val="20"/>
        </w:rPr>
        <w:t>-2018 εισήγηση της ΤΥΔ</w:t>
      </w:r>
    </w:p>
    <w:p w:rsidR="00F92ECE" w:rsidRDefault="00F92ECE" w:rsidP="00F92ECE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F92ECE" w:rsidRDefault="00F92ECE" w:rsidP="00D4332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Α. Εγκρίνει σύμφωνα με το ιστορικό της παρούσης την παραλαβή</w:t>
      </w:r>
      <w:r>
        <w:rPr>
          <w:rFonts w:ascii="Comic Sans MS" w:hAnsi="Comic Sans MS" w:cs="Arial"/>
          <w:sz w:val="20"/>
          <w:szCs w:val="20"/>
        </w:rPr>
        <w:t xml:space="preserve"> της μελέτης:</w:t>
      </w:r>
      <w:r w:rsidR="00D43323" w:rsidRPr="00D43323">
        <w:rPr>
          <w:rFonts w:ascii="Comic Sans MS" w:hAnsi="Comic Sans MS"/>
          <w:b/>
          <w:sz w:val="20"/>
          <w:szCs w:val="20"/>
        </w:rPr>
        <w:t xml:space="preserve"> </w:t>
      </w:r>
      <w:r w:rsidR="00D43323" w:rsidRPr="009B0932">
        <w:rPr>
          <w:rFonts w:ascii="Comic Sans MS" w:hAnsi="Comic Sans MS"/>
          <w:b/>
          <w:sz w:val="20"/>
          <w:szCs w:val="20"/>
        </w:rPr>
        <w:t>Μελέτη</w:t>
      </w:r>
      <w:r w:rsidR="00D43323">
        <w:rPr>
          <w:rFonts w:ascii="Comic Sans MS" w:hAnsi="Comic Sans MS"/>
          <w:b/>
          <w:sz w:val="20"/>
          <w:szCs w:val="20"/>
        </w:rPr>
        <w:t xml:space="preserve"> κατασκευή κυκλικού κόμβου στην Ε.Ο. Αντιρρίου- Ιωαννίνων στην Πόλη της Άρτας </w:t>
      </w:r>
      <w:r w:rsidR="00D43323">
        <w:rPr>
          <w:rFonts w:ascii="Comic Sans MS" w:hAnsi="Comic Sans MS" w:cs="Arial"/>
          <w:sz w:val="20"/>
          <w:szCs w:val="20"/>
        </w:rPr>
        <w:t xml:space="preserve"> </w:t>
      </w:r>
      <w:r w:rsidRPr="009B0932">
        <w:rPr>
          <w:rFonts w:ascii="Comic Sans MS" w:hAnsi="Comic Sans MS"/>
          <w:b/>
          <w:sz w:val="20"/>
          <w:szCs w:val="20"/>
        </w:rPr>
        <w:t xml:space="preserve"> </w:t>
      </w:r>
      <w:r w:rsidR="00D43323">
        <w:rPr>
          <w:rFonts w:ascii="Comic Sans MS" w:hAnsi="Comic Sans MS"/>
          <w:b/>
          <w:sz w:val="20"/>
          <w:szCs w:val="20"/>
        </w:rPr>
        <w:t xml:space="preserve">     </w:t>
      </w:r>
      <w:r>
        <w:rPr>
          <w:rFonts w:ascii="Comic Sans MS" w:hAnsi="Comic Sans MS" w:cs="Arial"/>
          <w:sz w:val="20"/>
          <w:szCs w:val="20"/>
        </w:rPr>
        <w:t xml:space="preserve">που συντάχθηκε από την ένωση μελετητικών γραφείων  </w:t>
      </w:r>
      <w:r w:rsidRPr="00D43323">
        <w:rPr>
          <w:rFonts w:ascii="Comic Sans MS" w:hAnsi="Comic Sans MS" w:cs="Arial"/>
          <w:b/>
          <w:sz w:val="20"/>
          <w:szCs w:val="20"/>
        </w:rPr>
        <w:t>‘’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D43323" w:rsidRPr="00D43323">
        <w:rPr>
          <w:rFonts w:ascii="Comic Sans MS" w:hAnsi="Comic Sans MS" w:cs="Arial"/>
          <w:sz w:val="18"/>
          <w:szCs w:val="18"/>
        </w:rPr>
        <w:t>Μ. ΠΑΡΑΣΚΕΥΟΠΟΥΛΟΣ &amp; ΣΥΝΕΡΓΑΤΕΣ ΣΥΜΒΟΥΛΟΙ ΜΗΧΑΝΙΚΟΙ Ε.Ε. - ΦΟΥΖΑΣ ΕΥΑΓΓΕΛΟΣ ΤΟΥ ΚΩΝ/ΝΟΥ - ΜΠΑΡΚΟΥΛΗΣ ΑΝΤΩΝΙΟΣ ΤΟΥ Γ</w:t>
      </w:r>
      <w:r w:rsidR="00D43323" w:rsidRPr="00D43323">
        <w:rPr>
          <w:rFonts w:ascii="Comic Sans MS" w:hAnsi="Comic Sans MS" w:cs="Arial"/>
          <w:b/>
          <w:sz w:val="18"/>
          <w:szCs w:val="18"/>
        </w:rPr>
        <w:t>.’’</w:t>
      </w:r>
      <w:r w:rsidR="00D43323">
        <w:rPr>
          <w:rFonts w:ascii="Comic Sans MS" w:hAnsi="Comic Sans MS" w:cs="Arial"/>
          <w:sz w:val="20"/>
          <w:szCs w:val="20"/>
        </w:rPr>
        <w:t xml:space="preserve"> μετά την αρ. 627</w:t>
      </w:r>
      <w:r>
        <w:rPr>
          <w:rFonts w:ascii="Comic Sans MS" w:hAnsi="Comic Sans MS" w:cs="Arial"/>
          <w:sz w:val="20"/>
          <w:szCs w:val="20"/>
        </w:rPr>
        <w:t>/2017 απόφαση της Οικονομικής Επιτροπής.</w:t>
      </w:r>
    </w:p>
    <w:p w:rsidR="00F92ECE" w:rsidRDefault="00F92ECE" w:rsidP="00F92EC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F92ECE" w:rsidRDefault="00D43323" w:rsidP="00F92EC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580E8D">
        <w:rPr>
          <w:rFonts w:ascii="Comic Sans MS" w:hAnsi="Comic Sans MS"/>
          <w:b/>
          <w:sz w:val="20"/>
          <w:szCs w:val="20"/>
        </w:rPr>
        <w:t>463</w:t>
      </w:r>
      <w:r w:rsidR="00F92ECE">
        <w:rPr>
          <w:rFonts w:ascii="Comic Sans MS" w:hAnsi="Comic Sans MS"/>
          <w:b/>
          <w:sz w:val="20"/>
          <w:szCs w:val="20"/>
        </w:rPr>
        <w:t xml:space="preserve"> /2018</w:t>
      </w:r>
    </w:p>
    <w:p w:rsidR="00F92ECE" w:rsidRDefault="00F92ECE" w:rsidP="00F92EC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F92ECE" w:rsidRDefault="00F92ECE" w:rsidP="00F92EC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</w:t>
      </w:r>
    </w:p>
    <w:p w:rsidR="00F92ECE" w:rsidRDefault="00F92ECE" w:rsidP="00F92EC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</w:t>
      </w:r>
    </w:p>
    <w:p w:rsidR="00F92ECE" w:rsidRDefault="00F92ECE" w:rsidP="00F92EC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F92ECE" w:rsidRDefault="00F92ECE" w:rsidP="00F92ECE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F92ECE" w:rsidRDefault="00F92ECE" w:rsidP="00F92ECE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F92ECE" w:rsidRDefault="00F92ECE" w:rsidP="00F92ECE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F92ECE" w:rsidRDefault="00F92ECE" w:rsidP="00F92ECE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F92ECE" w:rsidRDefault="00F92ECE" w:rsidP="00F92ECE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                                       </w:t>
      </w:r>
    </w:p>
    <w:p w:rsidR="00F92ECE" w:rsidRDefault="00F92ECE" w:rsidP="00F92ECE">
      <w:pPr>
        <w:rPr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134854" w:rsidRDefault="00134854"/>
    <w:sectPr w:rsidR="00134854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4854"/>
    <w:rsid w:val="00053625"/>
    <w:rsid w:val="00114E68"/>
    <w:rsid w:val="00134854"/>
    <w:rsid w:val="002B0F68"/>
    <w:rsid w:val="00430ADF"/>
    <w:rsid w:val="004E15E4"/>
    <w:rsid w:val="00580E8D"/>
    <w:rsid w:val="006E09D3"/>
    <w:rsid w:val="008A440A"/>
    <w:rsid w:val="009D5BF9"/>
    <w:rsid w:val="00A80C1D"/>
    <w:rsid w:val="00AC611D"/>
    <w:rsid w:val="00D43323"/>
    <w:rsid w:val="00F92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3485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3485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3485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3485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34854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Body Text"/>
    <w:basedOn w:val="a"/>
    <w:link w:val="Char0"/>
    <w:uiPriority w:val="99"/>
    <w:semiHidden/>
    <w:unhideWhenUsed/>
    <w:rsid w:val="00F92ECE"/>
    <w:pPr>
      <w:spacing w:after="120"/>
    </w:pPr>
  </w:style>
  <w:style w:type="character" w:customStyle="1" w:styleId="Char0">
    <w:name w:val="Σώμα κειμένου Char"/>
    <w:basedOn w:val="a0"/>
    <w:link w:val="a5"/>
    <w:uiPriority w:val="99"/>
    <w:semiHidden/>
    <w:rsid w:val="00F92ECE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686</Words>
  <Characters>3706</Characters>
  <Application>Microsoft Office Word</Application>
  <DocSecurity>0</DocSecurity>
  <Lines>30</Lines>
  <Paragraphs>8</Paragraphs>
  <ScaleCrop>false</ScaleCrop>
  <Company/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2018-09-17T10:07:00Z</cp:lastPrinted>
  <dcterms:created xsi:type="dcterms:W3CDTF">2018-09-17T07:33:00Z</dcterms:created>
  <dcterms:modified xsi:type="dcterms:W3CDTF">2018-09-17T10:09:00Z</dcterms:modified>
</cp:coreProperties>
</file>