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AB" w:rsidRDefault="00E60BAB" w:rsidP="005A68B1">
      <w:pPr>
        <w:jc w:val="both"/>
        <w:rPr>
          <w:rFonts w:ascii="Comic Sans MS" w:hAnsi="Comic Sans MS"/>
          <w:sz w:val="20"/>
          <w:szCs w:val="20"/>
        </w:rPr>
      </w:pPr>
    </w:p>
    <w:p w:rsidR="00E60BAB" w:rsidRDefault="00E60BAB" w:rsidP="00E60BAB">
      <w:pPr>
        <w:jc w:val="both"/>
        <w:rPr>
          <w:rFonts w:ascii="Comic Sans MS" w:hAnsi="Comic Sans MS"/>
          <w:sz w:val="20"/>
          <w:szCs w:val="20"/>
        </w:rPr>
      </w:pPr>
    </w:p>
    <w:p w:rsidR="00E60BAB" w:rsidRDefault="008E3E83" w:rsidP="00E60BAB">
      <w:pPr>
        <w:rPr>
          <w:rFonts w:ascii="Comic Sans MS" w:hAnsi="Comic Sans MS"/>
          <w:b/>
          <w:sz w:val="20"/>
          <w:szCs w:val="20"/>
        </w:rPr>
      </w:pPr>
      <w:r w:rsidRPr="008E3E8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60BAB" w:rsidRDefault="00E60BAB" w:rsidP="00E60BA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162F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456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E60BAB" w:rsidRDefault="00E60BAB" w:rsidP="00E60BA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</w:t>
                  </w:r>
                  <w:r w:rsidR="00C83B83">
                    <w:rPr>
                      <w:rStyle w:val="a4"/>
                    </w:rPr>
                    <w:t xml:space="preserve"> </w:t>
                  </w:r>
                  <w:r>
                    <w:rPr>
                      <w:rStyle w:val="a4"/>
                    </w:rPr>
                    <w:t xml:space="preserve"> </w:t>
                  </w:r>
                  <w:r w:rsidR="00C83B83">
                    <w:rPr>
                      <w:rStyle w:val="a4"/>
                    </w:rPr>
                    <w:t xml:space="preserve">ΑΔΑ: </w:t>
                  </w:r>
                  <w:r w:rsidR="00C83B83">
                    <w:t>Ψ7ΨΔΩΨΑ-Ρ9Σ</w:t>
                  </w:r>
                </w:p>
                <w:p w:rsidR="00E60BAB" w:rsidRDefault="00E60BAB" w:rsidP="00E60BAB"/>
              </w:txbxContent>
            </v:textbox>
          </v:shape>
        </w:pict>
      </w:r>
      <w:r w:rsidR="00E60BA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60BAB" w:rsidRDefault="00E60BAB" w:rsidP="00E60BA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60BAB" w:rsidRDefault="00E60BAB" w:rsidP="00E60B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60BAB" w:rsidRDefault="00E60BAB" w:rsidP="00E60B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60BAB" w:rsidRDefault="00E60BAB" w:rsidP="00E60BA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60BAB" w:rsidRDefault="00E60BAB" w:rsidP="00E60BAB">
      <w:pPr>
        <w:jc w:val="center"/>
        <w:rPr>
          <w:rFonts w:ascii="Comic Sans MS" w:hAnsi="Comic Sans MS"/>
          <w:b/>
          <w:sz w:val="20"/>
          <w:szCs w:val="20"/>
        </w:rPr>
      </w:pPr>
    </w:p>
    <w:p w:rsidR="00E60BAB" w:rsidRDefault="00E60BAB" w:rsidP="00E60B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60BAB" w:rsidRDefault="00E60BAB" w:rsidP="00E60B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E60BAB" w:rsidRDefault="00E60BAB" w:rsidP="00E60B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60BAB" w:rsidRDefault="00E60BAB" w:rsidP="00E60BAB">
      <w:pPr>
        <w:jc w:val="both"/>
        <w:rPr>
          <w:rFonts w:ascii="Comic Sans MS" w:hAnsi="Comic Sans MS"/>
          <w:b/>
          <w:sz w:val="20"/>
          <w:szCs w:val="20"/>
        </w:rPr>
      </w:pPr>
    </w:p>
    <w:p w:rsidR="00E60BAB" w:rsidRDefault="00E60BAB" w:rsidP="00E60BA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A162F1" w:rsidRPr="005A68B1">
        <w:rPr>
          <w:rFonts w:ascii="Comic Sans MS" w:hAnsi="Comic Sans MS" w:cs="Arial"/>
          <w:b/>
          <w:sz w:val="20"/>
          <w:szCs w:val="20"/>
        </w:rPr>
        <w:t xml:space="preserve">Ορισμός δικηγόρου για παράσταση στο Ειρηνοδικείο Αθηνών στις 25-10-2018 και σε κάθε </w:t>
      </w:r>
      <w:proofErr w:type="spellStart"/>
      <w:r w:rsidR="00A162F1" w:rsidRPr="005A68B1">
        <w:rPr>
          <w:rFonts w:ascii="Comic Sans MS" w:hAnsi="Comic Sans MS" w:cs="Arial"/>
          <w:b/>
          <w:sz w:val="20"/>
          <w:szCs w:val="20"/>
        </w:rPr>
        <w:t>μετ΄αναβολή</w:t>
      </w:r>
      <w:proofErr w:type="spellEnd"/>
      <w:r w:rsidR="00A162F1" w:rsidRPr="005A68B1">
        <w:rPr>
          <w:rFonts w:ascii="Comic Sans MS" w:hAnsi="Comic Sans MS" w:cs="Arial"/>
          <w:b/>
          <w:sz w:val="20"/>
          <w:szCs w:val="20"/>
        </w:rPr>
        <w:t xml:space="preserve"> δικάσιμο επί αγωγής εταιρείας ‘‘ΕΚΔΟΣΕΙΣ ΣΟΦΙΑ ΜΟΣΧΑΝΔΡΕΟΥ &amp; ΣΙΑ  Ε.Ε.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60BAB" w:rsidRDefault="00E60BAB" w:rsidP="00E60BA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60BAB" w:rsidRDefault="00E60BAB" w:rsidP="00E60BA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10-09-2018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21004/06-09-2018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60BAB" w:rsidRDefault="00E60BAB" w:rsidP="00E60BA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60BAB" w:rsidTr="00E60BA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Default="00E60B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60BAB" w:rsidRDefault="00E60BAB" w:rsidP="00E60BAB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E60BAB" w:rsidRDefault="00E60BA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60BAB" w:rsidRDefault="00E60B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Default="00E60BA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60BAB" w:rsidRDefault="00E60B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60BAB" w:rsidRDefault="00E60B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60BAB" w:rsidRDefault="00E60B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E60BAB" w:rsidRDefault="00E60BA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E60BAB" w:rsidRDefault="00E60BAB" w:rsidP="00E60BA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</w:t>
      </w:r>
    </w:p>
    <w:p w:rsidR="00E60BAB" w:rsidRDefault="00E60BAB" w:rsidP="00E60BA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60BAB" w:rsidRDefault="00E60BAB" w:rsidP="00E60BAB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συζητηθεί ένα (1) έκτακτο θέμα.</w:t>
      </w:r>
    </w:p>
    <w:p w:rsidR="00E60BAB" w:rsidRDefault="00E60BAB" w:rsidP="00E60BAB">
      <w:pPr>
        <w:jc w:val="both"/>
        <w:rPr>
          <w:rFonts w:ascii="Comic Sans MS" w:hAnsi="Comic Sans MS"/>
          <w:i/>
          <w:sz w:val="20"/>
          <w:szCs w:val="20"/>
        </w:rPr>
      </w:pPr>
    </w:p>
    <w:p w:rsidR="00E60BAB" w:rsidRDefault="00E60BAB" w:rsidP="005A68B1">
      <w:pPr>
        <w:jc w:val="both"/>
        <w:rPr>
          <w:rFonts w:ascii="Comic Sans MS" w:hAnsi="Comic Sans MS"/>
          <w:sz w:val="20"/>
          <w:szCs w:val="20"/>
        </w:rPr>
      </w:pPr>
    </w:p>
    <w:p w:rsidR="00E60BAB" w:rsidRDefault="00E60BAB" w:rsidP="005A68B1">
      <w:pPr>
        <w:jc w:val="both"/>
        <w:rPr>
          <w:rFonts w:ascii="Comic Sans MS" w:hAnsi="Comic Sans MS"/>
          <w:sz w:val="20"/>
          <w:szCs w:val="20"/>
        </w:rPr>
      </w:pPr>
    </w:p>
    <w:p w:rsidR="00A162F1" w:rsidRDefault="00A162F1" w:rsidP="005A68B1">
      <w:pPr>
        <w:jc w:val="both"/>
        <w:rPr>
          <w:rFonts w:ascii="Comic Sans MS" w:hAnsi="Comic Sans MS"/>
          <w:sz w:val="20"/>
          <w:szCs w:val="20"/>
        </w:rPr>
      </w:pPr>
    </w:p>
    <w:p w:rsidR="00A162F1" w:rsidRDefault="00A162F1" w:rsidP="005A68B1">
      <w:pPr>
        <w:jc w:val="both"/>
        <w:rPr>
          <w:rFonts w:ascii="Comic Sans MS" w:hAnsi="Comic Sans MS"/>
          <w:sz w:val="20"/>
          <w:szCs w:val="20"/>
        </w:rPr>
      </w:pPr>
    </w:p>
    <w:p w:rsidR="00A162F1" w:rsidRDefault="00A162F1" w:rsidP="005A68B1">
      <w:pPr>
        <w:jc w:val="both"/>
        <w:rPr>
          <w:rFonts w:ascii="Comic Sans MS" w:hAnsi="Comic Sans MS"/>
          <w:sz w:val="20"/>
          <w:szCs w:val="20"/>
        </w:rPr>
      </w:pPr>
    </w:p>
    <w:p w:rsidR="003F4E65" w:rsidRDefault="003F4E65" w:rsidP="005A68B1">
      <w:pPr>
        <w:jc w:val="both"/>
        <w:rPr>
          <w:rFonts w:ascii="Comic Sans MS" w:hAnsi="Comic Sans MS"/>
          <w:sz w:val="20"/>
          <w:szCs w:val="20"/>
        </w:rPr>
      </w:pPr>
    </w:p>
    <w:p w:rsidR="003F4E65" w:rsidRDefault="003F4E65" w:rsidP="005A68B1">
      <w:pPr>
        <w:jc w:val="both"/>
        <w:rPr>
          <w:rFonts w:ascii="Comic Sans MS" w:hAnsi="Comic Sans MS"/>
          <w:sz w:val="20"/>
          <w:szCs w:val="20"/>
        </w:rPr>
      </w:pPr>
    </w:p>
    <w:p w:rsidR="003F4E65" w:rsidRDefault="003F4E65" w:rsidP="005A68B1">
      <w:pPr>
        <w:jc w:val="both"/>
        <w:rPr>
          <w:rFonts w:ascii="Comic Sans MS" w:hAnsi="Comic Sans MS"/>
          <w:sz w:val="20"/>
          <w:szCs w:val="20"/>
        </w:rPr>
      </w:pPr>
    </w:p>
    <w:p w:rsidR="005A68B1" w:rsidRDefault="005A68B1" w:rsidP="005A68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 θέμα: </w:t>
      </w:r>
      <w:r w:rsidRPr="005A68B1">
        <w:rPr>
          <w:rFonts w:ascii="Comic Sans MS" w:hAnsi="Comic Sans MS" w:cs="Arial"/>
          <w:b/>
          <w:sz w:val="20"/>
          <w:szCs w:val="20"/>
        </w:rPr>
        <w:t xml:space="preserve">Ορισμός δικηγόρου για παράσταση στο Ειρηνοδικείο Αθηνών στις 25-10-2018 και σε κάθε </w:t>
      </w:r>
      <w:proofErr w:type="spellStart"/>
      <w:r w:rsidRPr="005A68B1">
        <w:rPr>
          <w:rFonts w:ascii="Comic Sans MS" w:hAnsi="Comic Sans MS" w:cs="Arial"/>
          <w:b/>
          <w:sz w:val="20"/>
          <w:szCs w:val="20"/>
        </w:rPr>
        <w:t>μετ΄αναβολή</w:t>
      </w:r>
      <w:proofErr w:type="spellEnd"/>
      <w:r w:rsidRPr="005A68B1">
        <w:rPr>
          <w:rFonts w:ascii="Comic Sans MS" w:hAnsi="Comic Sans MS" w:cs="Arial"/>
          <w:b/>
          <w:sz w:val="20"/>
          <w:szCs w:val="20"/>
        </w:rPr>
        <w:t xml:space="preserve"> δικάσιμο επί αγωγής εταιρείας ‘‘ΕΚΔΟΣΕΙΣ ΣΟΦΙΑ ΜΟΣΧΑΝΔΡΕΟΥ &amp; ΣΙΑ  Ε.Ε.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A162F1">
        <w:rPr>
          <w:rFonts w:ascii="Comic Sans MS" w:hAnsi="Comic Sans MS" w:cs="Arial"/>
          <w:sz w:val="20"/>
          <w:szCs w:val="20"/>
        </w:rPr>
        <w:t xml:space="preserve">έδωσε το λόγο στην Ειδική Σύμβουλο του Δημάρχου δικηγόρο κ. </w:t>
      </w:r>
      <w:proofErr w:type="spellStart"/>
      <w:r w:rsidRPr="00A162F1">
        <w:rPr>
          <w:rFonts w:ascii="Comic Sans MS" w:hAnsi="Comic Sans MS" w:cs="Arial"/>
          <w:sz w:val="20"/>
          <w:szCs w:val="20"/>
        </w:rPr>
        <w:t>Σφαλτου</w:t>
      </w:r>
      <w:proofErr w:type="spellEnd"/>
      <w:r w:rsidRPr="00A162F1">
        <w:rPr>
          <w:rFonts w:ascii="Comic Sans MS" w:hAnsi="Comic Sans MS" w:cs="Arial"/>
          <w:sz w:val="20"/>
          <w:szCs w:val="20"/>
        </w:rPr>
        <w:t xml:space="preserve"> Χαρίκλεια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η οποία είπε: Προτείνουμε τον ορισμό δικηγόρου προκειμένου να παραστεί ενώπιον του Ειρηνοδικείου Αθηνών στ</w:t>
      </w:r>
      <w:r w:rsidR="00E2365F">
        <w:rPr>
          <w:rFonts w:ascii="Comic Sans MS" w:hAnsi="Comic Sans MS" w:cs="Arial"/>
          <w:sz w:val="20"/>
          <w:szCs w:val="20"/>
        </w:rPr>
        <w:t>ις 25-10</w:t>
      </w:r>
      <w:r>
        <w:rPr>
          <w:rFonts w:ascii="Comic Sans MS" w:hAnsi="Comic Sans MS" w:cs="Arial"/>
          <w:sz w:val="20"/>
          <w:szCs w:val="20"/>
        </w:rPr>
        <w:t xml:space="preserve">-2018 ημέρα Πέμπτη και ώρα 9:00 </w:t>
      </w:r>
      <w:proofErr w:type="spellStart"/>
      <w:r>
        <w:rPr>
          <w:rFonts w:ascii="Comic Sans MS" w:hAnsi="Comic Sans MS" w:cs="Arial"/>
          <w:sz w:val="20"/>
          <w:szCs w:val="20"/>
        </w:rPr>
        <w:t>π.μ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και σε κάθε </w:t>
      </w:r>
      <w:proofErr w:type="spellStart"/>
      <w:r>
        <w:rPr>
          <w:rFonts w:ascii="Comic Sans MS" w:hAnsi="Comic Sans MS" w:cs="Arial"/>
          <w:sz w:val="20"/>
          <w:szCs w:val="20"/>
        </w:rPr>
        <w:t>μετ΄αναβολή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δικάσιμο </w:t>
      </w:r>
      <w:proofErr w:type="spellStart"/>
      <w:r>
        <w:rPr>
          <w:rFonts w:ascii="Comic Sans MS" w:hAnsi="Comic Sans MS" w:cs="Arial"/>
          <w:sz w:val="20"/>
          <w:szCs w:val="20"/>
        </w:rPr>
        <w:t>ότε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συζητείται </w:t>
      </w:r>
      <w:r>
        <w:rPr>
          <w:rFonts w:ascii="Comic Sans MS" w:hAnsi="Comic Sans MS"/>
          <w:sz w:val="20"/>
          <w:szCs w:val="20"/>
        </w:rPr>
        <w:t xml:space="preserve">η αγωγή της Ετερόρρυθμης </w:t>
      </w:r>
      <w:r w:rsidRPr="005A68B1">
        <w:rPr>
          <w:rFonts w:ascii="Comic Sans MS" w:hAnsi="Comic Sans MS" w:cs="Arial"/>
          <w:sz w:val="20"/>
          <w:szCs w:val="20"/>
        </w:rPr>
        <w:t xml:space="preserve">εταιρείας </w:t>
      </w:r>
      <w:r w:rsidRPr="005A68B1">
        <w:rPr>
          <w:rFonts w:ascii="Comic Sans MS" w:hAnsi="Comic Sans MS" w:cs="Arial"/>
          <w:b/>
          <w:sz w:val="20"/>
          <w:szCs w:val="20"/>
        </w:rPr>
        <w:t>‘‘ΕΚΔΟΣΕΙΣ ΣΟΦΙΑ ΜΟΣΧΑΝΔΡΕΟΥ &amp; ΣΙΑ  Ε.Ε.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5A68B1">
        <w:rPr>
          <w:rFonts w:ascii="Comic Sans MS" w:hAnsi="Comic Sans MS" w:cs="Arial"/>
          <w:sz w:val="20"/>
          <w:szCs w:val="20"/>
        </w:rPr>
        <w:t xml:space="preserve">δυνάμει της οποίας </w:t>
      </w:r>
      <w:r>
        <w:rPr>
          <w:rFonts w:ascii="Comic Sans MS" w:hAnsi="Comic Sans MS" w:cs="Arial"/>
          <w:sz w:val="20"/>
          <w:szCs w:val="20"/>
        </w:rPr>
        <w:t>διεκδικεί το ποσό των 1.334,63€ για παροχή υπηρεσιών σε εκτέλεση εντολών που αφορούσαν τη δημοσίευση περιλήψεων διακηρύξεων για δημοπρασία διαφόρων έργων και προμηθειών.</w:t>
      </w:r>
    </w:p>
    <w:p w:rsidR="005A68B1" w:rsidRPr="00F25AD7" w:rsidRDefault="005A68B1" w:rsidP="005A68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ορισμός του εν λόγω πληρεξούσιου δικηγόρου του Δήμου γίνεται διότι  για την μετάβαση του νομικού συμβούλου του Δήμου ο οποίος πρόσφατα ανέλαβε τα καθήκοντά </w:t>
      </w:r>
      <w:r w:rsidR="00676042">
        <w:rPr>
          <w:rFonts w:ascii="Comic Sans MS" w:hAnsi="Comic Sans MS"/>
          <w:sz w:val="20"/>
          <w:szCs w:val="20"/>
        </w:rPr>
        <w:t>του</w:t>
      </w:r>
      <w:r>
        <w:rPr>
          <w:rFonts w:ascii="Comic Sans MS" w:hAnsi="Comic Sans MS"/>
          <w:sz w:val="20"/>
          <w:szCs w:val="20"/>
        </w:rPr>
        <w:t>, θα επιβάρυνε το Δήμο με επιπλέον έξοδα ( μετάβαση, διαμονή κλπ) πέραν των εξόδων της παράστασης.</w:t>
      </w:r>
    </w:p>
    <w:p w:rsidR="005A68B1" w:rsidRDefault="005A68B1" w:rsidP="005A68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5A68B1" w:rsidRDefault="005A68B1" w:rsidP="005A68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A68B1" w:rsidRDefault="005A68B1" w:rsidP="005A68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A68B1" w:rsidRDefault="005A68B1" w:rsidP="005A68B1">
      <w:pPr>
        <w:jc w:val="center"/>
        <w:rPr>
          <w:rFonts w:ascii="Comic Sans MS" w:hAnsi="Comic Sans MS"/>
          <w:b/>
          <w:sz w:val="20"/>
          <w:szCs w:val="20"/>
        </w:rPr>
      </w:pPr>
    </w:p>
    <w:p w:rsidR="0008124B" w:rsidRDefault="005A68B1" w:rsidP="005A68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</w:t>
      </w:r>
      <w:r w:rsidR="00676042">
        <w:rPr>
          <w:rFonts w:ascii="Comic Sans MS" w:hAnsi="Comic Sans MS"/>
          <w:sz w:val="20"/>
          <w:szCs w:val="20"/>
        </w:rPr>
        <w:t xml:space="preserve">εισήγηση της Εδικής Συμβούλου του Δημάρχου κ. </w:t>
      </w:r>
      <w:proofErr w:type="spellStart"/>
      <w:r w:rsidR="00676042">
        <w:rPr>
          <w:rFonts w:ascii="Comic Sans MS" w:hAnsi="Comic Sans MS"/>
          <w:sz w:val="20"/>
          <w:szCs w:val="20"/>
        </w:rPr>
        <w:t>Σφαλτού</w:t>
      </w:r>
      <w:proofErr w:type="spellEnd"/>
      <w:r w:rsidR="00676042">
        <w:rPr>
          <w:rFonts w:ascii="Comic Sans MS" w:hAnsi="Comic Sans MS"/>
          <w:sz w:val="20"/>
          <w:szCs w:val="20"/>
        </w:rPr>
        <w:t xml:space="preserve"> Χαρίκλειας.</w:t>
      </w:r>
    </w:p>
    <w:p w:rsidR="005A68B1" w:rsidRDefault="005A68B1" w:rsidP="003F4E6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8124B" w:rsidRPr="003F4E65" w:rsidRDefault="005A68B1" w:rsidP="0067604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Α.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8452A5">
        <w:rPr>
          <w:rFonts w:ascii="Comic Sans MS" w:hAnsi="Comic Sans MS" w:cs="Arial"/>
          <w:sz w:val="20"/>
          <w:szCs w:val="20"/>
        </w:rPr>
        <w:t>Ορίζει τ</w:t>
      </w:r>
      <w:r w:rsidR="008452A5">
        <w:rPr>
          <w:rFonts w:ascii="Comic Sans MS" w:hAnsi="Comic Sans MS"/>
          <w:sz w:val="20"/>
          <w:szCs w:val="20"/>
        </w:rPr>
        <w:t>η</w:t>
      </w:r>
      <w:r w:rsidR="008452A5" w:rsidRPr="00D62925">
        <w:rPr>
          <w:rFonts w:ascii="Comic Sans MS" w:hAnsi="Comic Sans MS"/>
          <w:sz w:val="20"/>
          <w:szCs w:val="20"/>
        </w:rPr>
        <w:t xml:space="preserve"> </w:t>
      </w:r>
      <w:r w:rsidR="008452A5" w:rsidRPr="002C0772">
        <w:rPr>
          <w:rFonts w:ascii="Comic Sans MS" w:hAnsi="Comic Sans MS" w:cs="Arial"/>
          <w:sz w:val="20"/>
          <w:szCs w:val="20"/>
        </w:rPr>
        <w:t>δικηγορική εταιρεία με την επωνυμία</w:t>
      </w:r>
      <w:r w:rsidR="008452A5">
        <w:rPr>
          <w:rFonts w:ascii="Comic Sans MS" w:hAnsi="Comic Sans MS" w:cs="Arial"/>
          <w:sz w:val="20"/>
          <w:szCs w:val="20"/>
        </w:rPr>
        <w:t>:</w:t>
      </w:r>
      <w:r w:rsidR="008452A5" w:rsidRPr="002C0772">
        <w:rPr>
          <w:rFonts w:ascii="Comic Sans MS" w:hAnsi="Comic Sans MS" w:cs="Arial"/>
          <w:sz w:val="20"/>
          <w:szCs w:val="20"/>
        </w:rPr>
        <w:t xml:space="preserve"> </w:t>
      </w:r>
      <w:r w:rsidR="008452A5" w:rsidRPr="00D62925">
        <w:rPr>
          <w:rFonts w:ascii="Arial" w:hAnsi="Arial" w:cs="Arial"/>
          <w:sz w:val="20"/>
          <w:szCs w:val="20"/>
        </w:rPr>
        <w:t>‘’</w:t>
      </w:r>
      <w:r w:rsidR="008452A5" w:rsidRPr="002C0772">
        <w:rPr>
          <w:rFonts w:ascii="Comic Sans MS" w:hAnsi="Comic Sans MS" w:cs="Arial"/>
          <w:sz w:val="20"/>
          <w:szCs w:val="20"/>
        </w:rPr>
        <w:t xml:space="preserve">Ευάγγελος </w:t>
      </w:r>
      <w:proofErr w:type="spellStart"/>
      <w:r w:rsidR="008452A5" w:rsidRPr="002C0772">
        <w:rPr>
          <w:rFonts w:ascii="Comic Sans MS" w:hAnsi="Comic Sans MS" w:cs="Arial"/>
          <w:sz w:val="20"/>
          <w:szCs w:val="20"/>
        </w:rPr>
        <w:t>Χατζηγιαννάκης</w:t>
      </w:r>
      <w:proofErr w:type="spellEnd"/>
      <w:r w:rsidR="008452A5" w:rsidRPr="002C0772">
        <w:rPr>
          <w:rFonts w:ascii="Comic Sans MS" w:hAnsi="Comic Sans MS" w:cs="Arial"/>
          <w:sz w:val="20"/>
          <w:szCs w:val="20"/>
        </w:rPr>
        <w:t xml:space="preserve"> Δικηγορική Εταιρεία</w:t>
      </w:r>
      <w:r w:rsidR="008452A5" w:rsidRPr="00D62925">
        <w:rPr>
          <w:rFonts w:ascii="Comic Sans MS" w:hAnsi="Comic Sans MS" w:cs="Arial"/>
          <w:sz w:val="20"/>
          <w:szCs w:val="20"/>
        </w:rPr>
        <w:t>’’</w:t>
      </w:r>
      <w:r w:rsidR="008452A5" w:rsidRPr="002C0772">
        <w:rPr>
          <w:rFonts w:ascii="Comic Sans MS" w:hAnsi="Comic Sans MS" w:cs="Arial"/>
          <w:sz w:val="20"/>
          <w:szCs w:val="20"/>
        </w:rPr>
        <w:t xml:space="preserve"> (ΑΜ/ΔΣΑ: 80216) αποτελούμενη από τον Ευάγγελο </w:t>
      </w:r>
      <w:proofErr w:type="spellStart"/>
      <w:r w:rsidR="008452A5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8452A5" w:rsidRPr="002C0772">
        <w:rPr>
          <w:rFonts w:ascii="Comic Sans MS" w:hAnsi="Comic Sans MS" w:cs="Arial"/>
          <w:sz w:val="20"/>
          <w:szCs w:val="20"/>
        </w:rPr>
        <w:t xml:space="preserve"> του Νικολάου (ΑΜ/ΔΣΑ:4306) και Βασίλειο </w:t>
      </w:r>
      <w:proofErr w:type="spellStart"/>
      <w:r w:rsidR="008452A5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8452A5" w:rsidRPr="002C0772">
        <w:rPr>
          <w:rFonts w:ascii="Comic Sans MS" w:hAnsi="Comic Sans MS" w:cs="Arial"/>
          <w:sz w:val="20"/>
          <w:szCs w:val="20"/>
        </w:rPr>
        <w:t xml:space="preserve"> του Ευαγγέλ</w:t>
      </w:r>
      <w:r w:rsidR="008452A5">
        <w:rPr>
          <w:rFonts w:ascii="Comic Sans MS" w:hAnsi="Comic Sans MS" w:cs="Arial"/>
          <w:sz w:val="20"/>
          <w:szCs w:val="20"/>
        </w:rPr>
        <w:t>ου (ΑΜ/ΔΣΑ:28288), πληρεξούσιους δικηγόρους</w:t>
      </w:r>
      <w:r w:rsidR="008452A5" w:rsidRPr="002C0772">
        <w:rPr>
          <w:rFonts w:ascii="Comic Sans MS" w:hAnsi="Comic Sans MS" w:cs="Arial"/>
          <w:sz w:val="20"/>
          <w:szCs w:val="20"/>
        </w:rPr>
        <w:t xml:space="preserve"> του Δήμου όπως παραστούν</w:t>
      </w:r>
      <w:r w:rsidR="0008124B" w:rsidRPr="0008124B">
        <w:rPr>
          <w:rFonts w:ascii="Comic Sans MS" w:hAnsi="Comic Sans MS" w:cs="Arial"/>
          <w:sz w:val="20"/>
          <w:szCs w:val="20"/>
        </w:rPr>
        <w:t xml:space="preserve"> </w:t>
      </w:r>
      <w:r w:rsidR="0008124B" w:rsidRPr="002C0772">
        <w:rPr>
          <w:rFonts w:ascii="Comic Sans MS" w:hAnsi="Comic Sans MS" w:cs="Arial"/>
          <w:sz w:val="20"/>
          <w:szCs w:val="20"/>
        </w:rPr>
        <w:t xml:space="preserve">από κοινού ή </w:t>
      </w:r>
      <w:proofErr w:type="spellStart"/>
      <w:r w:rsidR="0008124B" w:rsidRPr="002C0772">
        <w:rPr>
          <w:rFonts w:ascii="Comic Sans MS" w:hAnsi="Comic Sans MS" w:cs="Arial"/>
          <w:sz w:val="20"/>
          <w:szCs w:val="20"/>
        </w:rPr>
        <w:t>κεχωρισμένως</w:t>
      </w:r>
      <w:proofErr w:type="spellEnd"/>
      <w:r w:rsidR="003620AD" w:rsidRPr="003620AD">
        <w:rPr>
          <w:rFonts w:ascii="Comic Sans MS" w:hAnsi="Comic Sans MS" w:cs="Arial"/>
          <w:sz w:val="20"/>
          <w:szCs w:val="20"/>
        </w:rPr>
        <w:t xml:space="preserve"> </w:t>
      </w:r>
      <w:r w:rsidR="003620AD">
        <w:rPr>
          <w:rFonts w:ascii="Comic Sans MS" w:hAnsi="Comic Sans MS" w:cs="Arial"/>
          <w:sz w:val="20"/>
          <w:szCs w:val="20"/>
        </w:rPr>
        <w:t>ενώπιον το</w:t>
      </w:r>
      <w:r w:rsidR="00E2365F">
        <w:rPr>
          <w:rFonts w:ascii="Comic Sans MS" w:hAnsi="Comic Sans MS" w:cs="Arial"/>
          <w:sz w:val="20"/>
          <w:szCs w:val="20"/>
        </w:rPr>
        <w:t>υ Ειρηνοδικείου Αθηνών στις 25-10</w:t>
      </w:r>
      <w:r w:rsidR="003620AD">
        <w:rPr>
          <w:rFonts w:ascii="Comic Sans MS" w:hAnsi="Comic Sans MS" w:cs="Arial"/>
          <w:sz w:val="20"/>
          <w:szCs w:val="20"/>
        </w:rPr>
        <w:t xml:space="preserve">-2018 ημέρα Πέμπτη και ώρα 9:00 </w:t>
      </w:r>
      <w:proofErr w:type="spellStart"/>
      <w:r w:rsidR="003620AD">
        <w:rPr>
          <w:rFonts w:ascii="Comic Sans MS" w:hAnsi="Comic Sans MS" w:cs="Arial"/>
          <w:sz w:val="20"/>
          <w:szCs w:val="20"/>
        </w:rPr>
        <w:t>π.μ</w:t>
      </w:r>
      <w:proofErr w:type="spellEnd"/>
      <w:r w:rsidR="003620AD">
        <w:rPr>
          <w:rFonts w:ascii="Comic Sans MS" w:hAnsi="Comic Sans MS" w:cs="Arial"/>
          <w:sz w:val="20"/>
          <w:szCs w:val="20"/>
        </w:rPr>
        <w:t xml:space="preserve">. και σε κάθε </w:t>
      </w:r>
      <w:proofErr w:type="spellStart"/>
      <w:r w:rsidR="003620AD">
        <w:rPr>
          <w:rFonts w:ascii="Comic Sans MS" w:hAnsi="Comic Sans MS" w:cs="Arial"/>
          <w:sz w:val="20"/>
          <w:szCs w:val="20"/>
        </w:rPr>
        <w:t>μετ΄αναβολή</w:t>
      </w:r>
      <w:proofErr w:type="spellEnd"/>
      <w:r w:rsidR="003620AD">
        <w:rPr>
          <w:rFonts w:ascii="Comic Sans MS" w:hAnsi="Comic Sans MS" w:cs="Arial"/>
          <w:sz w:val="20"/>
          <w:szCs w:val="20"/>
        </w:rPr>
        <w:t xml:space="preserve"> δικάσιμο </w:t>
      </w:r>
      <w:proofErr w:type="spellStart"/>
      <w:r w:rsidR="003620AD">
        <w:rPr>
          <w:rFonts w:ascii="Comic Sans MS" w:hAnsi="Comic Sans MS" w:cs="Arial"/>
          <w:sz w:val="20"/>
          <w:szCs w:val="20"/>
        </w:rPr>
        <w:t>ότε</w:t>
      </w:r>
      <w:proofErr w:type="spellEnd"/>
      <w:r w:rsidR="003620AD">
        <w:rPr>
          <w:rFonts w:ascii="Comic Sans MS" w:hAnsi="Comic Sans MS" w:cs="Arial"/>
          <w:sz w:val="20"/>
          <w:szCs w:val="20"/>
        </w:rPr>
        <w:t xml:space="preserve"> και συζητείται </w:t>
      </w:r>
      <w:r w:rsidR="003620AD">
        <w:rPr>
          <w:rFonts w:ascii="Comic Sans MS" w:hAnsi="Comic Sans MS"/>
          <w:sz w:val="20"/>
          <w:szCs w:val="20"/>
        </w:rPr>
        <w:t xml:space="preserve">η αγωγή της Ετερόρρυθμης </w:t>
      </w:r>
      <w:r w:rsidR="003620AD" w:rsidRPr="005A68B1">
        <w:rPr>
          <w:rFonts w:ascii="Comic Sans MS" w:hAnsi="Comic Sans MS" w:cs="Arial"/>
          <w:sz w:val="20"/>
          <w:szCs w:val="20"/>
        </w:rPr>
        <w:t xml:space="preserve">εταιρείας </w:t>
      </w:r>
      <w:r w:rsidR="003620AD" w:rsidRPr="005A68B1">
        <w:rPr>
          <w:rFonts w:ascii="Comic Sans MS" w:hAnsi="Comic Sans MS" w:cs="Arial"/>
          <w:b/>
          <w:sz w:val="20"/>
          <w:szCs w:val="20"/>
        </w:rPr>
        <w:t>‘‘ΕΚΔΟΣΕΙΣ ΣΟΦΙΑ ΜΟΣΧΑΝΔΡΕΟΥ &amp; ΣΙΑ  Ε.Ε.</w:t>
      </w:r>
      <w:r w:rsidR="003620AD">
        <w:rPr>
          <w:rFonts w:ascii="Comic Sans MS" w:hAnsi="Comic Sans MS" w:cs="Arial"/>
          <w:b/>
          <w:sz w:val="20"/>
          <w:szCs w:val="20"/>
        </w:rPr>
        <w:t xml:space="preserve"> </w:t>
      </w:r>
      <w:r w:rsidR="003620AD" w:rsidRPr="005A68B1">
        <w:rPr>
          <w:rFonts w:ascii="Comic Sans MS" w:hAnsi="Comic Sans MS" w:cs="Arial"/>
          <w:sz w:val="20"/>
          <w:szCs w:val="20"/>
        </w:rPr>
        <w:t xml:space="preserve">δυνάμει της οποίας </w:t>
      </w:r>
      <w:r w:rsidR="003620AD">
        <w:rPr>
          <w:rFonts w:ascii="Comic Sans MS" w:hAnsi="Comic Sans MS" w:cs="Arial"/>
          <w:sz w:val="20"/>
          <w:szCs w:val="20"/>
        </w:rPr>
        <w:t xml:space="preserve">διεκδικεί το ποσό των </w:t>
      </w:r>
      <w:r w:rsidR="003620AD" w:rsidRPr="001F15D6">
        <w:rPr>
          <w:rFonts w:ascii="Comic Sans MS" w:hAnsi="Comic Sans MS" w:cs="Arial"/>
          <w:b/>
          <w:sz w:val="20"/>
          <w:szCs w:val="20"/>
        </w:rPr>
        <w:t>1.334,63€</w:t>
      </w:r>
      <w:r w:rsidR="003620AD">
        <w:rPr>
          <w:rFonts w:ascii="Comic Sans MS" w:hAnsi="Comic Sans MS" w:cs="Arial"/>
          <w:sz w:val="20"/>
          <w:szCs w:val="20"/>
        </w:rPr>
        <w:t xml:space="preserve"> </w:t>
      </w:r>
      <w:r w:rsidR="001F15D6">
        <w:rPr>
          <w:rFonts w:ascii="Comic Sans MS" w:hAnsi="Comic Sans MS" w:cs="Arial"/>
          <w:sz w:val="20"/>
          <w:szCs w:val="20"/>
        </w:rPr>
        <w:t xml:space="preserve"> </w:t>
      </w:r>
      <w:r w:rsidR="003620AD">
        <w:rPr>
          <w:rFonts w:ascii="Comic Sans MS" w:hAnsi="Comic Sans MS" w:cs="Arial"/>
          <w:sz w:val="20"/>
          <w:szCs w:val="20"/>
        </w:rPr>
        <w:t>για παροχή υπηρεσιών σε εκτέλεση εντολών που αφορούσαν τη δημοσίευση περιλήψεων διακηρύξεων για δημοπρασία διαφόρων έργων και προμηθειών.</w:t>
      </w:r>
    </w:p>
    <w:p w:rsidR="005A68B1" w:rsidRDefault="005A68B1" w:rsidP="005A68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 xml:space="preserve">Β. </w:t>
      </w:r>
      <w:r>
        <w:rPr>
          <w:rFonts w:ascii="Comic Sans MS" w:hAnsi="Comic Sans MS"/>
          <w:sz w:val="20"/>
          <w:szCs w:val="20"/>
        </w:rPr>
        <w:t>Ο καθορισμός της αμοιβής των παραπάνω δικηγόρων,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 στο παράρτημα 1 ‘’ Εξωδικαστικές αμοιβές’’ </w:t>
      </w:r>
    </w:p>
    <w:p w:rsidR="003F4E65" w:rsidRDefault="003F4E65" w:rsidP="003F4E6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η Δικηγορική εταιρεία   για να εκπροσωπηθεί καλύτερα ο Δήμος στα αρμόδια δικαστήρια. </w:t>
      </w:r>
    </w:p>
    <w:p w:rsidR="006E4EDE" w:rsidRDefault="003F4E65" w:rsidP="005A68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δικηγορικής εταιρείας , θα γίνει με βάσει  τα οριζόμενα 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>
        <w:rPr>
          <w:rFonts w:ascii="Comic Sans MS" w:hAnsi="Comic Sans MS" w:cs="Arial"/>
          <w:b/>
          <w:sz w:val="20"/>
          <w:szCs w:val="20"/>
        </w:rPr>
        <w:t>‘‘</w:t>
      </w:r>
      <w:r>
        <w:rPr>
          <w:rFonts w:ascii="Comic Sans MS" w:hAnsi="Comic Sans MS" w:cs="Arial"/>
          <w:sz w:val="20"/>
          <w:szCs w:val="20"/>
        </w:rPr>
        <w:t>Εξωδικαστικές αμοιβές</w:t>
      </w:r>
      <w:r>
        <w:rPr>
          <w:rFonts w:ascii="Comic Sans MS" w:hAnsi="Comic Sans MS" w:cs="Arial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, ήτοι μία  (1) ώρα συν Φ.Π.Α. </w:t>
      </w:r>
    </w:p>
    <w:p w:rsidR="005A68B1" w:rsidRDefault="003F4E65" w:rsidP="005A68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Ε</w:t>
      </w:r>
      <w:r w:rsidR="005A68B1">
        <w:rPr>
          <w:rFonts w:ascii="Comic Sans MS" w:hAnsi="Comic Sans MS" w:cs="Arial"/>
          <w:b/>
          <w:sz w:val="20"/>
          <w:szCs w:val="20"/>
        </w:rPr>
        <w:t>.</w:t>
      </w:r>
      <w:r w:rsidR="005A68B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A68B1" w:rsidRDefault="005A68B1" w:rsidP="005A68B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676042">
        <w:rPr>
          <w:rFonts w:ascii="Comic Sans MS" w:hAnsi="Comic Sans MS"/>
          <w:b/>
          <w:sz w:val="20"/>
          <w:szCs w:val="20"/>
        </w:rPr>
        <w:t xml:space="preserve"> </w:t>
      </w:r>
      <w:r w:rsidR="00A162F1">
        <w:rPr>
          <w:rFonts w:ascii="Comic Sans MS" w:hAnsi="Comic Sans MS"/>
          <w:b/>
          <w:sz w:val="20"/>
          <w:szCs w:val="20"/>
        </w:rPr>
        <w:t>456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5A68B1" w:rsidRDefault="005A68B1" w:rsidP="005A68B1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5A68B1" w:rsidRDefault="005A68B1" w:rsidP="005A68B1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5A68B1" w:rsidRDefault="005A68B1" w:rsidP="005A68B1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5A68B1" w:rsidRDefault="005A68B1" w:rsidP="005A68B1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5A68B1" w:rsidRDefault="005A68B1" w:rsidP="005A68B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5A68B1" w:rsidRDefault="005A68B1" w:rsidP="005A68B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5A68B1" w:rsidRDefault="005A68B1" w:rsidP="005A68B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5A68B1" w:rsidRDefault="005A68B1" w:rsidP="005A68B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5A68B1" w:rsidRDefault="005A68B1" w:rsidP="005A68B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5A68B1" w:rsidRDefault="005A68B1" w:rsidP="005A68B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A68B1" w:rsidRDefault="005A68B1" w:rsidP="005A68B1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5A68B1" w:rsidRDefault="005A68B1" w:rsidP="005A68B1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5A68B1" w:rsidSect="003F4E65">
      <w:pgSz w:w="11906" w:h="16838"/>
      <w:pgMar w:top="1135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6D8B"/>
    <w:multiLevelType w:val="hybridMultilevel"/>
    <w:tmpl w:val="687831BA"/>
    <w:lvl w:ilvl="0" w:tplc="60B0C90C">
      <w:start w:val="1"/>
      <w:numFmt w:val="decimal"/>
      <w:lvlText w:val="%1."/>
      <w:lvlJc w:val="left"/>
      <w:pPr>
        <w:ind w:left="532" w:hanging="390"/>
      </w:pPr>
      <w:rPr>
        <w:rFonts w:cs="Arial"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68B1"/>
    <w:rsid w:val="0008124B"/>
    <w:rsid w:val="000A1375"/>
    <w:rsid w:val="001F15D6"/>
    <w:rsid w:val="002B0F68"/>
    <w:rsid w:val="003620AD"/>
    <w:rsid w:val="003F4E65"/>
    <w:rsid w:val="00477474"/>
    <w:rsid w:val="0048649C"/>
    <w:rsid w:val="004D217E"/>
    <w:rsid w:val="004E15E4"/>
    <w:rsid w:val="004F5566"/>
    <w:rsid w:val="005828FF"/>
    <w:rsid w:val="005A68B1"/>
    <w:rsid w:val="005F2DA0"/>
    <w:rsid w:val="00676042"/>
    <w:rsid w:val="006B6701"/>
    <w:rsid w:val="006E4EDE"/>
    <w:rsid w:val="008452A5"/>
    <w:rsid w:val="008E3E83"/>
    <w:rsid w:val="00A162F1"/>
    <w:rsid w:val="00A36407"/>
    <w:rsid w:val="00AD2542"/>
    <w:rsid w:val="00AF19BF"/>
    <w:rsid w:val="00B018C7"/>
    <w:rsid w:val="00C35C46"/>
    <w:rsid w:val="00C83B83"/>
    <w:rsid w:val="00D73306"/>
    <w:rsid w:val="00E2365F"/>
    <w:rsid w:val="00E60BAB"/>
    <w:rsid w:val="00F85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53C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853C0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E60BA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60BA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E60B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905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2018-09-10T07:33:00Z</cp:lastPrinted>
  <dcterms:created xsi:type="dcterms:W3CDTF">2018-09-07T06:44:00Z</dcterms:created>
  <dcterms:modified xsi:type="dcterms:W3CDTF">2018-09-10T07:56:00Z</dcterms:modified>
</cp:coreProperties>
</file>