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098" w:rsidRDefault="00FB1098" w:rsidP="00FB1098">
      <w:pPr>
        <w:jc w:val="both"/>
        <w:rPr>
          <w:rFonts w:ascii="Comic Sans MS" w:hAnsi="Comic Sans MS"/>
          <w:sz w:val="20"/>
          <w:szCs w:val="20"/>
        </w:rPr>
      </w:pPr>
    </w:p>
    <w:p w:rsidR="00FB1098" w:rsidRDefault="00C21AD6" w:rsidP="00FB1098">
      <w:pPr>
        <w:rPr>
          <w:rFonts w:ascii="Comic Sans MS" w:hAnsi="Comic Sans MS"/>
          <w:b/>
          <w:sz w:val="20"/>
          <w:szCs w:val="20"/>
        </w:rPr>
      </w:pPr>
      <w:r w:rsidRPr="00C21AD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B1098" w:rsidRDefault="00FB1098" w:rsidP="00FB1098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421 /2018</w:t>
                  </w:r>
                </w:p>
                <w:p w:rsidR="00FB1098" w:rsidRDefault="00FB1098" w:rsidP="00FB1098">
                  <w:r>
                    <w:t xml:space="preserve">      </w:t>
                  </w:r>
                  <w:r w:rsidR="006876E3">
                    <w:rPr>
                      <w:rStyle w:val="a4"/>
                    </w:rPr>
                    <w:t xml:space="preserve">ΑΔΑ: </w:t>
                  </w:r>
                  <w:r w:rsidR="006876E3">
                    <w:t>67ΝΠΩΨΑ-5ΧΤ</w:t>
                  </w:r>
                </w:p>
              </w:txbxContent>
            </v:textbox>
          </v:shape>
        </w:pict>
      </w:r>
      <w:r w:rsidR="00FB1098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B1098" w:rsidRDefault="00FB1098" w:rsidP="00FB1098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B1098" w:rsidRDefault="00FB1098" w:rsidP="00FB109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B1098" w:rsidRDefault="00FB1098" w:rsidP="00FB1098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B1098" w:rsidRDefault="00FB1098" w:rsidP="00FB1098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B1098" w:rsidRDefault="00FB1098" w:rsidP="00FB1098">
      <w:pPr>
        <w:jc w:val="center"/>
        <w:rPr>
          <w:rFonts w:ascii="Comic Sans MS" w:hAnsi="Comic Sans MS"/>
          <w:b/>
          <w:sz w:val="20"/>
          <w:szCs w:val="20"/>
        </w:rPr>
      </w:pPr>
    </w:p>
    <w:p w:rsidR="00FB1098" w:rsidRDefault="00FB1098" w:rsidP="00FB109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B1098" w:rsidRDefault="00FB1098" w:rsidP="00FB109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Ας </w:t>
      </w:r>
      <w:r>
        <w:rPr>
          <w:rFonts w:ascii="Comic Sans MS" w:hAnsi="Comic Sans MS"/>
          <w:b/>
          <w:sz w:val="20"/>
          <w:szCs w:val="20"/>
        </w:rPr>
        <w:t>ΑΥΓΟΥΣΤΟΥ 2018</w:t>
      </w:r>
    </w:p>
    <w:p w:rsidR="00FB1098" w:rsidRDefault="00FB1098" w:rsidP="00FB109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B1098" w:rsidRDefault="00FB1098" w:rsidP="00FB1098">
      <w:pPr>
        <w:jc w:val="both"/>
        <w:rPr>
          <w:rFonts w:ascii="Comic Sans MS" w:hAnsi="Comic Sans MS"/>
          <w:b/>
          <w:sz w:val="20"/>
          <w:szCs w:val="20"/>
        </w:rPr>
      </w:pPr>
    </w:p>
    <w:p w:rsidR="00FB1098" w:rsidRDefault="00FB1098" w:rsidP="00FB1098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96543E" w:rsidRPr="000941C0">
        <w:rPr>
          <w:rFonts w:ascii="Comic Sans MS" w:hAnsi="Comic Sans MS"/>
          <w:b/>
          <w:sz w:val="20"/>
          <w:szCs w:val="20"/>
        </w:rPr>
        <w:t xml:space="preserve">Έγκριση πρακτικού ΙΙΙ  για την ανάθεση της μελέτης: Μελέτη κατασκευής Μόνιμου Στεγασμένου Εκθεσιακού Κέντρου 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B1098" w:rsidRDefault="00FB1098" w:rsidP="00FB109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B1098" w:rsidRDefault="00FB1098" w:rsidP="00FB1098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02-08-2018 και ώρα </w:t>
      </w:r>
      <w:r w:rsidRPr="0033467D">
        <w:rPr>
          <w:rFonts w:ascii="Comic Sans MS" w:hAnsi="Comic Sans MS"/>
          <w:sz w:val="20"/>
          <w:szCs w:val="20"/>
        </w:rPr>
        <w:t xml:space="preserve">10:00 </w:t>
      </w:r>
      <w:proofErr w:type="spellStart"/>
      <w:r w:rsidRPr="0033467D">
        <w:rPr>
          <w:rFonts w:ascii="Comic Sans MS" w:hAnsi="Comic Sans MS"/>
          <w:sz w:val="20"/>
          <w:szCs w:val="20"/>
        </w:rPr>
        <w:t>π.μ</w:t>
      </w:r>
      <w:proofErr w:type="spellEnd"/>
      <w:r w:rsidRPr="0033467D">
        <w:rPr>
          <w:rFonts w:ascii="Comic Sans MS" w:hAnsi="Comic Sans MS"/>
          <w:sz w:val="20"/>
          <w:szCs w:val="20"/>
        </w:rPr>
        <w:t>..</w:t>
      </w:r>
      <w:r>
        <w:rPr>
          <w:rFonts w:ascii="Comic Sans MS" w:hAnsi="Comic Sans MS"/>
          <w:sz w:val="20"/>
          <w:szCs w:val="20"/>
        </w:rPr>
        <w:t xml:space="preserve">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 w:rsidRPr="0033467D">
        <w:rPr>
          <w:rFonts w:ascii="Comic Sans MS" w:hAnsi="Comic Sans MS" w:cs="Arial"/>
          <w:b/>
          <w:sz w:val="20"/>
          <w:szCs w:val="20"/>
        </w:rPr>
        <w:t>18481</w:t>
      </w:r>
      <w:r w:rsidRPr="0033467D">
        <w:rPr>
          <w:rFonts w:ascii="Comic Sans MS" w:hAnsi="Comic Sans MS"/>
          <w:b/>
          <w:sz w:val="20"/>
          <w:szCs w:val="20"/>
        </w:rPr>
        <w:t>/01-08-2018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B1098" w:rsidRPr="00764612" w:rsidRDefault="00FB1098" w:rsidP="00FB1098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764612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B1098" w:rsidRPr="00090DB5" w:rsidTr="0033650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98" w:rsidRPr="00764612" w:rsidRDefault="00FB1098" w:rsidP="003365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76461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B1098" w:rsidRPr="00764612" w:rsidRDefault="00FB1098" w:rsidP="00FB1098">
            <w:pPr>
              <w:numPr>
                <w:ilvl w:val="0"/>
                <w:numId w:val="3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B1098" w:rsidRPr="00764612" w:rsidRDefault="00FB1098" w:rsidP="0033650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Κοτσ</w:t>
            </w: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αρίνης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Μιχάηλ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</w:p>
          <w:p w:rsidR="00FB1098" w:rsidRPr="00764612" w:rsidRDefault="00FB1098" w:rsidP="003365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Ζέρβας Κων-νος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Λιλής Γεώργιος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</w:t>
            </w:r>
          </w:p>
          <w:p w:rsidR="00FB1098" w:rsidRPr="00764612" w:rsidRDefault="00FB1098" w:rsidP="00336502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Κοσμάς Ηλίας </w:t>
            </w:r>
          </w:p>
          <w:p w:rsidR="00FB1098" w:rsidRPr="00764612" w:rsidRDefault="00FB1098" w:rsidP="0033650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098" w:rsidRPr="00764612" w:rsidRDefault="00FB1098" w:rsidP="0033650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Βασιλάκη –</w:t>
            </w:r>
            <w:proofErr w:type="spellStart"/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4612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2.Παπαϊωάννου Κων/νος</w:t>
            </w:r>
          </w:p>
          <w:p w:rsidR="00FB1098" w:rsidRPr="00764612" w:rsidRDefault="00FB1098" w:rsidP="0033650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FB1098" w:rsidRDefault="00FB1098" w:rsidP="00FB1098">
      <w:pPr>
        <w:pStyle w:val="2"/>
        <w:ind w:right="43"/>
        <w:rPr>
          <w:rFonts w:ascii="Comic Sans MS" w:hAnsi="Comic Sans MS"/>
          <w:sz w:val="20"/>
        </w:rPr>
      </w:pPr>
      <w:r w:rsidRPr="0033467D">
        <w:rPr>
          <w:rFonts w:ascii="Comic Sans MS" w:hAnsi="Comic Sans MS"/>
          <w:sz w:val="20"/>
        </w:rPr>
        <w:t xml:space="preserve"> </w:t>
      </w:r>
    </w:p>
    <w:p w:rsidR="00FB1098" w:rsidRPr="0033467D" w:rsidRDefault="00FB1098" w:rsidP="00FB1098">
      <w:pPr>
        <w:pStyle w:val="2"/>
        <w:ind w:right="43"/>
        <w:rPr>
          <w:rFonts w:ascii="Comic Sans MS" w:hAnsi="Comic Sans MS"/>
          <w:sz w:val="20"/>
        </w:rPr>
      </w:pPr>
      <w:r w:rsidRPr="0033467D">
        <w:rPr>
          <w:rFonts w:ascii="Comic Sans MS" w:hAnsi="Comic Sans MS"/>
          <w:sz w:val="20"/>
        </w:rPr>
        <w:t xml:space="preserve">Στη συνεδρίαση παραβρέθηκε ως ειδικώς προσκεκλημένοι Ο Γενικός Γραμματέας   κ. </w:t>
      </w:r>
      <w:proofErr w:type="spellStart"/>
      <w:r w:rsidRPr="0033467D">
        <w:rPr>
          <w:rFonts w:ascii="Comic Sans MS" w:hAnsi="Comic Sans MS"/>
          <w:sz w:val="20"/>
        </w:rPr>
        <w:t>Σερβετάς</w:t>
      </w:r>
      <w:proofErr w:type="spellEnd"/>
      <w:r w:rsidRPr="0033467D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33467D">
        <w:rPr>
          <w:rFonts w:ascii="Comic Sans MS" w:hAnsi="Comic Sans MS"/>
          <w:sz w:val="20"/>
        </w:rPr>
        <w:t>Σφαλτού</w:t>
      </w:r>
      <w:proofErr w:type="spellEnd"/>
      <w:r w:rsidRPr="0033467D">
        <w:rPr>
          <w:rFonts w:ascii="Comic Sans MS" w:hAnsi="Comic Sans MS"/>
          <w:sz w:val="20"/>
        </w:rPr>
        <w:t xml:space="preserve"> Χαρίκλεια.</w:t>
      </w:r>
    </w:p>
    <w:p w:rsidR="00FB1098" w:rsidRPr="0033467D" w:rsidRDefault="00FB1098" w:rsidP="00FB1098">
      <w:pPr>
        <w:pStyle w:val="2"/>
        <w:ind w:right="43"/>
        <w:rPr>
          <w:rFonts w:ascii="Comic Sans MS" w:hAnsi="Comic Sans MS"/>
          <w:sz w:val="20"/>
        </w:rPr>
      </w:pPr>
      <w:r w:rsidRPr="0033467D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33467D">
        <w:rPr>
          <w:rFonts w:ascii="Comic Sans MS" w:hAnsi="Comic Sans MS"/>
          <w:sz w:val="20"/>
        </w:rPr>
        <w:t>Ντεκουμές</w:t>
      </w:r>
      <w:proofErr w:type="spellEnd"/>
    </w:p>
    <w:p w:rsidR="00FB1098" w:rsidRDefault="00FB1098" w:rsidP="00FB109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33467D"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</w:t>
      </w:r>
    </w:p>
    <w:p w:rsidR="00FB1098" w:rsidRDefault="00FB1098" w:rsidP="00FB1098">
      <w:pPr>
        <w:spacing w:line="360" w:lineRule="auto"/>
        <w:jc w:val="both"/>
      </w:pPr>
    </w:p>
    <w:p w:rsidR="00FB1098" w:rsidRDefault="00FB1098" w:rsidP="00FB1098"/>
    <w:p w:rsidR="00810FDE" w:rsidRDefault="00810FDE" w:rsidP="00126E1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B1098" w:rsidRDefault="00FB1098" w:rsidP="00126E1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B1098" w:rsidRDefault="00FB1098" w:rsidP="00126E1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B1098" w:rsidRDefault="00FB1098" w:rsidP="00126E1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0941C0" w:rsidRPr="000941C0" w:rsidRDefault="000941C0" w:rsidP="000941C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941C0">
        <w:rPr>
          <w:rFonts w:ascii="Comic Sans MS" w:hAnsi="Comic Sans MS"/>
          <w:sz w:val="20"/>
          <w:szCs w:val="20"/>
        </w:rPr>
        <w:t>Ο κ. Πρόεδρος εισηγούμενος το 1</w:t>
      </w:r>
      <w:r w:rsidR="00B50CD8" w:rsidRPr="000941C0">
        <w:rPr>
          <w:rFonts w:ascii="Comic Sans MS" w:hAnsi="Comic Sans MS"/>
          <w:sz w:val="20"/>
          <w:szCs w:val="20"/>
          <w:vertAlign w:val="superscript"/>
        </w:rPr>
        <w:t>ο</w:t>
      </w:r>
      <w:r w:rsidR="00B50CD8" w:rsidRPr="000941C0">
        <w:rPr>
          <w:rFonts w:ascii="Comic Sans MS" w:hAnsi="Comic Sans MS"/>
          <w:sz w:val="20"/>
          <w:szCs w:val="20"/>
        </w:rPr>
        <w:t xml:space="preserve"> τακτικό θέμα</w:t>
      </w:r>
      <w:r w:rsidR="00B50CD8" w:rsidRPr="000941C0">
        <w:rPr>
          <w:rFonts w:ascii="Comic Sans MS" w:hAnsi="Comic Sans MS"/>
          <w:b/>
          <w:sz w:val="20"/>
          <w:szCs w:val="20"/>
        </w:rPr>
        <w:t>: Έγκριση πρακτικού ΙΙ</w:t>
      </w:r>
      <w:r w:rsidRPr="000941C0">
        <w:rPr>
          <w:rFonts w:ascii="Comic Sans MS" w:hAnsi="Comic Sans MS"/>
          <w:b/>
          <w:sz w:val="20"/>
          <w:szCs w:val="20"/>
        </w:rPr>
        <w:t>Ι</w:t>
      </w:r>
      <w:r w:rsidR="00B50CD8" w:rsidRPr="000941C0">
        <w:rPr>
          <w:rFonts w:ascii="Comic Sans MS" w:hAnsi="Comic Sans MS"/>
          <w:b/>
          <w:sz w:val="20"/>
          <w:szCs w:val="20"/>
        </w:rPr>
        <w:t xml:space="preserve">  για την ανάθεση της μελέτης: Μελέτη κατασκευής Μόνιμου Στεγασμένου Εκθεσιακού Κέντρου   </w:t>
      </w:r>
      <w:r w:rsidR="00B50CD8" w:rsidRPr="000941C0">
        <w:rPr>
          <w:rFonts w:ascii="Comic Sans MS" w:hAnsi="Comic Sans MS"/>
          <w:sz w:val="20"/>
          <w:szCs w:val="20"/>
        </w:rPr>
        <w:t>έθ</w:t>
      </w:r>
      <w:r w:rsidRPr="000941C0">
        <w:rPr>
          <w:rFonts w:ascii="Comic Sans MS" w:hAnsi="Comic Sans MS"/>
          <w:sz w:val="20"/>
          <w:szCs w:val="20"/>
        </w:rPr>
        <w:t>εσε υπόψη της Επιτροπής το από 1</w:t>
      </w:r>
      <w:r w:rsidR="00B50CD8" w:rsidRPr="000941C0">
        <w:rPr>
          <w:rFonts w:ascii="Comic Sans MS" w:hAnsi="Comic Sans MS"/>
          <w:sz w:val="20"/>
          <w:szCs w:val="20"/>
        </w:rPr>
        <w:t>-</w:t>
      </w:r>
      <w:r w:rsidRPr="000941C0">
        <w:rPr>
          <w:rFonts w:ascii="Comic Sans MS" w:hAnsi="Comic Sans MS"/>
          <w:sz w:val="20"/>
          <w:szCs w:val="20"/>
        </w:rPr>
        <w:t>8</w:t>
      </w:r>
      <w:r w:rsidR="00B50CD8" w:rsidRPr="000941C0">
        <w:rPr>
          <w:rFonts w:ascii="Comic Sans MS" w:hAnsi="Comic Sans MS"/>
          <w:sz w:val="20"/>
          <w:szCs w:val="20"/>
        </w:rPr>
        <w:t xml:space="preserve">-2018 πρακτικό της επιτροπής διαγωνισμού για την ανωτέρω μελέτη το οποίο έχει ως εξής: </w:t>
      </w:r>
      <w:r w:rsidRPr="000941C0">
        <w:rPr>
          <w:rFonts w:ascii="Comic Sans MS" w:hAnsi="Comic Sans MS" w:cs="Arial"/>
          <w:sz w:val="20"/>
          <w:szCs w:val="20"/>
        </w:rPr>
        <w:t>Στην Άρτα στις 01-8-2018 και ώρα 10:00, συνήλθε σε δημόσια συνεδρίαση η Επιτροπή Διαγωνισμού για την ανάθεση της μελέτης «Μελέτη Κατασκευής Μόνιμου Στεγασμένου Εκθεσιακού Κέντρου», αποτελούμενη από τους:</w:t>
      </w:r>
    </w:p>
    <w:p w:rsidR="000941C0" w:rsidRPr="000941C0" w:rsidRDefault="000941C0" w:rsidP="000941C0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941C0">
        <w:rPr>
          <w:rFonts w:ascii="Comic Sans MS" w:hAnsi="Comic Sans MS" w:cs="Arial"/>
          <w:sz w:val="20"/>
          <w:szCs w:val="20"/>
        </w:rPr>
        <w:t xml:space="preserve">Σοφία </w:t>
      </w:r>
      <w:proofErr w:type="spellStart"/>
      <w:r w:rsidRPr="000941C0">
        <w:rPr>
          <w:rFonts w:ascii="Comic Sans MS" w:hAnsi="Comic Sans MS" w:cs="Arial"/>
          <w:sz w:val="20"/>
          <w:szCs w:val="20"/>
        </w:rPr>
        <w:t>Γρύλλια</w:t>
      </w:r>
      <w:proofErr w:type="spellEnd"/>
      <w:r w:rsidRPr="000941C0">
        <w:rPr>
          <w:rFonts w:ascii="Comic Sans MS" w:hAnsi="Comic Sans MS" w:cs="Arial"/>
          <w:sz w:val="20"/>
          <w:szCs w:val="20"/>
        </w:rPr>
        <w:t xml:space="preserve">, Τοπογράφο Μηχανικό, Διευθύντρια ΤΥΔ </w:t>
      </w:r>
      <w:proofErr w:type="spellStart"/>
      <w:r w:rsidRPr="000941C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941C0">
        <w:rPr>
          <w:rFonts w:ascii="Comic Sans MS" w:hAnsi="Comic Sans MS" w:cs="Arial"/>
          <w:sz w:val="20"/>
          <w:szCs w:val="20"/>
        </w:rPr>
        <w:t>, ως Πρόεδρο,</w:t>
      </w:r>
    </w:p>
    <w:p w:rsidR="000941C0" w:rsidRPr="000941C0" w:rsidRDefault="000941C0" w:rsidP="000941C0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941C0">
        <w:rPr>
          <w:rFonts w:ascii="Comic Sans MS" w:hAnsi="Comic Sans MS" w:cs="Arial"/>
          <w:sz w:val="20"/>
          <w:szCs w:val="20"/>
        </w:rPr>
        <w:t>Άγγελο Σακκά, Πολιτικό Μηχανικό Προϊστάμενο Τ.Ε.Μ. της ΤΥΔ, ως μέλος</w:t>
      </w:r>
    </w:p>
    <w:p w:rsidR="000941C0" w:rsidRPr="000941C0" w:rsidRDefault="000941C0" w:rsidP="000941C0">
      <w:pPr>
        <w:numPr>
          <w:ilvl w:val="0"/>
          <w:numId w:val="2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941C0">
        <w:rPr>
          <w:rFonts w:ascii="Comic Sans MS" w:hAnsi="Comic Sans MS" w:cs="Arial"/>
          <w:sz w:val="20"/>
          <w:szCs w:val="20"/>
        </w:rPr>
        <w:t>Φωτεινή Υφαντή, Πολιτικό Μηχανικό εκπρόσωπο του ΤΕΕ, ως μέλος,</w:t>
      </w:r>
    </w:p>
    <w:p w:rsidR="000941C0" w:rsidRPr="000941C0" w:rsidRDefault="000941C0" w:rsidP="000941C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941C0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0941C0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0941C0">
        <w:rPr>
          <w:rFonts w:ascii="Comic Sans MS" w:hAnsi="Comic Sans MS" w:cs="Arial"/>
          <w:sz w:val="20"/>
          <w:szCs w:val="20"/>
        </w:rPr>
        <w:t xml:space="preserve">. 593/2017  απόφαση της Οικονομικής Επιτροπής του Δήμου </w:t>
      </w:r>
      <w:proofErr w:type="spellStart"/>
      <w:r w:rsidRPr="000941C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941C0">
        <w:rPr>
          <w:rFonts w:ascii="Comic Sans MS" w:hAnsi="Comic Sans MS" w:cs="Arial"/>
          <w:sz w:val="20"/>
          <w:szCs w:val="20"/>
        </w:rPr>
        <w:t>, προκειμένου για τον έλεγχο των δικαιολογητικών  του "προσωρινού αναδόχου".</w:t>
      </w:r>
    </w:p>
    <w:p w:rsidR="000941C0" w:rsidRPr="000941C0" w:rsidRDefault="000941C0" w:rsidP="000941C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941C0">
        <w:rPr>
          <w:rFonts w:ascii="Comic Sans MS" w:hAnsi="Comic Sans MS" w:cs="Arial"/>
          <w:sz w:val="20"/>
          <w:szCs w:val="20"/>
        </w:rPr>
        <w:t xml:space="preserve">Η Επιτροπή Διαγωνισμού αφού διαπίστωσε ότι τα δικαιολογητικά, του άρθρου 22 της Διακήρυξης, προσκομίστηκαν στο προκαθορισμένο χρονικό διάστημα, αποσφράγισε το φάκελο των δικαιολογητικών, που αποστάλθηκε από την Ένωση Γραφείων Μελετών/Μελετητών (προσωρινό ανάδοχο) </w:t>
      </w:r>
      <w:r w:rsidRPr="000941C0">
        <w:rPr>
          <w:rFonts w:ascii="Comic Sans MS" w:hAnsi="Comic Sans MS" w:cs="Arial"/>
          <w:b/>
          <w:sz w:val="20"/>
          <w:szCs w:val="20"/>
        </w:rPr>
        <w:t>"ΒΕΤΑΠΛΑΝ Α.Ε.Μ. - ΛΙΟΝΤΟΣ &amp; ΣΥΝ/ΤΕΣ Ε.Π.Ε. - ΤΕΤΡΑΣ Η/Μ Α.Ε.Μ."</w:t>
      </w:r>
      <w:r w:rsidRPr="000941C0">
        <w:rPr>
          <w:rFonts w:ascii="Comic Sans MS" w:hAnsi="Comic Sans MS" w:cs="Arial"/>
          <w:sz w:val="20"/>
          <w:szCs w:val="20"/>
        </w:rPr>
        <w:t>, με το αρ. 16602/10-7-2018 έγγραφό της.</w:t>
      </w:r>
    </w:p>
    <w:p w:rsidR="000941C0" w:rsidRPr="000941C0" w:rsidRDefault="000941C0" w:rsidP="000941C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941C0">
        <w:rPr>
          <w:rFonts w:ascii="Comic Sans MS" w:hAnsi="Comic Sans MS" w:cs="Arial"/>
          <w:sz w:val="20"/>
          <w:szCs w:val="20"/>
        </w:rPr>
        <w:t>Μετά από τον έλεγχο αυτών διαπιστώθηκε ότι, από αυτά καλύπτονται τα στοιχεία που δηλώθηκαν με το Ε.Ε.Ε.Σ. του άρθρου 79 παρ. 1 του Ν. 4412/2016 και αποδεικνύονται οι όροι και προϋποθέσεις των άρθρων 17,18 και 19 της Διακήρυξης.</w:t>
      </w:r>
    </w:p>
    <w:p w:rsidR="00B50CD8" w:rsidRPr="000941C0" w:rsidRDefault="000941C0" w:rsidP="000941C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0941C0">
        <w:rPr>
          <w:rFonts w:ascii="Comic Sans MS" w:hAnsi="Comic Sans MS" w:cs="Arial"/>
          <w:sz w:val="20"/>
          <w:szCs w:val="20"/>
        </w:rPr>
        <w:t xml:space="preserve">Ο φάκελος των δικαιολογητικών και το παρόν Πρακτικό ΙΙΙ, αποστέλλονται στην Οικονομική Επιτροπή του Δήμου </w:t>
      </w:r>
      <w:proofErr w:type="spellStart"/>
      <w:r w:rsidRPr="000941C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0941C0">
        <w:rPr>
          <w:rFonts w:ascii="Comic Sans MS" w:hAnsi="Comic Sans MS" w:cs="Arial"/>
          <w:sz w:val="20"/>
          <w:szCs w:val="20"/>
        </w:rPr>
        <w:t xml:space="preserve"> προκειμένου για την επικύρωση αυτών με την έκδοση απόφασης κατακύρωσης</w:t>
      </w:r>
      <w:r>
        <w:rPr>
          <w:rFonts w:ascii="Comic Sans MS" w:hAnsi="Comic Sans MS" w:cs="Arial"/>
          <w:sz w:val="20"/>
          <w:szCs w:val="20"/>
        </w:rPr>
        <w:t>.</w:t>
      </w:r>
    </w:p>
    <w:p w:rsidR="00B50CD8" w:rsidRPr="0096543E" w:rsidRDefault="00B50CD8" w:rsidP="0096543E">
      <w:pPr>
        <w:pStyle w:val="Default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50CD8" w:rsidRDefault="00126E16" w:rsidP="00126E16">
      <w:pPr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ΟΙΚΟΝΟΜΙΚΗ  </w:t>
      </w:r>
      <w:r w:rsidR="00B50CD8">
        <w:rPr>
          <w:rFonts w:ascii="Comic Sans MS" w:hAnsi="Comic Sans MS"/>
          <w:b/>
          <w:sz w:val="20"/>
          <w:szCs w:val="20"/>
        </w:rPr>
        <w:t>ΕΠΙΤΡΟΠΗ</w:t>
      </w:r>
    </w:p>
    <w:p w:rsidR="00B50CD8" w:rsidRDefault="00B50CD8" w:rsidP="00126E16">
      <w:pPr>
        <w:widowControl w:val="0"/>
        <w:tabs>
          <w:tab w:val="left" w:pos="2282"/>
        </w:tabs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 w:rsidR="000941C0">
        <w:rPr>
          <w:rFonts w:ascii="Comic Sans MS" w:hAnsi="Comic Sans MS"/>
          <w:sz w:val="20"/>
          <w:szCs w:val="20"/>
        </w:rPr>
        <w:t xml:space="preserve"> και το από 01-08</w:t>
      </w:r>
      <w:r w:rsidR="00126E16">
        <w:rPr>
          <w:rFonts w:ascii="Comic Sans MS" w:hAnsi="Comic Sans MS"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  <w:r w:rsidR="0096543E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Κοσμάς ψήφισε παρών </w:t>
      </w:r>
    </w:p>
    <w:p w:rsidR="00B50CD8" w:rsidRDefault="0096543E" w:rsidP="00B50CD8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B50CD8" w:rsidRDefault="00B50CD8" w:rsidP="00B50CD8">
      <w:pPr>
        <w:jc w:val="center"/>
        <w:rPr>
          <w:rFonts w:ascii="Comic Sans MS" w:hAnsi="Comic Sans MS"/>
          <w:b/>
          <w:sz w:val="20"/>
          <w:szCs w:val="20"/>
        </w:rPr>
      </w:pPr>
    </w:p>
    <w:p w:rsidR="00B50CD8" w:rsidRPr="0096543E" w:rsidRDefault="00B50CD8" w:rsidP="0096543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</w:t>
      </w:r>
      <w:r w:rsidR="000941C0">
        <w:rPr>
          <w:rFonts w:ascii="Comic Sans MS" w:hAnsi="Comic Sans MS" w:cs="Arial"/>
          <w:sz w:val="20"/>
          <w:szCs w:val="20"/>
        </w:rPr>
        <w:t xml:space="preserve"> ιστορικό της παρούσης το από 01-08</w:t>
      </w:r>
      <w:r w:rsidR="00126E16">
        <w:rPr>
          <w:rFonts w:ascii="Comic Sans MS" w:hAnsi="Comic Sans MS" w:cs="Arial"/>
          <w:sz w:val="20"/>
          <w:szCs w:val="20"/>
        </w:rPr>
        <w:t>-2018</w:t>
      </w:r>
      <w:r>
        <w:rPr>
          <w:rFonts w:ascii="Comic Sans MS" w:hAnsi="Comic Sans MS" w:cs="Arial"/>
          <w:sz w:val="20"/>
          <w:szCs w:val="20"/>
        </w:rPr>
        <w:t xml:space="preserve"> πρακτικό της επιτροπής διαγωνισμού και αναθέτει την εκπόνηση της μελέτης </w:t>
      </w:r>
      <w:r>
        <w:rPr>
          <w:rFonts w:ascii="Comic Sans MS" w:hAnsi="Comic Sans MS" w:cs="Arial"/>
          <w:b/>
          <w:sz w:val="20"/>
          <w:szCs w:val="20"/>
        </w:rPr>
        <w:t>:</w:t>
      </w:r>
      <w:r w:rsidR="00126E16" w:rsidRPr="00126E16">
        <w:rPr>
          <w:rFonts w:ascii="Comic Sans MS" w:hAnsi="Comic Sans MS"/>
          <w:b/>
          <w:sz w:val="20"/>
          <w:szCs w:val="20"/>
        </w:rPr>
        <w:t xml:space="preserve"> </w:t>
      </w:r>
      <w:r w:rsidR="00126E16" w:rsidRPr="00B50CD8">
        <w:rPr>
          <w:rFonts w:ascii="Comic Sans MS" w:hAnsi="Comic Sans MS"/>
          <w:b/>
          <w:sz w:val="20"/>
          <w:szCs w:val="20"/>
        </w:rPr>
        <w:t xml:space="preserve">Μελέτη κατασκευής </w:t>
      </w:r>
      <w:r w:rsidR="00126E16" w:rsidRPr="00B50CD8">
        <w:rPr>
          <w:rFonts w:ascii="Comic Sans MS" w:hAnsi="Comic Sans MS"/>
          <w:b/>
          <w:sz w:val="20"/>
          <w:szCs w:val="20"/>
        </w:rPr>
        <w:lastRenderedPageBreak/>
        <w:t>Μόνιμου Στεγασμένου Εκθεσιακού Κέντρου</w:t>
      </w:r>
      <w:r w:rsidR="00126E16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στην  ένωση</w:t>
      </w:r>
      <w:r w:rsidRPr="00C56CA0">
        <w:rPr>
          <w:rFonts w:ascii="Comic Sans MS" w:hAnsi="Comic Sans MS" w:cs="Arial"/>
          <w:sz w:val="20"/>
          <w:szCs w:val="20"/>
        </w:rPr>
        <w:t xml:space="preserve"> </w:t>
      </w:r>
      <w:r w:rsidR="00126E16" w:rsidRPr="009342E4">
        <w:rPr>
          <w:rFonts w:ascii="Arial" w:hAnsi="Arial" w:cs="Arial"/>
          <w:b/>
          <w:sz w:val="22"/>
          <w:szCs w:val="22"/>
        </w:rPr>
        <w:t>ΒΕΤΑΠΛΑΝ Α.Ε.Μ. - ΛΙΟΝΤΟΣ &amp; ΣΥΝ/ΤΕΣ Ε.Π.Ε. - ΤΕΤΡΑΣ Η/Μ Α.Ε.Μ.</w:t>
      </w:r>
      <w:r w:rsidR="00126E16">
        <w:rPr>
          <w:rFonts w:ascii="Comic Sans MS" w:hAnsi="Comic Sans MS" w:cs="Arial"/>
          <w:sz w:val="20"/>
          <w:szCs w:val="20"/>
        </w:rPr>
        <w:t xml:space="preserve"> </w:t>
      </w:r>
      <w:r w:rsidR="000941C0">
        <w:rPr>
          <w:rFonts w:ascii="Comic Sans MS" w:hAnsi="Comic Sans MS" w:cs="Arial"/>
          <w:sz w:val="20"/>
          <w:szCs w:val="20"/>
        </w:rPr>
        <w:t>,(Οριστική Ανάδοχο)</w:t>
      </w:r>
      <w:r w:rsidR="000941C0" w:rsidRPr="000941C0">
        <w:rPr>
          <w:rFonts w:ascii="Comic Sans MS" w:hAnsi="Comic Sans MS" w:cs="Arial"/>
          <w:sz w:val="20"/>
          <w:szCs w:val="20"/>
        </w:rPr>
        <w:t xml:space="preserve"> αφού διαπίστωσε ότι τα δικαιολογητικά, του άρθρου 22 της Διακήρυξης, </w:t>
      </w:r>
      <w:r w:rsidR="003E1850">
        <w:rPr>
          <w:rFonts w:ascii="Comic Sans MS" w:hAnsi="Comic Sans MS" w:cs="Arial"/>
          <w:sz w:val="20"/>
          <w:szCs w:val="20"/>
        </w:rPr>
        <w:t xml:space="preserve">που </w:t>
      </w:r>
      <w:r w:rsidR="000941C0" w:rsidRPr="000941C0">
        <w:rPr>
          <w:rFonts w:ascii="Comic Sans MS" w:hAnsi="Comic Sans MS" w:cs="Arial"/>
          <w:sz w:val="20"/>
          <w:szCs w:val="20"/>
        </w:rPr>
        <w:t xml:space="preserve">προσκομίστηκαν στο προκαθορισμένο χρονικό διάστημα </w:t>
      </w:r>
      <w:r w:rsidR="003E1850">
        <w:rPr>
          <w:rFonts w:ascii="Comic Sans MS" w:hAnsi="Comic Sans MS" w:cs="Arial"/>
          <w:sz w:val="20"/>
          <w:szCs w:val="20"/>
        </w:rPr>
        <w:t xml:space="preserve">καλύπτουν </w:t>
      </w:r>
      <w:r w:rsidR="000941C0" w:rsidRPr="000941C0">
        <w:rPr>
          <w:rFonts w:ascii="Comic Sans MS" w:hAnsi="Comic Sans MS" w:cs="Arial"/>
          <w:sz w:val="20"/>
          <w:szCs w:val="20"/>
        </w:rPr>
        <w:t>τα στοιχεία που δηλώθηκαν με το Ε.Ε.Ε.Σ. του άρθρου 79 παρ. 1 του Ν. 4412/2016 και αποδεικνύονται οι όροι και προϋποθέσεις των άρθρων 17,18 και 19 της Διακήρυξης.</w:t>
      </w:r>
    </w:p>
    <w:p w:rsidR="00B50CD8" w:rsidRDefault="00B50CD8" w:rsidP="00B50CD8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50CD8" w:rsidRDefault="00B50CD8" w:rsidP="00B50CD8">
      <w:pPr>
        <w:jc w:val="both"/>
        <w:rPr>
          <w:rFonts w:ascii="Comic Sans MS" w:hAnsi="Comic Sans MS"/>
          <w:sz w:val="20"/>
          <w:szCs w:val="20"/>
        </w:rPr>
      </w:pPr>
    </w:p>
    <w:p w:rsidR="00B50CD8" w:rsidRDefault="000941C0" w:rsidP="00B50CD8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96543E">
        <w:rPr>
          <w:rFonts w:ascii="Comic Sans MS" w:hAnsi="Comic Sans MS"/>
          <w:b/>
          <w:sz w:val="20"/>
          <w:szCs w:val="20"/>
        </w:rPr>
        <w:t>421</w:t>
      </w:r>
      <w:r w:rsidR="00B50CD8">
        <w:rPr>
          <w:rFonts w:ascii="Comic Sans MS" w:hAnsi="Comic Sans MS"/>
          <w:b/>
          <w:sz w:val="20"/>
          <w:szCs w:val="20"/>
        </w:rPr>
        <w:t xml:space="preserve"> /201</w:t>
      </w:r>
      <w:r w:rsidR="00126E16">
        <w:rPr>
          <w:rFonts w:ascii="Comic Sans MS" w:hAnsi="Comic Sans MS"/>
          <w:b/>
          <w:sz w:val="20"/>
          <w:szCs w:val="20"/>
        </w:rPr>
        <w:t>8</w:t>
      </w:r>
      <w:r w:rsidR="00B50CD8">
        <w:rPr>
          <w:rFonts w:ascii="Segoe Print" w:hAnsi="Segoe Print"/>
          <w:b/>
          <w:sz w:val="18"/>
          <w:szCs w:val="18"/>
        </w:rPr>
        <w:t xml:space="preserve">      </w:t>
      </w:r>
    </w:p>
    <w:p w:rsidR="00B50CD8" w:rsidRDefault="00B50CD8" w:rsidP="00B50CD8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B50CD8" w:rsidRDefault="00B50CD8" w:rsidP="00B50CD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50CD8" w:rsidRDefault="00B50CD8" w:rsidP="00B50CD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50CD8" w:rsidRDefault="00B50CD8" w:rsidP="00B50CD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B50CD8" w:rsidRDefault="00B50CD8" w:rsidP="00B50CD8">
      <w:pPr>
        <w:rPr>
          <w:rFonts w:ascii="Comic Sans MS" w:hAnsi="Comic Sans MS"/>
          <w:b/>
          <w:i/>
          <w:sz w:val="18"/>
          <w:szCs w:val="18"/>
        </w:rPr>
      </w:pPr>
    </w:p>
    <w:p w:rsidR="00B50CD8" w:rsidRDefault="00B50CD8" w:rsidP="00B50CD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50CD8" w:rsidRDefault="00B50CD8" w:rsidP="00B50CD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B50CD8" w:rsidRDefault="00B50CD8" w:rsidP="00B50CD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B50CD8" w:rsidRDefault="00B50CD8" w:rsidP="00B50CD8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B50CD8" w:rsidRDefault="00B50CD8" w:rsidP="00B50CD8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50CD8" w:rsidRDefault="00B50CD8" w:rsidP="00B50CD8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2B0F68" w:rsidRDefault="00B50CD8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F37D1"/>
    <w:multiLevelType w:val="hybridMultilevel"/>
    <w:tmpl w:val="2B12CCC0"/>
    <w:lvl w:ilvl="0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CD8"/>
    <w:rsid w:val="00007B6C"/>
    <w:rsid w:val="00071075"/>
    <w:rsid w:val="00077B90"/>
    <w:rsid w:val="00084DCC"/>
    <w:rsid w:val="000941C0"/>
    <w:rsid w:val="000F0F51"/>
    <w:rsid w:val="00126E16"/>
    <w:rsid w:val="002B0F68"/>
    <w:rsid w:val="002F58E8"/>
    <w:rsid w:val="003E1850"/>
    <w:rsid w:val="005E3229"/>
    <w:rsid w:val="006876E3"/>
    <w:rsid w:val="00810FDE"/>
    <w:rsid w:val="008A3FA4"/>
    <w:rsid w:val="0096543E"/>
    <w:rsid w:val="00AB4215"/>
    <w:rsid w:val="00AD350D"/>
    <w:rsid w:val="00B50CD8"/>
    <w:rsid w:val="00C21AD6"/>
    <w:rsid w:val="00EF4EDC"/>
    <w:rsid w:val="00F276EA"/>
    <w:rsid w:val="00FB1098"/>
    <w:rsid w:val="00FD3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50CD8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B50CD8"/>
    <w:pPr>
      <w:ind w:left="720"/>
      <w:contextualSpacing/>
    </w:pPr>
  </w:style>
  <w:style w:type="paragraph" w:styleId="2">
    <w:name w:val="Body Text 2"/>
    <w:basedOn w:val="a"/>
    <w:link w:val="2Char"/>
    <w:unhideWhenUsed/>
    <w:rsid w:val="00810FD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10FDE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810FD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10FD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810FDE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0DB44-469E-42FF-A45D-8C33B4E09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825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2018-08-02T09:14:00Z</cp:lastPrinted>
  <dcterms:created xsi:type="dcterms:W3CDTF">2018-06-07T10:55:00Z</dcterms:created>
  <dcterms:modified xsi:type="dcterms:W3CDTF">2018-08-02T09:15:00Z</dcterms:modified>
</cp:coreProperties>
</file>