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447" w:rsidRDefault="00DE2447" w:rsidP="00DE2447">
      <w:pPr>
        <w:jc w:val="both"/>
        <w:rPr>
          <w:rFonts w:ascii="Comic Sans MS" w:hAnsi="Comic Sans MS"/>
          <w:sz w:val="20"/>
          <w:szCs w:val="20"/>
        </w:rPr>
      </w:pPr>
    </w:p>
    <w:p w:rsidR="00DE2447" w:rsidRDefault="00D9739B" w:rsidP="00DE2447">
      <w:pPr>
        <w:rPr>
          <w:rFonts w:ascii="Comic Sans MS" w:hAnsi="Comic Sans MS"/>
          <w:b/>
          <w:sz w:val="20"/>
          <w:szCs w:val="20"/>
        </w:rPr>
      </w:pPr>
      <w:r w:rsidRPr="00D9739B">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DE2447" w:rsidRDefault="00DE2447" w:rsidP="00DE2447">
                  <w:pPr>
                    <w:rPr>
                      <w:rFonts w:ascii="Comic Sans MS" w:hAnsi="Comic Sans MS"/>
                      <w:b/>
                      <w:sz w:val="20"/>
                      <w:szCs w:val="20"/>
                    </w:rPr>
                  </w:pPr>
                  <w:r>
                    <w:rPr>
                      <w:rFonts w:ascii="Comic Sans MS" w:hAnsi="Comic Sans MS"/>
                      <w:b/>
                      <w:sz w:val="20"/>
                      <w:szCs w:val="20"/>
                    </w:rPr>
                    <w:t xml:space="preserve">     Αριθ. Απόφασης 436 /2018</w:t>
                  </w:r>
                </w:p>
                <w:p w:rsidR="00DE2447" w:rsidRDefault="00DE2447" w:rsidP="00DE2447">
                  <w:r>
                    <w:t xml:space="preserve">      </w:t>
                  </w:r>
                  <w:r w:rsidR="00106028">
                    <w:rPr>
                      <w:rStyle w:val="a5"/>
                    </w:rPr>
                    <w:t xml:space="preserve">ΑΔΑ: </w:t>
                  </w:r>
                  <w:r w:rsidR="00106028">
                    <w:t>ΩΔΥΙΩΨΑ-87Σ</w:t>
                  </w:r>
                </w:p>
              </w:txbxContent>
            </v:textbox>
          </v:shape>
        </w:pict>
      </w:r>
      <w:r w:rsidR="00DE2447">
        <w:rPr>
          <w:rFonts w:ascii="Comic Sans MS" w:hAnsi="Comic Sans MS" w:cs="Arial"/>
          <w:b/>
          <w:color w:val="000000"/>
          <w:sz w:val="20"/>
          <w:szCs w:val="20"/>
        </w:rPr>
        <w:t>ΑΝΑΡΤΗΤΕΑ ΣΤΟ ΔΙΑΔΙΚΤΥΟ</w:t>
      </w:r>
    </w:p>
    <w:p w:rsidR="00DE2447" w:rsidRDefault="00DE2447" w:rsidP="00DE2447">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DE2447" w:rsidRDefault="00DE2447" w:rsidP="00DE2447">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DE2447" w:rsidRDefault="00DE2447" w:rsidP="00DE2447">
      <w:pPr>
        <w:rPr>
          <w:rFonts w:ascii="Comic Sans MS" w:hAnsi="Comic Sans MS" w:cs="Arial"/>
          <w:b/>
          <w:sz w:val="20"/>
          <w:szCs w:val="20"/>
        </w:rPr>
      </w:pPr>
      <w:r>
        <w:rPr>
          <w:rFonts w:ascii="Comic Sans MS" w:hAnsi="Comic Sans MS" w:cs="Arial"/>
          <w:b/>
          <w:sz w:val="20"/>
          <w:szCs w:val="20"/>
        </w:rPr>
        <w:t xml:space="preserve">  ΝΟΜΟΣ ΑΡΤΑΣ</w:t>
      </w:r>
    </w:p>
    <w:p w:rsidR="00DE2447" w:rsidRDefault="00DE2447" w:rsidP="00DE2447">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DE2447" w:rsidRDefault="00DE2447" w:rsidP="00DE2447">
      <w:pPr>
        <w:jc w:val="center"/>
        <w:rPr>
          <w:rFonts w:ascii="Comic Sans MS" w:hAnsi="Comic Sans MS"/>
          <w:b/>
          <w:sz w:val="20"/>
          <w:szCs w:val="20"/>
        </w:rPr>
      </w:pPr>
    </w:p>
    <w:p w:rsidR="00DE2447" w:rsidRDefault="00DE2447" w:rsidP="00DE2447">
      <w:pPr>
        <w:jc w:val="center"/>
        <w:rPr>
          <w:rFonts w:ascii="Comic Sans MS" w:hAnsi="Comic Sans MS"/>
          <w:b/>
          <w:sz w:val="20"/>
          <w:szCs w:val="20"/>
        </w:rPr>
      </w:pPr>
      <w:r>
        <w:rPr>
          <w:rFonts w:ascii="Comic Sans MS" w:hAnsi="Comic Sans MS"/>
          <w:b/>
          <w:sz w:val="20"/>
          <w:szCs w:val="20"/>
        </w:rPr>
        <w:t>ΑΠΟΣΠΑΣΜΑ</w:t>
      </w:r>
    </w:p>
    <w:p w:rsidR="00DE2447" w:rsidRDefault="00DE2447" w:rsidP="00DE2447">
      <w:pPr>
        <w:jc w:val="center"/>
        <w:rPr>
          <w:rFonts w:ascii="Comic Sans MS" w:hAnsi="Comic Sans MS"/>
          <w:b/>
          <w:sz w:val="20"/>
          <w:szCs w:val="20"/>
        </w:rPr>
      </w:pPr>
      <w:r>
        <w:rPr>
          <w:rFonts w:ascii="Comic Sans MS" w:hAnsi="Comic Sans MS"/>
          <w:b/>
          <w:sz w:val="20"/>
          <w:szCs w:val="20"/>
        </w:rPr>
        <w:t>ΑΠΟ ΤΟ ΠΡΑΚΤΙΚΟ ΤΗΣ 44</w:t>
      </w:r>
      <w:r>
        <w:rPr>
          <w:rFonts w:ascii="Comic Sans MS" w:hAnsi="Comic Sans MS"/>
          <w:b/>
          <w:sz w:val="20"/>
          <w:szCs w:val="20"/>
          <w:vertAlign w:val="superscript"/>
        </w:rPr>
        <w:t>ο</w:t>
      </w:r>
      <w:r>
        <w:rPr>
          <w:rFonts w:ascii="Comic Sans MS" w:hAnsi="Comic Sans MS"/>
          <w:b/>
          <w:sz w:val="20"/>
          <w:szCs w:val="20"/>
        </w:rPr>
        <w:t>/2018  Της 2</w:t>
      </w:r>
      <w:r>
        <w:rPr>
          <w:rFonts w:ascii="Comic Sans MS" w:hAnsi="Comic Sans MS"/>
          <w:b/>
          <w:sz w:val="20"/>
          <w:szCs w:val="20"/>
          <w:vertAlign w:val="superscript"/>
        </w:rPr>
        <w:t xml:space="preserve">Ας </w:t>
      </w:r>
      <w:r>
        <w:rPr>
          <w:rFonts w:ascii="Comic Sans MS" w:hAnsi="Comic Sans MS"/>
          <w:b/>
          <w:sz w:val="20"/>
          <w:szCs w:val="20"/>
        </w:rPr>
        <w:t>ΑΥΓΟΥΣΤΟΥ 2018</w:t>
      </w:r>
    </w:p>
    <w:p w:rsidR="00DE2447" w:rsidRDefault="00DE2447" w:rsidP="00DE2447">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DE2447" w:rsidRDefault="00DE2447" w:rsidP="00DE2447">
      <w:pPr>
        <w:jc w:val="both"/>
        <w:rPr>
          <w:rFonts w:ascii="Comic Sans MS" w:hAnsi="Comic Sans MS"/>
          <w:b/>
          <w:sz w:val="20"/>
          <w:szCs w:val="20"/>
        </w:rPr>
      </w:pPr>
    </w:p>
    <w:p w:rsidR="00DE2447" w:rsidRDefault="00DE2447" w:rsidP="00DE2447">
      <w:pPr>
        <w:jc w:val="both"/>
        <w:rPr>
          <w:rFonts w:ascii="Comic Sans MS" w:hAnsi="Comic Sans MS" w:cs="Arial"/>
          <w:b/>
          <w:sz w:val="20"/>
          <w:szCs w:val="20"/>
        </w:rPr>
      </w:pPr>
      <w:r>
        <w:rPr>
          <w:rFonts w:ascii="Comic Sans MS" w:hAnsi="Comic Sans MS"/>
          <w:b/>
          <w:sz w:val="20"/>
          <w:szCs w:val="20"/>
        </w:rPr>
        <w:t xml:space="preserve"> ΘΕΜΑ: ‘‘  </w:t>
      </w:r>
      <w:r w:rsidR="00A04E4E" w:rsidRPr="009C1756">
        <w:rPr>
          <w:rFonts w:ascii="Comic Sans MS" w:hAnsi="Comic Sans MS" w:cs="Arial"/>
          <w:b/>
          <w:sz w:val="20"/>
          <w:szCs w:val="20"/>
        </w:rPr>
        <w:t xml:space="preserve">Έγκριση ή μη πρακτικού επί ενστάσεως της εταιρείας: </w:t>
      </w:r>
      <w:r w:rsidR="00A04E4E" w:rsidRPr="009C1756">
        <w:rPr>
          <w:rFonts w:ascii="Comic Sans MS" w:hAnsi="Comic Sans MS" w:cs="Arial"/>
          <w:b/>
          <w:sz w:val="20"/>
          <w:szCs w:val="20"/>
          <w:lang w:val="en-US"/>
        </w:rPr>
        <w:t>PWU</w:t>
      </w:r>
      <w:r w:rsidR="00A04E4E" w:rsidRPr="009C1756">
        <w:rPr>
          <w:rFonts w:ascii="Comic Sans MS" w:hAnsi="Comic Sans MS" w:cs="Arial"/>
          <w:b/>
          <w:sz w:val="20"/>
          <w:szCs w:val="20"/>
        </w:rPr>
        <w:t xml:space="preserve"> εκτυπωτική ιδιωτική κεφαλαιουχική εταιρεία κατά της αρ. 396/2018 Α.Ο.Ε. για την Προμήθεια: Προμήθεια γραφικής ύλης και λοιπών υλικών γραφείων, λοιπές προμήθειες ειδών γραφείου (χαρτί φωτοτυπικό), υλικών </w:t>
      </w:r>
      <w:proofErr w:type="spellStart"/>
      <w:r w:rsidR="00A04E4E" w:rsidRPr="009C1756">
        <w:rPr>
          <w:rFonts w:ascii="Comic Sans MS" w:hAnsi="Comic Sans MS" w:cs="Arial"/>
          <w:b/>
          <w:sz w:val="20"/>
          <w:szCs w:val="20"/>
        </w:rPr>
        <w:t>μηχ</w:t>
      </w:r>
      <w:proofErr w:type="spellEnd"/>
      <w:r w:rsidR="00A04E4E" w:rsidRPr="009C1756">
        <w:rPr>
          <w:rFonts w:ascii="Comic Sans MS" w:hAnsi="Comic Sans MS" w:cs="Arial"/>
          <w:b/>
          <w:sz w:val="20"/>
          <w:szCs w:val="20"/>
        </w:rPr>
        <w:t>/σης και πολλαπλών εκτυπώσεων</w:t>
      </w:r>
      <w:r>
        <w:rPr>
          <w:rFonts w:ascii="Comic Sans MS" w:hAnsi="Comic Sans MS"/>
          <w:b/>
          <w:sz w:val="20"/>
          <w:szCs w:val="20"/>
        </w:rPr>
        <w:t xml:space="preserve">  ’’</w:t>
      </w:r>
      <w:r>
        <w:rPr>
          <w:rFonts w:ascii="Comic Sans MS" w:hAnsi="Comic Sans MS" w:cs="Arial"/>
          <w:b/>
          <w:sz w:val="20"/>
          <w:szCs w:val="20"/>
        </w:rPr>
        <w:t xml:space="preserve">  </w:t>
      </w:r>
    </w:p>
    <w:p w:rsidR="00DE2447" w:rsidRDefault="00DE2447" w:rsidP="00DE2447">
      <w:pPr>
        <w:jc w:val="both"/>
        <w:rPr>
          <w:rFonts w:ascii="Comic Sans MS" w:hAnsi="Comic Sans MS" w:cs="Arial"/>
          <w:sz w:val="20"/>
          <w:szCs w:val="20"/>
        </w:rPr>
      </w:pPr>
      <w:r>
        <w:rPr>
          <w:rFonts w:ascii="Comic Sans MS" w:hAnsi="Comic Sans MS"/>
          <w:b/>
          <w:sz w:val="20"/>
          <w:szCs w:val="20"/>
        </w:rPr>
        <w:t xml:space="preserve">  </w:t>
      </w:r>
    </w:p>
    <w:p w:rsidR="00DE2447" w:rsidRDefault="00DE2447" w:rsidP="00DE2447">
      <w:pPr>
        <w:jc w:val="both"/>
        <w:rPr>
          <w:rFonts w:ascii="Comic Sans MS" w:hAnsi="Comic Sans MS" w:cs="Arial"/>
          <w:b/>
          <w:i/>
          <w:sz w:val="20"/>
          <w:szCs w:val="20"/>
        </w:rPr>
      </w:pPr>
      <w:r>
        <w:rPr>
          <w:rFonts w:ascii="Comic Sans MS" w:hAnsi="Comic Sans MS"/>
          <w:sz w:val="20"/>
          <w:szCs w:val="20"/>
        </w:rPr>
        <w:t xml:space="preserve">   Στην Άρτα, σήμερα, 02-08-2018 και ώρα 10:00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rFonts w:ascii="Comic Sans MS" w:hAnsi="Comic Sans MS" w:cs="Arial"/>
          <w:b/>
          <w:sz w:val="20"/>
          <w:szCs w:val="20"/>
        </w:rPr>
        <w:t>18481</w:t>
      </w:r>
      <w:r>
        <w:rPr>
          <w:rFonts w:ascii="Comic Sans MS" w:hAnsi="Comic Sans MS"/>
          <w:b/>
          <w:sz w:val="20"/>
          <w:szCs w:val="20"/>
        </w:rPr>
        <w:t>/01-08-2018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DE2447" w:rsidRDefault="00DE2447" w:rsidP="00DE2447">
      <w:pPr>
        <w:spacing w:line="276"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DE2447" w:rsidTr="00DE2447">
        <w:trPr>
          <w:trHeight w:val="2925"/>
        </w:trPr>
        <w:tc>
          <w:tcPr>
            <w:tcW w:w="4264" w:type="dxa"/>
            <w:tcBorders>
              <w:top w:val="single" w:sz="4" w:space="0" w:color="auto"/>
              <w:left w:val="single" w:sz="4" w:space="0" w:color="auto"/>
              <w:bottom w:val="single" w:sz="4" w:space="0" w:color="auto"/>
              <w:right w:val="single" w:sz="4" w:space="0" w:color="auto"/>
            </w:tcBorders>
          </w:tcPr>
          <w:p w:rsidR="00DE2447" w:rsidRDefault="00DE2447">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DE2447" w:rsidRDefault="00DE2447" w:rsidP="00DE2447">
            <w:pPr>
              <w:numPr>
                <w:ilvl w:val="0"/>
                <w:numId w:val="6"/>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DE2447" w:rsidRDefault="00DE2447">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DE2447" w:rsidRDefault="00DE2447">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Κοτσαρίνης</w:t>
            </w:r>
            <w:proofErr w:type="spellEnd"/>
            <w:r>
              <w:rPr>
                <w:rFonts w:ascii="Comic Sans MS" w:hAnsi="Comic Sans MS"/>
                <w:b/>
                <w:sz w:val="20"/>
                <w:lang w:eastAsia="en-US"/>
              </w:rPr>
              <w:t xml:space="preserve"> </w:t>
            </w:r>
            <w:proofErr w:type="spellStart"/>
            <w:r>
              <w:rPr>
                <w:rFonts w:ascii="Comic Sans MS" w:hAnsi="Comic Sans MS"/>
                <w:b/>
                <w:sz w:val="20"/>
                <w:lang w:eastAsia="en-US"/>
              </w:rPr>
              <w:t>Μιχάηλ</w:t>
            </w:r>
            <w:proofErr w:type="spellEnd"/>
            <w:r>
              <w:rPr>
                <w:rFonts w:ascii="Comic Sans MS" w:hAnsi="Comic Sans MS"/>
                <w:b/>
                <w:sz w:val="20"/>
                <w:lang w:eastAsia="en-US"/>
              </w:rPr>
              <w:t xml:space="preserve">  </w:t>
            </w:r>
          </w:p>
          <w:p w:rsidR="00DE2447" w:rsidRDefault="00DE2447">
            <w:pPr>
              <w:spacing w:line="276" w:lineRule="auto"/>
              <w:rPr>
                <w:rFonts w:ascii="Comic Sans MS" w:hAnsi="Comic Sans MS"/>
                <w:b/>
                <w:sz w:val="20"/>
                <w:szCs w:val="20"/>
                <w:lang w:eastAsia="en-US"/>
              </w:rPr>
            </w:pPr>
            <w:r>
              <w:rPr>
                <w:rFonts w:ascii="Comic Sans MS" w:hAnsi="Comic Sans MS"/>
                <w:b/>
                <w:sz w:val="20"/>
                <w:szCs w:val="20"/>
                <w:lang w:eastAsia="en-US"/>
              </w:rPr>
              <w:t xml:space="preserve">             3.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w:t>
            </w:r>
          </w:p>
          <w:p w:rsidR="00DE2447" w:rsidRDefault="00DE2447">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Ζέρβας Κων-νος</w:t>
            </w:r>
          </w:p>
          <w:p w:rsidR="00DE2447" w:rsidRDefault="00DE2447">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DE2447" w:rsidRDefault="00DE2447">
            <w:pPr>
              <w:pStyle w:val="2"/>
              <w:spacing w:line="240" w:lineRule="auto"/>
              <w:ind w:right="43"/>
              <w:rPr>
                <w:rFonts w:ascii="Comic Sans MS" w:hAnsi="Comic Sans MS"/>
                <w:b/>
                <w:sz w:val="20"/>
                <w:lang w:eastAsia="en-US"/>
              </w:rPr>
            </w:pPr>
            <w:r>
              <w:rPr>
                <w:rFonts w:ascii="Comic Sans MS" w:hAnsi="Comic Sans MS"/>
                <w:b/>
                <w:sz w:val="20"/>
                <w:lang w:eastAsia="en-US"/>
              </w:rPr>
              <w:t xml:space="preserve">            6.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w:t>
            </w:r>
          </w:p>
          <w:p w:rsidR="00DE2447" w:rsidRDefault="00DE2447">
            <w:pPr>
              <w:spacing w:line="276" w:lineRule="auto"/>
              <w:rPr>
                <w:rFonts w:ascii="Comic Sans MS" w:hAnsi="Comic Sans MS"/>
                <w:b/>
                <w:sz w:val="20"/>
                <w:lang w:eastAsia="en-US"/>
              </w:rPr>
            </w:pPr>
            <w:r>
              <w:rPr>
                <w:rFonts w:ascii="Comic Sans MS" w:hAnsi="Comic Sans MS"/>
                <w:b/>
                <w:sz w:val="20"/>
                <w:lang w:eastAsia="en-US"/>
              </w:rPr>
              <w:t xml:space="preserve">             7. Κοσμάς Ηλίας </w:t>
            </w:r>
          </w:p>
          <w:p w:rsidR="00DE2447" w:rsidRDefault="00DE2447">
            <w:pPr>
              <w:spacing w:line="276" w:lineRule="auto"/>
              <w:rPr>
                <w:rFonts w:ascii="Comic Sans MS" w:hAnsi="Comic Sans MS"/>
                <w:b/>
                <w:sz w:val="20"/>
                <w:szCs w:val="20"/>
                <w:lang w:eastAsia="en-US"/>
              </w:rPr>
            </w:pPr>
            <w:r>
              <w:rPr>
                <w:rFonts w:ascii="Comic Sans MS" w:hAnsi="Comic Sans MS"/>
                <w:b/>
                <w:sz w:val="20"/>
                <w:lang w:eastAsia="en-US"/>
              </w:rPr>
              <w:t xml:space="preserve">             </w:t>
            </w:r>
          </w:p>
          <w:p w:rsidR="00DE2447" w:rsidRDefault="00DE2447">
            <w:pPr>
              <w:pStyle w:val="2"/>
              <w:spacing w:line="240" w:lineRule="auto"/>
              <w:ind w:right="43"/>
              <w:rPr>
                <w:rFonts w:ascii="Comic Sans MS" w:hAnsi="Comic Sans MS"/>
                <w:b/>
                <w:sz w:val="20"/>
                <w:lang w:eastAsia="en-US"/>
              </w:rPr>
            </w:pPr>
          </w:p>
          <w:p w:rsidR="00DE2447" w:rsidRDefault="00DE2447">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DE2447" w:rsidRDefault="00DE2447">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DE2447" w:rsidRDefault="00DE2447">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DE2447" w:rsidRDefault="00DE2447">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DE2447" w:rsidRDefault="00DE2447">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Βασιλάκη –</w:t>
            </w:r>
            <w:proofErr w:type="spellStart"/>
            <w:r>
              <w:rPr>
                <w:rFonts w:ascii="Comic Sans MS" w:hAnsi="Comic Sans MS"/>
                <w:b/>
                <w:sz w:val="20"/>
                <w:lang w:eastAsia="en-US"/>
              </w:rPr>
              <w:t>Μητρογιώρου</w:t>
            </w:r>
            <w:proofErr w:type="spellEnd"/>
          </w:p>
          <w:p w:rsidR="00DE2447" w:rsidRDefault="00DE2447">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DE2447" w:rsidRDefault="00DE2447">
            <w:pPr>
              <w:pStyle w:val="2"/>
              <w:spacing w:line="240" w:lineRule="auto"/>
              <w:ind w:right="43"/>
              <w:rPr>
                <w:rFonts w:ascii="Comic Sans MS" w:hAnsi="Comic Sans MS"/>
                <w:b/>
                <w:sz w:val="20"/>
                <w:lang w:eastAsia="en-US"/>
              </w:rPr>
            </w:pPr>
            <w:r>
              <w:rPr>
                <w:rFonts w:ascii="Comic Sans MS" w:hAnsi="Comic Sans MS"/>
                <w:b/>
                <w:sz w:val="20"/>
                <w:lang w:eastAsia="en-US"/>
              </w:rPr>
              <w:t xml:space="preserve">            2.Παπαϊωάννου Κων/νος</w:t>
            </w:r>
          </w:p>
          <w:p w:rsidR="00DE2447" w:rsidRDefault="00DE2447">
            <w:pPr>
              <w:pStyle w:val="2"/>
              <w:spacing w:line="240" w:lineRule="auto"/>
              <w:ind w:right="43"/>
              <w:rPr>
                <w:rFonts w:ascii="Comic Sans MS" w:hAnsi="Comic Sans MS"/>
                <w:sz w:val="20"/>
                <w:lang w:eastAsia="en-US"/>
              </w:rPr>
            </w:pPr>
          </w:p>
        </w:tc>
      </w:tr>
    </w:tbl>
    <w:p w:rsidR="00DE2447" w:rsidRDefault="00DE2447" w:rsidP="00DE2447">
      <w:pPr>
        <w:pStyle w:val="2"/>
        <w:ind w:right="43"/>
        <w:rPr>
          <w:rFonts w:ascii="Comic Sans MS" w:hAnsi="Comic Sans MS"/>
          <w:sz w:val="20"/>
        </w:rPr>
      </w:pPr>
      <w:r>
        <w:rPr>
          <w:rFonts w:ascii="Comic Sans MS" w:hAnsi="Comic Sans MS"/>
          <w:sz w:val="20"/>
        </w:rPr>
        <w:t xml:space="preserve"> </w:t>
      </w:r>
    </w:p>
    <w:p w:rsidR="00DE2447" w:rsidRDefault="00DE2447" w:rsidP="00DE2447">
      <w:pPr>
        <w:pStyle w:val="2"/>
        <w:ind w:right="43"/>
        <w:rPr>
          <w:rFonts w:ascii="Comic Sans MS" w:hAnsi="Comic Sans MS"/>
          <w:sz w:val="20"/>
        </w:rPr>
      </w:pPr>
      <w:r>
        <w:rPr>
          <w:rFonts w:ascii="Comic Sans MS" w:hAnsi="Comic Sans MS"/>
          <w:sz w:val="20"/>
        </w:rPr>
        <w:t xml:space="preserve">Στη συνεδρίαση παραβρέθηκε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DE2447" w:rsidRDefault="00DE2447" w:rsidP="00DE2447">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DE2447" w:rsidRDefault="00DE2447" w:rsidP="00DE2447">
      <w:pPr>
        <w:spacing w:line="360" w:lineRule="auto"/>
        <w:jc w:val="both"/>
        <w:rPr>
          <w:rFonts w:ascii="Comic Sans MS" w:hAnsi="Comic Sans MS"/>
          <w:sz w:val="20"/>
          <w:szCs w:val="20"/>
        </w:rPr>
      </w:pPr>
      <w:r>
        <w:rPr>
          <w:rFonts w:ascii="Comic Sans MS" w:hAnsi="Comic Sans MS"/>
          <w:sz w:val="20"/>
          <w:szCs w:val="20"/>
        </w:rPr>
        <w:t>Η Οικονομική Επιτροπή ομόφωνα απεφάνθη για το κατεπείγον της Συνεδρίασης</w:t>
      </w:r>
    </w:p>
    <w:p w:rsidR="00DE2447" w:rsidRDefault="00DE2447" w:rsidP="00DE2447">
      <w:pPr>
        <w:spacing w:line="360" w:lineRule="auto"/>
        <w:jc w:val="both"/>
      </w:pPr>
    </w:p>
    <w:p w:rsidR="00DE2447" w:rsidRDefault="00DE2447" w:rsidP="009C1756">
      <w:pPr>
        <w:spacing w:line="360" w:lineRule="auto"/>
        <w:jc w:val="both"/>
        <w:rPr>
          <w:rFonts w:ascii="Comic Sans MS" w:hAnsi="Comic Sans MS"/>
          <w:sz w:val="20"/>
          <w:szCs w:val="20"/>
        </w:rPr>
      </w:pPr>
    </w:p>
    <w:p w:rsidR="00106028" w:rsidRDefault="00106028" w:rsidP="00A04E4E">
      <w:pPr>
        <w:jc w:val="both"/>
        <w:rPr>
          <w:rFonts w:ascii="Comic Sans MS" w:hAnsi="Comic Sans MS"/>
          <w:sz w:val="20"/>
          <w:szCs w:val="20"/>
        </w:rPr>
      </w:pPr>
    </w:p>
    <w:p w:rsidR="00106028" w:rsidRDefault="00106028" w:rsidP="00A04E4E">
      <w:pPr>
        <w:jc w:val="both"/>
        <w:rPr>
          <w:rFonts w:ascii="Comic Sans MS" w:hAnsi="Comic Sans MS"/>
          <w:sz w:val="20"/>
          <w:szCs w:val="20"/>
        </w:rPr>
      </w:pPr>
    </w:p>
    <w:p w:rsidR="00106028" w:rsidRDefault="00106028" w:rsidP="00A04E4E">
      <w:pPr>
        <w:jc w:val="both"/>
        <w:rPr>
          <w:rFonts w:ascii="Comic Sans MS" w:hAnsi="Comic Sans MS"/>
          <w:sz w:val="20"/>
          <w:szCs w:val="20"/>
        </w:rPr>
      </w:pPr>
    </w:p>
    <w:p w:rsidR="00106028" w:rsidRDefault="00106028" w:rsidP="00A04E4E">
      <w:pPr>
        <w:jc w:val="both"/>
        <w:rPr>
          <w:rFonts w:ascii="Comic Sans MS" w:hAnsi="Comic Sans MS"/>
          <w:sz w:val="20"/>
          <w:szCs w:val="20"/>
        </w:rPr>
      </w:pPr>
    </w:p>
    <w:p w:rsidR="00A04E4E" w:rsidRPr="007F7B8A" w:rsidRDefault="001950BB" w:rsidP="00A04E4E">
      <w:pPr>
        <w:jc w:val="both"/>
        <w:rPr>
          <w:rFonts w:ascii="Comic Sans MS" w:hAnsi="Comic Sans MS"/>
          <w:sz w:val="20"/>
          <w:szCs w:val="20"/>
        </w:rPr>
      </w:pPr>
      <w:r>
        <w:rPr>
          <w:rFonts w:ascii="Comic Sans MS" w:hAnsi="Comic Sans MS"/>
          <w:sz w:val="20"/>
          <w:szCs w:val="20"/>
        </w:rPr>
        <w:t xml:space="preserve">Ο κ. Πρόεδρος εισηγούμενος το </w:t>
      </w:r>
      <w:r w:rsidR="009C1756">
        <w:rPr>
          <w:rFonts w:ascii="Comic Sans MS" w:hAnsi="Comic Sans MS"/>
          <w:sz w:val="20"/>
          <w:szCs w:val="20"/>
        </w:rPr>
        <w:t>16</w:t>
      </w:r>
      <w:r>
        <w:rPr>
          <w:rFonts w:ascii="Comic Sans MS" w:hAnsi="Comic Sans MS"/>
          <w:sz w:val="20"/>
          <w:szCs w:val="20"/>
          <w:vertAlign w:val="superscript"/>
        </w:rPr>
        <w:t>ο</w:t>
      </w:r>
      <w:r>
        <w:rPr>
          <w:rFonts w:ascii="Comic Sans MS" w:hAnsi="Comic Sans MS"/>
          <w:sz w:val="20"/>
          <w:szCs w:val="20"/>
        </w:rPr>
        <w:t xml:space="preserve"> έκτακτο θέμα:</w:t>
      </w:r>
      <w:r>
        <w:rPr>
          <w:rFonts w:ascii="Comic Sans MS" w:hAnsi="Comic Sans MS" w:cs="Arial"/>
          <w:sz w:val="20"/>
          <w:szCs w:val="20"/>
        </w:rPr>
        <w:t xml:space="preserve"> </w:t>
      </w:r>
      <w:r w:rsidRPr="009C1756">
        <w:rPr>
          <w:rFonts w:ascii="Comic Sans MS" w:hAnsi="Comic Sans MS" w:cs="Arial"/>
          <w:b/>
          <w:sz w:val="20"/>
          <w:szCs w:val="20"/>
        </w:rPr>
        <w:t xml:space="preserve">Έγκριση ή μη πρακτικού </w:t>
      </w:r>
      <w:r w:rsidR="009C1756" w:rsidRPr="009C1756">
        <w:rPr>
          <w:rFonts w:ascii="Comic Sans MS" w:hAnsi="Comic Sans MS" w:cs="Arial"/>
          <w:b/>
          <w:sz w:val="20"/>
          <w:szCs w:val="20"/>
        </w:rPr>
        <w:t xml:space="preserve">επί ενστάσεως της εταιρείας: </w:t>
      </w:r>
      <w:r w:rsidR="009C1756" w:rsidRPr="009C1756">
        <w:rPr>
          <w:rFonts w:ascii="Comic Sans MS" w:hAnsi="Comic Sans MS" w:cs="Arial"/>
          <w:b/>
          <w:sz w:val="20"/>
          <w:szCs w:val="20"/>
          <w:lang w:val="en-US"/>
        </w:rPr>
        <w:t>PWU</w:t>
      </w:r>
      <w:r w:rsidR="009C1756" w:rsidRPr="009C1756">
        <w:rPr>
          <w:rFonts w:ascii="Comic Sans MS" w:hAnsi="Comic Sans MS" w:cs="Arial"/>
          <w:b/>
          <w:sz w:val="20"/>
          <w:szCs w:val="20"/>
        </w:rPr>
        <w:t xml:space="preserve"> εκτυπωτική ιδιωτική κεφαλαιουχική εταιρεία κατά της αρ. 396/2018 Α.Ο.Ε. για την Προμήθεια: Προμήθεια γραφικής ύλης και λοιπών υλικών γραφείων, λοιπές προμήθειες ειδών γραφείου (χαρτί φωτοτυπικό), υλικών </w:t>
      </w:r>
      <w:proofErr w:type="spellStart"/>
      <w:r w:rsidR="009C1756" w:rsidRPr="009C1756">
        <w:rPr>
          <w:rFonts w:ascii="Comic Sans MS" w:hAnsi="Comic Sans MS" w:cs="Arial"/>
          <w:b/>
          <w:sz w:val="20"/>
          <w:szCs w:val="20"/>
        </w:rPr>
        <w:t>μηχ</w:t>
      </w:r>
      <w:proofErr w:type="spellEnd"/>
      <w:r w:rsidR="009C1756" w:rsidRPr="009C1756">
        <w:rPr>
          <w:rFonts w:ascii="Comic Sans MS" w:hAnsi="Comic Sans MS" w:cs="Arial"/>
          <w:b/>
          <w:sz w:val="20"/>
          <w:szCs w:val="20"/>
        </w:rPr>
        <w:t>/σης και πολλαπλών εκτυπώσεων</w:t>
      </w:r>
      <w:r w:rsidR="009C1756">
        <w:rPr>
          <w:rFonts w:ascii="Comic Sans MS" w:hAnsi="Comic Sans MS" w:cs="Arial"/>
          <w:sz w:val="20"/>
          <w:szCs w:val="20"/>
        </w:rPr>
        <w:t xml:space="preserve"> </w:t>
      </w:r>
      <w:r>
        <w:rPr>
          <w:rFonts w:ascii="Comic Sans MS" w:hAnsi="Comic Sans MS" w:cs="Arial"/>
          <w:sz w:val="20"/>
          <w:szCs w:val="20"/>
        </w:rPr>
        <w:t>έθε</w:t>
      </w:r>
      <w:r w:rsidR="009C1756">
        <w:rPr>
          <w:rFonts w:ascii="Comic Sans MS" w:hAnsi="Comic Sans MS" w:cs="Arial"/>
          <w:sz w:val="20"/>
          <w:szCs w:val="20"/>
        </w:rPr>
        <w:t>σε υπόψη της Επιτροπής το από 1-8</w:t>
      </w:r>
      <w:r>
        <w:rPr>
          <w:rFonts w:ascii="Comic Sans MS" w:hAnsi="Comic Sans MS" w:cs="Arial"/>
          <w:sz w:val="20"/>
          <w:szCs w:val="20"/>
        </w:rPr>
        <w:t xml:space="preserve">-2018 πρακτικό της Επιτροπής </w:t>
      </w:r>
      <w:r w:rsidR="009C1756">
        <w:rPr>
          <w:rFonts w:ascii="Comic Sans MS" w:hAnsi="Comic Sans MS" w:cs="Arial"/>
          <w:sz w:val="20"/>
          <w:szCs w:val="20"/>
        </w:rPr>
        <w:t xml:space="preserve">Αξιολόγησης ενστάσεων κατά διαγωνιστικών διαδικασιών σύναψης δημοσιών  συμβάσεων </w:t>
      </w:r>
      <w:r>
        <w:rPr>
          <w:rFonts w:ascii="Comic Sans MS" w:hAnsi="Comic Sans MS" w:cs="Arial"/>
          <w:sz w:val="20"/>
          <w:szCs w:val="20"/>
        </w:rPr>
        <w:t xml:space="preserve">το οποίο έχει ως εξής: </w:t>
      </w:r>
      <w:r w:rsidR="00A04E4E" w:rsidRPr="007F7B8A">
        <w:rPr>
          <w:rFonts w:ascii="Comic Sans MS" w:hAnsi="Comic Sans MS"/>
          <w:sz w:val="20"/>
          <w:szCs w:val="20"/>
        </w:rPr>
        <w:t>Στην Άρτα και στα γραφεία του Δήμου, σήμερα, 1</w:t>
      </w:r>
      <w:r w:rsidR="00A04E4E" w:rsidRPr="007F7B8A">
        <w:rPr>
          <w:rFonts w:ascii="Comic Sans MS" w:hAnsi="Comic Sans MS"/>
          <w:sz w:val="20"/>
          <w:szCs w:val="20"/>
          <w:vertAlign w:val="superscript"/>
        </w:rPr>
        <w:t>η</w:t>
      </w:r>
      <w:r w:rsidR="00A04E4E" w:rsidRPr="007F7B8A">
        <w:rPr>
          <w:rFonts w:ascii="Comic Sans MS" w:hAnsi="Comic Sans MS"/>
          <w:sz w:val="20"/>
          <w:szCs w:val="20"/>
        </w:rPr>
        <w:t xml:space="preserve"> Αυγούστου 2018, ημέρα Τετάρτη και ώρα 08.00 </w:t>
      </w:r>
      <w:proofErr w:type="spellStart"/>
      <w:r w:rsidR="00A04E4E" w:rsidRPr="007F7B8A">
        <w:rPr>
          <w:rFonts w:ascii="Comic Sans MS" w:hAnsi="Comic Sans MS"/>
          <w:sz w:val="20"/>
          <w:szCs w:val="20"/>
        </w:rPr>
        <w:t>π.μ</w:t>
      </w:r>
      <w:proofErr w:type="spellEnd"/>
      <w:r w:rsidR="00A04E4E" w:rsidRPr="007F7B8A">
        <w:rPr>
          <w:rFonts w:ascii="Comic Sans MS" w:hAnsi="Comic Sans MS"/>
          <w:sz w:val="20"/>
          <w:szCs w:val="20"/>
        </w:rPr>
        <w:t xml:space="preserve">., συνήλθε σε συνεδρίαση, η Επιτροπή Αξιολόγησης Ενστάσεων Κατά Διαγωνιστικών Διαδικασιών Σύναψης Δημοσίων Συμβάσεων Προμηθειών, Υπηρεσιών και Δημοτικών Έργων του Δήμου </w:t>
      </w:r>
      <w:proofErr w:type="spellStart"/>
      <w:r w:rsidR="00A04E4E" w:rsidRPr="007F7B8A">
        <w:rPr>
          <w:rFonts w:ascii="Comic Sans MS" w:hAnsi="Comic Sans MS"/>
          <w:sz w:val="20"/>
          <w:szCs w:val="20"/>
        </w:rPr>
        <w:t>Αρταίων</w:t>
      </w:r>
      <w:proofErr w:type="spellEnd"/>
      <w:r w:rsidR="00A04E4E" w:rsidRPr="007F7B8A">
        <w:rPr>
          <w:rFonts w:ascii="Comic Sans MS" w:hAnsi="Comic Sans MS"/>
          <w:sz w:val="20"/>
          <w:szCs w:val="20"/>
        </w:rPr>
        <w:t xml:space="preserve">, σε εφαρμογή του άρθρου 221, του Ν. 4412/2016, αποτελούμενη από τους : </w:t>
      </w:r>
    </w:p>
    <w:p w:rsidR="00A04E4E" w:rsidRPr="007F7B8A" w:rsidRDefault="00A04E4E" w:rsidP="00A04E4E">
      <w:pPr>
        <w:numPr>
          <w:ilvl w:val="0"/>
          <w:numId w:val="7"/>
        </w:numPr>
        <w:jc w:val="both"/>
        <w:rPr>
          <w:rFonts w:ascii="Comic Sans MS" w:hAnsi="Comic Sans MS"/>
          <w:sz w:val="20"/>
          <w:szCs w:val="20"/>
        </w:rPr>
      </w:pPr>
      <w:r w:rsidRPr="007F7B8A">
        <w:rPr>
          <w:rFonts w:ascii="Comic Sans MS" w:hAnsi="Comic Sans MS"/>
          <w:sz w:val="20"/>
          <w:szCs w:val="20"/>
        </w:rPr>
        <w:t xml:space="preserve">Μαρία Ανδρέου, ως Πρόεδρο, </w:t>
      </w:r>
    </w:p>
    <w:p w:rsidR="00A04E4E" w:rsidRPr="007F7B8A" w:rsidRDefault="00A04E4E" w:rsidP="00A04E4E">
      <w:pPr>
        <w:numPr>
          <w:ilvl w:val="0"/>
          <w:numId w:val="7"/>
        </w:numPr>
        <w:jc w:val="both"/>
        <w:rPr>
          <w:rFonts w:ascii="Comic Sans MS" w:hAnsi="Comic Sans MS"/>
          <w:sz w:val="20"/>
          <w:szCs w:val="20"/>
        </w:rPr>
      </w:pPr>
      <w:r w:rsidRPr="007F7B8A">
        <w:rPr>
          <w:rFonts w:ascii="Comic Sans MS" w:hAnsi="Comic Sans MS"/>
          <w:sz w:val="20"/>
          <w:szCs w:val="20"/>
        </w:rPr>
        <w:t xml:space="preserve">Άγγελο </w:t>
      </w:r>
      <w:proofErr w:type="spellStart"/>
      <w:r w:rsidRPr="007F7B8A">
        <w:rPr>
          <w:rFonts w:ascii="Comic Sans MS" w:hAnsi="Comic Sans MS"/>
          <w:sz w:val="20"/>
          <w:szCs w:val="20"/>
        </w:rPr>
        <w:t>Πετσιμέρη</w:t>
      </w:r>
      <w:proofErr w:type="spellEnd"/>
      <w:r w:rsidRPr="007F7B8A">
        <w:rPr>
          <w:rFonts w:ascii="Comic Sans MS" w:hAnsi="Comic Sans MS"/>
          <w:sz w:val="20"/>
          <w:szCs w:val="20"/>
        </w:rPr>
        <w:t>, μέλος ,</w:t>
      </w:r>
    </w:p>
    <w:p w:rsidR="00A04E4E" w:rsidRPr="007F7B8A" w:rsidRDefault="00A04E4E" w:rsidP="00A04E4E">
      <w:pPr>
        <w:numPr>
          <w:ilvl w:val="0"/>
          <w:numId w:val="7"/>
        </w:numPr>
        <w:jc w:val="both"/>
        <w:rPr>
          <w:rFonts w:ascii="Comic Sans MS" w:hAnsi="Comic Sans MS"/>
          <w:sz w:val="20"/>
          <w:szCs w:val="20"/>
        </w:rPr>
      </w:pPr>
      <w:r w:rsidRPr="007F7B8A">
        <w:rPr>
          <w:rFonts w:ascii="Comic Sans MS" w:hAnsi="Comic Sans MS"/>
          <w:sz w:val="20"/>
          <w:szCs w:val="20"/>
        </w:rPr>
        <w:t xml:space="preserve">Σοφία </w:t>
      </w:r>
      <w:proofErr w:type="spellStart"/>
      <w:r w:rsidRPr="007F7B8A">
        <w:rPr>
          <w:rFonts w:ascii="Comic Sans MS" w:hAnsi="Comic Sans MS"/>
          <w:sz w:val="20"/>
          <w:szCs w:val="20"/>
        </w:rPr>
        <w:t>Γρύλλια</w:t>
      </w:r>
      <w:proofErr w:type="spellEnd"/>
      <w:r w:rsidRPr="007F7B8A">
        <w:rPr>
          <w:rFonts w:ascii="Comic Sans MS" w:hAnsi="Comic Sans MS"/>
          <w:sz w:val="20"/>
          <w:szCs w:val="20"/>
        </w:rPr>
        <w:t>, μέλος</w:t>
      </w:r>
    </w:p>
    <w:p w:rsidR="00A04E4E" w:rsidRPr="007F7B8A" w:rsidRDefault="00A04E4E" w:rsidP="00A04E4E">
      <w:pPr>
        <w:jc w:val="both"/>
        <w:rPr>
          <w:rFonts w:ascii="Comic Sans MS" w:hAnsi="Comic Sans MS"/>
          <w:bCs/>
          <w:sz w:val="20"/>
          <w:szCs w:val="20"/>
        </w:rPr>
      </w:pPr>
      <w:r w:rsidRPr="007F7B8A">
        <w:rPr>
          <w:rFonts w:ascii="Comic Sans MS" w:hAnsi="Comic Sans MS"/>
          <w:sz w:val="20"/>
          <w:szCs w:val="20"/>
        </w:rPr>
        <w:t xml:space="preserve">όπως συγκροτήθηκε με την </w:t>
      </w:r>
      <w:proofErr w:type="spellStart"/>
      <w:r w:rsidRPr="007F7B8A">
        <w:rPr>
          <w:rFonts w:ascii="Comic Sans MS" w:hAnsi="Comic Sans MS"/>
          <w:sz w:val="20"/>
          <w:szCs w:val="20"/>
        </w:rPr>
        <w:t>αριθμ</w:t>
      </w:r>
      <w:proofErr w:type="spellEnd"/>
      <w:r w:rsidRPr="007F7B8A">
        <w:rPr>
          <w:rFonts w:ascii="Comic Sans MS" w:hAnsi="Comic Sans MS"/>
          <w:sz w:val="20"/>
          <w:szCs w:val="20"/>
        </w:rPr>
        <w:t>. 16/2018 (ΑΔΑ:7Α2ΦΩΨΑ-21Μ) απόφαση Οικονομικής Επιτροπής, για να προβεί στην εξέταση ένστασης της εταιρείας «</w:t>
      </w:r>
      <w:r w:rsidRPr="007F7B8A">
        <w:rPr>
          <w:rFonts w:ascii="Comic Sans MS" w:hAnsi="Comic Sans MS"/>
          <w:bCs/>
          <w:sz w:val="20"/>
          <w:szCs w:val="20"/>
          <w:lang w:val="en-US"/>
        </w:rPr>
        <w:t>PWU</w:t>
      </w:r>
      <w:r w:rsidRPr="007F7B8A">
        <w:rPr>
          <w:rFonts w:ascii="Comic Sans MS" w:hAnsi="Comic Sans MS"/>
          <w:bCs/>
          <w:sz w:val="20"/>
          <w:szCs w:val="20"/>
        </w:rPr>
        <w:t xml:space="preserve"> ΕΚΤΥΠΩΤΙΚΗ ΙΔΙΩΤΙΚΗ ΚΕΦΑΛΑΙΟΥΧΙΚΗ ΕΤΑΙΡΕΙΑ»</w:t>
      </w:r>
      <w:r w:rsidRPr="007F7B8A">
        <w:rPr>
          <w:rFonts w:ascii="Comic Sans MS" w:hAnsi="Comic Sans MS"/>
          <w:b/>
          <w:bCs/>
          <w:sz w:val="20"/>
          <w:szCs w:val="20"/>
        </w:rPr>
        <w:t xml:space="preserve"> </w:t>
      </w:r>
      <w:r w:rsidRPr="007F7B8A">
        <w:rPr>
          <w:rFonts w:ascii="Comic Sans MS" w:hAnsi="Comic Sans MS"/>
          <w:bCs/>
          <w:sz w:val="20"/>
          <w:szCs w:val="20"/>
        </w:rPr>
        <w:t xml:space="preserve">κατά της με </w:t>
      </w:r>
      <w:proofErr w:type="spellStart"/>
      <w:r w:rsidRPr="007F7B8A">
        <w:rPr>
          <w:rFonts w:ascii="Comic Sans MS" w:hAnsi="Comic Sans MS"/>
          <w:bCs/>
          <w:sz w:val="20"/>
          <w:szCs w:val="20"/>
        </w:rPr>
        <w:t>αριθμ</w:t>
      </w:r>
      <w:proofErr w:type="spellEnd"/>
      <w:r w:rsidRPr="007F7B8A">
        <w:rPr>
          <w:rFonts w:ascii="Comic Sans MS" w:hAnsi="Comic Sans MS"/>
          <w:bCs/>
          <w:sz w:val="20"/>
          <w:szCs w:val="20"/>
        </w:rPr>
        <w:t xml:space="preserve">. 396/2018 απόφασης Οικονομικής επιτροπής για την προμήθεια γραφικής ύλης και λοιπών υλικών γραφείων, λοιπές προμήθειες ειδών γραφείου (χαρτί, φωτοτυπικό), υλικών </w:t>
      </w:r>
      <w:proofErr w:type="spellStart"/>
      <w:r w:rsidRPr="007F7B8A">
        <w:rPr>
          <w:rFonts w:ascii="Comic Sans MS" w:hAnsi="Comic Sans MS"/>
          <w:bCs/>
          <w:sz w:val="20"/>
          <w:szCs w:val="20"/>
        </w:rPr>
        <w:t>μηχ</w:t>
      </w:r>
      <w:proofErr w:type="spellEnd"/>
      <w:r w:rsidRPr="007F7B8A">
        <w:rPr>
          <w:rFonts w:ascii="Comic Sans MS" w:hAnsi="Comic Sans MS"/>
          <w:bCs/>
          <w:sz w:val="20"/>
          <w:szCs w:val="20"/>
        </w:rPr>
        <w:t>/σης και πολλαπλών εκτυπώσεων.</w:t>
      </w:r>
    </w:p>
    <w:p w:rsidR="00A04E4E" w:rsidRPr="007F7B8A" w:rsidRDefault="00A04E4E" w:rsidP="00A04E4E">
      <w:pPr>
        <w:jc w:val="both"/>
        <w:rPr>
          <w:rFonts w:ascii="Comic Sans MS" w:hAnsi="Comic Sans MS"/>
          <w:sz w:val="20"/>
          <w:szCs w:val="20"/>
        </w:rPr>
      </w:pPr>
      <w:r w:rsidRPr="007F7B8A">
        <w:rPr>
          <w:rFonts w:ascii="Comic Sans MS" w:hAnsi="Comic Sans MS"/>
          <w:sz w:val="20"/>
          <w:szCs w:val="20"/>
        </w:rPr>
        <w:t>Η επιτροπή, αφού έλαβε υπόψη :</w:t>
      </w:r>
    </w:p>
    <w:p w:rsidR="00A04E4E" w:rsidRPr="007F7B8A" w:rsidRDefault="00A04E4E" w:rsidP="00A04E4E">
      <w:pPr>
        <w:numPr>
          <w:ilvl w:val="0"/>
          <w:numId w:val="8"/>
        </w:numPr>
        <w:jc w:val="both"/>
        <w:rPr>
          <w:rFonts w:ascii="Comic Sans MS" w:hAnsi="Comic Sans MS"/>
          <w:sz w:val="20"/>
          <w:szCs w:val="20"/>
        </w:rPr>
      </w:pPr>
      <w:r w:rsidRPr="007F7B8A">
        <w:rPr>
          <w:rFonts w:ascii="Comic Sans MS" w:hAnsi="Comic Sans MS"/>
          <w:sz w:val="20"/>
          <w:szCs w:val="20"/>
        </w:rPr>
        <w:t xml:space="preserve">Την με </w:t>
      </w:r>
      <w:proofErr w:type="spellStart"/>
      <w:r w:rsidRPr="007F7B8A">
        <w:rPr>
          <w:rFonts w:ascii="Comic Sans MS" w:hAnsi="Comic Sans MS"/>
          <w:sz w:val="20"/>
          <w:szCs w:val="20"/>
        </w:rPr>
        <w:t>αριθμ</w:t>
      </w:r>
      <w:proofErr w:type="spellEnd"/>
      <w:r w:rsidRPr="007F7B8A">
        <w:rPr>
          <w:rFonts w:ascii="Comic Sans MS" w:hAnsi="Comic Sans MS"/>
          <w:sz w:val="20"/>
          <w:szCs w:val="20"/>
        </w:rPr>
        <w:t>. 16057/4-7-2018 (ΑΔΑΜ:18</w:t>
      </w:r>
      <w:r w:rsidRPr="007F7B8A">
        <w:rPr>
          <w:rFonts w:ascii="Comic Sans MS" w:hAnsi="Comic Sans MS"/>
          <w:sz w:val="20"/>
          <w:szCs w:val="20"/>
          <w:lang w:val="en-US"/>
        </w:rPr>
        <w:t>PROC</w:t>
      </w:r>
      <w:r w:rsidRPr="007F7B8A">
        <w:rPr>
          <w:rFonts w:ascii="Comic Sans MS" w:hAnsi="Comic Sans MS"/>
          <w:sz w:val="20"/>
          <w:szCs w:val="20"/>
        </w:rPr>
        <w:t xml:space="preserve">003364010) διακήρυξη Δημάρχου </w:t>
      </w:r>
      <w:proofErr w:type="spellStart"/>
      <w:r w:rsidRPr="007F7B8A">
        <w:rPr>
          <w:rFonts w:ascii="Comic Sans MS" w:hAnsi="Comic Sans MS"/>
          <w:sz w:val="20"/>
          <w:szCs w:val="20"/>
        </w:rPr>
        <w:t>Αρταίων</w:t>
      </w:r>
      <w:proofErr w:type="spellEnd"/>
      <w:r w:rsidRPr="007F7B8A">
        <w:rPr>
          <w:rFonts w:ascii="Comic Sans MS" w:hAnsi="Comic Sans MS"/>
          <w:sz w:val="20"/>
          <w:szCs w:val="20"/>
        </w:rPr>
        <w:t xml:space="preserve"> για προμήθεια </w:t>
      </w:r>
      <w:r w:rsidRPr="007F7B8A">
        <w:rPr>
          <w:rFonts w:ascii="Comic Sans MS" w:hAnsi="Comic Sans MS"/>
          <w:bCs/>
          <w:sz w:val="20"/>
          <w:szCs w:val="20"/>
        </w:rPr>
        <w:t xml:space="preserve">γραφικής ύλης και λοιπών υλικών γραφείων, λοιπές προμήθειες ειδών γραφείου (χαρτί, φωτοτυπικό), υλικών </w:t>
      </w:r>
      <w:proofErr w:type="spellStart"/>
      <w:r w:rsidRPr="007F7B8A">
        <w:rPr>
          <w:rFonts w:ascii="Comic Sans MS" w:hAnsi="Comic Sans MS"/>
          <w:bCs/>
          <w:sz w:val="20"/>
          <w:szCs w:val="20"/>
        </w:rPr>
        <w:t>μηχ</w:t>
      </w:r>
      <w:proofErr w:type="spellEnd"/>
      <w:r w:rsidRPr="007F7B8A">
        <w:rPr>
          <w:rFonts w:ascii="Comic Sans MS" w:hAnsi="Comic Sans MS"/>
          <w:bCs/>
          <w:sz w:val="20"/>
          <w:szCs w:val="20"/>
        </w:rPr>
        <w:t>/σης και πολλαπλών εκτυπώσεων.</w:t>
      </w:r>
      <w:r w:rsidRPr="007F7B8A">
        <w:rPr>
          <w:rFonts w:ascii="Comic Sans MS" w:hAnsi="Comic Sans MS"/>
          <w:sz w:val="20"/>
          <w:szCs w:val="20"/>
        </w:rPr>
        <w:t xml:space="preserve"> </w:t>
      </w:r>
    </w:p>
    <w:p w:rsidR="00A04E4E" w:rsidRPr="007F7B8A" w:rsidRDefault="00A04E4E" w:rsidP="00A04E4E">
      <w:pPr>
        <w:numPr>
          <w:ilvl w:val="0"/>
          <w:numId w:val="8"/>
        </w:numPr>
        <w:jc w:val="both"/>
        <w:rPr>
          <w:rFonts w:ascii="Comic Sans MS" w:hAnsi="Comic Sans MS"/>
          <w:sz w:val="20"/>
          <w:szCs w:val="20"/>
        </w:rPr>
      </w:pPr>
      <w:r w:rsidRPr="007F7B8A">
        <w:rPr>
          <w:rFonts w:ascii="Comic Sans MS" w:hAnsi="Comic Sans MS"/>
          <w:sz w:val="20"/>
          <w:szCs w:val="20"/>
        </w:rPr>
        <w:t xml:space="preserve">Την </w:t>
      </w:r>
      <w:proofErr w:type="spellStart"/>
      <w:r w:rsidRPr="007F7B8A">
        <w:rPr>
          <w:rFonts w:ascii="Comic Sans MS" w:hAnsi="Comic Sans MS"/>
          <w:sz w:val="20"/>
          <w:szCs w:val="20"/>
        </w:rPr>
        <w:t>αριθμ</w:t>
      </w:r>
      <w:proofErr w:type="spellEnd"/>
      <w:r w:rsidRPr="007F7B8A">
        <w:rPr>
          <w:rFonts w:ascii="Comic Sans MS" w:hAnsi="Comic Sans MS"/>
          <w:sz w:val="20"/>
          <w:szCs w:val="20"/>
        </w:rPr>
        <w:t xml:space="preserve">. 396/2018 Απόφαση της Οικονομικής Επιτροπής περί έγκρισης πρακτικού 1 (δικαιολογητικών συμμετοχής) συνοπτικού διαγωνισμού </w:t>
      </w:r>
      <w:r w:rsidRPr="007F7B8A">
        <w:rPr>
          <w:rFonts w:ascii="Comic Sans MS" w:hAnsi="Comic Sans MS"/>
          <w:bCs/>
          <w:sz w:val="20"/>
          <w:szCs w:val="20"/>
        </w:rPr>
        <w:t xml:space="preserve">για την προμήθεια γραφικής ύλης και λοιπών υλικών γραφείων, λοιπές προμήθειες ειδών γραφείου (χαρτί, φωτοτυπικό), υλικών </w:t>
      </w:r>
      <w:proofErr w:type="spellStart"/>
      <w:r w:rsidRPr="007F7B8A">
        <w:rPr>
          <w:rFonts w:ascii="Comic Sans MS" w:hAnsi="Comic Sans MS"/>
          <w:bCs/>
          <w:sz w:val="20"/>
          <w:szCs w:val="20"/>
        </w:rPr>
        <w:t>μηχ</w:t>
      </w:r>
      <w:proofErr w:type="spellEnd"/>
      <w:r w:rsidRPr="007F7B8A">
        <w:rPr>
          <w:rFonts w:ascii="Comic Sans MS" w:hAnsi="Comic Sans MS"/>
          <w:bCs/>
          <w:sz w:val="20"/>
          <w:szCs w:val="20"/>
        </w:rPr>
        <w:t>/σης και πολλαπλών εκτυπώσεων,</w:t>
      </w:r>
    </w:p>
    <w:p w:rsidR="00A04E4E" w:rsidRPr="007F7B8A" w:rsidRDefault="00A04E4E" w:rsidP="00A04E4E">
      <w:pPr>
        <w:jc w:val="both"/>
        <w:rPr>
          <w:rFonts w:ascii="Comic Sans MS" w:hAnsi="Comic Sans MS"/>
          <w:sz w:val="20"/>
          <w:szCs w:val="20"/>
        </w:rPr>
      </w:pPr>
    </w:p>
    <w:p w:rsidR="00A04E4E" w:rsidRPr="007F7B8A" w:rsidRDefault="00A04E4E" w:rsidP="00A04E4E">
      <w:pPr>
        <w:jc w:val="both"/>
        <w:rPr>
          <w:rFonts w:ascii="Comic Sans MS" w:hAnsi="Comic Sans MS"/>
          <w:sz w:val="20"/>
          <w:szCs w:val="20"/>
        </w:rPr>
      </w:pPr>
      <w:r w:rsidRPr="007F7B8A">
        <w:rPr>
          <w:rFonts w:ascii="Comic Sans MS" w:hAnsi="Comic Sans MS"/>
          <w:sz w:val="20"/>
          <w:szCs w:val="20"/>
        </w:rPr>
        <w:t xml:space="preserve">ξεκίνησε την εξέταση της με </w:t>
      </w:r>
      <w:proofErr w:type="spellStart"/>
      <w:r w:rsidRPr="007F7B8A">
        <w:rPr>
          <w:rFonts w:ascii="Comic Sans MS" w:hAnsi="Comic Sans MS"/>
          <w:sz w:val="20"/>
          <w:szCs w:val="20"/>
        </w:rPr>
        <w:t>αριθμ</w:t>
      </w:r>
      <w:proofErr w:type="spellEnd"/>
      <w:r w:rsidRPr="007F7B8A">
        <w:rPr>
          <w:rFonts w:ascii="Comic Sans MS" w:hAnsi="Comic Sans MS"/>
          <w:sz w:val="20"/>
          <w:szCs w:val="20"/>
        </w:rPr>
        <w:t xml:space="preserve">. </w:t>
      </w:r>
      <w:proofErr w:type="spellStart"/>
      <w:r w:rsidRPr="007F7B8A">
        <w:rPr>
          <w:rFonts w:ascii="Comic Sans MS" w:hAnsi="Comic Sans MS"/>
          <w:sz w:val="20"/>
          <w:szCs w:val="20"/>
        </w:rPr>
        <w:t>πρωτ</w:t>
      </w:r>
      <w:proofErr w:type="spellEnd"/>
      <w:r w:rsidRPr="007F7B8A">
        <w:rPr>
          <w:rFonts w:ascii="Comic Sans MS" w:hAnsi="Comic Sans MS"/>
          <w:sz w:val="20"/>
          <w:szCs w:val="20"/>
        </w:rPr>
        <w:t>. 18228/30-7-2018 εμπρόθεσμα κατατεθείσης ένστασης της εταιρείας «</w:t>
      </w:r>
      <w:r w:rsidRPr="007F7B8A">
        <w:rPr>
          <w:rFonts w:ascii="Comic Sans MS" w:hAnsi="Comic Sans MS"/>
          <w:bCs/>
          <w:sz w:val="20"/>
          <w:szCs w:val="20"/>
          <w:lang w:val="en-US"/>
        </w:rPr>
        <w:t>PWU</w:t>
      </w:r>
      <w:r w:rsidRPr="007F7B8A">
        <w:rPr>
          <w:rFonts w:ascii="Comic Sans MS" w:hAnsi="Comic Sans MS"/>
          <w:bCs/>
          <w:sz w:val="20"/>
          <w:szCs w:val="20"/>
        </w:rPr>
        <w:t xml:space="preserve"> ΕΚΤΥΠΩΤΙΚΗ ΙΔΙΩΤΙΚΗ ΚΕΦΑΛΑΙΟΥΧΙΚΗ ΕΤΑΙΡΕΙΑ»</w:t>
      </w:r>
      <w:r w:rsidRPr="007F7B8A">
        <w:rPr>
          <w:rFonts w:ascii="Comic Sans MS" w:hAnsi="Comic Sans MS"/>
          <w:b/>
          <w:bCs/>
          <w:sz w:val="20"/>
          <w:szCs w:val="20"/>
        </w:rPr>
        <w:t xml:space="preserve"> </w:t>
      </w:r>
      <w:r w:rsidRPr="007F7B8A">
        <w:rPr>
          <w:rFonts w:ascii="Comic Sans MS" w:hAnsi="Comic Sans MS"/>
          <w:bCs/>
          <w:sz w:val="20"/>
          <w:szCs w:val="20"/>
        </w:rPr>
        <w:t xml:space="preserve">κατά της με </w:t>
      </w:r>
      <w:proofErr w:type="spellStart"/>
      <w:r w:rsidRPr="007F7B8A">
        <w:rPr>
          <w:rFonts w:ascii="Comic Sans MS" w:hAnsi="Comic Sans MS"/>
          <w:bCs/>
          <w:sz w:val="20"/>
          <w:szCs w:val="20"/>
        </w:rPr>
        <w:t>αριθμ</w:t>
      </w:r>
      <w:proofErr w:type="spellEnd"/>
      <w:r w:rsidRPr="007F7B8A">
        <w:rPr>
          <w:rFonts w:ascii="Comic Sans MS" w:hAnsi="Comic Sans MS"/>
          <w:bCs/>
          <w:sz w:val="20"/>
          <w:szCs w:val="20"/>
        </w:rPr>
        <w:t xml:space="preserve">. 396/2018 απόφασης Οικονομικής επιτροπής για την προμήθεια γραφικής ύλης και λοιπών υλικών γραφείων, λοιπές προμήθειες ειδών γραφείου (χαρτί, φωτοτυπικό), υλικών </w:t>
      </w:r>
      <w:proofErr w:type="spellStart"/>
      <w:r w:rsidRPr="007F7B8A">
        <w:rPr>
          <w:rFonts w:ascii="Comic Sans MS" w:hAnsi="Comic Sans MS"/>
          <w:bCs/>
          <w:sz w:val="20"/>
          <w:szCs w:val="20"/>
        </w:rPr>
        <w:t>μηχ</w:t>
      </w:r>
      <w:proofErr w:type="spellEnd"/>
      <w:r w:rsidRPr="007F7B8A">
        <w:rPr>
          <w:rFonts w:ascii="Comic Sans MS" w:hAnsi="Comic Sans MS"/>
          <w:bCs/>
          <w:sz w:val="20"/>
          <w:szCs w:val="20"/>
        </w:rPr>
        <w:t>/σης και πολλαπλών εκτυπώσεων.</w:t>
      </w:r>
    </w:p>
    <w:p w:rsidR="00A04E4E" w:rsidRPr="007F7B8A" w:rsidRDefault="00A04E4E" w:rsidP="00A04E4E">
      <w:pPr>
        <w:tabs>
          <w:tab w:val="left" w:pos="540"/>
        </w:tabs>
        <w:jc w:val="both"/>
        <w:rPr>
          <w:rFonts w:ascii="Comic Sans MS" w:hAnsi="Comic Sans MS"/>
          <w:sz w:val="20"/>
          <w:szCs w:val="20"/>
        </w:rPr>
      </w:pPr>
    </w:p>
    <w:p w:rsidR="00A04E4E" w:rsidRPr="007F7B8A" w:rsidRDefault="00A04E4E" w:rsidP="00A04E4E">
      <w:pPr>
        <w:numPr>
          <w:ilvl w:val="0"/>
          <w:numId w:val="9"/>
        </w:numPr>
        <w:tabs>
          <w:tab w:val="clear" w:pos="1440"/>
          <w:tab w:val="left" w:pos="540"/>
        </w:tabs>
        <w:ind w:left="900" w:hanging="540"/>
        <w:jc w:val="both"/>
        <w:rPr>
          <w:rFonts w:ascii="Comic Sans MS" w:hAnsi="Comic Sans MS"/>
          <w:sz w:val="20"/>
          <w:szCs w:val="20"/>
          <w:u w:val="single"/>
        </w:rPr>
      </w:pPr>
      <w:r w:rsidRPr="007F7B8A">
        <w:rPr>
          <w:rFonts w:ascii="Comic Sans MS" w:hAnsi="Comic Sans MS"/>
          <w:sz w:val="20"/>
          <w:szCs w:val="20"/>
        </w:rPr>
        <w:t xml:space="preserve">    </w:t>
      </w:r>
      <w:r w:rsidRPr="007F7B8A">
        <w:rPr>
          <w:rFonts w:ascii="Comic Sans MS" w:hAnsi="Comic Sans MS"/>
          <w:sz w:val="20"/>
          <w:szCs w:val="20"/>
          <w:u w:val="single"/>
        </w:rPr>
        <w:t>Σύμφωνα με τον ισχυρισμό της εταιρείας «</w:t>
      </w:r>
      <w:r w:rsidRPr="007F7B8A">
        <w:rPr>
          <w:rFonts w:ascii="Comic Sans MS" w:hAnsi="Comic Sans MS"/>
          <w:bCs/>
          <w:sz w:val="20"/>
          <w:szCs w:val="20"/>
          <w:u w:val="single"/>
          <w:lang w:val="en-US"/>
        </w:rPr>
        <w:t>PWU</w:t>
      </w:r>
      <w:r w:rsidRPr="007F7B8A">
        <w:rPr>
          <w:rFonts w:ascii="Comic Sans MS" w:hAnsi="Comic Sans MS"/>
          <w:bCs/>
          <w:sz w:val="20"/>
          <w:szCs w:val="20"/>
          <w:u w:val="single"/>
        </w:rPr>
        <w:t xml:space="preserve"> ΕΚΤΥΠΩΤΙΚΗ ΙΔΙΩΤΙΚΗ ΚΕΦΑΛΑΙΟΥΧΙΚΗ ΕΤΑΙΡΕΙΑ»</w:t>
      </w:r>
      <w:r w:rsidRPr="007F7B8A">
        <w:rPr>
          <w:rFonts w:ascii="Comic Sans MS" w:hAnsi="Comic Sans MS"/>
          <w:b/>
          <w:bCs/>
          <w:sz w:val="20"/>
          <w:szCs w:val="20"/>
          <w:u w:val="single"/>
        </w:rPr>
        <w:t xml:space="preserve"> </w:t>
      </w:r>
      <w:r w:rsidRPr="007F7B8A">
        <w:rPr>
          <w:rFonts w:ascii="Comic Sans MS" w:hAnsi="Comic Sans MS"/>
          <w:sz w:val="20"/>
          <w:szCs w:val="20"/>
          <w:u w:val="single"/>
        </w:rPr>
        <w:t>ότι, ως προς το τμήμα Β΄, κατέθεσε στον φάκελο της τεχνικής προσφοράς της διαφημιστικό φυλλάδιο (</w:t>
      </w:r>
      <w:r w:rsidRPr="007F7B8A">
        <w:rPr>
          <w:rFonts w:ascii="Comic Sans MS" w:hAnsi="Comic Sans MS"/>
          <w:sz w:val="20"/>
          <w:szCs w:val="20"/>
          <w:u w:val="single"/>
          <w:lang w:val="en-US"/>
        </w:rPr>
        <w:t>prospectus</w:t>
      </w:r>
      <w:r w:rsidRPr="007F7B8A">
        <w:rPr>
          <w:rFonts w:ascii="Comic Sans MS" w:hAnsi="Comic Sans MS"/>
          <w:sz w:val="20"/>
          <w:szCs w:val="20"/>
          <w:u w:val="single"/>
        </w:rPr>
        <w:t xml:space="preserve">) του προσφερόμενου προϊόντος (ΧΑΡΤΙ) μάρκας </w:t>
      </w:r>
      <w:proofErr w:type="spellStart"/>
      <w:r w:rsidRPr="007F7B8A">
        <w:rPr>
          <w:rFonts w:ascii="Comic Sans MS" w:hAnsi="Comic Sans MS"/>
          <w:sz w:val="20"/>
          <w:szCs w:val="20"/>
          <w:u w:val="single"/>
          <w:lang w:val="en-US"/>
        </w:rPr>
        <w:t>Fabriano</w:t>
      </w:r>
      <w:proofErr w:type="spellEnd"/>
      <w:r w:rsidRPr="007F7B8A">
        <w:rPr>
          <w:rFonts w:ascii="Comic Sans MS" w:hAnsi="Comic Sans MS"/>
          <w:sz w:val="20"/>
          <w:szCs w:val="20"/>
          <w:u w:val="single"/>
        </w:rPr>
        <w:t>, προέλευσης Ιταλίας, στο οποίο αποτυπώνονται όλα τα χαρακτηριστικά του, σε επίσημη μάλιστα μετάφραση από την αγγλική στην ελληνική γλώσσα από την δικηγόρο Αμαλία Σωτηρίου:</w:t>
      </w:r>
    </w:p>
    <w:p w:rsidR="00A04E4E" w:rsidRPr="007F7B8A" w:rsidRDefault="00A04E4E" w:rsidP="00A04E4E">
      <w:pPr>
        <w:tabs>
          <w:tab w:val="left" w:pos="540"/>
        </w:tabs>
        <w:jc w:val="both"/>
        <w:rPr>
          <w:rFonts w:ascii="Comic Sans MS" w:hAnsi="Comic Sans MS"/>
          <w:sz w:val="20"/>
          <w:szCs w:val="20"/>
          <w:u w:val="single"/>
        </w:rPr>
      </w:pPr>
    </w:p>
    <w:p w:rsidR="00A04E4E" w:rsidRPr="007F7B8A" w:rsidRDefault="00A04E4E" w:rsidP="00A04E4E">
      <w:pPr>
        <w:tabs>
          <w:tab w:val="left" w:pos="540"/>
          <w:tab w:val="left" w:pos="720"/>
        </w:tabs>
        <w:ind w:left="900"/>
        <w:jc w:val="both"/>
        <w:rPr>
          <w:rFonts w:ascii="Comic Sans MS" w:hAnsi="Comic Sans MS"/>
          <w:sz w:val="20"/>
          <w:szCs w:val="20"/>
        </w:rPr>
      </w:pPr>
      <w:r w:rsidRPr="007F7B8A">
        <w:rPr>
          <w:rFonts w:ascii="Comic Sans MS" w:hAnsi="Comic Sans MS"/>
          <w:sz w:val="20"/>
          <w:szCs w:val="20"/>
        </w:rPr>
        <w:t>Πράγματι, κατά την εξέταση των δικαιολογητικών του φακέλου της τεχνικής προσφοράς, διαπιστώθηκε η κατάθεση διαφημιστικού φυλλαδίου (</w:t>
      </w:r>
      <w:r w:rsidRPr="007F7B8A">
        <w:rPr>
          <w:rFonts w:ascii="Comic Sans MS" w:hAnsi="Comic Sans MS"/>
          <w:sz w:val="20"/>
          <w:szCs w:val="20"/>
          <w:lang w:val="en-US"/>
        </w:rPr>
        <w:t>prospectus</w:t>
      </w:r>
      <w:r w:rsidRPr="007F7B8A">
        <w:rPr>
          <w:rFonts w:ascii="Comic Sans MS" w:hAnsi="Comic Sans MS"/>
          <w:sz w:val="20"/>
          <w:szCs w:val="20"/>
        </w:rPr>
        <w:t xml:space="preserve">) για το χαρτί, ως προσφερόμενο είδος, μάρκας </w:t>
      </w:r>
      <w:proofErr w:type="spellStart"/>
      <w:r w:rsidRPr="007F7B8A">
        <w:rPr>
          <w:rFonts w:ascii="Comic Sans MS" w:hAnsi="Comic Sans MS"/>
          <w:sz w:val="20"/>
          <w:szCs w:val="20"/>
          <w:lang w:val="en-US"/>
        </w:rPr>
        <w:t>Fabriano</w:t>
      </w:r>
      <w:proofErr w:type="spellEnd"/>
      <w:r w:rsidRPr="007F7B8A">
        <w:rPr>
          <w:rFonts w:ascii="Comic Sans MS" w:hAnsi="Comic Sans MS"/>
          <w:sz w:val="20"/>
          <w:szCs w:val="20"/>
        </w:rPr>
        <w:t xml:space="preserve">, στο οποίο αποτυπώνονται όλα τα χαρακτηριστικά σε επίσημη μετάφραση από δικηγόρο, σύμφωνα με το άρθρο 1.3 και του άρθρου 2.2.6 της </w:t>
      </w:r>
      <w:proofErr w:type="spellStart"/>
      <w:r w:rsidRPr="007F7B8A">
        <w:rPr>
          <w:rFonts w:ascii="Comic Sans MS" w:hAnsi="Comic Sans MS"/>
          <w:sz w:val="20"/>
          <w:szCs w:val="20"/>
        </w:rPr>
        <w:t>υπ΄</w:t>
      </w:r>
      <w:proofErr w:type="spellEnd"/>
      <w:r w:rsidRPr="007F7B8A">
        <w:rPr>
          <w:rFonts w:ascii="Comic Sans MS" w:hAnsi="Comic Sans MS"/>
          <w:sz w:val="20"/>
          <w:szCs w:val="20"/>
        </w:rPr>
        <w:t xml:space="preserve"> </w:t>
      </w:r>
      <w:proofErr w:type="spellStart"/>
      <w:r w:rsidRPr="007F7B8A">
        <w:rPr>
          <w:rFonts w:ascii="Comic Sans MS" w:hAnsi="Comic Sans MS"/>
          <w:sz w:val="20"/>
          <w:szCs w:val="20"/>
        </w:rPr>
        <w:t>αριθμ</w:t>
      </w:r>
      <w:proofErr w:type="spellEnd"/>
      <w:r w:rsidRPr="007F7B8A">
        <w:rPr>
          <w:rFonts w:ascii="Comic Sans MS" w:hAnsi="Comic Sans MS"/>
          <w:sz w:val="20"/>
          <w:szCs w:val="20"/>
        </w:rPr>
        <w:t xml:space="preserve">. 16057/4-7-2018 </w:t>
      </w:r>
      <w:r w:rsidRPr="007F7B8A">
        <w:rPr>
          <w:rFonts w:ascii="Comic Sans MS" w:hAnsi="Comic Sans MS"/>
          <w:sz w:val="20"/>
          <w:szCs w:val="20"/>
        </w:rPr>
        <w:lastRenderedPageBreak/>
        <w:t>(ΑΔΑΜ:18</w:t>
      </w:r>
      <w:r w:rsidRPr="007F7B8A">
        <w:rPr>
          <w:rFonts w:ascii="Comic Sans MS" w:hAnsi="Comic Sans MS"/>
          <w:sz w:val="20"/>
          <w:szCs w:val="20"/>
          <w:lang w:val="en-US"/>
        </w:rPr>
        <w:t>PROC</w:t>
      </w:r>
      <w:r w:rsidRPr="007F7B8A">
        <w:rPr>
          <w:rFonts w:ascii="Comic Sans MS" w:hAnsi="Comic Sans MS"/>
          <w:sz w:val="20"/>
          <w:szCs w:val="20"/>
        </w:rPr>
        <w:t xml:space="preserve">003364010) διακήρυξης Δημάρχου </w:t>
      </w:r>
      <w:proofErr w:type="spellStart"/>
      <w:r w:rsidRPr="007F7B8A">
        <w:rPr>
          <w:rFonts w:ascii="Comic Sans MS" w:hAnsi="Comic Sans MS"/>
          <w:sz w:val="20"/>
          <w:szCs w:val="20"/>
        </w:rPr>
        <w:t>Αρταίων</w:t>
      </w:r>
      <w:proofErr w:type="spellEnd"/>
      <w:r w:rsidRPr="007F7B8A">
        <w:rPr>
          <w:rFonts w:ascii="Comic Sans MS" w:hAnsi="Comic Sans MS"/>
          <w:sz w:val="20"/>
          <w:szCs w:val="20"/>
        </w:rPr>
        <w:t xml:space="preserve"> για προμήθεια </w:t>
      </w:r>
      <w:r w:rsidRPr="007F7B8A">
        <w:rPr>
          <w:rFonts w:ascii="Comic Sans MS" w:hAnsi="Comic Sans MS"/>
          <w:bCs/>
          <w:sz w:val="20"/>
          <w:szCs w:val="20"/>
        </w:rPr>
        <w:t xml:space="preserve">γραφικής ύλης και λοιπών υλικών γραφείων, λοιπές προμήθειες ειδών γραφείου (χαρτί, φωτοτυπικό), υλικών </w:t>
      </w:r>
      <w:proofErr w:type="spellStart"/>
      <w:r w:rsidRPr="007F7B8A">
        <w:rPr>
          <w:rFonts w:ascii="Comic Sans MS" w:hAnsi="Comic Sans MS"/>
          <w:bCs/>
          <w:sz w:val="20"/>
          <w:szCs w:val="20"/>
        </w:rPr>
        <w:t>μηχ</w:t>
      </w:r>
      <w:proofErr w:type="spellEnd"/>
      <w:r w:rsidRPr="007F7B8A">
        <w:rPr>
          <w:rFonts w:ascii="Comic Sans MS" w:hAnsi="Comic Sans MS"/>
          <w:bCs/>
          <w:sz w:val="20"/>
          <w:szCs w:val="20"/>
        </w:rPr>
        <w:t>/σης και πολλαπλών εκτυπώσεων</w:t>
      </w:r>
      <w:r w:rsidRPr="007F7B8A">
        <w:rPr>
          <w:rFonts w:ascii="Comic Sans MS" w:hAnsi="Comic Sans MS"/>
          <w:sz w:val="20"/>
          <w:szCs w:val="20"/>
        </w:rPr>
        <w:t xml:space="preserve">. </w:t>
      </w:r>
    </w:p>
    <w:p w:rsidR="00A04E4E" w:rsidRPr="007F7B8A" w:rsidRDefault="00A04E4E" w:rsidP="00A04E4E">
      <w:pPr>
        <w:ind w:left="900"/>
        <w:jc w:val="both"/>
        <w:rPr>
          <w:rFonts w:ascii="Comic Sans MS" w:hAnsi="Comic Sans MS"/>
          <w:b/>
          <w:sz w:val="20"/>
          <w:szCs w:val="20"/>
          <w:u w:val="single"/>
        </w:rPr>
      </w:pPr>
      <w:r w:rsidRPr="007F7B8A">
        <w:rPr>
          <w:rFonts w:ascii="Comic Sans MS" w:hAnsi="Comic Sans MS"/>
          <w:sz w:val="20"/>
          <w:szCs w:val="20"/>
        </w:rPr>
        <w:t xml:space="preserve">Ως εκ τούτου, </w:t>
      </w:r>
      <w:r w:rsidRPr="007F7B8A">
        <w:rPr>
          <w:rFonts w:ascii="Comic Sans MS" w:hAnsi="Comic Sans MS"/>
          <w:b/>
          <w:sz w:val="20"/>
          <w:szCs w:val="20"/>
          <w:u w:val="single"/>
        </w:rPr>
        <w:t>είναι βάσιμος ο ισχυρισμός της εταιρείας «</w:t>
      </w:r>
      <w:r w:rsidRPr="007F7B8A">
        <w:rPr>
          <w:rFonts w:ascii="Comic Sans MS" w:hAnsi="Comic Sans MS"/>
          <w:b/>
          <w:bCs/>
          <w:sz w:val="20"/>
          <w:szCs w:val="20"/>
          <w:u w:val="single"/>
          <w:lang w:val="en-US"/>
        </w:rPr>
        <w:t>PWU</w:t>
      </w:r>
      <w:r w:rsidRPr="007F7B8A">
        <w:rPr>
          <w:rFonts w:ascii="Comic Sans MS" w:hAnsi="Comic Sans MS"/>
          <w:b/>
          <w:bCs/>
          <w:sz w:val="20"/>
          <w:szCs w:val="20"/>
          <w:u w:val="single"/>
        </w:rPr>
        <w:t xml:space="preserve"> ΕΚΤΥΠΩΤΙΚΗ ΙΔΙΩΤΙΚΗ ΚΕΦΑΛΑΙΟΥΧΙΚΗ ΕΤΑΙΡΕΙΑ» ότι κατατέθηκε </w:t>
      </w:r>
      <w:r w:rsidRPr="007F7B8A">
        <w:rPr>
          <w:rFonts w:ascii="Comic Sans MS" w:hAnsi="Comic Sans MS"/>
          <w:b/>
          <w:sz w:val="20"/>
          <w:szCs w:val="20"/>
          <w:u w:val="single"/>
        </w:rPr>
        <w:t>διαφημιστικό φυλλάδιο (</w:t>
      </w:r>
      <w:r w:rsidRPr="007F7B8A">
        <w:rPr>
          <w:rFonts w:ascii="Comic Sans MS" w:hAnsi="Comic Sans MS"/>
          <w:b/>
          <w:sz w:val="20"/>
          <w:szCs w:val="20"/>
          <w:u w:val="single"/>
          <w:lang w:val="en-US"/>
        </w:rPr>
        <w:t>prospectus</w:t>
      </w:r>
      <w:r w:rsidRPr="007F7B8A">
        <w:rPr>
          <w:rFonts w:ascii="Comic Sans MS" w:hAnsi="Comic Sans MS"/>
          <w:b/>
          <w:sz w:val="20"/>
          <w:szCs w:val="20"/>
          <w:u w:val="single"/>
        </w:rPr>
        <w:t xml:space="preserve">) του προσφερόμενου προϊόντος (ΧΑΡΤΙ) μάρκας </w:t>
      </w:r>
      <w:proofErr w:type="spellStart"/>
      <w:r w:rsidRPr="007F7B8A">
        <w:rPr>
          <w:rFonts w:ascii="Comic Sans MS" w:hAnsi="Comic Sans MS"/>
          <w:b/>
          <w:sz w:val="20"/>
          <w:szCs w:val="20"/>
          <w:u w:val="single"/>
          <w:lang w:val="en-US"/>
        </w:rPr>
        <w:t>Fabriano</w:t>
      </w:r>
      <w:proofErr w:type="spellEnd"/>
      <w:r w:rsidRPr="007F7B8A">
        <w:rPr>
          <w:rFonts w:ascii="Comic Sans MS" w:hAnsi="Comic Sans MS"/>
          <w:b/>
          <w:sz w:val="20"/>
          <w:szCs w:val="20"/>
          <w:u w:val="single"/>
        </w:rPr>
        <w:t>, προέλευσης Ιταλίας, στο οποίο αποτυπώνονται όλα τα χαρακτηριστικά του, σε επίσημη μάλιστα μετάφραση από την αγγλική στην ελληνική γλώσσα από την δικηγόρο Αμαλία Σωτηρίου. Για τον λόγο αυτό και γίνεται δεκτό το τμήμα αυτό της  ένστασης που αναφέρεται στην προσκόμιση διαφημιστικού φυλλαδίου (</w:t>
      </w:r>
      <w:r w:rsidRPr="007F7B8A">
        <w:rPr>
          <w:rFonts w:ascii="Comic Sans MS" w:hAnsi="Comic Sans MS"/>
          <w:b/>
          <w:sz w:val="20"/>
          <w:szCs w:val="20"/>
          <w:u w:val="single"/>
          <w:lang w:val="en-US"/>
        </w:rPr>
        <w:t>prospectus</w:t>
      </w:r>
      <w:r w:rsidRPr="007F7B8A">
        <w:rPr>
          <w:rFonts w:ascii="Comic Sans MS" w:hAnsi="Comic Sans MS"/>
          <w:b/>
          <w:sz w:val="20"/>
          <w:szCs w:val="20"/>
          <w:u w:val="single"/>
        </w:rPr>
        <w:t>) για το είδος του τμήματος Β΄, στο διαγωνισμό.</w:t>
      </w:r>
    </w:p>
    <w:p w:rsidR="00A04E4E" w:rsidRPr="007F7B8A" w:rsidRDefault="00A04E4E" w:rsidP="00A04E4E">
      <w:pPr>
        <w:ind w:left="720"/>
        <w:jc w:val="both"/>
        <w:rPr>
          <w:rFonts w:ascii="Comic Sans MS" w:hAnsi="Comic Sans MS"/>
          <w:b/>
          <w:sz w:val="20"/>
          <w:szCs w:val="20"/>
          <w:u w:val="single"/>
        </w:rPr>
      </w:pPr>
    </w:p>
    <w:p w:rsidR="00A04E4E" w:rsidRPr="007F7B8A" w:rsidRDefault="00A04E4E" w:rsidP="00A04E4E">
      <w:pPr>
        <w:numPr>
          <w:ilvl w:val="0"/>
          <w:numId w:val="9"/>
        </w:numPr>
        <w:tabs>
          <w:tab w:val="clear" w:pos="1440"/>
          <w:tab w:val="num" w:pos="900"/>
        </w:tabs>
        <w:ind w:left="900" w:hanging="540"/>
        <w:jc w:val="both"/>
        <w:rPr>
          <w:rFonts w:ascii="Comic Sans MS" w:hAnsi="Comic Sans MS"/>
          <w:sz w:val="20"/>
          <w:szCs w:val="20"/>
          <w:u w:val="single"/>
        </w:rPr>
      </w:pPr>
      <w:r w:rsidRPr="007F7B8A">
        <w:rPr>
          <w:rFonts w:ascii="Comic Sans MS" w:hAnsi="Comic Sans MS"/>
          <w:sz w:val="20"/>
          <w:szCs w:val="20"/>
          <w:u w:val="single"/>
        </w:rPr>
        <w:t>Σύμφωνα με τον ισχυρισμό της εταιρείας «</w:t>
      </w:r>
      <w:r w:rsidRPr="007F7B8A">
        <w:rPr>
          <w:rFonts w:ascii="Comic Sans MS" w:hAnsi="Comic Sans MS"/>
          <w:bCs/>
          <w:sz w:val="20"/>
          <w:szCs w:val="20"/>
          <w:u w:val="single"/>
          <w:lang w:val="en-US"/>
        </w:rPr>
        <w:t>PWU</w:t>
      </w:r>
      <w:r w:rsidRPr="007F7B8A">
        <w:rPr>
          <w:rFonts w:ascii="Comic Sans MS" w:hAnsi="Comic Sans MS"/>
          <w:bCs/>
          <w:sz w:val="20"/>
          <w:szCs w:val="20"/>
          <w:u w:val="single"/>
        </w:rPr>
        <w:t xml:space="preserve"> ΕΚΤΥΠΩΤΙΚΗ ΙΔΙΩΤΙΚΗ ΚΕΦΑΛΑΙΟΥΧΙΚΗ ΕΤΑΙΡΕΙΑ»</w:t>
      </w:r>
      <w:r w:rsidRPr="007F7B8A">
        <w:rPr>
          <w:rFonts w:ascii="Comic Sans MS" w:hAnsi="Comic Sans MS"/>
          <w:sz w:val="20"/>
          <w:szCs w:val="20"/>
          <w:u w:val="single"/>
        </w:rPr>
        <w:t xml:space="preserve"> ότι στις από 30/3/2018 τεχνικές προδιαγραφές για το ΤΜΗΜΑ Γ΄, οι οποίες αποτελούν αναπόσπαστο μέρος της εν λόγω προκήρυξης (σελ. 32-35 αυτής) και είναι υπογεγραμμένες από υπαλλήλους του Δήμου </w:t>
      </w:r>
      <w:proofErr w:type="spellStart"/>
      <w:r w:rsidRPr="007F7B8A">
        <w:rPr>
          <w:rFonts w:ascii="Comic Sans MS" w:hAnsi="Comic Sans MS"/>
          <w:sz w:val="20"/>
          <w:szCs w:val="20"/>
          <w:u w:val="single"/>
        </w:rPr>
        <w:t>Αρταίων</w:t>
      </w:r>
      <w:proofErr w:type="spellEnd"/>
      <w:r w:rsidRPr="007F7B8A">
        <w:rPr>
          <w:rFonts w:ascii="Comic Sans MS" w:hAnsi="Comic Sans MS"/>
          <w:sz w:val="20"/>
          <w:szCs w:val="20"/>
          <w:u w:val="single"/>
        </w:rPr>
        <w:t>, δεν απαιτείται η προσκόμιση διαφημιστικών φυλλαδίων για το εν λόγω ΤΜΗΜΑ Γ΄ (για τα τμήματα Α και Β σαφώς ορίζεται η ανάγκη προσκόμισης τεχνικών φυλλαδίων στις τεχνικές προδιαγραφές)….. Η μη προσκόμιση διαφημιστικών φυλλαδίων για το τμήμα Γ΄ είναι απολύτως εύλογη δεδομένου ότι για αναλώσιμα εκτυπωτών και δη για συμβατά αναλώσιμα, δεν υφίστανται διαφημιστικά φυλλάδια (</w:t>
      </w:r>
      <w:r w:rsidRPr="007F7B8A">
        <w:rPr>
          <w:rFonts w:ascii="Comic Sans MS" w:hAnsi="Comic Sans MS"/>
          <w:sz w:val="20"/>
          <w:szCs w:val="20"/>
          <w:u w:val="single"/>
          <w:lang w:val="en-US"/>
        </w:rPr>
        <w:t>prospectus</w:t>
      </w:r>
      <w:r w:rsidRPr="007F7B8A">
        <w:rPr>
          <w:rFonts w:ascii="Comic Sans MS" w:hAnsi="Comic Sans MS"/>
          <w:sz w:val="20"/>
          <w:szCs w:val="20"/>
          <w:u w:val="single"/>
        </w:rPr>
        <w:t>), γεγονός το οποίο επιβεβαιώνεται και ότι ουδείς των προσφερόντων προέβη στην κατάθεση του εν λόγω εγγράφου:</w:t>
      </w:r>
    </w:p>
    <w:p w:rsidR="00A04E4E" w:rsidRPr="007F7B8A" w:rsidRDefault="00A04E4E" w:rsidP="00A04E4E">
      <w:pPr>
        <w:ind w:left="720"/>
        <w:jc w:val="both"/>
        <w:rPr>
          <w:rFonts w:ascii="Comic Sans MS" w:hAnsi="Comic Sans MS"/>
          <w:b/>
          <w:sz w:val="20"/>
          <w:szCs w:val="20"/>
          <w:u w:val="single"/>
        </w:rPr>
      </w:pPr>
    </w:p>
    <w:p w:rsidR="00A04E4E" w:rsidRPr="007F7B8A" w:rsidRDefault="00A04E4E" w:rsidP="00A04E4E">
      <w:pPr>
        <w:ind w:left="900"/>
        <w:jc w:val="both"/>
        <w:rPr>
          <w:rFonts w:ascii="Comic Sans MS" w:hAnsi="Comic Sans MS"/>
          <w:sz w:val="20"/>
          <w:szCs w:val="20"/>
        </w:rPr>
      </w:pPr>
      <w:r w:rsidRPr="007F7B8A">
        <w:rPr>
          <w:rFonts w:ascii="Comic Sans MS" w:hAnsi="Comic Sans MS"/>
          <w:sz w:val="20"/>
          <w:szCs w:val="20"/>
        </w:rPr>
        <w:t xml:space="preserve">Στο άρθρο 1.3 της </w:t>
      </w:r>
      <w:proofErr w:type="spellStart"/>
      <w:r w:rsidRPr="007F7B8A">
        <w:rPr>
          <w:rFonts w:ascii="Comic Sans MS" w:hAnsi="Comic Sans MS"/>
          <w:sz w:val="20"/>
          <w:szCs w:val="20"/>
        </w:rPr>
        <w:t>υπ΄</w:t>
      </w:r>
      <w:proofErr w:type="spellEnd"/>
      <w:r w:rsidRPr="007F7B8A">
        <w:rPr>
          <w:rFonts w:ascii="Comic Sans MS" w:hAnsi="Comic Sans MS"/>
          <w:sz w:val="20"/>
          <w:szCs w:val="20"/>
        </w:rPr>
        <w:t xml:space="preserve"> </w:t>
      </w:r>
      <w:proofErr w:type="spellStart"/>
      <w:r w:rsidRPr="007F7B8A">
        <w:rPr>
          <w:rFonts w:ascii="Comic Sans MS" w:hAnsi="Comic Sans MS"/>
          <w:sz w:val="20"/>
          <w:szCs w:val="20"/>
        </w:rPr>
        <w:t>αριθμ</w:t>
      </w:r>
      <w:proofErr w:type="spellEnd"/>
      <w:r w:rsidRPr="007F7B8A">
        <w:rPr>
          <w:rFonts w:ascii="Comic Sans MS" w:hAnsi="Comic Sans MS"/>
          <w:sz w:val="20"/>
          <w:szCs w:val="20"/>
        </w:rPr>
        <w:t>. 16057/4-7-2018 (ΑΔΑΜ:18</w:t>
      </w:r>
      <w:r w:rsidRPr="007F7B8A">
        <w:rPr>
          <w:rFonts w:ascii="Comic Sans MS" w:hAnsi="Comic Sans MS"/>
          <w:sz w:val="20"/>
          <w:szCs w:val="20"/>
          <w:lang w:val="en-US"/>
        </w:rPr>
        <w:t>PROC</w:t>
      </w:r>
      <w:r w:rsidRPr="007F7B8A">
        <w:rPr>
          <w:rFonts w:ascii="Comic Sans MS" w:hAnsi="Comic Sans MS"/>
          <w:sz w:val="20"/>
          <w:szCs w:val="20"/>
        </w:rPr>
        <w:t>003364010) διακήρυξης (σελ. 4 και 5), αναφέρεται ρητώς και σαφώς επί λέξει: «Όλα τα παραπάνω είδη θα πρέπει να αποτυπώνονται σε διαφημιστικό φυλλάδιο (</w:t>
      </w:r>
      <w:r w:rsidRPr="007F7B8A">
        <w:rPr>
          <w:rFonts w:ascii="Comic Sans MS" w:hAnsi="Comic Sans MS"/>
          <w:sz w:val="20"/>
          <w:szCs w:val="20"/>
          <w:lang w:val="en-US"/>
        </w:rPr>
        <w:t>prospectus</w:t>
      </w:r>
      <w:r w:rsidRPr="007F7B8A">
        <w:rPr>
          <w:rFonts w:ascii="Comic Sans MS" w:hAnsi="Comic Sans MS"/>
          <w:sz w:val="20"/>
          <w:szCs w:val="20"/>
        </w:rPr>
        <w:t xml:space="preserve">), το οποίο θα κατατεθεί στη διαγωνιστική διαδικασία </w:t>
      </w:r>
      <w:r w:rsidRPr="007F7B8A">
        <w:rPr>
          <w:rFonts w:ascii="Comic Sans MS" w:hAnsi="Comic Sans MS"/>
          <w:b/>
          <w:sz w:val="20"/>
          <w:szCs w:val="20"/>
          <w:u w:val="single"/>
        </w:rPr>
        <w:t>επί ποινή αποκλεισμού</w:t>
      </w:r>
      <w:r w:rsidRPr="007F7B8A">
        <w:rPr>
          <w:rFonts w:ascii="Comic Sans MS" w:hAnsi="Comic Sans MS"/>
          <w:sz w:val="20"/>
          <w:szCs w:val="20"/>
        </w:rPr>
        <w:t xml:space="preserve">. Τα παραπάνω αυτά είδη αφορούν και τα τρία τμήματα, ήτοι, Τμήμα  Α΄, τμήμα Β΄ και τμήμα Γ΄. </w:t>
      </w:r>
    </w:p>
    <w:p w:rsidR="00A04E4E" w:rsidRPr="007F7B8A" w:rsidRDefault="00A04E4E" w:rsidP="00A04E4E">
      <w:pPr>
        <w:ind w:left="900"/>
        <w:jc w:val="both"/>
        <w:rPr>
          <w:rFonts w:ascii="Comic Sans MS" w:hAnsi="Comic Sans MS"/>
          <w:sz w:val="20"/>
          <w:szCs w:val="20"/>
        </w:rPr>
      </w:pPr>
      <w:r w:rsidRPr="007F7B8A">
        <w:rPr>
          <w:rFonts w:ascii="Comic Sans MS" w:hAnsi="Comic Sans MS"/>
          <w:sz w:val="20"/>
          <w:szCs w:val="20"/>
        </w:rPr>
        <w:t>Ωε εκ τούτου, περιγράφεται σαφώς ή υποχρέωση των συμμετεχόντων του διαγωνισμού να καταθέσουν τα διαφημιστικά φυλλάδια (</w:t>
      </w:r>
      <w:r w:rsidRPr="007F7B8A">
        <w:rPr>
          <w:rFonts w:ascii="Comic Sans MS" w:hAnsi="Comic Sans MS"/>
          <w:sz w:val="20"/>
          <w:szCs w:val="20"/>
          <w:lang w:val="en-US"/>
        </w:rPr>
        <w:t>prospectus</w:t>
      </w:r>
      <w:r w:rsidRPr="007F7B8A">
        <w:rPr>
          <w:rFonts w:ascii="Comic Sans MS" w:hAnsi="Comic Sans MS"/>
          <w:sz w:val="20"/>
          <w:szCs w:val="20"/>
        </w:rPr>
        <w:t xml:space="preserve">) και για τα τρία τμήματα (Α΄, </w:t>
      </w:r>
      <w:proofErr w:type="spellStart"/>
      <w:r w:rsidRPr="007F7B8A">
        <w:rPr>
          <w:rFonts w:ascii="Comic Sans MS" w:hAnsi="Comic Sans MS"/>
          <w:sz w:val="20"/>
          <w:szCs w:val="20"/>
        </w:rPr>
        <w:t>Β΄και</w:t>
      </w:r>
      <w:proofErr w:type="spellEnd"/>
      <w:r w:rsidRPr="007F7B8A">
        <w:rPr>
          <w:rFonts w:ascii="Comic Sans MS" w:hAnsi="Comic Sans MS"/>
          <w:sz w:val="20"/>
          <w:szCs w:val="20"/>
        </w:rPr>
        <w:t xml:space="preserve"> Γ΄) των ειδών του διαγωνισμού.  </w:t>
      </w:r>
    </w:p>
    <w:p w:rsidR="00A04E4E" w:rsidRPr="007F7B8A" w:rsidRDefault="00A04E4E" w:rsidP="00A04E4E">
      <w:pPr>
        <w:ind w:left="900"/>
        <w:jc w:val="both"/>
        <w:rPr>
          <w:rFonts w:ascii="Comic Sans MS" w:hAnsi="Comic Sans MS"/>
          <w:sz w:val="20"/>
          <w:szCs w:val="20"/>
        </w:rPr>
      </w:pPr>
      <w:r w:rsidRPr="007F7B8A">
        <w:rPr>
          <w:rFonts w:ascii="Comic Sans MS" w:hAnsi="Comic Sans MS"/>
          <w:sz w:val="20"/>
          <w:szCs w:val="20"/>
        </w:rPr>
        <w:t xml:space="preserve">Επιπρόσθετα, αν πράγματι ισχύει ο ισχυρισμός της εταιρείας </w:t>
      </w:r>
      <w:r w:rsidRPr="007F7B8A">
        <w:rPr>
          <w:rFonts w:ascii="Comic Sans MS" w:hAnsi="Comic Sans MS"/>
          <w:bCs/>
          <w:sz w:val="20"/>
          <w:szCs w:val="20"/>
          <w:u w:val="single"/>
          <w:lang w:val="en-US"/>
        </w:rPr>
        <w:t>PWU</w:t>
      </w:r>
      <w:r w:rsidRPr="007F7B8A">
        <w:rPr>
          <w:rFonts w:ascii="Comic Sans MS" w:hAnsi="Comic Sans MS"/>
          <w:bCs/>
          <w:sz w:val="20"/>
          <w:szCs w:val="20"/>
          <w:u w:val="single"/>
        </w:rPr>
        <w:t xml:space="preserve"> ΕΚΤΥΠΩΤΙΚΗ ΙΔΙΩΤΙΚΗ ΚΕΦΑΛΑΙΟΥΧΙΚΗ ΕΤΑΙΡΕΙΑ»</w:t>
      </w:r>
      <w:r w:rsidRPr="007F7B8A">
        <w:rPr>
          <w:rFonts w:ascii="Comic Sans MS" w:hAnsi="Comic Sans MS"/>
          <w:bCs/>
          <w:sz w:val="20"/>
          <w:szCs w:val="20"/>
        </w:rPr>
        <w:t xml:space="preserve"> ότι </w:t>
      </w:r>
      <w:r w:rsidRPr="007F7B8A">
        <w:rPr>
          <w:rFonts w:ascii="Comic Sans MS" w:hAnsi="Comic Sans MS"/>
          <w:sz w:val="20"/>
          <w:szCs w:val="20"/>
        </w:rPr>
        <w:t>για αναλώσιμα εκτυπωτών και δη για συμβατά αναλώσιμα, δεν υφίστανται διαφημιστικά φυλλάδια (</w:t>
      </w:r>
      <w:r w:rsidRPr="007F7B8A">
        <w:rPr>
          <w:rFonts w:ascii="Comic Sans MS" w:hAnsi="Comic Sans MS"/>
          <w:sz w:val="20"/>
          <w:szCs w:val="20"/>
          <w:lang w:val="en-US"/>
        </w:rPr>
        <w:t>prospectus</w:t>
      </w:r>
      <w:r w:rsidRPr="007F7B8A">
        <w:rPr>
          <w:rFonts w:ascii="Comic Sans MS" w:hAnsi="Comic Sans MS"/>
          <w:sz w:val="20"/>
          <w:szCs w:val="20"/>
        </w:rPr>
        <w:t xml:space="preserve">), θα ήταν στην διακριτική ευχέρεια του κάθε συμμετέχοντος και σύμφωνα  με όσα η κείμενη νομοθεσία ορίζει, προβάλλοντας τον παραπάνω ισχυρισμό, να υποβάλλει ένσταση κατά της διακήρυξης. Τέτοια ένσταση δεν υποβλήθηκε ποτέ στο Δήμο μας και για τον λόγο αυτό η διαδικασία προχώρησε, σύμφωνα με τα παραπάνω.  </w:t>
      </w:r>
    </w:p>
    <w:p w:rsidR="00A04E4E" w:rsidRPr="007F7B8A" w:rsidRDefault="00A04E4E" w:rsidP="00A04E4E">
      <w:pPr>
        <w:jc w:val="both"/>
        <w:rPr>
          <w:rFonts w:ascii="Comic Sans MS" w:hAnsi="Comic Sans MS"/>
          <w:b/>
          <w:sz w:val="20"/>
          <w:szCs w:val="20"/>
          <w:u w:val="single"/>
        </w:rPr>
      </w:pPr>
    </w:p>
    <w:p w:rsidR="004876EC" w:rsidRPr="00A04E4E" w:rsidRDefault="00A04E4E" w:rsidP="00A04E4E">
      <w:pPr>
        <w:ind w:left="900"/>
        <w:jc w:val="both"/>
        <w:rPr>
          <w:rFonts w:ascii="Comic Sans MS" w:hAnsi="Comic Sans MS"/>
          <w:b/>
          <w:sz w:val="20"/>
          <w:szCs w:val="20"/>
          <w:u w:val="single"/>
        </w:rPr>
      </w:pPr>
      <w:r w:rsidRPr="007F7B8A">
        <w:rPr>
          <w:rFonts w:ascii="Comic Sans MS" w:hAnsi="Comic Sans MS"/>
          <w:b/>
          <w:sz w:val="20"/>
          <w:szCs w:val="20"/>
          <w:u w:val="single"/>
        </w:rPr>
        <w:t>Επομένως, δεν είναι βάσιμος ο ισχυρισμός της εταιρείας «</w:t>
      </w:r>
      <w:r w:rsidRPr="007F7B8A">
        <w:rPr>
          <w:rFonts w:ascii="Comic Sans MS" w:hAnsi="Comic Sans MS"/>
          <w:b/>
          <w:bCs/>
          <w:sz w:val="20"/>
          <w:szCs w:val="20"/>
          <w:u w:val="single"/>
          <w:lang w:val="en-US"/>
        </w:rPr>
        <w:t>PWU</w:t>
      </w:r>
      <w:r w:rsidRPr="007F7B8A">
        <w:rPr>
          <w:rFonts w:ascii="Comic Sans MS" w:hAnsi="Comic Sans MS"/>
          <w:b/>
          <w:bCs/>
          <w:sz w:val="20"/>
          <w:szCs w:val="20"/>
          <w:u w:val="single"/>
        </w:rPr>
        <w:t xml:space="preserve"> ΕΚΤΥΠΩΤΙΚΗ ΙΔΙΩΤΙΚΗ ΚΕΦΑΛΑΙΟΥΧΙΚΗ ΕΤΑΙΡΕΙΑ»</w:t>
      </w:r>
      <w:r w:rsidRPr="007F7B8A">
        <w:rPr>
          <w:rFonts w:ascii="Comic Sans MS" w:hAnsi="Comic Sans MS"/>
          <w:b/>
          <w:sz w:val="20"/>
          <w:szCs w:val="20"/>
          <w:u w:val="single"/>
        </w:rPr>
        <w:t xml:space="preserve"> περί μη προσκόμισης διαφημιστικών φυλλαδίων (</w:t>
      </w:r>
      <w:r w:rsidRPr="007F7B8A">
        <w:rPr>
          <w:rFonts w:ascii="Comic Sans MS" w:hAnsi="Comic Sans MS"/>
          <w:b/>
          <w:sz w:val="20"/>
          <w:szCs w:val="20"/>
          <w:u w:val="single"/>
          <w:lang w:val="en-US"/>
        </w:rPr>
        <w:t>prospectus</w:t>
      </w:r>
      <w:r w:rsidRPr="007F7B8A">
        <w:rPr>
          <w:rFonts w:ascii="Comic Sans MS" w:hAnsi="Comic Sans MS"/>
          <w:b/>
          <w:sz w:val="20"/>
          <w:szCs w:val="20"/>
          <w:u w:val="single"/>
        </w:rPr>
        <w:t>) για τα είδη του τμήματος Γ΄ της διακήρυξης, για τους λόγους που αναλύονται παραπάνω. Για τον λόγο αυτό και δεν γίνεται δεκτό το τμήμα αυτό της  ένστασης που αναφέρεται στην μη προσκόμιση διαφημιστικών φυλλαδίων (</w:t>
      </w:r>
      <w:r w:rsidRPr="007F7B8A">
        <w:rPr>
          <w:rFonts w:ascii="Comic Sans MS" w:hAnsi="Comic Sans MS"/>
          <w:b/>
          <w:sz w:val="20"/>
          <w:szCs w:val="20"/>
          <w:u w:val="single"/>
          <w:lang w:val="en-US"/>
        </w:rPr>
        <w:t>prospectus</w:t>
      </w:r>
      <w:r w:rsidRPr="007F7B8A">
        <w:rPr>
          <w:rFonts w:ascii="Comic Sans MS" w:hAnsi="Comic Sans MS"/>
          <w:b/>
          <w:sz w:val="20"/>
          <w:szCs w:val="20"/>
          <w:u w:val="single"/>
        </w:rPr>
        <w:t xml:space="preserve">) για τα είδη του τμήματος Γ΄, στο διαγωνισμό. </w:t>
      </w:r>
    </w:p>
    <w:p w:rsidR="001950BB" w:rsidRDefault="001950BB" w:rsidP="001950BB">
      <w:pPr>
        <w:jc w:val="both"/>
        <w:rPr>
          <w:rFonts w:ascii="Comic Sans MS" w:hAnsi="Comic Sans MS"/>
          <w:sz w:val="20"/>
          <w:szCs w:val="20"/>
        </w:rPr>
      </w:pPr>
      <w:r>
        <w:rPr>
          <w:rFonts w:ascii="Comic Sans MS" w:hAnsi="Comic Sans MS"/>
          <w:sz w:val="20"/>
          <w:szCs w:val="20"/>
        </w:rPr>
        <w:lastRenderedPageBreak/>
        <w:t xml:space="preserve"> Ακολούθησε διαλογική συζήτηση και ο κ. Πρόεδρος κάλεσε την Επιτροπή να αποφασίσει σχετικά. </w:t>
      </w:r>
    </w:p>
    <w:p w:rsidR="001950BB" w:rsidRDefault="001950BB" w:rsidP="001950BB">
      <w:pPr>
        <w:jc w:val="center"/>
        <w:rPr>
          <w:rFonts w:ascii="Comic Sans MS" w:hAnsi="Comic Sans MS"/>
          <w:b/>
          <w:sz w:val="20"/>
          <w:szCs w:val="20"/>
        </w:rPr>
      </w:pPr>
      <w:r>
        <w:rPr>
          <w:rFonts w:ascii="Comic Sans MS" w:hAnsi="Comic Sans MS"/>
          <w:b/>
          <w:sz w:val="20"/>
          <w:szCs w:val="20"/>
        </w:rPr>
        <w:t xml:space="preserve">Η ΟΙΚΟΝΟΜΙΚΗ ΕΠΙΤΡΟΠΗ </w:t>
      </w:r>
    </w:p>
    <w:p w:rsidR="004876EC" w:rsidRPr="00A04E4E" w:rsidRDefault="001950BB" w:rsidP="00A04E4E">
      <w:pPr>
        <w:spacing w:line="360" w:lineRule="auto"/>
        <w:jc w:val="both"/>
        <w:rPr>
          <w:rFonts w:ascii="Comic Sans MS" w:hAnsi="Comic Sans MS"/>
          <w:sz w:val="20"/>
          <w:szCs w:val="20"/>
        </w:rPr>
      </w:pPr>
      <w:r>
        <w:rPr>
          <w:rFonts w:ascii="Comic Sans MS" w:hAnsi="Comic Sans MS"/>
          <w:sz w:val="20"/>
          <w:szCs w:val="20"/>
        </w:rPr>
        <w:t>Αφού έλαβε υπόψη: το Δ.Κ.Κ.3463/200</w:t>
      </w:r>
      <w:r w:rsidR="00A04E4E">
        <w:rPr>
          <w:rFonts w:ascii="Comic Sans MS" w:hAnsi="Comic Sans MS"/>
          <w:sz w:val="20"/>
          <w:szCs w:val="20"/>
        </w:rPr>
        <w:t>6, το ν. 3852/2010 ,το από 1-8</w:t>
      </w:r>
      <w:r>
        <w:rPr>
          <w:rFonts w:ascii="Comic Sans MS" w:hAnsi="Comic Sans MS"/>
          <w:sz w:val="20"/>
          <w:szCs w:val="20"/>
        </w:rPr>
        <w:t>-2018 πρακτικό της Επιτροπής διαγωνισμού</w:t>
      </w:r>
      <w:r w:rsidR="00A04E4E">
        <w:rPr>
          <w:rFonts w:ascii="Comic Sans MS" w:hAnsi="Comic Sans MS"/>
          <w:sz w:val="20"/>
          <w:szCs w:val="20"/>
        </w:rPr>
        <w:t xml:space="preserve"> και γενομένης ψηφοφορίας κατά την οποία ο κ. Κοσμάς ψήφισε παρών</w:t>
      </w:r>
    </w:p>
    <w:p w:rsidR="001950BB" w:rsidRDefault="00A04E4E" w:rsidP="001950BB">
      <w:pPr>
        <w:jc w:val="center"/>
        <w:rPr>
          <w:rFonts w:ascii="Comic Sans MS" w:hAnsi="Comic Sans MS"/>
          <w:b/>
          <w:sz w:val="20"/>
          <w:szCs w:val="20"/>
        </w:rPr>
      </w:pPr>
      <w:r>
        <w:rPr>
          <w:rFonts w:ascii="Comic Sans MS" w:hAnsi="Comic Sans MS"/>
          <w:b/>
          <w:sz w:val="20"/>
          <w:szCs w:val="20"/>
        </w:rPr>
        <w:t>ΑΠΟΦΑΣΙΖΕΙ ΚΑΤΑ ΠΛΕΙΟΨΗΦΙΑ</w:t>
      </w:r>
    </w:p>
    <w:p w:rsidR="00A04E4E" w:rsidRDefault="001950BB" w:rsidP="0000638C">
      <w:pPr>
        <w:autoSpaceDE w:val="0"/>
        <w:autoSpaceDN w:val="0"/>
        <w:adjustRightInd w:val="0"/>
        <w:spacing w:line="276" w:lineRule="auto"/>
        <w:jc w:val="both"/>
        <w:rPr>
          <w:rFonts w:ascii="Comic Sans MS" w:hAnsi="Comic Sans MS" w:cs="Arial"/>
          <w:b/>
          <w:sz w:val="20"/>
          <w:szCs w:val="20"/>
        </w:rPr>
      </w:pPr>
      <w:r>
        <w:rPr>
          <w:rFonts w:ascii="Comic Sans MS" w:hAnsi="Comic Sans MS"/>
          <w:b/>
          <w:sz w:val="20"/>
          <w:szCs w:val="20"/>
        </w:rPr>
        <w:t xml:space="preserve">Α. </w:t>
      </w:r>
      <w:r w:rsidR="00A04E4E">
        <w:rPr>
          <w:rFonts w:ascii="Comic Sans MS" w:hAnsi="Comic Sans MS" w:cs="Arial"/>
          <w:sz w:val="20"/>
          <w:szCs w:val="20"/>
        </w:rPr>
        <w:t>Εγκρίνει το από  1-8</w:t>
      </w:r>
      <w:r>
        <w:rPr>
          <w:rFonts w:ascii="Comic Sans MS" w:hAnsi="Comic Sans MS" w:cs="Arial"/>
          <w:sz w:val="20"/>
          <w:szCs w:val="20"/>
        </w:rPr>
        <w:t xml:space="preserve">-2018 πρακτικό </w:t>
      </w:r>
      <w:r w:rsidR="00A04E4E">
        <w:rPr>
          <w:rFonts w:ascii="Comic Sans MS" w:hAnsi="Comic Sans MS" w:cs="Arial"/>
          <w:sz w:val="20"/>
          <w:szCs w:val="20"/>
        </w:rPr>
        <w:t xml:space="preserve">της Επιτροπής Αξιολόγησης ενστάσεων κατά διαγωνιστικών διαδικασιών σύναψης δημοσιών  συμβάσεων </w:t>
      </w:r>
      <w:r w:rsidR="0000638C">
        <w:rPr>
          <w:rFonts w:ascii="Comic Sans MS" w:hAnsi="Comic Sans MS" w:cs="Arial"/>
          <w:b/>
          <w:sz w:val="20"/>
          <w:szCs w:val="20"/>
        </w:rPr>
        <w:t xml:space="preserve"> </w:t>
      </w:r>
      <w:r w:rsidR="00A04E4E" w:rsidRPr="00A04E4E">
        <w:rPr>
          <w:rFonts w:ascii="Comic Sans MS" w:hAnsi="Comic Sans MS" w:cs="Arial"/>
          <w:sz w:val="20"/>
          <w:szCs w:val="20"/>
        </w:rPr>
        <w:t>επί ενστάσεως της εταιρείας</w:t>
      </w:r>
      <w:r w:rsidR="00A04E4E" w:rsidRPr="009C1756">
        <w:rPr>
          <w:rFonts w:ascii="Comic Sans MS" w:hAnsi="Comic Sans MS" w:cs="Arial"/>
          <w:b/>
          <w:sz w:val="20"/>
          <w:szCs w:val="20"/>
        </w:rPr>
        <w:t xml:space="preserve">: </w:t>
      </w:r>
      <w:r w:rsidR="00A04E4E" w:rsidRPr="009C1756">
        <w:rPr>
          <w:rFonts w:ascii="Comic Sans MS" w:hAnsi="Comic Sans MS" w:cs="Arial"/>
          <w:b/>
          <w:sz w:val="20"/>
          <w:szCs w:val="20"/>
          <w:lang w:val="en-US"/>
        </w:rPr>
        <w:t>PWU</w:t>
      </w:r>
      <w:r w:rsidR="00A04E4E" w:rsidRPr="009C1756">
        <w:rPr>
          <w:rFonts w:ascii="Comic Sans MS" w:hAnsi="Comic Sans MS" w:cs="Arial"/>
          <w:b/>
          <w:sz w:val="20"/>
          <w:szCs w:val="20"/>
        </w:rPr>
        <w:t xml:space="preserve"> εκτυπωτική ιδιωτική κεφαλαιουχική εταιρεία κατά της αρ. 396/2018 Α.Ο.Ε. για την Προμήθεια: Προμήθεια γραφικής ύλης και λοιπών υλικών γραφείων, λοιπές προμήθειες ειδών γραφείου (χαρτί φωτοτυπικό), υλικών </w:t>
      </w:r>
      <w:proofErr w:type="spellStart"/>
      <w:r w:rsidR="00A04E4E" w:rsidRPr="009C1756">
        <w:rPr>
          <w:rFonts w:ascii="Comic Sans MS" w:hAnsi="Comic Sans MS" w:cs="Arial"/>
          <w:b/>
          <w:sz w:val="20"/>
          <w:szCs w:val="20"/>
        </w:rPr>
        <w:t>μηχ</w:t>
      </w:r>
      <w:proofErr w:type="spellEnd"/>
      <w:r w:rsidR="00A04E4E" w:rsidRPr="009C1756">
        <w:rPr>
          <w:rFonts w:ascii="Comic Sans MS" w:hAnsi="Comic Sans MS" w:cs="Arial"/>
          <w:b/>
          <w:sz w:val="20"/>
          <w:szCs w:val="20"/>
        </w:rPr>
        <w:t>/σης και πολλαπλών εκτυπώσεων</w:t>
      </w:r>
      <w:r w:rsidR="00A04E4E">
        <w:rPr>
          <w:rFonts w:ascii="Comic Sans MS" w:hAnsi="Comic Sans MS" w:cs="Arial"/>
          <w:b/>
          <w:sz w:val="20"/>
          <w:szCs w:val="20"/>
        </w:rPr>
        <w:t xml:space="preserve"> </w:t>
      </w:r>
      <w:r w:rsidR="00A04E4E" w:rsidRPr="00A04E4E">
        <w:rPr>
          <w:rFonts w:ascii="Comic Sans MS" w:hAnsi="Comic Sans MS" w:cs="Arial"/>
          <w:sz w:val="20"/>
          <w:szCs w:val="20"/>
        </w:rPr>
        <w:t>ως κατωτέρω:</w:t>
      </w:r>
    </w:p>
    <w:p w:rsidR="00A04E4E" w:rsidRDefault="00A04E4E" w:rsidP="0000638C">
      <w:pPr>
        <w:autoSpaceDE w:val="0"/>
        <w:autoSpaceDN w:val="0"/>
        <w:adjustRightInd w:val="0"/>
        <w:spacing w:line="276" w:lineRule="auto"/>
        <w:jc w:val="both"/>
        <w:rPr>
          <w:rFonts w:ascii="Comic Sans MS" w:hAnsi="Comic Sans MS"/>
          <w:b/>
          <w:sz w:val="20"/>
          <w:szCs w:val="20"/>
          <w:u w:val="single"/>
        </w:rPr>
      </w:pPr>
      <w:r>
        <w:rPr>
          <w:rFonts w:ascii="Comic Sans MS" w:hAnsi="Comic Sans MS" w:cs="Arial"/>
          <w:b/>
          <w:sz w:val="20"/>
          <w:szCs w:val="20"/>
        </w:rPr>
        <w:t>1.</w:t>
      </w:r>
      <w:r w:rsidRPr="00A04E4E">
        <w:rPr>
          <w:rFonts w:ascii="Comic Sans MS" w:hAnsi="Comic Sans MS"/>
          <w:b/>
          <w:sz w:val="20"/>
          <w:szCs w:val="20"/>
          <w:u w:val="single"/>
        </w:rPr>
        <w:t xml:space="preserve"> </w:t>
      </w:r>
      <w:r>
        <w:rPr>
          <w:rFonts w:ascii="Comic Sans MS" w:hAnsi="Comic Sans MS"/>
          <w:b/>
          <w:sz w:val="20"/>
          <w:szCs w:val="20"/>
          <w:u w:val="single"/>
        </w:rPr>
        <w:t>Γ</w:t>
      </w:r>
      <w:r w:rsidRPr="007F7B8A">
        <w:rPr>
          <w:rFonts w:ascii="Comic Sans MS" w:hAnsi="Comic Sans MS"/>
          <w:b/>
          <w:sz w:val="20"/>
          <w:szCs w:val="20"/>
          <w:u w:val="single"/>
        </w:rPr>
        <w:t>ίνεται δεκτό το τμήμα αυτό της  ένστασης που αναφέρεται στην προσκόμιση διαφημιστικού φυλλαδίου (</w:t>
      </w:r>
      <w:r w:rsidRPr="007F7B8A">
        <w:rPr>
          <w:rFonts w:ascii="Comic Sans MS" w:hAnsi="Comic Sans MS"/>
          <w:b/>
          <w:sz w:val="20"/>
          <w:szCs w:val="20"/>
          <w:u w:val="single"/>
          <w:lang w:val="en-US"/>
        </w:rPr>
        <w:t>prospectus</w:t>
      </w:r>
      <w:r w:rsidR="00856F77">
        <w:rPr>
          <w:rFonts w:ascii="Comic Sans MS" w:hAnsi="Comic Sans MS"/>
          <w:b/>
          <w:sz w:val="20"/>
          <w:szCs w:val="20"/>
          <w:u w:val="single"/>
        </w:rPr>
        <w:t>) για το είδος του τμήματος Β΄</w:t>
      </w:r>
      <w:r w:rsidRPr="007F7B8A">
        <w:rPr>
          <w:rFonts w:ascii="Comic Sans MS" w:hAnsi="Comic Sans MS"/>
          <w:b/>
          <w:sz w:val="20"/>
          <w:szCs w:val="20"/>
          <w:u w:val="single"/>
        </w:rPr>
        <w:t xml:space="preserve"> στο διαγωνισμό.</w:t>
      </w:r>
    </w:p>
    <w:p w:rsidR="00A04E4E" w:rsidRDefault="00A04E4E" w:rsidP="0000638C">
      <w:pPr>
        <w:autoSpaceDE w:val="0"/>
        <w:autoSpaceDN w:val="0"/>
        <w:adjustRightInd w:val="0"/>
        <w:spacing w:line="276" w:lineRule="auto"/>
        <w:jc w:val="both"/>
        <w:rPr>
          <w:rFonts w:ascii="Comic Sans MS" w:hAnsi="Comic Sans MS" w:cs="Arial"/>
          <w:b/>
          <w:sz w:val="20"/>
          <w:szCs w:val="20"/>
        </w:rPr>
      </w:pPr>
    </w:p>
    <w:p w:rsidR="00A04E4E" w:rsidRDefault="00A04E4E" w:rsidP="0000638C">
      <w:pPr>
        <w:autoSpaceDE w:val="0"/>
        <w:autoSpaceDN w:val="0"/>
        <w:adjustRightInd w:val="0"/>
        <w:spacing w:line="276" w:lineRule="auto"/>
        <w:jc w:val="both"/>
        <w:rPr>
          <w:rFonts w:ascii="Comic Sans MS" w:hAnsi="Comic Sans MS" w:cs="Arial"/>
          <w:b/>
          <w:sz w:val="20"/>
          <w:szCs w:val="20"/>
        </w:rPr>
      </w:pPr>
      <w:r>
        <w:rPr>
          <w:rFonts w:ascii="Comic Sans MS" w:hAnsi="Comic Sans MS" w:cs="Arial"/>
          <w:b/>
          <w:sz w:val="20"/>
          <w:szCs w:val="20"/>
        </w:rPr>
        <w:t>2.</w:t>
      </w:r>
      <w:r w:rsidRPr="00A04E4E">
        <w:rPr>
          <w:rFonts w:ascii="Comic Sans MS" w:hAnsi="Comic Sans MS"/>
          <w:b/>
          <w:sz w:val="20"/>
          <w:szCs w:val="20"/>
          <w:u w:val="single"/>
        </w:rPr>
        <w:t xml:space="preserve"> </w:t>
      </w:r>
      <w:r>
        <w:rPr>
          <w:rFonts w:ascii="Comic Sans MS" w:hAnsi="Comic Sans MS"/>
          <w:b/>
          <w:sz w:val="20"/>
          <w:szCs w:val="20"/>
          <w:u w:val="single"/>
        </w:rPr>
        <w:t>Δ</w:t>
      </w:r>
      <w:r w:rsidRPr="007F7B8A">
        <w:rPr>
          <w:rFonts w:ascii="Comic Sans MS" w:hAnsi="Comic Sans MS"/>
          <w:b/>
          <w:sz w:val="20"/>
          <w:szCs w:val="20"/>
          <w:u w:val="single"/>
        </w:rPr>
        <w:t>εν γίνεται δεκτό το τμήμα αυτό της  ένστασης που αναφέρεται στην μη προσκόμιση διαφημιστικών φυλλαδίων (</w:t>
      </w:r>
      <w:r w:rsidRPr="007F7B8A">
        <w:rPr>
          <w:rFonts w:ascii="Comic Sans MS" w:hAnsi="Comic Sans MS"/>
          <w:b/>
          <w:sz w:val="20"/>
          <w:szCs w:val="20"/>
          <w:u w:val="single"/>
          <w:lang w:val="en-US"/>
        </w:rPr>
        <w:t>prospectus</w:t>
      </w:r>
      <w:r w:rsidRPr="007F7B8A">
        <w:rPr>
          <w:rFonts w:ascii="Comic Sans MS" w:hAnsi="Comic Sans MS"/>
          <w:b/>
          <w:sz w:val="20"/>
          <w:szCs w:val="20"/>
          <w:u w:val="single"/>
        </w:rPr>
        <w:t>) για τα είδη του τμήματος Γ΄, στο διαγωνισμό.</w:t>
      </w:r>
    </w:p>
    <w:p w:rsidR="00A04E4E" w:rsidRDefault="00A04E4E" w:rsidP="0000638C">
      <w:pPr>
        <w:autoSpaceDE w:val="0"/>
        <w:autoSpaceDN w:val="0"/>
        <w:adjustRightInd w:val="0"/>
        <w:spacing w:line="276" w:lineRule="auto"/>
        <w:jc w:val="both"/>
        <w:rPr>
          <w:rFonts w:ascii="Comic Sans MS" w:hAnsi="Comic Sans MS" w:cs="Arial"/>
          <w:b/>
          <w:sz w:val="20"/>
          <w:szCs w:val="20"/>
        </w:rPr>
      </w:pPr>
    </w:p>
    <w:p w:rsidR="001950BB" w:rsidRDefault="0000638C" w:rsidP="001950BB">
      <w:pPr>
        <w:spacing w:line="360" w:lineRule="auto"/>
        <w:jc w:val="both"/>
        <w:rPr>
          <w:rFonts w:ascii="Comic Sans MS" w:hAnsi="Comic Sans MS"/>
          <w:b/>
          <w:sz w:val="20"/>
          <w:szCs w:val="20"/>
        </w:rPr>
      </w:pPr>
      <w:r>
        <w:rPr>
          <w:rFonts w:ascii="Comic Sans MS" w:hAnsi="Comic Sans MS"/>
          <w:b/>
          <w:sz w:val="20"/>
          <w:szCs w:val="20"/>
        </w:rPr>
        <w:t>Γ</w:t>
      </w:r>
      <w:r w:rsidR="001950BB">
        <w:rPr>
          <w:rFonts w:ascii="Comic Sans MS" w:hAnsi="Comic Sans MS"/>
          <w:b/>
          <w:sz w:val="20"/>
          <w:szCs w:val="20"/>
        </w:rPr>
        <w:t>.</w:t>
      </w:r>
      <w:r w:rsidR="001950BB">
        <w:rPr>
          <w:rFonts w:ascii="Comic Sans MS" w:hAnsi="Comic Sans MS"/>
          <w:sz w:val="20"/>
          <w:szCs w:val="20"/>
        </w:rPr>
        <w:t xml:space="preserve"> Αναθέτει κάθε παραπέρα ενέργεια στον κ. Δήμαρχο </w:t>
      </w:r>
    </w:p>
    <w:p w:rsidR="001950BB" w:rsidRDefault="001950BB" w:rsidP="001950BB">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856F77">
        <w:rPr>
          <w:rFonts w:ascii="Comic Sans MS" w:hAnsi="Comic Sans MS"/>
          <w:b/>
          <w:sz w:val="20"/>
          <w:szCs w:val="20"/>
        </w:rPr>
        <w:t>43</w:t>
      </w:r>
      <w:r w:rsidR="00306244">
        <w:rPr>
          <w:rFonts w:ascii="Comic Sans MS" w:hAnsi="Comic Sans MS"/>
          <w:b/>
          <w:sz w:val="20"/>
          <w:szCs w:val="20"/>
        </w:rPr>
        <w:t>6</w:t>
      </w:r>
      <w:r>
        <w:rPr>
          <w:rFonts w:ascii="Comic Sans MS" w:hAnsi="Comic Sans MS"/>
          <w:b/>
          <w:sz w:val="20"/>
          <w:szCs w:val="20"/>
        </w:rPr>
        <w:t xml:space="preserve"> /2018</w:t>
      </w:r>
    </w:p>
    <w:p w:rsidR="001950BB" w:rsidRDefault="001950BB" w:rsidP="001950BB">
      <w:pPr>
        <w:rPr>
          <w:rFonts w:ascii="Segoe Script" w:hAnsi="Segoe Script"/>
          <w:b/>
          <w:sz w:val="16"/>
          <w:szCs w:val="16"/>
        </w:rPr>
      </w:pPr>
      <w:r>
        <w:rPr>
          <w:rFonts w:ascii="Comic Sans MS" w:hAnsi="Comic Sans MS"/>
          <w:b/>
          <w:sz w:val="20"/>
          <w:szCs w:val="20"/>
        </w:rPr>
        <w:t xml:space="preserve">                                                               </w:t>
      </w:r>
      <w:r>
        <w:rPr>
          <w:rFonts w:ascii="Segoe Script" w:hAnsi="Segoe Script"/>
          <w:b/>
          <w:sz w:val="16"/>
          <w:szCs w:val="16"/>
        </w:rPr>
        <w:t xml:space="preserve">Ο  ΠΡΟΕΔΡΟΣ                                                </w:t>
      </w:r>
    </w:p>
    <w:p w:rsidR="001950BB" w:rsidRDefault="001950BB" w:rsidP="001950BB">
      <w:pPr>
        <w:rPr>
          <w:rFonts w:ascii="Segoe Script" w:hAnsi="Segoe Script"/>
          <w:b/>
          <w:sz w:val="16"/>
          <w:szCs w:val="16"/>
        </w:rPr>
      </w:pPr>
      <w:r>
        <w:rPr>
          <w:rFonts w:ascii="Segoe Script" w:hAnsi="Segoe Script"/>
          <w:b/>
          <w:sz w:val="16"/>
          <w:szCs w:val="16"/>
        </w:rPr>
        <w:t xml:space="preserve">                                                                             ΟΙΚΟΝΟΜΙΚΗΣ  ΕΠΙΤΡΟΠΗΣ</w:t>
      </w:r>
      <w:r>
        <w:rPr>
          <w:rFonts w:ascii="Segoe Script" w:hAnsi="Segoe Script"/>
          <w:b/>
          <w:i/>
          <w:sz w:val="16"/>
          <w:szCs w:val="16"/>
        </w:rPr>
        <w:t xml:space="preserve"> </w:t>
      </w:r>
      <w:r>
        <w:rPr>
          <w:rFonts w:ascii="Segoe Script" w:hAnsi="Segoe Script"/>
          <w:b/>
          <w:sz w:val="16"/>
          <w:szCs w:val="16"/>
        </w:rPr>
        <w:t xml:space="preserve">                                                                                          </w:t>
      </w:r>
    </w:p>
    <w:p w:rsidR="001950BB" w:rsidRDefault="001950BB" w:rsidP="001950BB">
      <w:pPr>
        <w:rPr>
          <w:rFonts w:ascii="Segoe Script" w:hAnsi="Segoe Script"/>
          <w:b/>
          <w:i/>
          <w:sz w:val="16"/>
          <w:szCs w:val="16"/>
        </w:rPr>
      </w:pPr>
      <w:r>
        <w:rPr>
          <w:rFonts w:ascii="Segoe Script" w:hAnsi="Segoe Script"/>
          <w:b/>
          <w:i/>
          <w:sz w:val="16"/>
          <w:szCs w:val="16"/>
        </w:rPr>
        <w:t xml:space="preserve">                                                                              </w:t>
      </w:r>
    </w:p>
    <w:p w:rsidR="001950BB" w:rsidRDefault="001950BB" w:rsidP="001950BB">
      <w:pPr>
        <w:rPr>
          <w:rFonts w:ascii="Segoe Script" w:hAnsi="Segoe Script"/>
          <w:b/>
          <w:i/>
          <w:sz w:val="16"/>
          <w:szCs w:val="16"/>
        </w:rPr>
      </w:pPr>
      <w:r>
        <w:rPr>
          <w:rFonts w:ascii="Segoe Script" w:hAnsi="Segoe Script"/>
          <w:b/>
          <w:i/>
          <w:sz w:val="16"/>
          <w:szCs w:val="16"/>
        </w:rPr>
        <w:t xml:space="preserve">                                                                                                                        </w:t>
      </w:r>
    </w:p>
    <w:p w:rsidR="001950BB" w:rsidRDefault="001950BB" w:rsidP="001950BB">
      <w:pPr>
        <w:rPr>
          <w:rFonts w:ascii="Segoe Script" w:hAnsi="Segoe Script"/>
          <w:b/>
          <w:sz w:val="16"/>
          <w:szCs w:val="16"/>
        </w:rPr>
      </w:pPr>
      <w:r>
        <w:rPr>
          <w:rFonts w:ascii="Segoe Script" w:hAnsi="Segoe Script"/>
          <w:b/>
          <w:i/>
          <w:sz w:val="16"/>
          <w:szCs w:val="16"/>
        </w:rPr>
        <w:t xml:space="preserve">                                                                             </w:t>
      </w:r>
      <w:r>
        <w:rPr>
          <w:rFonts w:ascii="Segoe Script" w:hAnsi="Segoe Script"/>
          <w:b/>
          <w:sz w:val="16"/>
          <w:szCs w:val="16"/>
        </w:rPr>
        <w:t>ΤΣΙΡΟΓΙΑΝΝΗΣ  Κ. ΧΡΗΣΤΟΣ</w:t>
      </w:r>
      <w:r>
        <w:rPr>
          <w:rFonts w:ascii="Segoe Script" w:hAnsi="Segoe Script"/>
          <w:b/>
          <w:i/>
          <w:sz w:val="16"/>
          <w:szCs w:val="16"/>
        </w:rPr>
        <w:t xml:space="preserve">                                                                                               </w:t>
      </w:r>
      <w:r>
        <w:rPr>
          <w:rFonts w:ascii="Segoe Script" w:hAnsi="Segoe Script"/>
          <w:b/>
          <w:sz w:val="16"/>
          <w:szCs w:val="16"/>
        </w:rPr>
        <w:t xml:space="preserve"> </w:t>
      </w:r>
      <w:r>
        <w:rPr>
          <w:rFonts w:ascii="Segoe Script" w:hAnsi="Segoe Script"/>
          <w:b/>
          <w:i/>
          <w:sz w:val="16"/>
          <w:szCs w:val="16"/>
        </w:rPr>
        <w:t xml:space="preserve">     </w:t>
      </w:r>
    </w:p>
    <w:p w:rsidR="001950BB" w:rsidRDefault="001950BB" w:rsidP="001950BB">
      <w:pPr>
        <w:rPr>
          <w:rFonts w:ascii="Segoe Script" w:hAnsi="Segoe Script"/>
          <w:b/>
          <w:i/>
          <w:sz w:val="8"/>
          <w:szCs w:val="8"/>
        </w:rPr>
      </w:pPr>
      <w:r>
        <w:rPr>
          <w:rFonts w:ascii="Segoe Script" w:hAnsi="Segoe Script"/>
          <w:b/>
          <w:i/>
          <w:sz w:val="8"/>
          <w:szCs w:val="8"/>
        </w:rPr>
        <w:t xml:space="preserve">           Ακριβές Αντίγραφο                                                                                             </w:t>
      </w:r>
    </w:p>
    <w:p w:rsidR="001950BB" w:rsidRDefault="001950BB" w:rsidP="001950BB">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1950BB" w:rsidRDefault="001950BB" w:rsidP="001950BB">
      <w:pPr>
        <w:jc w:val="both"/>
        <w:rPr>
          <w:rFonts w:ascii="Segoe Script" w:hAnsi="Segoe Script"/>
          <w:i/>
          <w:sz w:val="8"/>
          <w:szCs w:val="8"/>
        </w:rPr>
      </w:pPr>
      <w:r>
        <w:rPr>
          <w:rFonts w:ascii="Segoe Script" w:hAnsi="Segoe Script"/>
          <w:i/>
          <w:sz w:val="8"/>
          <w:szCs w:val="8"/>
        </w:rPr>
        <w:t xml:space="preserve">           Με εντολή Δημάρχου </w:t>
      </w:r>
    </w:p>
    <w:p w:rsidR="001950BB" w:rsidRDefault="001950BB" w:rsidP="001950BB">
      <w:pPr>
        <w:jc w:val="both"/>
        <w:rPr>
          <w:rFonts w:ascii="Segoe Script" w:hAnsi="Segoe Script"/>
          <w:i/>
          <w:sz w:val="8"/>
          <w:szCs w:val="8"/>
        </w:rPr>
      </w:pPr>
      <w:r>
        <w:rPr>
          <w:rFonts w:ascii="Segoe Script" w:hAnsi="Segoe Script"/>
          <w:i/>
          <w:sz w:val="8"/>
          <w:szCs w:val="8"/>
        </w:rPr>
        <w:t xml:space="preserve">              Ο  Υπάλληλος</w:t>
      </w:r>
    </w:p>
    <w:p w:rsidR="001950BB" w:rsidRDefault="001950BB" w:rsidP="001950BB">
      <w:pPr>
        <w:rPr>
          <w:rFonts w:ascii="Segoe Script" w:hAnsi="Segoe Script"/>
          <w:b/>
          <w:i/>
          <w:sz w:val="8"/>
          <w:szCs w:val="8"/>
        </w:rPr>
      </w:pPr>
      <w:r>
        <w:rPr>
          <w:rFonts w:ascii="Segoe Script" w:hAnsi="Segoe Script"/>
          <w:b/>
          <w:i/>
          <w:sz w:val="8"/>
          <w:szCs w:val="8"/>
        </w:rPr>
        <w:t xml:space="preserve">                                                                                                                                    </w:t>
      </w:r>
    </w:p>
    <w:p w:rsidR="001950BB" w:rsidRDefault="001950BB" w:rsidP="001950BB">
      <w:pPr>
        <w:jc w:val="both"/>
        <w:rPr>
          <w:rFonts w:ascii="Segoe Script" w:hAnsi="Segoe Script"/>
          <w:b/>
          <w:sz w:val="8"/>
          <w:szCs w:val="8"/>
        </w:rPr>
      </w:pPr>
      <w:r>
        <w:rPr>
          <w:rFonts w:ascii="Segoe Script" w:hAnsi="Segoe Script"/>
          <w:b/>
          <w:i/>
          <w:sz w:val="8"/>
          <w:szCs w:val="8"/>
        </w:rPr>
        <w:t xml:space="preserve">                                                  </w:t>
      </w:r>
    </w:p>
    <w:p w:rsidR="002B0F68" w:rsidRDefault="001950BB">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E64258"/>
    <w:multiLevelType w:val="hybridMultilevel"/>
    <w:tmpl w:val="D9FC5598"/>
    <w:lvl w:ilvl="0" w:tplc="04080001">
      <w:start w:val="1"/>
      <w:numFmt w:val="bullet"/>
      <w:lvlText w:val=""/>
      <w:lvlJc w:val="left"/>
      <w:pPr>
        <w:tabs>
          <w:tab w:val="num" w:pos="1125"/>
        </w:tabs>
        <w:ind w:left="1125" w:hanging="360"/>
      </w:pPr>
      <w:rPr>
        <w:rFonts w:ascii="Symbol" w:hAnsi="Symbol" w:hint="default"/>
      </w:rPr>
    </w:lvl>
    <w:lvl w:ilvl="1" w:tplc="04080003" w:tentative="1">
      <w:start w:val="1"/>
      <w:numFmt w:val="bullet"/>
      <w:lvlText w:val="o"/>
      <w:lvlJc w:val="left"/>
      <w:pPr>
        <w:tabs>
          <w:tab w:val="num" w:pos="1845"/>
        </w:tabs>
        <w:ind w:left="1845" w:hanging="360"/>
      </w:pPr>
      <w:rPr>
        <w:rFonts w:ascii="Courier New" w:hAnsi="Courier New" w:cs="Courier New" w:hint="default"/>
      </w:rPr>
    </w:lvl>
    <w:lvl w:ilvl="2" w:tplc="04080005" w:tentative="1">
      <w:start w:val="1"/>
      <w:numFmt w:val="bullet"/>
      <w:lvlText w:val=""/>
      <w:lvlJc w:val="left"/>
      <w:pPr>
        <w:tabs>
          <w:tab w:val="num" w:pos="2565"/>
        </w:tabs>
        <w:ind w:left="2565" w:hanging="360"/>
      </w:pPr>
      <w:rPr>
        <w:rFonts w:ascii="Wingdings" w:hAnsi="Wingdings" w:hint="default"/>
      </w:rPr>
    </w:lvl>
    <w:lvl w:ilvl="3" w:tplc="04080001" w:tentative="1">
      <w:start w:val="1"/>
      <w:numFmt w:val="bullet"/>
      <w:lvlText w:val=""/>
      <w:lvlJc w:val="left"/>
      <w:pPr>
        <w:tabs>
          <w:tab w:val="num" w:pos="3285"/>
        </w:tabs>
        <w:ind w:left="3285" w:hanging="360"/>
      </w:pPr>
      <w:rPr>
        <w:rFonts w:ascii="Symbol" w:hAnsi="Symbol" w:hint="default"/>
      </w:rPr>
    </w:lvl>
    <w:lvl w:ilvl="4" w:tplc="04080003" w:tentative="1">
      <w:start w:val="1"/>
      <w:numFmt w:val="bullet"/>
      <w:lvlText w:val="o"/>
      <w:lvlJc w:val="left"/>
      <w:pPr>
        <w:tabs>
          <w:tab w:val="num" w:pos="4005"/>
        </w:tabs>
        <w:ind w:left="4005" w:hanging="360"/>
      </w:pPr>
      <w:rPr>
        <w:rFonts w:ascii="Courier New" w:hAnsi="Courier New" w:cs="Courier New" w:hint="default"/>
      </w:rPr>
    </w:lvl>
    <w:lvl w:ilvl="5" w:tplc="04080005" w:tentative="1">
      <w:start w:val="1"/>
      <w:numFmt w:val="bullet"/>
      <w:lvlText w:val=""/>
      <w:lvlJc w:val="left"/>
      <w:pPr>
        <w:tabs>
          <w:tab w:val="num" w:pos="4725"/>
        </w:tabs>
        <w:ind w:left="4725" w:hanging="360"/>
      </w:pPr>
      <w:rPr>
        <w:rFonts w:ascii="Wingdings" w:hAnsi="Wingdings" w:hint="default"/>
      </w:rPr>
    </w:lvl>
    <w:lvl w:ilvl="6" w:tplc="04080001" w:tentative="1">
      <w:start w:val="1"/>
      <w:numFmt w:val="bullet"/>
      <w:lvlText w:val=""/>
      <w:lvlJc w:val="left"/>
      <w:pPr>
        <w:tabs>
          <w:tab w:val="num" w:pos="5445"/>
        </w:tabs>
        <w:ind w:left="5445" w:hanging="360"/>
      </w:pPr>
      <w:rPr>
        <w:rFonts w:ascii="Symbol" w:hAnsi="Symbol" w:hint="default"/>
      </w:rPr>
    </w:lvl>
    <w:lvl w:ilvl="7" w:tplc="04080003" w:tentative="1">
      <w:start w:val="1"/>
      <w:numFmt w:val="bullet"/>
      <w:lvlText w:val="o"/>
      <w:lvlJc w:val="left"/>
      <w:pPr>
        <w:tabs>
          <w:tab w:val="num" w:pos="6165"/>
        </w:tabs>
        <w:ind w:left="6165" w:hanging="360"/>
      </w:pPr>
      <w:rPr>
        <w:rFonts w:ascii="Courier New" w:hAnsi="Courier New" w:cs="Courier New" w:hint="default"/>
      </w:rPr>
    </w:lvl>
    <w:lvl w:ilvl="8" w:tplc="04080005" w:tentative="1">
      <w:start w:val="1"/>
      <w:numFmt w:val="bullet"/>
      <w:lvlText w:val=""/>
      <w:lvlJc w:val="left"/>
      <w:pPr>
        <w:tabs>
          <w:tab w:val="num" w:pos="6885"/>
        </w:tabs>
        <w:ind w:left="6885" w:hanging="360"/>
      </w:pPr>
      <w:rPr>
        <w:rFonts w:ascii="Wingdings" w:hAnsi="Wingdings" w:hint="default"/>
      </w:rPr>
    </w:lvl>
  </w:abstractNum>
  <w:abstractNum w:abstractNumId="1">
    <w:nsid w:val="2B551745"/>
    <w:multiLevelType w:val="hybridMultilevel"/>
    <w:tmpl w:val="E5824E0E"/>
    <w:lvl w:ilvl="0" w:tplc="0408000F">
      <w:start w:val="1"/>
      <w:numFmt w:val="decimal"/>
      <w:lvlText w:val="%1."/>
      <w:lvlJc w:val="left"/>
      <w:pPr>
        <w:ind w:left="765" w:hanging="360"/>
      </w:pPr>
    </w:lvl>
    <w:lvl w:ilvl="1" w:tplc="04080019">
      <w:start w:val="1"/>
      <w:numFmt w:val="lowerLetter"/>
      <w:lvlText w:val="%2."/>
      <w:lvlJc w:val="left"/>
      <w:pPr>
        <w:ind w:left="1485"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2E50620F"/>
    <w:multiLevelType w:val="hybridMultilevel"/>
    <w:tmpl w:val="DA84931A"/>
    <w:lvl w:ilvl="0" w:tplc="29E81FD0">
      <w:start w:val="1"/>
      <w:numFmt w:val="decimal"/>
      <w:lvlText w:val="%1)"/>
      <w:lvlJc w:val="left"/>
      <w:pPr>
        <w:tabs>
          <w:tab w:val="num" w:pos="735"/>
        </w:tabs>
        <w:ind w:left="735" w:hanging="375"/>
      </w:pPr>
      <w:rPr>
        <w:rFonts w:hint="default"/>
      </w:rPr>
    </w:lvl>
    <w:lvl w:ilvl="1" w:tplc="0408000B">
      <w:start w:val="1"/>
      <w:numFmt w:val="bullet"/>
      <w:lvlText w:val=""/>
      <w:lvlJc w:val="left"/>
      <w:pPr>
        <w:tabs>
          <w:tab w:val="num" w:pos="1440"/>
        </w:tabs>
        <w:ind w:left="1440" w:hanging="360"/>
      </w:pPr>
      <w:rPr>
        <w:rFonts w:ascii="Wingdings" w:hAnsi="Wingdings" w:hint="default"/>
      </w:rPr>
    </w:lvl>
    <w:lvl w:ilvl="2" w:tplc="BD620172">
      <w:start w:val="2"/>
      <w:numFmt w:val="decimal"/>
      <w:lvlText w:val="%3."/>
      <w:lvlJc w:val="left"/>
      <w:pPr>
        <w:tabs>
          <w:tab w:val="num" w:pos="2340"/>
        </w:tabs>
        <w:ind w:left="2340" w:hanging="360"/>
      </w:pPr>
      <w:rPr>
        <w:rFonts w:hint="default"/>
      </w:rPr>
    </w:lvl>
    <w:lvl w:ilvl="3" w:tplc="0096E262">
      <w:start w:val="1"/>
      <w:numFmt w:val="bullet"/>
      <w:lvlText w:val=""/>
      <w:lvlJc w:val="left"/>
      <w:pPr>
        <w:tabs>
          <w:tab w:val="num" w:pos="2576"/>
        </w:tabs>
        <w:ind w:left="2803" w:hanging="283"/>
      </w:pPr>
      <w:rPr>
        <w:rFonts w:ascii="Symbol" w:hAnsi="Symbol" w:hint="default"/>
      </w:r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32EE0C8C"/>
    <w:multiLevelType w:val="hybridMultilevel"/>
    <w:tmpl w:val="E08A9932"/>
    <w:lvl w:ilvl="0" w:tplc="29E81FD0">
      <w:start w:val="1"/>
      <w:numFmt w:val="decimal"/>
      <w:lvlText w:val="%1)"/>
      <w:lvlJc w:val="left"/>
      <w:pPr>
        <w:tabs>
          <w:tab w:val="num" w:pos="735"/>
        </w:tabs>
        <w:ind w:left="735" w:hanging="375"/>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3F724AE6"/>
    <w:multiLevelType w:val="hybridMultilevel"/>
    <w:tmpl w:val="4A3E8A28"/>
    <w:lvl w:ilvl="0" w:tplc="E4182D1A">
      <w:start w:val="1"/>
      <w:numFmt w:val="bullet"/>
      <w:lvlText w:val=""/>
      <w:lvlJc w:val="left"/>
      <w:pPr>
        <w:tabs>
          <w:tab w:val="num" w:pos="1440"/>
        </w:tabs>
        <w:ind w:left="1440" w:hanging="360"/>
      </w:pPr>
      <w:rPr>
        <w:rFonts w:ascii="Wingdings" w:hAnsi="Wingdings" w:hint="default"/>
        <w:b w:val="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40937BB2"/>
    <w:multiLevelType w:val="hybridMultilevel"/>
    <w:tmpl w:val="73062E24"/>
    <w:lvl w:ilvl="0" w:tplc="04080001">
      <w:start w:val="1"/>
      <w:numFmt w:val="bullet"/>
      <w:lvlText w:val=""/>
      <w:lvlJc w:val="left"/>
      <w:pPr>
        <w:tabs>
          <w:tab w:val="num" w:pos="810"/>
        </w:tabs>
        <w:ind w:left="810" w:hanging="360"/>
      </w:pPr>
      <w:rPr>
        <w:rFonts w:ascii="Symbol" w:hAnsi="Symbol" w:hint="default"/>
      </w:rPr>
    </w:lvl>
    <w:lvl w:ilvl="1" w:tplc="04080003" w:tentative="1">
      <w:start w:val="1"/>
      <w:numFmt w:val="bullet"/>
      <w:lvlText w:val="o"/>
      <w:lvlJc w:val="left"/>
      <w:pPr>
        <w:tabs>
          <w:tab w:val="num" w:pos="1530"/>
        </w:tabs>
        <w:ind w:left="1530" w:hanging="360"/>
      </w:pPr>
      <w:rPr>
        <w:rFonts w:ascii="Courier New" w:hAnsi="Courier New" w:cs="Courier New" w:hint="default"/>
      </w:rPr>
    </w:lvl>
    <w:lvl w:ilvl="2" w:tplc="04080005" w:tentative="1">
      <w:start w:val="1"/>
      <w:numFmt w:val="bullet"/>
      <w:lvlText w:val=""/>
      <w:lvlJc w:val="left"/>
      <w:pPr>
        <w:tabs>
          <w:tab w:val="num" w:pos="2250"/>
        </w:tabs>
        <w:ind w:left="2250" w:hanging="360"/>
      </w:pPr>
      <w:rPr>
        <w:rFonts w:ascii="Wingdings" w:hAnsi="Wingdings" w:hint="default"/>
      </w:rPr>
    </w:lvl>
    <w:lvl w:ilvl="3" w:tplc="04080001" w:tentative="1">
      <w:start w:val="1"/>
      <w:numFmt w:val="bullet"/>
      <w:lvlText w:val=""/>
      <w:lvlJc w:val="left"/>
      <w:pPr>
        <w:tabs>
          <w:tab w:val="num" w:pos="2970"/>
        </w:tabs>
        <w:ind w:left="2970" w:hanging="360"/>
      </w:pPr>
      <w:rPr>
        <w:rFonts w:ascii="Symbol" w:hAnsi="Symbol" w:hint="default"/>
      </w:rPr>
    </w:lvl>
    <w:lvl w:ilvl="4" w:tplc="04080003" w:tentative="1">
      <w:start w:val="1"/>
      <w:numFmt w:val="bullet"/>
      <w:lvlText w:val="o"/>
      <w:lvlJc w:val="left"/>
      <w:pPr>
        <w:tabs>
          <w:tab w:val="num" w:pos="3690"/>
        </w:tabs>
        <w:ind w:left="3690" w:hanging="360"/>
      </w:pPr>
      <w:rPr>
        <w:rFonts w:ascii="Courier New" w:hAnsi="Courier New" w:cs="Courier New" w:hint="default"/>
      </w:rPr>
    </w:lvl>
    <w:lvl w:ilvl="5" w:tplc="04080005" w:tentative="1">
      <w:start w:val="1"/>
      <w:numFmt w:val="bullet"/>
      <w:lvlText w:val=""/>
      <w:lvlJc w:val="left"/>
      <w:pPr>
        <w:tabs>
          <w:tab w:val="num" w:pos="4410"/>
        </w:tabs>
        <w:ind w:left="4410" w:hanging="360"/>
      </w:pPr>
      <w:rPr>
        <w:rFonts w:ascii="Wingdings" w:hAnsi="Wingdings" w:hint="default"/>
      </w:rPr>
    </w:lvl>
    <w:lvl w:ilvl="6" w:tplc="04080001" w:tentative="1">
      <w:start w:val="1"/>
      <w:numFmt w:val="bullet"/>
      <w:lvlText w:val=""/>
      <w:lvlJc w:val="left"/>
      <w:pPr>
        <w:tabs>
          <w:tab w:val="num" w:pos="5130"/>
        </w:tabs>
        <w:ind w:left="5130" w:hanging="360"/>
      </w:pPr>
      <w:rPr>
        <w:rFonts w:ascii="Symbol" w:hAnsi="Symbol" w:hint="default"/>
      </w:rPr>
    </w:lvl>
    <w:lvl w:ilvl="7" w:tplc="04080003" w:tentative="1">
      <w:start w:val="1"/>
      <w:numFmt w:val="bullet"/>
      <w:lvlText w:val="o"/>
      <w:lvlJc w:val="left"/>
      <w:pPr>
        <w:tabs>
          <w:tab w:val="num" w:pos="5850"/>
        </w:tabs>
        <w:ind w:left="5850" w:hanging="360"/>
      </w:pPr>
      <w:rPr>
        <w:rFonts w:ascii="Courier New" w:hAnsi="Courier New" w:cs="Courier New" w:hint="default"/>
      </w:rPr>
    </w:lvl>
    <w:lvl w:ilvl="8" w:tplc="04080005" w:tentative="1">
      <w:start w:val="1"/>
      <w:numFmt w:val="bullet"/>
      <w:lvlText w:val=""/>
      <w:lvlJc w:val="left"/>
      <w:pPr>
        <w:tabs>
          <w:tab w:val="num" w:pos="6570"/>
        </w:tabs>
        <w:ind w:left="6570" w:hanging="360"/>
      </w:pPr>
      <w:rPr>
        <w:rFonts w:ascii="Wingdings" w:hAnsi="Wingdings" w:hint="default"/>
      </w:rPr>
    </w:lvl>
  </w:abstractNum>
  <w:abstractNum w:abstractNumId="6">
    <w:nsid w:val="4408306C"/>
    <w:multiLevelType w:val="hybridMultilevel"/>
    <w:tmpl w:val="E5824E0E"/>
    <w:lvl w:ilvl="0" w:tplc="0408000F">
      <w:start w:val="1"/>
      <w:numFmt w:val="decimal"/>
      <w:lvlText w:val="%1."/>
      <w:lvlJc w:val="left"/>
      <w:pPr>
        <w:ind w:left="765" w:hanging="360"/>
      </w:pPr>
    </w:lvl>
    <w:lvl w:ilvl="1" w:tplc="04080019">
      <w:start w:val="1"/>
      <w:numFmt w:val="lowerLetter"/>
      <w:lvlText w:val="%2."/>
      <w:lvlJc w:val="left"/>
      <w:pPr>
        <w:ind w:left="1485"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7">
    <w:nsid w:val="45202BE8"/>
    <w:multiLevelType w:val="hybridMultilevel"/>
    <w:tmpl w:val="E3442754"/>
    <w:lvl w:ilvl="0" w:tplc="38BCDB82">
      <w:start w:val="1"/>
      <w:numFmt w:val="decimal"/>
      <w:lvlText w:val="%1."/>
      <w:lvlJc w:val="left"/>
      <w:pPr>
        <w:tabs>
          <w:tab w:val="num" w:pos="1500"/>
        </w:tabs>
        <w:ind w:left="1500" w:hanging="360"/>
      </w:pPr>
      <w:rPr>
        <w:b/>
      </w:rPr>
    </w:lvl>
    <w:lvl w:ilvl="1" w:tplc="04080019" w:tentative="1">
      <w:start w:val="1"/>
      <w:numFmt w:val="lowerLetter"/>
      <w:lvlText w:val="%2."/>
      <w:lvlJc w:val="left"/>
      <w:pPr>
        <w:tabs>
          <w:tab w:val="num" w:pos="2220"/>
        </w:tabs>
        <w:ind w:left="2220" w:hanging="360"/>
      </w:pPr>
    </w:lvl>
    <w:lvl w:ilvl="2" w:tplc="0408001B" w:tentative="1">
      <w:start w:val="1"/>
      <w:numFmt w:val="lowerRoman"/>
      <w:lvlText w:val="%3."/>
      <w:lvlJc w:val="right"/>
      <w:pPr>
        <w:tabs>
          <w:tab w:val="num" w:pos="2940"/>
        </w:tabs>
        <w:ind w:left="2940" w:hanging="180"/>
      </w:pPr>
    </w:lvl>
    <w:lvl w:ilvl="3" w:tplc="0408000F" w:tentative="1">
      <w:start w:val="1"/>
      <w:numFmt w:val="decimal"/>
      <w:lvlText w:val="%4."/>
      <w:lvlJc w:val="left"/>
      <w:pPr>
        <w:tabs>
          <w:tab w:val="num" w:pos="3660"/>
        </w:tabs>
        <w:ind w:left="3660" w:hanging="360"/>
      </w:pPr>
    </w:lvl>
    <w:lvl w:ilvl="4" w:tplc="04080019" w:tentative="1">
      <w:start w:val="1"/>
      <w:numFmt w:val="lowerLetter"/>
      <w:lvlText w:val="%5."/>
      <w:lvlJc w:val="left"/>
      <w:pPr>
        <w:tabs>
          <w:tab w:val="num" w:pos="4380"/>
        </w:tabs>
        <w:ind w:left="4380" w:hanging="360"/>
      </w:pPr>
    </w:lvl>
    <w:lvl w:ilvl="5" w:tplc="0408001B" w:tentative="1">
      <w:start w:val="1"/>
      <w:numFmt w:val="lowerRoman"/>
      <w:lvlText w:val="%6."/>
      <w:lvlJc w:val="right"/>
      <w:pPr>
        <w:tabs>
          <w:tab w:val="num" w:pos="5100"/>
        </w:tabs>
        <w:ind w:left="5100" w:hanging="180"/>
      </w:pPr>
    </w:lvl>
    <w:lvl w:ilvl="6" w:tplc="0408000F" w:tentative="1">
      <w:start w:val="1"/>
      <w:numFmt w:val="decimal"/>
      <w:lvlText w:val="%7."/>
      <w:lvlJc w:val="left"/>
      <w:pPr>
        <w:tabs>
          <w:tab w:val="num" w:pos="5820"/>
        </w:tabs>
        <w:ind w:left="5820" w:hanging="360"/>
      </w:pPr>
    </w:lvl>
    <w:lvl w:ilvl="7" w:tplc="04080019" w:tentative="1">
      <w:start w:val="1"/>
      <w:numFmt w:val="lowerLetter"/>
      <w:lvlText w:val="%8."/>
      <w:lvlJc w:val="left"/>
      <w:pPr>
        <w:tabs>
          <w:tab w:val="num" w:pos="6540"/>
        </w:tabs>
        <w:ind w:left="6540" w:hanging="360"/>
      </w:pPr>
    </w:lvl>
    <w:lvl w:ilvl="8" w:tplc="0408001B" w:tentative="1">
      <w:start w:val="1"/>
      <w:numFmt w:val="lowerRoman"/>
      <w:lvlText w:val="%9."/>
      <w:lvlJc w:val="right"/>
      <w:pPr>
        <w:tabs>
          <w:tab w:val="num" w:pos="7260"/>
        </w:tabs>
        <w:ind w:left="7260" w:hanging="180"/>
      </w:pPr>
    </w:lvl>
  </w:abstractNum>
  <w:abstractNum w:abstractNumId="8">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0"/>
  </w:num>
  <w:num w:numId="5">
    <w:abstractNumId w:val="5"/>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2"/>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950BB"/>
    <w:rsid w:val="0000638C"/>
    <w:rsid w:val="00106028"/>
    <w:rsid w:val="001950BB"/>
    <w:rsid w:val="001B2560"/>
    <w:rsid w:val="00245A82"/>
    <w:rsid w:val="002B0F68"/>
    <w:rsid w:val="00306244"/>
    <w:rsid w:val="00325C0D"/>
    <w:rsid w:val="00361E17"/>
    <w:rsid w:val="003E5722"/>
    <w:rsid w:val="004876EC"/>
    <w:rsid w:val="004C2D48"/>
    <w:rsid w:val="00551FA6"/>
    <w:rsid w:val="005D6D92"/>
    <w:rsid w:val="00603AA0"/>
    <w:rsid w:val="007870F2"/>
    <w:rsid w:val="00856F77"/>
    <w:rsid w:val="00877845"/>
    <w:rsid w:val="009C1756"/>
    <w:rsid w:val="00A04E4E"/>
    <w:rsid w:val="00B30351"/>
    <w:rsid w:val="00C612A7"/>
    <w:rsid w:val="00C80E1B"/>
    <w:rsid w:val="00D9739B"/>
    <w:rsid w:val="00DB685E"/>
    <w:rsid w:val="00DE2447"/>
    <w:rsid w:val="00E83DF2"/>
    <w:rsid w:val="00F32C1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50BB"/>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950BB"/>
    <w:rPr>
      <w:rFonts w:ascii="Tahoma" w:hAnsi="Tahoma" w:cs="Tahoma"/>
      <w:sz w:val="16"/>
      <w:szCs w:val="16"/>
    </w:rPr>
  </w:style>
  <w:style w:type="character" w:customStyle="1" w:styleId="Char">
    <w:name w:val="Κείμενο πλαισίου Char"/>
    <w:basedOn w:val="a0"/>
    <w:link w:val="a3"/>
    <w:uiPriority w:val="99"/>
    <w:semiHidden/>
    <w:rsid w:val="001950BB"/>
    <w:rPr>
      <w:rFonts w:ascii="Tahoma" w:eastAsia="Times New Roman" w:hAnsi="Tahoma" w:cs="Tahoma"/>
      <w:sz w:val="16"/>
      <w:szCs w:val="16"/>
      <w:lang w:eastAsia="el-GR"/>
    </w:rPr>
  </w:style>
  <w:style w:type="table" w:styleId="a4">
    <w:name w:val="Table Grid"/>
    <w:basedOn w:val="a1"/>
    <w:rsid w:val="004876EC"/>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
    <w:name w:val="Hyperlink"/>
    <w:basedOn w:val="a0"/>
    <w:rsid w:val="004876EC"/>
    <w:rPr>
      <w:color w:val="0000FF"/>
      <w:u w:val="single"/>
    </w:rPr>
  </w:style>
  <w:style w:type="paragraph" w:styleId="2">
    <w:name w:val="Body Text 2"/>
    <w:basedOn w:val="a"/>
    <w:link w:val="2Char"/>
    <w:unhideWhenUsed/>
    <w:rsid w:val="00306244"/>
    <w:pPr>
      <w:spacing w:line="360" w:lineRule="auto"/>
      <w:jc w:val="both"/>
    </w:pPr>
    <w:rPr>
      <w:szCs w:val="20"/>
    </w:rPr>
  </w:style>
  <w:style w:type="character" w:customStyle="1" w:styleId="2Char">
    <w:name w:val="Σώμα κείμενου 2 Char"/>
    <w:basedOn w:val="a0"/>
    <w:link w:val="2"/>
    <w:rsid w:val="00306244"/>
    <w:rPr>
      <w:rFonts w:ascii="Times New Roman" w:eastAsia="Times New Roman" w:hAnsi="Times New Roman" w:cs="Times New Roman"/>
      <w:sz w:val="24"/>
      <w:szCs w:val="20"/>
      <w:lang w:eastAsia="el-GR"/>
    </w:rPr>
  </w:style>
  <w:style w:type="character" w:styleId="a5">
    <w:name w:val="Strong"/>
    <w:basedOn w:val="a0"/>
    <w:uiPriority w:val="22"/>
    <w:qFormat/>
    <w:rsid w:val="00306244"/>
    <w:rPr>
      <w:b/>
      <w:bCs/>
    </w:rPr>
  </w:style>
</w:styles>
</file>

<file path=word/webSettings.xml><?xml version="1.0" encoding="utf-8"?>
<w:webSettings xmlns:r="http://schemas.openxmlformats.org/officeDocument/2006/relationships" xmlns:w="http://schemas.openxmlformats.org/wordprocessingml/2006/main">
  <w:divs>
    <w:div w:id="1434590515">
      <w:bodyDiv w:val="1"/>
      <w:marLeft w:val="0"/>
      <w:marRight w:val="0"/>
      <w:marTop w:val="0"/>
      <w:marBottom w:val="0"/>
      <w:divBdr>
        <w:top w:val="none" w:sz="0" w:space="0" w:color="auto"/>
        <w:left w:val="none" w:sz="0" w:space="0" w:color="auto"/>
        <w:bottom w:val="none" w:sz="0" w:space="0" w:color="auto"/>
        <w:right w:val="none" w:sz="0" w:space="0" w:color="auto"/>
      </w:divBdr>
    </w:div>
    <w:div w:id="185468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4</Pages>
  <Words>1592</Words>
  <Characters>8603</Characters>
  <Application>Microsoft Office Word</Application>
  <DocSecurity>0</DocSecurity>
  <Lines>71</Lines>
  <Paragraphs>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2018-08-02T10:57:00Z</cp:lastPrinted>
  <dcterms:created xsi:type="dcterms:W3CDTF">2018-07-20T10:35:00Z</dcterms:created>
  <dcterms:modified xsi:type="dcterms:W3CDTF">2018-08-02T10:58:00Z</dcterms:modified>
</cp:coreProperties>
</file>