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AC1CFB">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723"/>
      </w:tblGrid>
      <w:tr w:rsidR="004116B6" w:rsidRPr="001A31D4" w:rsidTr="00256900">
        <w:trPr>
          <w:trHeight w:val="77"/>
        </w:trPr>
        <w:tc>
          <w:tcPr>
            <w:tcW w:w="4962" w:type="dxa"/>
            <w:shd w:val="clear" w:color="auto" w:fill="D9D9D9" w:themeFill="background1" w:themeFillShade="D9"/>
          </w:tcPr>
          <w:p w:rsidR="004116B6" w:rsidRDefault="004116B6" w:rsidP="00063AAD">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DE3317">
              <w:rPr>
                <w:rFonts w:ascii="Tahoma" w:hAnsi="Tahoma" w:cs="Tahoma"/>
                <w:b/>
                <w:bCs/>
                <w:sz w:val="22"/>
                <w:szCs w:val="22"/>
              </w:rPr>
              <w:t>24</w:t>
            </w:r>
            <w:r w:rsidR="00063AAD">
              <w:rPr>
                <w:rFonts w:ascii="Tahoma" w:hAnsi="Tahoma" w:cs="Tahoma"/>
                <w:b/>
                <w:bCs/>
                <w:sz w:val="22"/>
                <w:szCs w:val="22"/>
              </w:rPr>
              <w:t>7</w:t>
            </w:r>
            <w:r w:rsidRPr="007F6ED1">
              <w:rPr>
                <w:rFonts w:ascii="Tahoma" w:hAnsi="Tahoma" w:cs="Tahoma"/>
                <w:b/>
                <w:bCs/>
                <w:sz w:val="22"/>
                <w:szCs w:val="22"/>
              </w:rPr>
              <w:t>/2018</w:t>
            </w:r>
          </w:p>
        </w:tc>
        <w:tc>
          <w:tcPr>
            <w:tcW w:w="4723"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256900">
        <w:trPr>
          <w:trHeight w:val="735"/>
        </w:trPr>
        <w:tc>
          <w:tcPr>
            <w:tcW w:w="4962" w:type="dxa"/>
          </w:tcPr>
          <w:p w:rsidR="003C7C89" w:rsidRPr="0015141F" w:rsidRDefault="003C7C89" w:rsidP="007E5C5E">
            <w:pPr>
              <w:rPr>
                <w:rStyle w:val="af1"/>
                <w:rFonts w:ascii="Tahoma" w:hAnsi="Tahoma" w:cs="Tahoma"/>
                <w:b/>
                <w:i w:val="0"/>
                <w:sz w:val="22"/>
                <w:szCs w:val="22"/>
              </w:rPr>
            </w:pPr>
          </w:p>
          <w:p w:rsidR="00EC2B4E" w:rsidRPr="00D64797" w:rsidRDefault="0057073F" w:rsidP="00D64797">
            <w:pPr>
              <w:pStyle w:val="aff"/>
              <w:rPr>
                <w:rStyle w:val="af1"/>
                <w:b/>
                <w:i w:val="0"/>
                <w:iCs w:val="0"/>
                <w:sz w:val="22"/>
                <w:szCs w:val="22"/>
              </w:rPr>
            </w:pPr>
            <w:r>
              <w:rPr>
                <w:rFonts w:ascii="Tahoma" w:hAnsi="Tahoma" w:cs="Tahoma"/>
              </w:rPr>
              <w:tab/>
            </w:r>
            <w:r w:rsidR="00D64797" w:rsidRPr="00D64797">
              <w:rPr>
                <w:rStyle w:val="af1"/>
                <w:b/>
                <w:i w:val="0"/>
                <w:iCs w:val="0"/>
                <w:sz w:val="22"/>
                <w:szCs w:val="22"/>
              </w:rPr>
              <w:t>ΑΔΑ: 7ΣΧ2ΩΨΑ-ΨΞ7</w:t>
            </w:r>
            <w:r w:rsidR="000E1ADA" w:rsidRPr="00D64797">
              <w:rPr>
                <w:rStyle w:val="af1"/>
                <w:b/>
                <w:i w:val="0"/>
                <w:iCs w:val="0"/>
                <w:sz w:val="22"/>
                <w:szCs w:val="22"/>
              </w:rPr>
              <w:tab/>
            </w:r>
          </w:p>
          <w:p w:rsidR="004116B6" w:rsidRPr="00EC2B4E" w:rsidRDefault="00D64797" w:rsidP="00D64797">
            <w:pPr>
              <w:pStyle w:val="af"/>
              <w:tabs>
                <w:tab w:val="left" w:pos="456"/>
              </w:tabs>
              <w:jc w:val="left"/>
              <w:rPr>
                <w:rStyle w:val="aff2"/>
                <w:b w:val="0"/>
                <w:i w:val="0"/>
                <w:sz w:val="22"/>
                <w:szCs w:val="22"/>
              </w:rPr>
            </w:pPr>
            <w:r>
              <w:rPr>
                <w:rStyle w:val="aff2"/>
                <w:b w:val="0"/>
                <w:i w:val="0"/>
                <w:sz w:val="22"/>
                <w:szCs w:val="22"/>
              </w:rPr>
              <w:tab/>
            </w:r>
          </w:p>
        </w:tc>
        <w:tc>
          <w:tcPr>
            <w:tcW w:w="4723" w:type="dxa"/>
            <w:shd w:val="clear" w:color="auto" w:fill="D9D9D9" w:themeFill="background1" w:themeFillShade="D9"/>
          </w:tcPr>
          <w:p w:rsidR="00CA1C96" w:rsidRPr="00901F2C" w:rsidRDefault="00AC2C5A" w:rsidP="00063AAD">
            <w:pPr>
              <w:spacing w:after="200"/>
              <w:rPr>
                <w:rStyle w:val="af1"/>
                <w:rFonts w:ascii="Tahoma" w:hAnsi="Tahoma" w:cs="Tahoma"/>
                <w:b/>
                <w:i w:val="0"/>
                <w:iCs w:val="0"/>
                <w:sz w:val="22"/>
                <w:szCs w:val="22"/>
              </w:rPr>
            </w:pPr>
            <w:r w:rsidRPr="00A82940">
              <w:rPr>
                <w:rFonts w:ascii="Tahoma" w:hAnsi="Tahoma" w:cs="Tahoma"/>
                <w:sz w:val="22"/>
                <w:szCs w:val="22"/>
              </w:rPr>
              <w:t>«</w:t>
            </w:r>
            <w:r w:rsidR="00063AAD" w:rsidRPr="00063AAD">
              <w:rPr>
                <w:rFonts w:ascii="Tahoma" w:hAnsi="Tahoma" w:cs="Tahoma"/>
                <w:b/>
                <w:sz w:val="22"/>
                <w:szCs w:val="22"/>
              </w:rPr>
              <w:t xml:space="preserve">Έγκριση </w:t>
            </w:r>
            <w:proofErr w:type="spellStart"/>
            <w:r w:rsidR="00063AAD" w:rsidRPr="00063AAD">
              <w:rPr>
                <w:rFonts w:ascii="Tahoma" w:hAnsi="Tahoma" w:cs="Tahoma"/>
                <w:b/>
                <w:sz w:val="22"/>
                <w:szCs w:val="22"/>
              </w:rPr>
              <w:t>συνδιοργάνωσης</w:t>
            </w:r>
            <w:proofErr w:type="spellEnd"/>
            <w:r w:rsidR="00063AAD" w:rsidRPr="00063AAD">
              <w:rPr>
                <w:rFonts w:ascii="Tahoma" w:hAnsi="Tahoma" w:cs="Tahoma"/>
                <w:b/>
                <w:sz w:val="22"/>
                <w:szCs w:val="22"/>
              </w:rPr>
              <w:t xml:space="preserve"> από το Δήμο </w:t>
            </w:r>
            <w:proofErr w:type="spellStart"/>
            <w:r w:rsidR="00063AAD" w:rsidRPr="00063AAD">
              <w:rPr>
                <w:rFonts w:ascii="Tahoma" w:hAnsi="Tahoma" w:cs="Tahoma"/>
                <w:b/>
                <w:sz w:val="22"/>
                <w:szCs w:val="22"/>
              </w:rPr>
              <w:t>Αρταίων</w:t>
            </w:r>
            <w:proofErr w:type="spellEnd"/>
            <w:r w:rsidR="00063AAD" w:rsidRPr="00063AAD">
              <w:rPr>
                <w:rFonts w:ascii="Tahoma" w:hAnsi="Tahoma" w:cs="Tahoma"/>
                <w:b/>
                <w:sz w:val="22"/>
                <w:szCs w:val="22"/>
              </w:rPr>
              <w:t xml:space="preserve"> ημερίδας από κοινού με την Εταιρεία Προστασίας Πασχόντων από Μεσογειακή Αναιμία (ΕΠΠΑΜΑ) Ν. Άρτας και τον Ιατρικό Σύλλογο, Έγκριση πραγματοποίησης δαπάνης και διάθεσης της αναγκαίας πίστωσης</w:t>
            </w:r>
            <w:r w:rsidR="00E566A8" w:rsidRPr="00E566A8">
              <w:rPr>
                <w:rFonts w:ascii="Tahoma" w:hAnsi="Tahoma" w:cs="Tahoma"/>
                <w:b/>
                <w:sz w:val="22"/>
                <w:szCs w:val="22"/>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543922">
        <w:rPr>
          <w:rFonts w:ascii="Tahoma" w:hAnsi="Tahoma" w:cs="Tahoma"/>
          <w:sz w:val="22"/>
          <w:szCs w:val="22"/>
        </w:rPr>
        <w:t>2</w:t>
      </w:r>
      <w:r w:rsidR="001A31D4">
        <w:rPr>
          <w:rFonts w:ascii="Tahoma" w:hAnsi="Tahoma" w:cs="Tahoma"/>
          <w:sz w:val="22"/>
          <w:szCs w:val="22"/>
        </w:rPr>
        <w:t>α</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543922">
        <w:rPr>
          <w:rFonts w:ascii="Tahoma" w:hAnsi="Tahoma" w:cs="Tahoma"/>
          <w:sz w:val="22"/>
          <w:szCs w:val="22"/>
        </w:rPr>
        <w:t xml:space="preserve">Τετάρτη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w:t>
      </w:r>
      <w:proofErr w:type="spellStart"/>
      <w:r w:rsidR="00543922" w:rsidRPr="007F6ED1">
        <w:rPr>
          <w:rFonts w:ascii="Tahoma" w:hAnsi="Tahoma" w:cs="Tahoma"/>
          <w:sz w:val="22"/>
          <w:szCs w:val="22"/>
        </w:rPr>
        <w:t>Αρταίων</w:t>
      </w:r>
      <w:proofErr w:type="spellEnd"/>
      <w:r w:rsidR="00543922" w:rsidRPr="007F6ED1">
        <w:rPr>
          <w:rFonts w:ascii="Tahoma" w:hAnsi="Tahoma" w:cs="Tahoma"/>
          <w:sz w:val="22"/>
          <w:szCs w:val="22"/>
        </w:rPr>
        <w:t xml:space="preserve">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543922" w:rsidRPr="00CF0724">
        <w:rPr>
          <w:rFonts w:ascii="Tahoma" w:hAnsi="Tahoma" w:cs="Tahoma"/>
          <w:sz w:val="22"/>
          <w:szCs w:val="22"/>
        </w:rPr>
        <w:t>9582/27-4-2018</w:t>
      </w:r>
      <w:r w:rsidR="00543922">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8E6165">
        <w:trPr>
          <w:trHeight w:val="2974"/>
        </w:trPr>
        <w:tc>
          <w:tcPr>
            <w:tcW w:w="4698" w:type="dxa"/>
          </w:tcPr>
          <w:p w:rsidR="00257342" w:rsidRPr="00CE5A73" w:rsidRDefault="00DF6682" w:rsidP="00CE5A73">
            <w:pPr>
              <w:pStyle w:val="ab"/>
              <w:numPr>
                <w:ilvl w:val="0"/>
                <w:numId w:val="10"/>
              </w:numPr>
              <w:jc w:val="both"/>
              <w:rPr>
                <w:rFonts w:ascii="Tahoma" w:hAnsi="Tahoma" w:cs="Tahoma"/>
                <w:sz w:val="22"/>
                <w:szCs w:val="22"/>
              </w:rPr>
            </w:pPr>
            <w:r w:rsidRPr="00CE5A73">
              <w:rPr>
                <w:rFonts w:ascii="Tahoma" w:hAnsi="Tahoma" w:cs="Tahoma"/>
                <w:sz w:val="22"/>
                <w:szCs w:val="22"/>
              </w:rPr>
              <w:t>Λώλος Ανδρέας Πρόεδρος</w:t>
            </w:r>
          </w:p>
          <w:p w:rsidR="00257342" w:rsidRPr="00CE5A73" w:rsidRDefault="00DF6682" w:rsidP="00CE5A73">
            <w:pPr>
              <w:pStyle w:val="ab"/>
              <w:numPr>
                <w:ilvl w:val="0"/>
                <w:numId w:val="10"/>
              </w:numPr>
              <w:jc w:val="both"/>
              <w:rPr>
                <w:rFonts w:ascii="Tahoma" w:hAnsi="Tahoma" w:cs="Tahoma"/>
                <w:sz w:val="22"/>
                <w:szCs w:val="22"/>
              </w:rPr>
            </w:pPr>
            <w:proofErr w:type="spellStart"/>
            <w:r w:rsidRPr="00CE5A73">
              <w:rPr>
                <w:rFonts w:ascii="Tahoma" w:hAnsi="Tahoma" w:cs="Tahoma"/>
                <w:sz w:val="22"/>
                <w:szCs w:val="22"/>
              </w:rPr>
              <w:t>Πατήλας</w:t>
            </w:r>
            <w:proofErr w:type="spellEnd"/>
            <w:r w:rsidRPr="00CE5A73">
              <w:rPr>
                <w:rFonts w:ascii="Tahoma" w:hAnsi="Tahoma" w:cs="Tahoma"/>
                <w:sz w:val="22"/>
                <w:szCs w:val="22"/>
              </w:rPr>
              <w:t xml:space="preserve"> Κωνσταντίνος</w:t>
            </w:r>
          </w:p>
          <w:p w:rsidR="00DF6682" w:rsidRPr="00CE5A73" w:rsidRDefault="00257342" w:rsidP="00CE5A73">
            <w:pPr>
              <w:pStyle w:val="ab"/>
              <w:numPr>
                <w:ilvl w:val="0"/>
                <w:numId w:val="10"/>
              </w:numPr>
              <w:jc w:val="both"/>
              <w:rPr>
                <w:rFonts w:ascii="Tahoma" w:hAnsi="Tahoma" w:cs="Tahoma"/>
                <w:sz w:val="22"/>
                <w:szCs w:val="22"/>
              </w:rPr>
            </w:pPr>
            <w:r w:rsidRPr="00CE5A73">
              <w:rPr>
                <w:rFonts w:ascii="Tahoma" w:hAnsi="Tahoma" w:cs="Tahoma"/>
                <w:sz w:val="22"/>
                <w:szCs w:val="22"/>
              </w:rPr>
              <w:t xml:space="preserve">Παπάζογλου Χαράλαμπος </w:t>
            </w:r>
          </w:p>
          <w:p w:rsidR="00257342" w:rsidRPr="00CE5A73" w:rsidRDefault="00DF6682" w:rsidP="00CE5A73">
            <w:pPr>
              <w:pStyle w:val="ab"/>
              <w:numPr>
                <w:ilvl w:val="0"/>
                <w:numId w:val="10"/>
              </w:numPr>
              <w:jc w:val="both"/>
              <w:rPr>
                <w:rFonts w:ascii="Tahoma" w:hAnsi="Tahoma" w:cs="Tahoma"/>
                <w:sz w:val="22"/>
                <w:szCs w:val="22"/>
              </w:rPr>
            </w:pPr>
            <w:r w:rsidRPr="00CE5A73">
              <w:rPr>
                <w:rFonts w:ascii="Tahoma" w:hAnsi="Tahoma" w:cs="Tahoma"/>
                <w:sz w:val="22"/>
                <w:szCs w:val="22"/>
              </w:rPr>
              <w:t>Τράμπας Κωνσταντίνος</w:t>
            </w:r>
          </w:p>
          <w:p w:rsidR="00DF6682" w:rsidRPr="00CE5A73" w:rsidRDefault="00257342" w:rsidP="00CE5A73">
            <w:pPr>
              <w:pStyle w:val="ab"/>
              <w:numPr>
                <w:ilvl w:val="0"/>
                <w:numId w:val="10"/>
              </w:numPr>
              <w:jc w:val="both"/>
              <w:rPr>
                <w:rFonts w:ascii="Tahoma" w:hAnsi="Tahoma" w:cs="Tahoma"/>
                <w:sz w:val="22"/>
                <w:szCs w:val="22"/>
              </w:rPr>
            </w:pPr>
            <w:proofErr w:type="spellStart"/>
            <w:r w:rsidRPr="00CE5A73">
              <w:rPr>
                <w:rFonts w:ascii="Tahoma" w:hAnsi="Tahoma" w:cs="Tahoma"/>
                <w:sz w:val="22"/>
                <w:szCs w:val="22"/>
              </w:rPr>
              <w:t>Νταλάκας</w:t>
            </w:r>
            <w:proofErr w:type="spellEnd"/>
            <w:r w:rsidRPr="00CE5A73">
              <w:rPr>
                <w:rFonts w:ascii="Tahoma" w:hAnsi="Tahoma" w:cs="Tahoma"/>
                <w:sz w:val="22"/>
                <w:szCs w:val="22"/>
              </w:rPr>
              <w:t xml:space="preserve"> Δημήτριος</w:t>
            </w:r>
          </w:p>
          <w:p w:rsidR="00257342" w:rsidRPr="00CE5A73" w:rsidRDefault="00DF6682" w:rsidP="00CE5A73">
            <w:pPr>
              <w:pStyle w:val="ab"/>
              <w:numPr>
                <w:ilvl w:val="0"/>
                <w:numId w:val="10"/>
              </w:numPr>
              <w:jc w:val="both"/>
              <w:rPr>
                <w:rFonts w:ascii="Tahoma" w:hAnsi="Tahoma" w:cs="Tahoma"/>
                <w:sz w:val="22"/>
                <w:szCs w:val="22"/>
              </w:rPr>
            </w:pPr>
            <w:proofErr w:type="spellStart"/>
            <w:r w:rsidRPr="00CE5A73">
              <w:rPr>
                <w:rFonts w:ascii="Tahoma" w:hAnsi="Tahoma" w:cs="Tahoma"/>
                <w:sz w:val="22"/>
                <w:szCs w:val="22"/>
              </w:rPr>
              <w:t>Πανέτας</w:t>
            </w:r>
            <w:proofErr w:type="spellEnd"/>
            <w:r w:rsidRPr="00CE5A73">
              <w:rPr>
                <w:rFonts w:ascii="Tahoma" w:hAnsi="Tahoma" w:cs="Tahoma"/>
                <w:sz w:val="22"/>
                <w:szCs w:val="22"/>
              </w:rPr>
              <w:t xml:space="preserve"> Γεώργιος</w:t>
            </w:r>
            <w:r w:rsidR="00257342" w:rsidRPr="00CE5A73">
              <w:rPr>
                <w:rFonts w:ascii="Tahoma" w:hAnsi="Tahoma" w:cs="Tahoma"/>
                <w:sz w:val="22"/>
                <w:szCs w:val="22"/>
              </w:rPr>
              <w:t xml:space="preserve"> </w:t>
            </w:r>
          </w:p>
          <w:p w:rsidR="00DF6682" w:rsidRPr="00CE5A73" w:rsidRDefault="00257342" w:rsidP="00CE5A73">
            <w:pPr>
              <w:pStyle w:val="ab"/>
              <w:numPr>
                <w:ilvl w:val="0"/>
                <w:numId w:val="10"/>
              </w:numPr>
              <w:jc w:val="both"/>
              <w:rPr>
                <w:rFonts w:ascii="Tahoma" w:hAnsi="Tahoma" w:cs="Tahoma"/>
                <w:sz w:val="22"/>
                <w:szCs w:val="22"/>
              </w:rPr>
            </w:pPr>
            <w:proofErr w:type="spellStart"/>
            <w:r w:rsidRPr="00CE5A73">
              <w:rPr>
                <w:rFonts w:ascii="Tahoma" w:hAnsi="Tahoma" w:cs="Tahoma"/>
                <w:sz w:val="22"/>
                <w:szCs w:val="22"/>
              </w:rPr>
              <w:t>Καραγεώργος</w:t>
            </w:r>
            <w:proofErr w:type="spellEnd"/>
            <w:r w:rsidRPr="00CE5A73">
              <w:rPr>
                <w:rFonts w:ascii="Tahoma" w:hAnsi="Tahoma" w:cs="Tahoma"/>
                <w:sz w:val="22"/>
                <w:szCs w:val="22"/>
              </w:rPr>
              <w:t xml:space="preserve"> Γεώργιος</w:t>
            </w:r>
          </w:p>
          <w:p w:rsidR="00DF6682" w:rsidRPr="00CE5A73" w:rsidRDefault="00DF6682" w:rsidP="00CE5A73">
            <w:pPr>
              <w:pStyle w:val="ab"/>
              <w:numPr>
                <w:ilvl w:val="0"/>
                <w:numId w:val="10"/>
              </w:numPr>
              <w:jc w:val="both"/>
              <w:rPr>
                <w:rFonts w:ascii="Tahoma" w:hAnsi="Tahoma" w:cs="Tahoma"/>
                <w:sz w:val="22"/>
                <w:szCs w:val="22"/>
              </w:rPr>
            </w:pPr>
            <w:proofErr w:type="spellStart"/>
            <w:r w:rsidRPr="00CE5A73">
              <w:rPr>
                <w:rFonts w:ascii="Tahoma" w:hAnsi="Tahoma" w:cs="Tahoma"/>
                <w:sz w:val="22"/>
                <w:szCs w:val="22"/>
              </w:rPr>
              <w:t>Κοτσαρίνης</w:t>
            </w:r>
            <w:proofErr w:type="spellEnd"/>
            <w:r w:rsidRPr="00CE5A73">
              <w:rPr>
                <w:rFonts w:ascii="Tahoma" w:hAnsi="Tahoma" w:cs="Tahoma"/>
                <w:sz w:val="22"/>
                <w:szCs w:val="22"/>
              </w:rPr>
              <w:t xml:space="preserve"> Μιχαήλ </w:t>
            </w:r>
          </w:p>
          <w:p w:rsidR="00DF6682" w:rsidRPr="00CE5A73" w:rsidRDefault="00DF6682" w:rsidP="00CE5A73">
            <w:pPr>
              <w:pStyle w:val="ab"/>
              <w:numPr>
                <w:ilvl w:val="0"/>
                <w:numId w:val="10"/>
              </w:numPr>
              <w:tabs>
                <w:tab w:val="left" w:pos="-720"/>
              </w:tabs>
              <w:jc w:val="both"/>
              <w:rPr>
                <w:rFonts w:ascii="Tahoma" w:hAnsi="Tahoma" w:cs="Tahoma"/>
                <w:sz w:val="22"/>
                <w:szCs w:val="22"/>
              </w:rPr>
            </w:pPr>
            <w:r w:rsidRPr="00CE5A73">
              <w:rPr>
                <w:rFonts w:ascii="Tahoma" w:hAnsi="Tahoma" w:cs="Tahoma"/>
                <w:sz w:val="22"/>
                <w:szCs w:val="22"/>
              </w:rPr>
              <w:t xml:space="preserve">Ζέρβας Κων/νος </w:t>
            </w:r>
          </w:p>
          <w:p w:rsidR="00DF6682" w:rsidRPr="00CE5A73" w:rsidRDefault="00DF6682" w:rsidP="00CE5A73">
            <w:pPr>
              <w:pStyle w:val="ab"/>
              <w:numPr>
                <w:ilvl w:val="0"/>
                <w:numId w:val="10"/>
              </w:numPr>
              <w:jc w:val="both"/>
              <w:rPr>
                <w:rFonts w:ascii="Tahoma" w:hAnsi="Tahoma" w:cs="Tahoma"/>
                <w:sz w:val="22"/>
                <w:szCs w:val="22"/>
              </w:rPr>
            </w:pPr>
            <w:proofErr w:type="spellStart"/>
            <w:r w:rsidRPr="00CE5A73">
              <w:rPr>
                <w:rFonts w:ascii="Tahoma" w:hAnsi="Tahoma" w:cs="Tahoma"/>
                <w:sz w:val="22"/>
                <w:szCs w:val="22"/>
              </w:rPr>
              <w:t>Σιαφάκας</w:t>
            </w:r>
            <w:proofErr w:type="spellEnd"/>
            <w:r w:rsidRPr="00CE5A73">
              <w:rPr>
                <w:rFonts w:ascii="Tahoma" w:hAnsi="Tahoma" w:cs="Tahoma"/>
                <w:sz w:val="22"/>
                <w:szCs w:val="22"/>
              </w:rPr>
              <w:t xml:space="preserve"> Χριστόφορος </w:t>
            </w:r>
          </w:p>
          <w:p w:rsidR="00DF6682" w:rsidRPr="00CE5A73" w:rsidRDefault="00DF6682" w:rsidP="00CE5A73">
            <w:pPr>
              <w:pStyle w:val="ab"/>
              <w:numPr>
                <w:ilvl w:val="0"/>
                <w:numId w:val="10"/>
              </w:numPr>
              <w:jc w:val="both"/>
              <w:rPr>
                <w:rFonts w:ascii="Tahoma" w:hAnsi="Tahoma" w:cs="Tahoma"/>
                <w:sz w:val="22"/>
                <w:szCs w:val="22"/>
              </w:rPr>
            </w:pPr>
            <w:r w:rsidRPr="00CE5A73">
              <w:rPr>
                <w:rFonts w:ascii="Tahoma" w:hAnsi="Tahoma" w:cs="Tahoma"/>
                <w:sz w:val="22"/>
                <w:szCs w:val="22"/>
              </w:rPr>
              <w:t>Λιλής Γεώργιος</w:t>
            </w:r>
          </w:p>
          <w:p w:rsidR="00DF6682" w:rsidRPr="00CE5A73" w:rsidRDefault="00DF6682" w:rsidP="00CE5A73">
            <w:pPr>
              <w:pStyle w:val="ab"/>
              <w:numPr>
                <w:ilvl w:val="0"/>
                <w:numId w:val="10"/>
              </w:numPr>
              <w:tabs>
                <w:tab w:val="left" w:pos="-720"/>
              </w:tabs>
              <w:jc w:val="both"/>
              <w:rPr>
                <w:rFonts w:ascii="Tahoma" w:hAnsi="Tahoma" w:cs="Tahoma"/>
                <w:sz w:val="22"/>
                <w:szCs w:val="22"/>
              </w:rPr>
            </w:pPr>
            <w:r w:rsidRPr="00CE5A73">
              <w:rPr>
                <w:rFonts w:ascii="Tahoma" w:hAnsi="Tahoma" w:cs="Tahoma"/>
                <w:sz w:val="22"/>
                <w:szCs w:val="22"/>
              </w:rPr>
              <w:t>Γραμματικού-</w:t>
            </w:r>
            <w:proofErr w:type="spellStart"/>
            <w:r w:rsidRPr="00CE5A73">
              <w:rPr>
                <w:rFonts w:ascii="Tahoma" w:hAnsi="Tahoma" w:cs="Tahoma"/>
                <w:sz w:val="22"/>
                <w:szCs w:val="22"/>
              </w:rPr>
              <w:t>Παπατσίμπα</w:t>
            </w:r>
            <w:proofErr w:type="spellEnd"/>
            <w:r w:rsidRPr="00CE5A73">
              <w:rPr>
                <w:rFonts w:ascii="Tahoma" w:hAnsi="Tahoma" w:cs="Tahoma"/>
                <w:sz w:val="22"/>
                <w:szCs w:val="22"/>
              </w:rPr>
              <w:t xml:space="preserve">  Θεανώ</w:t>
            </w:r>
          </w:p>
          <w:p w:rsidR="00DF6682" w:rsidRPr="00605A63" w:rsidRDefault="00DF6682" w:rsidP="00CE5A73">
            <w:pPr>
              <w:jc w:val="both"/>
              <w:rPr>
                <w:rFonts w:ascii="Tahoma" w:hAnsi="Tahoma" w:cs="Tahoma"/>
                <w:sz w:val="22"/>
                <w:szCs w:val="22"/>
              </w:rPr>
            </w:pPr>
          </w:p>
        </w:tc>
        <w:tc>
          <w:tcPr>
            <w:tcW w:w="4698" w:type="dxa"/>
            <w:hideMark/>
          </w:tcPr>
          <w:p w:rsidR="00DF6682" w:rsidRPr="00CE5A73" w:rsidRDefault="00DF6682" w:rsidP="00CE5A73">
            <w:pPr>
              <w:pStyle w:val="ab"/>
              <w:numPr>
                <w:ilvl w:val="0"/>
                <w:numId w:val="10"/>
              </w:numPr>
              <w:jc w:val="both"/>
              <w:rPr>
                <w:rFonts w:ascii="Tahoma" w:hAnsi="Tahoma" w:cs="Tahoma"/>
                <w:sz w:val="22"/>
                <w:szCs w:val="22"/>
              </w:rPr>
            </w:pPr>
            <w:proofErr w:type="spellStart"/>
            <w:r w:rsidRPr="00CE5A73">
              <w:rPr>
                <w:rFonts w:ascii="Tahoma" w:hAnsi="Tahoma" w:cs="Tahoma"/>
                <w:sz w:val="22"/>
                <w:szCs w:val="22"/>
              </w:rPr>
              <w:t>Κουτρούμπα</w:t>
            </w:r>
            <w:proofErr w:type="spellEnd"/>
            <w:r w:rsidRPr="00CE5A73">
              <w:rPr>
                <w:rFonts w:ascii="Tahoma" w:hAnsi="Tahoma" w:cs="Tahoma"/>
                <w:sz w:val="22"/>
                <w:szCs w:val="22"/>
              </w:rPr>
              <w:t xml:space="preserve">  Άννα-Μαρία</w:t>
            </w:r>
          </w:p>
          <w:p w:rsidR="00257342" w:rsidRPr="00CE5A73" w:rsidRDefault="00DF6682" w:rsidP="00CE5A73">
            <w:pPr>
              <w:pStyle w:val="ab"/>
              <w:numPr>
                <w:ilvl w:val="0"/>
                <w:numId w:val="10"/>
              </w:numPr>
              <w:jc w:val="both"/>
              <w:rPr>
                <w:rFonts w:ascii="Tahoma" w:hAnsi="Tahoma" w:cs="Tahoma"/>
                <w:sz w:val="22"/>
                <w:szCs w:val="22"/>
              </w:rPr>
            </w:pPr>
            <w:proofErr w:type="spellStart"/>
            <w:r w:rsidRPr="00CE5A73">
              <w:rPr>
                <w:rFonts w:ascii="Tahoma" w:hAnsi="Tahoma" w:cs="Tahoma"/>
                <w:sz w:val="22"/>
                <w:szCs w:val="22"/>
              </w:rPr>
              <w:t>Βλάχος</w:t>
            </w:r>
            <w:proofErr w:type="spellEnd"/>
            <w:r w:rsidRPr="00CE5A73">
              <w:rPr>
                <w:rFonts w:ascii="Tahoma" w:hAnsi="Tahoma" w:cs="Tahoma"/>
                <w:sz w:val="22"/>
                <w:szCs w:val="22"/>
              </w:rPr>
              <w:t xml:space="preserve"> Μιχαήλ </w:t>
            </w:r>
          </w:p>
          <w:p w:rsidR="00257342" w:rsidRPr="00CE5A73" w:rsidRDefault="00DF6682" w:rsidP="00CE5A73">
            <w:pPr>
              <w:pStyle w:val="ab"/>
              <w:numPr>
                <w:ilvl w:val="0"/>
                <w:numId w:val="10"/>
              </w:numPr>
              <w:jc w:val="both"/>
              <w:rPr>
                <w:rFonts w:ascii="Tahoma" w:hAnsi="Tahoma" w:cs="Tahoma"/>
                <w:sz w:val="22"/>
                <w:szCs w:val="22"/>
              </w:rPr>
            </w:pPr>
            <w:r w:rsidRPr="00CE5A73">
              <w:rPr>
                <w:rFonts w:ascii="Tahoma" w:hAnsi="Tahoma" w:cs="Tahoma"/>
                <w:sz w:val="22"/>
                <w:szCs w:val="22"/>
              </w:rPr>
              <w:t>Κοσμάς Ηλίας</w:t>
            </w:r>
            <w:r w:rsidR="00257342" w:rsidRPr="00CE5A73">
              <w:rPr>
                <w:rFonts w:ascii="Tahoma" w:hAnsi="Tahoma" w:cs="Tahoma"/>
                <w:sz w:val="22"/>
                <w:szCs w:val="22"/>
              </w:rPr>
              <w:t xml:space="preserve"> </w:t>
            </w:r>
          </w:p>
          <w:p w:rsidR="00DF6682" w:rsidRPr="00CE5A73" w:rsidRDefault="00DF6682" w:rsidP="00CE5A73">
            <w:pPr>
              <w:pStyle w:val="ab"/>
              <w:numPr>
                <w:ilvl w:val="0"/>
                <w:numId w:val="10"/>
              </w:numPr>
              <w:jc w:val="both"/>
              <w:rPr>
                <w:rFonts w:ascii="Tahoma" w:hAnsi="Tahoma" w:cs="Tahoma"/>
                <w:sz w:val="22"/>
                <w:szCs w:val="22"/>
              </w:rPr>
            </w:pPr>
            <w:r w:rsidRPr="00CE5A73">
              <w:rPr>
                <w:rFonts w:ascii="Tahoma" w:hAnsi="Tahoma" w:cs="Tahoma"/>
                <w:sz w:val="22"/>
                <w:szCs w:val="22"/>
              </w:rPr>
              <w:t xml:space="preserve">Παπαλέξης Ιωάννης </w:t>
            </w:r>
          </w:p>
          <w:p w:rsidR="00DF6682" w:rsidRPr="00CE5A73" w:rsidRDefault="00DF6682" w:rsidP="00CE5A73">
            <w:pPr>
              <w:pStyle w:val="ab"/>
              <w:numPr>
                <w:ilvl w:val="0"/>
                <w:numId w:val="10"/>
              </w:numPr>
              <w:jc w:val="both"/>
              <w:rPr>
                <w:rFonts w:ascii="Tahoma" w:hAnsi="Tahoma" w:cs="Tahoma"/>
                <w:sz w:val="22"/>
                <w:szCs w:val="22"/>
              </w:rPr>
            </w:pPr>
            <w:r w:rsidRPr="00CE5A73">
              <w:rPr>
                <w:rFonts w:ascii="Tahoma" w:hAnsi="Tahoma" w:cs="Tahoma"/>
                <w:sz w:val="22"/>
                <w:szCs w:val="22"/>
              </w:rPr>
              <w:t>Βασιλάκη-</w:t>
            </w:r>
            <w:proofErr w:type="spellStart"/>
            <w:r w:rsidRPr="00CE5A73">
              <w:rPr>
                <w:rFonts w:ascii="Tahoma" w:hAnsi="Tahoma" w:cs="Tahoma"/>
                <w:sz w:val="22"/>
                <w:szCs w:val="22"/>
              </w:rPr>
              <w:t>Μητρογιώργου</w:t>
            </w:r>
            <w:proofErr w:type="spellEnd"/>
            <w:r w:rsidRPr="00CE5A73">
              <w:rPr>
                <w:rFonts w:ascii="Tahoma" w:hAnsi="Tahoma" w:cs="Tahoma"/>
                <w:sz w:val="22"/>
                <w:szCs w:val="22"/>
              </w:rPr>
              <w:t xml:space="preserve"> Βικτωρία </w:t>
            </w:r>
          </w:p>
          <w:p w:rsidR="00DF6682" w:rsidRPr="00CE5A73" w:rsidRDefault="00DF6682" w:rsidP="00CE5A73">
            <w:pPr>
              <w:pStyle w:val="ab"/>
              <w:numPr>
                <w:ilvl w:val="0"/>
                <w:numId w:val="10"/>
              </w:numPr>
              <w:jc w:val="both"/>
              <w:rPr>
                <w:rFonts w:ascii="Tahoma" w:hAnsi="Tahoma" w:cs="Tahoma"/>
                <w:sz w:val="22"/>
                <w:szCs w:val="22"/>
              </w:rPr>
            </w:pPr>
            <w:proofErr w:type="spellStart"/>
            <w:r w:rsidRPr="00CE5A73">
              <w:rPr>
                <w:rFonts w:ascii="Tahoma" w:hAnsi="Tahoma" w:cs="Tahoma"/>
                <w:sz w:val="22"/>
                <w:szCs w:val="22"/>
              </w:rPr>
              <w:t>Βλάρας</w:t>
            </w:r>
            <w:proofErr w:type="spellEnd"/>
            <w:r w:rsidRPr="00CE5A73">
              <w:rPr>
                <w:rFonts w:ascii="Tahoma" w:hAnsi="Tahoma" w:cs="Tahoma"/>
                <w:sz w:val="22"/>
                <w:szCs w:val="22"/>
              </w:rPr>
              <w:t xml:space="preserve"> Γρηγόριος </w:t>
            </w:r>
          </w:p>
          <w:p w:rsidR="00CF0B32" w:rsidRPr="00CE5A73" w:rsidRDefault="00CF0B32" w:rsidP="00CE5A73">
            <w:pPr>
              <w:pStyle w:val="ab"/>
              <w:numPr>
                <w:ilvl w:val="0"/>
                <w:numId w:val="10"/>
              </w:numPr>
              <w:jc w:val="both"/>
              <w:rPr>
                <w:rFonts w:ascii="Tahoma" w:hAnsi="Tahoma" w:cs="Tahoma"/>
                <w:sz w:val="22"/>
                <w:szCs w:val="22"/>
              </w:rPr>
            </w:pPr>
            <w:proofErr w:type="spellStart"/>
            <w:r w:rsidRPr="00CE5A73">
              <w:rPr>
                <w:rFonts w:ascii="Tahoma" w:hAnsi="Tahoma" w:cs="Tahoma"/>
                <w:sz w:val="22"/>
                <w:szCs w:val="22"/>
              </w:rPr>
              <w:t>Κιτσαντά</w:t>
            </w:r>
            <w:proofErr w:type="spellEnd"/>
            <w:r w:rsidRPr="00CE5A73">
              <w:rPr>
                <w:rFonts w:ascii="Tahoma" w:hAnsi="Tahoma" w:cs="Tahoma"/>
                <w:sz w:val="22"/>
                <w:szCs w:val="22"/>
              </w:rPr>
              <w:t xml:space="preserve"> </w:t>
            </w:r>
            <w:proofErr w:type="spellStart"/>
            <w:r w:rsidRPr="00CE5A73">
              <w:rPr>
                <w:rFonts w:ascii="Tahoma" w:hAnsi="Tahoma" w:cs="Tahoma"/>
                <w:sz w:val="22"/>
                <w:szCs w:val="22"/>
              </w:rPr>
              <w:t>Ευαγγελίτσα</w:t>
            </w:r>
            <w:proofErr w:type="spellEnd"/>
          </w:p>
          <w:p w:rsidR="00257342" w:rsidRPr="00CE5A73" w:rsidRDefault="00DF6682" w:rsidP="00CE5A73">
            <w:pPr>
              <w:pStyle w:val="ab"/>
              <w:numPr>
                <w:ilvl w:val="0"/>
                <w:numId w:val="10"/>
              </w:numPr>
              <w:jc w:val="both"/>
              <w:rPr>
                <w:rFonts w:ascii="Tahoma" w:hAnsi="Tahoma" w:cs="Tahoma"/>
                <w:b/>
                <w:color w:val="000000"/>
                <w:spacing w:val="-20"/>
                <w:sz w:val="22"/>
                <w:szCs w:val="22"/>
              </w:rPr>
            </w:pPr>
            <w:proofErr w:type="spellStart"/>
            <w:r w:rsidRPr="00CE5A73">
              <w:rPr>
                <w:rFonts w:ascii="Tahoma" w:hAnsi="Tahoma" w:cs="Tahoma"/>
                <w:sz w:val="22"/>
                <w:szCs w:val="22"/>
              </w:rPr>
              <w:t>Παπαιωάννου</w:t>
            </w:r>
            <w:proofErr w:type="spellEnd"/>
            <w:r w:rsidRPr="00CE5A73">
              <w:rPr>
                <w:rFonts w:ascii="Tahoma" w:hAnsi="Tahoma" w:cs="Tahoma"/>
                <w:sz w:val="22"/>
                <w:szCs w:val="22"/>
              </w:rPr>
              <w:t xml:space="preserve"> Κωνσταντίνος</w:t>
            </w:r>
          </w:p>
          <w:p w:rsidR="00DF6682" w:rsidRPr="005F0603" w:rsidRDefault="00DF6682" w:rsidP="00CE5A73">
            <w:pPr>
              <w:ind w:firstLine="60"/>
              <w:rPr>
                <w:rFonts w:ascii="Tahoma" w:hAnsi="Tahoma" w:cs="Tahoma"/>
                <w:b/>
                <w:color w:val="000000"/>
                <w:spacing w:val="-20"/>
                <w:sz w:val="22"/>
                <w:szCs w:val="22"/>
              </w:rPr>
            </w:pPr>
          </w:p>
        </w:tc>
      </w:tr>
    </w:tbl>
    <w:p w:rsidR="00DF6682" w:rsidRPr="00D85624" w:rsidRDefault="00E72BA7" w:rsidP="007E5C5E">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DF6682" w:rsidRPr="00D85624" w:rsidRDefault="00DF6682" w:rsidP="007E5C5E">
      <w:pPr>
        <w:spacing w:line="276" w:lineRule="auto"/>
        <w:jc w:val="both"/>
        <w:rPr>
          <w:rFonts w:ascii="Tahoma" w:hAnsi="Tahoma" w:cs="Tahoma"/>
          <w:sz w:val="22"/>
          <w:szCs w:val="22"/>
        </w:rPr>
      </w:pPr>
    </w:p>
    <w:p w:rsidR="00E72BA7" w:rsidRPr="00D85624"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CE5AE0" w:rsidRDefault="00CE5AE0"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9B64DB" w:rsidRDefault="00D85624" w:rsidP="009B64DB">
      <w:pPr>
        <w:spacing w:line="276" w:lineRule="auto"/>
        <w:jc w:val="both"/>
        <w:rPr>
          <w:rFonts w:ascii="Tahoma" w:hAnsi="Tahoma" w:cs="Tahoma"/>
          <w:sz w:val="22"/>
          <w:szCs w:val="22"/>
        </w:rPr>
      </w:pPr>
      <w:r w:rsidRPr="005B25CE">
        <w:rPr>
          <w:rFonts w:ascii="Tahoma" w:hAnsi="Tahoma" w:cs="Tahoma"/>
          <w:sz w:val="22"/>
          <w:szCs w:val="22"/>
          <w:shd w:val="clear" w:color="auto" w:fill="FFFFFF"/>
        </w:rPr>
        <w:t xml:space="preserve">  </w:t>
      </w:r>
      <w:r w:rsidR="0093781C" w:rsidRPr="005B25CE">
        <w:rPr>
          <w:rFonts w:ascii="Tahoma" w:hAnsi="Tahoma" w:cs="Tahoma"/>
          <w:sz w:val="22"/>
          <w:szCs w:val="22"/>
          <w:shd w:val="clear" w:color="auto" w:fill="FFFFFF"/>
        </w:rPr>
        <w:t xml:space="preserve">Ο Πρόεδρος κήρυξε την έναρξη της συνεδρίασης και εισηγούμενος το </w:t>
      </w:r>
      <w:r w:rsidR="00256900">
        <w:rPr>
          <w:rFonts w:ascii="Tahoma" w:hAnsi="Tahoma" w:cs="Tahoma"/>
          <w:sz w:val="22"/>
          <w:szCs w:val="22"/>
          <w:shd w:val="clear" w:color="auto" w:fill="FFFFFF"/>
        </w:rPr>
        <w:t>10</w:t>
      </w:r>
      <w:r w:rsidR="0093781C" w:rsidRPr="005B25CE">
        <w:rPr>
          <w:rFonts w:ascii="Tahoma" w:hAnsi="Tahoma" w:cs="Tahoma"/>
          <w:sz w:val="22"/>
          <w:szCs w:val="22"/>
        </w:rPr>
        <w:t>ο</w:t>
      </w:r>
      <w:r w:rsidR="0093781C" w:rsidRPr="005B25CE">
        <w:rPr>
          <w:rFonts w:ascii="Tahoma" w:hAnsi="Tahoma" w:cs="Tahoma"/>
          <w:sz w:val="22"/>
          <w:szCs w:val="22"/>
          <w:shd w:val="clear" w:color="auto" w:fill="FFFFFF"/>
        </w:rPr>
        <w:t xml:space="preserve">  </w:t>
      </w:r>
      <w:r w:rsidR="00A922B0">
        <w:rPr>
          <w:rFonts w:ascii="Tahoma" w:hAnsi="Tahoma" w:cs="Tahoma"/>
          <w:sz w:val="22"/>
          <w:szCs w:val="22"/>
          <w:shd w:val="clear" w:color="auto" w:fill="FFFFFF"/>
        </w:rPr>
        <w:t>τακτικό</w:t>
      </w:r>
      <w:r w:rsidR="0093781C" w:rsidRPr="005B25CE">
        <w:rPr>
          <w:rFonts w:ascii="Tahoma" w:hAnsi="Tahoma" w:cs="Tahoma"/>
          <w:sz w:val="22"/>
          <w:szCs w:val="22"/>
          <w:shd w:val="clear" w:color="auto" w:fill="FFFFFF"/>
        </w:rPr>
        <w:t xml:space="preserve">  θέμα της ημερήσιας διάταξης </w:t>
      </w:r>
      <w:r w:rsidR="004505D8" w:rsidRPr="005B25CE">
        <w:rPr>
          <w:rFonts w:ascii="Tahoma" w:hAnsi="Tahoma" w:cs="Tahoma"/>
          <w:sz w:val="22"/>
          <w:szCs w:val="22"/>
          <w:shd w:val="clear" w:color="auto" w:fill="FFFFFF"/>
        </w:rPr>
        <w:t>«</w:t>
      </w:r>
      <w:r w:rsidR="00256900" w:rsidRPr="00256900">
        <w:rPr>
          <w:rFonts w:ascii="Tahoma" w:hAnsi="Tahoma" w:cs="Tahoma"/>
          <w:sz w:val="22"/>
          <w:szCs w:val="22"/>
        </w:rPr>
        <w:t>Επιχορήγηση Ιεράς Μητρόπολης Νικοπόλεως και Πρεβέζης για την κοινωνική δομή</w:t>
      </w:r>
      <w:r w:rsidR="00256900">
        <w:rPr>
          <w:rFonts w:ascii="Tahoma" w:hAnsi="Tahoma" w:cs="Tahoma"/>
          <w:sz w:val="22"/>
          <w:szCs w:val="22"/>
        </w:rPr>
        <w:t xml:space="preserve"> </w:t>
      </w:r>
      <w:r w:rsidR="00256900" w:rsidRPr="00256900">
        <w:rPr>
          <w:rFonts w:ascii="Tahoma" w:hAnsi="Tahoma" w:cs="Tahoma"/>
          <w:sz w:val="22"/>
          <w:szCs w:val="22"/>
        </w:rPr>
        <w:t>«Κοινωνικό Παντοπωλείο»</w:t>
      </w:r>
      <w:r w:rsidR="007067F1" w:rsidRPr="007067F1">
        <w:rPr>
          <w:rFonts w:ascii="Tahoma" w:hAnsi="Tahoma" w:cs="Tahoma"/>
          <w:sz w:val="22"/>
          <w:szCs w:val="22"/>
        </w:rPr>
        <w:t>»</w:t>
      </w:r>
      <w:r w:rsidR="00186868" w:rsidRPr="005B25CE">
        <w:rPr>
          <w:rFonts w:ascii="Tahoma" w:hAnsi="Tahoma" w:cs="Tahoma"/>
          <w:sz w:val="22"/>
          <w:szCs w:val="22"/>
        </w:rPr>
        <w:t xml:space="preserve">  </w:t>
      </w:r>
      <w:r w:rsidR="009B64DB" w:rsidRPr="00DD2589">
        <w:rPr>
          <w:rFonts w:ascii="Tahoma" w:hAnsi="Tahoma" w:cs="Tahoma"/>
          <w:sz w:val="22"/>
          <w:szCs w:val="22"/>
          <w:shd w:val="clear" w:color="auto" w:fill="FFFFFF"/>
        </w:rPr>
        <w:t xml:space="preserve">έθεσε υπόψη του Συμβουλίου </w:t>
      </w:r>
      <w:r w:rsidR="009B64DB" w:rsidRPr="00DD2589">
        <w:rPr>
          <w:rFonts w:ascii="Tahoma" w:hAnsi="Tahoma" w:cs="Tahoma"/>
          <w:sz w:val="22"/>
          <w:szCs w:val="22"/>
        </w:rPr>
        <w:t xml:space="preserve">τα </w:t>
      </w:r>
      <w:r w:rsidR="00747D64">
        <w:rPr>
          <w:rFonts w:ascii="Tahoma" w:hAnsi="Tahoma" w:cs="Tahoma"/>
          <w:sz w:val="22"/>
          <w:szCs w:val="22"/>
        </w:rPr>
        <w:t>εξής</w:t>
      </w:r>
      <w:r w:rsidR="009B64DB" w:rsidRPr="00DD2589">
        <w:rPr>
          <w:rFonts w:ascii="Tahoma" w:hAnsi="Tahoma" w:cs="Tahoma"/>
          <w:sz w:val="22"/>
          <w:szCs w:val="22"/>
        </w:rPr>
        <w:t>:</w:t>
      </w:r>
    </w:p>
    <w:p w:rsidR="00637658" w:rsidRDefault="00637658" w:rsidP="007067F1">
      <w:pPr>
        <w:spacing w:line="276" w:lineRule="auto"/>
        <w:ind w:right="-3"/>
        <w:jc w:val="both"/>
        <w:rPr>
          <w:rFonts w:ascii="Tahoma" w:hAnsi="Tahoma" w:cs="Tahoma"/>
          <w:sz w:val="22"/>
          <w:szCs w:val="22"/>
        </w:rPr>
      </w:pPr>
      <w:r>
        <w:rPr>
          <w:rFonts w:ascii="Tahoma" w:hAnsi="Tahoma" w:cs="Tahoma"/>
          <w:sz w:val="22"/>
          <w:szCs w:val="22"/>
        </w:rPr>
        <w:t xml:space="preserve"> </w:t>
      </w:r>
    </w:p>
    <w:p w:rsidR="00063AAD" w:rsidRPr="00063AAD" w:rsidRDefault="00637658" w:rsidP="00063AAD">
      <w:pPr>
        <w:spacing w:line="276" w:lineRule="auto"/>
        <w:jc w:val="both"/>
        <w:rPr>
          <w:rFonts w:ascii="Tahoma" w:hAnsi="Tahoma" w:cs="Tahoma"/>
          <w:sz w:val="22"/>
          <w:szCs w:val="22"/>
        </w:rPr>
      </w:pPr>
      <w:r>
        <w:rPr>
          <w:rFonts w:ascii="Tahoma" w:hAnsi="Tahoma" w:cs="Tahoma"/>
          <w:sz w:val="22"/>
          <w:szCs w:val="22"/>
        </w:rPr>
        <w:t xml:space="preserve">   </w:t>
      </w:r>
      <w:r w:rsidR="00063AAD" w:rsidRPr="00063AAD">
        <w:rPr>
          <w:rFonts w:ascii="Tahoma" w:hAnsi="Tahoma" w:cs="Tahoma"/>
          <w:sz w:val="22"/>
          <w:szCs w:val="22"/>
        </w:rPr>
        <w:t xml:space="preserve">Η Εταιρεία Προστασίας Πασχόντων από Μεσογειακή Αναιμία (ΕΠΠΑΜΑ) Ν. Άρτας με την  υπ. αρ. 9388/25-04-2018 αίτησή της καλεί το Δήμο </w:t>
      </w:r>
      <w:proofErr w:type="spellStart"/>
      <w:r w:rsidR="00063AAD" w:rsidRPr="00063AAD">
        <w:rPr>
          <w:rFonts w:ascii="Tahoma" w:hAnsi="Tahoma" w:cs="Tahoma"/>
          <w:sz w:val="22"/>
          <w:szCs w:val="22"/>
        </w:rPr>
        <w:t>Αρταίων</w:t>
      </w:r>
      <w:proofErr w:type="spellEnd"/>
      <w:r w:rsidR="00063AAD" w:rsidRPr="00063AAD">
        <w:rPr>
          <w:rFonts w:ascii="Tahoma" w:hAnsi="Tahoma" w:cs="Tahoma"/>
          <w:sz w:val="22"/>
          <w:szCs w:val="22"/>
        </w:rPr>
        <w:t xml:space="preserve"> να συνδιοργανώσου στα πλαίσια της Παγκόσμιας Ημέρας Θαλασσαιμίας, από κοινού με τον Ιατρικό Σύλλογο, ημερίδα η οποία θα πραγματοποιηθεί την Τρίτη 08/05/2018 και ώρα 11.00 – 13.00 στην αίθουσα </w:t>
      </w:r>
      <w:proofErr w:type="spellStart"/>
      <w:r w:rsidR="00063AAD" w:rsidRPr="00063AAD">
        <w:rPr>
          <w:rFonts w:ascii="Tahoma" w:hAnsi="Tahoma" w:cs="Tahoma"/>
          <w:sz w:val="22"/>
          <w:szCs w:val="22"/>
        </w:rPr>
        <w:t>Μουσικοφιλολογικού</w:t>
      </w:r>
      <w:proofErr w:type="spellEnd"/>
      <w:r w:rsidR="00063AAD" w:rsidRPr="00063AAD">
        <w:rPr>
          <w:rFonts w:ascii="Tahoma" w:hAnsi="Tahoma" w:cs="Tahoma"/>
          <w:sz w:val="22"/>
          <w:szCs w:val="22"/>
        </w:rPr>
        <w:t xml:space="preserve"> Συλλόγου Σκουφά, με θέμα «Ενημέρωση για πρόληψη Μεσογειακής Αναιμίας, Εθελοντική Αιμοδοσία, Μυελός των οστών και εξέλιξη της Νόσου», με ομιλίες ειδικών επιστημόνων – ιατρών. Το συνολικό κόστος της εκδήλωσης ανέρχεται στο ποσό των 1.550,00 € και περιλαμβάνει:</w:t>
      </w:r>
    </w:p>
    <w:p w:rsidR="00063AAD" w:rsidRPr="00063AAD" w:rsidRDefault="00063AAD" w:rsidP="00CB42FA">
      <w:pPr>
        <w:pStyle w:val="ab"/>
        <w:numPr>
          <w:ilvl w:val="0"/>
          <w:numId w:val="8"/>
        </w:numPr>
        <w:spacing w:line="276" w:lineRule="auto"/>
        <w:jc w:val="both"/>
        <w:rPr>
          <w:rFonts w:ascii="Tahoma" w:hAnsi="Tahoma" w:cs="Tahoma"/>
          <w:sz w:val="22"/>
          <w:szCs w:val="22"/>
        </w:rPr>
      </w:pPr>
      <w:r w:rsidRPr="00063AAD">
        <w:rPr>
          <w:rFonts w:ascii="Tahoma" w:hAnsi="Tahoma" w:cs="Tahoma"/>
          <w:sz w:val="22"/>
          <w:szCs w:val="22"/>
        </w:rPr>
        <w:t>την φιλοξενία των ομιλητών (διανυκτέρευση, δείπνο, γεύμα): 250,00 €</w:t>
      </w:r>
    </w:p>
    <w:p w:rsidR="00063AAD" w:rsidRPr="00063AAD" w:rsidRDefault="00063AAD" w:rsidP="00CB42FA">
      <w:pPr>
        <w:pStyle w:val="ab"/>
        <w:numPr>
          <w:ilvl w:val="0"/>
          <w:numId w:val="8"/>
        </w:numPr>
        <w:spacing w:line="276" w:lineRule="auto"/>
        <w:jc w:val="both"/>
        <w:rPr>
          <w:rFonts w:ascii="Tahoma" w:hAnsi="Tahoma" w:cs="Tahoma"/>
          <w:sz w:val="22"/>
          <w:szCs w:val="22"/>
        </w:rPr>
      </w:pPr>
      <w:r w:rsidRPr="00063AAD">
        <w:rPr>
          <w:rFonts w:ascii="Tahoma" w:hAnsi="Tahoma" w:cs="Tahoma"/>
          <w:sz w:val="22"/>
          <w:szCs w:val="22"/>
        </w:rPr>
        <w:t>την εκτύπωση έντυπου διαφημιστικού υλικού (</w:t>
      </w:r>
      <w:r w:rsidRPr="00063AAD">
        <w:rPr>
          <w:rFonts w:ascii="Tahoma" w:hAnsi="Tahoma" w:cs="Tahoma"/>
          <w:sz w:val="22"/>
          <w:szCs w:val="22"/>
          <w:lang w:val="en-US"/>
        </w:rPr>
        <w:t>Folders</w:t>
      </w:r>
      <w:r w:rsidRPr="00063AAD">
        <w:rPr>
          <w:rFonts w:ascii="Tahoma" w:hAnsi="Tahoma" w:cs="Tahoma"/>
          <w:sz w:val="22"/>
          <w:szCs w:val="22"/>
        </w:rPr>
        <w:t xml:space="preserve">, αφίσες, προσκλήσεις, κονκάρδες, </w:t>
      </w:r>
      <w:proofErr w:type="spellStart"/>
      <w:r w:rsidRPr="00063AAD">
        <w:rPr>
          <w:rFonts w:ascii="Tahoma" w:hAnsi="Tahoma" w:cs="Tahoma"/>
          <w:sz w:val="22"/>
          <w:szCs w:val="22"/>
        </w:rPr>
        <w:t>μαγνητάκια</w:t>
      </w:r>
      <w:proofErr w:type="spellEnd"/>
      <w:r w:rsidRPr="00063AAD">
        <w:rPr>
          <w:rFonts w:ascii="Tahoma" w:hAnsi="Tahoma" w:cs="Tahoma"/>
          <w:sz w:val="22"/>
          <w:szCs w:val="22"/>
        </w:rPr>
        <w:t>, στυλό): 1.300,00 €</w:t>
      </w:r>
    </w:p>
    <w:p w:rsidR="00063AAD" w:rsidRPr="00063AAD" w:rsidRDefault="00063AAD" w:rsidP="00063AAD">
      <w:pPr>
        <w:pStyle w:val="ab"/>
        <w:spacing w:line="276" w:lineRule="auto"/>
        <w:ind w:left="360"/>
        <w:jc w:val="both"/>
        <w:rPr>
          <w:rFonts w:ascii="Tahoma" w:hAnsi="Tahoma" w:cs="Tahoma"/>
          <w:sz w:val="22"/>
          <w:szCs w:val="22"/>
        </w:rPr>
      </w:pPr>
    </w:p>
    <w:p w:rsidR="00063AAD" w:rsidRPr="00063AAD" w:rsidRDefault="00063AAD" w:rsidP="00063AAD">
      <w:pPr>
        <w:pStyle w:val="ab"/>
        <w:spacing w:line="276" w:lineRule="auto"/>
        <w:ind w:left="0"/>
        <w:jc w:val="both"/>
        <w:rPr>
          <w:rFonts w:ascii="Tahoma" w:hAnsi="Tahoma" w:cs="Tahoma"/>
          <w:sz w:val="22"/>
          <w:szCs w:val="22"/>
        </w:rPr>
      </w:pPr>
      <w:r w:rsidRPr="00063AAD">
        <w:rPr>
          <w:rFonts w:ascii="Tahoma" w:hAnsi="Tahoma" w:cs="Tahoma"/>
          <w:sz w:val="22"/>
          <w:szCs w:val="22"/>
        </w:rPr>
        <w:t xml:space="preserve">     Ο Δήμος </w:t>
      </w:r>
      <w:proofErr w:type="spellStart"/>
      <w:r w:rsidRPr="00063AAD">
        <w:rPr>
          <w:rFonts w:ascii="Tahoma" w:hAnsi="Tahoma" w:cs="Tahoma"/>
          <w:sz w:val="22"/>
          <w:szCs w:val="22"/>
        </w:rPr>
        <w:t>Αρταίων</w:t>
      </w:r>
      <w:proofErr w:type="spellEnd"/>
      <w:r w:rsidRPr="00063AAD">
        <w:rPr>
          <w:rFonts w:ascii="Tahoma" w:hAnsi="Tahoma" w:cs="Tahoma"/>
          <w:sz w:val="22"/>
          <w:szCs w:val="22"/>
        </w:rPr>
        <w:t xml:space="preserve"> καλείται να καλύψει μέρος της δαπάνης για την εκτύπωση έντυπου διαφημιστικού υλικού ύψους 498,48 €, η οποία αναλύεται ως εξής:</w:t>
      </w:r>
    </w:p>
    <w:p w:rsidR="00063AAD" w:rsidRPr="00063AAD" w:rsidRDefault="00063AAD" w:rsidP="00063AAD">
      <w:pPr>
        <w:pStyle w:val="ab"/>
        <w:spacing w:line="276" w:lineRule="auto"/>
        <w:ind w:left="0"/>
        <w:jc w:val="both"/>
        <w:rPr>
          <w:rFonts w:ascii="Tahoma" w:hAnsi="Tahoma" w:cs="Tahom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3"/>
        <w:gridCol w:w="1417"/>
        <w:gridCol w:w="1309"/>
        <w:gridCol w:w="1232"/>
      </w:tblGrid>
      <w:tr w:rsidR="00063AAD" w:rsidRPr="00063AAD" w:rsidTr="00063AAD">
        <w:trPr>
          <w:jc w:val="center"/>
        </w:trPr>
        <w:tc>
          <w:tcPr>
            <w:tcW w:w="2793" w:type="dxa"/>
          </w:tcPr>
          <w:p w:rsidR="00063AAD" w:rsidRPr="00063AAD" w:rsidRDefault="00063AAD" w:rsidP="00063AAD">
            <w:pPr>
              <w:pStyle w:val="ab"/>
              <w:spacing w:line="276" w:lineRule="auto"/>
              <w:ind w:left="0"/>
              <w:jc w:val="center"/>
              <w:rPr>
                <w:rFonts w:ascii="Tahoma" w:hAnsi="Tahoma" w:cs="Tahoma"/>
                <w:b/>
                <w:sz w:val="22"/>
                <w:szCs w:val="22"/>
              </w:rPr>
            </w:pPr>
            <w:r w:rsidRPr="00063AAD">
              <w:rPr>
                <w:rFonts w:ascii="Tahoma" w:hAnsi="Tahoma" w:cs="Tahoma"/>
                <w:b/>
                <w:sz w:val="22"/>
                <w:szCs w:val="22"/>
              </w:rPr>
              <w:t>Έντυπο υλικό</w:t>
            </w:r>
          </w:p>
        </w:tc>
        <w:tc>
          <w:tcPr>
            <w:tcW w:w="1417" w:type="dxa"/>
          </w:tcPr>
          <w:p w:rsidR="00063AAD" w:rsidRPr="00063AAD" w:rsidRDefault="00063AAD" w:rsidP="00063AAD">
            <w:pPr>
              <w:pStyle w:val="ab"/>
              <w:spacing w:line="276" w:lineRule="auto"/>
              <w:ind w:left="0"/>
              <w:jc w:val="center"/>
              <w:rPr>
                <w:rFonts w:ascii="Tahoma" w:hAnsi="Tahoma" w:cs="Tahoma"/>
                <w:b/>
                <w:sz w:val="22"/>
                <w:szCs w:val="22"/>
              </w:rPr>
            </w:pPr>
            <w:r w:rsidRPr="00063AAD">
              <w:rPr>
                <w:rFonts w:ascii="Tahoma" w:hAnsi="Tahoma" w:cs="Tahoma"/>
                <w:b/>
                <w:sz w:val="22"/>
                <w:szCs w:val="22"/>
              </w:rPr>
              <w:t>Τιμή τεμαχίου</w:t>
            </w:r>
          </w:p>
        </w:tc>
        <w:tc>
          <w:tcPr>
            <w:tcW w:w="1309" w:type="dxa"/>
          </w:tcPr>
          <w:p w:rsidR="00063AAD" w:rsidRPr="00063AAD" w:rsidRDefault="00063AAD" w:rsidP="00063AAD">
            <w:pPr>
              <w:pStyle w:val="ab"/>
              <w:spacing w:line="276" w:lineRule="auto"/>
              <w:ind w:left="0"/>
              <w:jc w:val="center"/>
              <w:rPr>
                <w:rFonts w:ascii="Tahoma" w:hAnsi="Tahoma" w:cs="Tahoma"/>
                <w:b/>
                <w:sz w:val="22"/>
                <w:szCs w:val="22"/>
              </w:rPr>
            </w:pPr>
            <w:r w:rsidRPr="00063AAD">
              <w:rPr>
                <w:rFonts w:ascii="Tahoma" w:hAnsi="Tahoma" w:cs="Tahoma"/>
                <w:b/>
                <w:sz w:val="22"/>
                <w:szCs w:val="22"/>
              </w:rPr>
              <w:t>Ποσότητα</w:t>
            </w:r>
          </w:p>
        </w:tc>
        <w:tc>
          <w:tcPr>
            <w:tcW w:w="1232" w:type="dxa"/>
          </w:tcPr>
          <w:p w:rsidR="00063AAD" w:rsidRPr="00063AAD" w:rsidRDefault="00063AAD" w:rsidP="00063AAD">
            <w:pPr>
              <w:pStyle w:val="ab"/>
              <w:spacing w:line="276" w:lineRule="auto"/>
              <w:ind w:left="0"/>
              <w:jc w:val="center"/>
              <w:rPr>
                <w:rFonts w:ascii="Tahoma" w:hAnsi="Tahoma" w:cs="Tahoma"/>
                <w:b/>
                <w:sz w:val="22"/>
                <w:szCs w:val="22"/>
              </w:rPr>
            </w:pPr>
            <w:r w:rsidRPr="00063AAD">
              <w:rPr>
                <w:rFonts w:ascii="Tahoma" w:hAnsi="Tahoma" w:cs="Tahoma"/>
                <w:b/>
                <w:sz w:val="22"/>
                <w:szCs w:val="22"/>
              </w:rPr>
              <w:t>Κόστος</w:t>
            </w:r>
          </w:p>
        </w:tc>
      </w:tr>
      <w:tr w:rsidR="00063AAD" w:rsidRPr="00063AAD" w:rsidTr="00063AAD">
        <w:trPr>
          <w:jc w:val="center"/>
        </w:trPr>
        <w:tc>
          <w:tcPr>
            <w:tcW w:w="2793" w:type="dxa"/>
          </w:tcPr>
          <w:p w:rsidR="00063AAD" w:rsidRPr="00063AAD" w:rsidRDefault="00063AAD" w:rsidP="00063AAD">
            <w:pPr>
              <w:pStyle w:val="ab"/>
              <w:spacing w:line="276" w:lineRule="auto"/>
              <w:ind w:left="0"/>
              <w:rPr>
                <w:rFonts w:ascii="Tahoma" w:hAnsi="Tahoma" w:cs="Tahoma"/>
                <w:sz w:val="22"/>
                <w:szCs w:val="22"/>
              </w:rPr>
            </w:pPr>
            <w:r w:rsidRPr="00063AAD">
              <w:rPr>
                <w:rFonts w:ascii="Tahoma" w:hAnsi="Tahoma" w:cs="Tahoma"/>
                <w:sz w:val="22"/>
                <w:szCs w:val="22"/>
              </w:rPr>
              <w:t>Αφίσες έγχρωμες διαστάσεων 33Χ48,8 εκ.</w:t>
            </w:r>
          </w:p>
        </w:tc>
        <w:tc>
          <w:tcPr>
            <w:tcW w:w="1417" w:type="dxa"/>
          </w:tcPr>
          <w:p w:rsidR="00063AAD" w:rsidRPr="00063AAD" w:rsidRDefault="00063AAD" w:rsidP="00063AAD">
            <w:pPr>
              <w:pStyle w:val="ab"/>
              <w:spacing w:line="276" w:lineRule="auto"/>
              <w:ind w:left="0"/>
              <w:jc w:val="center"/>
              <w:rPr>
                <w:rFonts w:ascii="Tahoma" w:hAnsi="Tahoma" w:cs="Tahoma"/>
                <w:sz w:val="22"/>
                <w:szCs w:val="22"/>
              </w:rPr>
            </w:pPr>
            <w:r w:rsidRPr="00063AAD">
              <w:rPr>
                <w:rFonts w:ascii="Tahoma" w:hAnsi="Tahoma" w:cs="Tahoma"/>
                <w:sz w:val="22"/>
                <w:szCs w:val="22"/>
              </w:rPr>
              <w:t>1,50 €</w:t>
            </w:r>
          </w:p>
        </w:tc>
        <w:tc>
          <w:tcPr>
            <w:tcW w:w="1309" w:type="dxa"/>
          </w:tcPr>
          <w:p w:rsidR="00063AAD" w:rsidRPr="00063AAD" w:rsidRDefault="00063AAD" w:rsidP="00063AAD">
            <w:pPr>
              <w:pStyle w:val="ab"/>
              <w:spacing w:line="276" w:lineRule="auto"/>
              <w:ind w:left="0"/>
              <w:jc w:val="center"/>
              <w:rPr>
                <w:rFonts w:ascii="Tahoma" w:hAnsi="Tahoma" w:cs="Tahoma"/>
                <w:sz w:val="22"/>
                <w:szCs w:val="22"/>
              </w:rPr>
            </w:pPr>
            <w:r w:rsidRPr="00063AAD">
              <w:rPr>
                <w:rFonts w:ascii="Tahoma" w:hAnsi="Tahoma" w:cs="Tahoma"/>
                <w:sz w:val="22"/>
                <w:szCs w:val="22"/>
              </w:rPr>
              <w:t>100 τεμάχια</w:t>
            </w:r>
          </w:p>
        </w:tc>
        <w:tc>
          <w:tcPr>
            <w:tcW w:w="1232" w:type="dxa"/>
          </w:tcPr>
          <w:p w:rsidR="00063AAD" w:rsidRPr="00063AAD" w:rsidRDefault="00063AAD" w:rsidP="00063AAD">
            <w:pPr>
              <w:pStyle w:val="ab"/>
              <w:spacing w:line="276" w:lineRule="auto"/>
              <w:ind w:left="0"/>
              <w:jc w:val="center"/>
              <w:rPr>
                <w:rFonts w:ascii="Tahoma" w:hAnsi="Tahoma" w:cs="Tahoma"/>
                <w:sz w:val="22"/>
                <w:szCs w:val="22"/>
              </w:rPr>
            </w:pPr>
            <w:r w:rsidRPr="00063AAD">
              <w:rPr>
                <w:rFonts w:ascii="Tahoma" w:hAnsi="Tahoma" w:cs="Tahoma"/>
                <w:sz w:val="22"/>
                <w:szCs w:val="22"/>
              </w:rPr>
              <w:t>150,00 €</w:t>
            </w:r>
          </w:p>
        </w:tc>
      </w:tr>
      <w:tr w:rsidR="00063AAD" w:rsidRPr="00063AAD" w:rsidTr="00063AAD">
        <w:trPr>
          <w:jc w:val="center"/>
        </w:trPr>
        <w:tc>
          <w:tcPr>
            <w:tcW w:w="2793" w:type="dxa"/>
          </w:tcPr>
          <w:p w:rsidR="00063AAD" w:rsidRPr="00063AAD" w:rsidRDefault="00063AAD" w:rsidP="00063AAD">
            <w:pPr>
              <w:pStyle w:val="ab"/>
              <w:spacing w:line="276" w:lineRule="auto"/>
              <w:ind w:left="0"/>
              <w:rPr>
                <w:rFonts w:ascii="Tahoma" w:hAnsi="Tahoma" w:cs="Tahoma"/>
                <w:sz w:val="22"/>
                <w:szCs w:val="22"/>
              </w:rPr>
            </w:pPr>
            <w:r w:rsidRPr="00063AAD">
              <w:rPr>
                <w:rFonts w:ascii="Tahoma" w:hAnsi="Tahoma" w:cs="Tahoma"/>
                <w:sz w:val="22"/>
                <w:szCs w:val="22"/>
              </w:rPr>
              <w:t>Προσκλήσεις  έγχρωμες</w:t>
            </w:r>
          </w:p>
        </w:tc>
        <w:tc>
          <w:tcPr>
            <w:tcW w:w="1417" w:type="dxa"/>
          </w:tcPr>
          <w:p w:rsidR="00063AAD" w:rsidRPr="00063AAD" w:rsidRDefault="00063AAD" w:rsidP="00063AAD">
            <w:pPr>
              <w:pStyle w:val="ab"/>
              <w:spacing w:line="276" w:lineRule="auto"/>
              <w:ind w:left="0"/>
              <w:jc w:val="center"/>
              <w:rPr>
                <w:rFonts w:ascii="Tahoma" w:hAnsi="Tahoma" w:cs="Tahoma"/>
                <w:sz w:val="22"/>
                <w:szCs w:val="22"/>
              </w:rPr>
            </w:pPr>
            <w:r w:rsidRPr="00063AAD">
              <w:rPr>
                <w:rFonts w:ascii="Tahoma" w:hAnsi="Tahoma" w:cs="Tahoma"/>
                <w:sz w:val="22"/>
                <w:szCs w:val="22"/>
              </w:rPr>
              <w:t>0,84 €</w:t>
            </w:r>
          </w:p>
        </w:tc>
        <w:tc>
          <w:tcPr>
            <w:tcW w:w="1309" w:type="dxa"/>
          </w:tcPr>
          <w:p w:rsidR="00063AAD" w:rsidRPr="00063AAD" w:rsidRDefault="00063AAD" w:rsidP="00063AAD">
            <w:pPr>
              <w:pStyle w:val="ab"/>
              <w:spacing w:line="276" w:lineRule="auto"/>
              <w:ind w:left="0"/>
              <w:jc w:val="center"/>
              <w:rPr>
                <w:rFonts w:ascii="Tahoma" w:hAnsi="Tahoma" w:cs="Tahoma"/>
                <w:sz w:val="22"/>
                <w:szCs w:val="22"/>
              </w:rPr>
            </w:pPr>
            <w:r w:rsidRPr="00063AAD">
              <w:rPr>
                <w:rFonts w:ascii="Tahoma" w:hAnsi="Tahoma" w:cs="Tahoma"/>
                <w:sz w:val="22"/>
                <w:szCs w:val="22"/>
              </w:rPr>
              <w:t>300 τεμάχια</w:t>
            </w:r>
          </w:p>
        </w:tc>
        <w:tc>
          <w:tcPr>
            <w:tcW w:w="1232" w:type="dxa"/>
          </w:tcPr>
          <w:p w:rsidR="00063AAD" w:rsidRPr="00063AAD" w:rsidRDefault="00063AAD" w:rsidP="00063AAD">
            <w:pPr>
              <w:pStyle w:val="ab"/>
              <w:spacing w:line="276" w:lineRule="auto"/>
              <w:ind w:left="0"/>
              <w:jc w:val="center"/>
              <w:rPr>
                <w:rFonts w:ascii="Tahoma" w:hAnsi="Tahoma" w:cs="Tahoma"/>
                <w:sz w:val="22"/>
                <w:szCs w:val="22"/>
              </w:rPr>
            </w:pPr>
            <w:r w:rsidRPr="00063AAD">
              <w:rPr>
                <w:rFonts w:ascii="Tahoma" w:hAnsi="Tahoma" w:cs="Tahoma"/>
                <w:sz w:val="22"/>
                <w:szCs w:val="22"/>
              </w:rPr>
              <w:t>252,00 €</w:t>
            </w:r>
          </w:p>
        </w:tc>
      </w:tr>
      <w:tr w:rsidR="00063AAD" w:rsidRPr="00063AAD" w:rsidTr="00063AAD">
        <w:trPr>
          <w:jc w:val="center"/>
        </w:trPr>
        <w:tc>
          <w:tcPr>
            <w:tcW w:w="5519" w:type="dxa"/>
            <w:gridSpan w:val="3"/>
          </w:tcPr>
          <w:p w:rsidR="00063AAD" w:rsidRPr="00063AAD" w:rsidRDefault="00063AAD" w:rsidP="00063AAD">
            <w:pPr>
              <w:pStyle w:val="ab"/>
              <w:spacing w:line="276" w:lineRule="auto"/>
              <w:ind w:left="0"/>
              <w:jc w:val="center"/>
              <w:rPr>
                <w:rFonts w:ascii="Tahoma" w:hAnsi="Tahoma" w:cs="Tahoma"/>
                <w:sz w:val="22"/>
                <w:szCs w:val="22"/>
              </w:rPr>
            </w:pPr>
            <w:r w:rsidRPr="00063AAD">
              <w:rPr>
                <w:rFonts w:ascii="Tahoma" w:hAnsi="Tahoma" w:cs="Tahoma"/>
                <w:sz w:val="22"/>
                <w:szCs w:val="22"/>
              </w:rPr>
              <w:t>Σύνολο</w:t>
            </w:r>
          </w:p>
        </w:tc>
        <w:tc>
          <w:tcPr>
            <w:tcW w:w="1232" w:type="dxa"/>
          </w:tcPr>
          <w:p w:rsidR="00063AAD" w:rsidRPr="00063AAD" w:rsidRDefault="00063AAD" w:rsidP="00063AAD">
            <w:pPr>
              <w:pStyle w:val="ab"/>
              <w:spacing w:line="276" w:lineRule="auto"/>
              <w:ind w:left="0"/>
              <w:jc w:val="center"/>
              <w:rPr>
                <w:rFonts w:ascii="Tahoma" w:hAnsi="Tahoma" w:cs="Tahoma"/>
                <w:sz w:val="22"/>
                <w:szCs w:val="22"/>
              </w:rPr>
            </w:pPr>
            <w:r w:rsidRPr="00063AAD">
              <w:rPr>
                <w:rFonts w:ascii="Tahoma" w:hAnsi="Tahoma" w:cs="Tahoma"/>
                <w:sz w:val="22"/>
                <w:szCs w:val="22"/>
              </w:rPr>
              <w:t>402,00 €</w:t>
            </w:r>
          </w:p>
        </w:tc>
      </w:tr>
      <w:tr w:rsidR="00063AAD" w:rsidRPr="00063AAD" w:rsidTr="00063AAD">
        <w:trPr>
          <w:jc w:val="center"/>
        </w:trPr>
        <w:tc>
          <w:tcPr>
            <w:tcW w:w="5519" w:type="dxa"/>
            <w:gridSpan w:val="3"/>
          </w:tcPr>
          <w:p w:rsidR="00063AAD" w:rsidRPr="00063AAD" w:rsidRDefault="00063AAD" w:rsidP="00063AAD">
            <w:pPr>
              <w:pStyle w:val="ab"/>
              <w:spacing w:line="276" w:lineRule="auto"/>
              <w:ind w:left="0"/>
              <w:jc w:val="center"/>
              <w:rPr>
                <w:rFonts w:ascii="Tahoma" w:hAnsi="Tahoma" w:cs="Tahoma"/>
                <w:b/>
                <w:sz w:val="22"/>
                <w:szCs w:val="22"/>
              </w:rPr>
            </w:pPr>
            <w:r w:rsidRPr="00063AAD">
              <w:rPr>
                <w:rFonts w:ascii="Tahoma" w:hAnsi="Tahoma" w:cs="Tahoma"/>
                <w:b/>
                <w:sz w:val="22"/>
                <w:szCs w:val="22"/>
              </w:rPr>
              <w:t>Συνολικό κόστος (με ΦΠΑ 24%)</w:t>
            </w:r>
          </w:p>
        </w:tc>
        <w:tc>
          <w:tcPr>
            <w:tcW w:w="1232" w:type="dxa"/>
          </w:tcPr>
          <w:p w:rsidR="00063AAD" w:rsidRPr="00063AAD" w:rsidRDefault="00063AAD" w:rsidP="00063AAD">
            <w:pPr>
              <w:pStyle w:val="ab"/>
              <w:spacing w:line="276" w:lineRule="auto"/>
              <w:ind w:left="0"/>
              <w:jc w:val="center"/>
              <w:rPr>
                <w:rFonts w:ascii="Tahoma" w:hAnsi="Tahoma" w:cs="Tahoma"/>
                <w:b/>
                <w:sz w:val="22"/>
                <w:szCs w:val="22"/>
              </w:rPr>
            </w:pPr>
            <w:r w:rsidRPr="00063AAD">
              <w:rPr>
                <w:rFonts w:ascii="Tahoma" w:hAnsi="Tahoma" w:cs="Tahoma"/>
                <w:b/>
                <w:sz w:val="22"/>
                <w:szCs w:val="22"/>
              </w:rPr>
              <w:t>498,48 €</w:t>
            </w:r>
          </w:p>
        </w:tc>
      </w:tr>
    </w:tbl>
    <w:p w:rsidR="00063AAD" w:rsidRPr="00063AAD" w:rsidRDefault="00063AAD" w:rsidP="00063AAD">
      <w:pPr>
        <w:pStyle w:val="ab"/>
        <w:spacing w:line="276" w:lineRule="auto"/>
        <w:ind w:left="0"/>
        <w:jc w:val="both"/>
        <w:rPr>
          <w:rFonts w:ascii="Tahoma" w:hAnsi="Tahoma" w:cs="Tahoma"/>
          <w:sz w:val="22"/>
          <w:szCs w:val="22"/>
        </w:rPr>
      </w:pPr>
    </w:p>
    <w:p w:rsidR="00063AAD" w:rsidRPr="00063AAD" w:rsidRDefault="00063AAD" w:rsidP="00063AAD">
      <w:pPr>
        <w:pStyle w:val="ab"/>
        <w:spacing w:line="276" w:lineRule="auto"/>
        <w:ind w:left="0"/>
        <w:jc w:val="both"/>
        <w:rPr>
          <w:rFonts w:ascii="Tahoma" w:hAnsi="Tahoma" w:cs="Tahoma"/>
          <w:sz w:val="22"/>
          <w:szCs w:val="22"/>
        </w:rPr>
      </w:pPr>
      <w:r w:rsidRPr="00063AAD">
        <w:rPr>
          <w:rFonts w:ascii="Tahoma" w:hAnsi="Tahoma" w:cs="Tahoma"/>
          <w:sz w:val="22"/>
          <w:szCs w:val="22"/>
        </w:rPr>
        <w:t xml:space="preserve">     Η Εταιρεία Προστασίας Πασχόντων από Μεσογειακή Αναιμία (ΕΠΠΑΜΑ) Ν. Άρτας θα καλύψει την υπόλοιπη δαπάνη για την εκτύπωση έντυπου διαφημιστικού υλικού και την φιλοξενία των ομιλητών (διανυκτέρευση, δείπνο, γεύμα), ενώ ο Ιατρικός Σύλλογος θα συνδράμει στην διοργάνωση της ημερίδας με τις ομιλίες ειδικών επιστημόνων – ιατρών. </w:t>
      </w:r>
    </w:p>
    <w:p w:rsidR="00063AAD" w:rsidRPr="00063AAD" w:rsidRDefault="00063AAD" w:rsidP="00063AAD">
      <w:pPr>
        <w:spacing w:line="276" w:lineRule="auto"/>
        <w:jc w:val="both"/>
        <w:rPr>
          <w:rFonts w:ascii="Tahoma" w:hAnsi="Tahoma" w:cs="Tahoma"/>
          <w:sz w:val="22"/>
          <w:szCs w:val="22"/>
        </w:rPr>
      </w:pPr>
      <w:r w:rsidRPr="00063AAD">
        <w:rPr>
          <w:rFonts w:ascii="Tahoma" w:hAnsi="Tahoma" w:cs="Tahoma"/>
          <w:sz w:val="22"/>
          <w:szCs w:val="22"/>
        </w:rPr>
        <w:t xml:space="preserve">     Σύμφωνα με την παρ. 3α, άρθρο 158 του Ν. 3463/2006: «πιστώσεις που είναι γραμμένες στους οικείους κωδικούς αριθμούς του προϋπολογισμού του  Δήμου ή της Κοινότητας μπορεί να διατεθούν, με απόφαση του δημοτικού ή κοινοτικού συμβουλίου για την πληρωμή δαπανών, που αφορούν: α) Εθνικές ή τοπικές γιορτές ή άλλες ιδίως πολιτιστικές, μορφωτικές, ψυχαγωγικές, αθλητικές εκδηλώσεις, συνέδρια και συναντήσεις που οργανώνει ο Δήμος ή η Κοινότητα, εφόσον σχετίζονται με την εδαφική του περιφέρεια και συνδέονται με την προαγωγή των κοινωνικών και οικονομικών συμφερόντων ή των πολιτιστικών και πνευματικών ενδιαφερόντων των κατοίκων του. </w:t>
      </w:r>
    </w:p>
    <w:p w:rsidR="00063AAD" w:rsidRPr="00063AAD" w:rsidRDefault="00063AAD" w:rsidP="00063AAD">
      <w:pPr>
        <w:spacing w:line="276" w:lineRule="auto"/>
        <w:jc w:val="both"/>
        <w:rPr>
          <w:rFonts w:ascii="Tahoma" w:hAnsi="Tahoma" w:cs="Tahoma"/>
          <w:sz w:val="22"/>
          <w:szCs w:val="22"/>
        </w:rPr>
      </w:pPr>
      <w:r w:rsidRPr="00063AAD">
        <w:rPr>
          <w:rFonts w:ascii="Tahoma" w:hAnsi="Tahoma" w:cs="Tahoma"/>
          <w:sz w:val="22"/>
          <w:szCs w:val="22"/>
        </w:rPr>
        <w:t xml:space="preserve">     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w:t>
      </w:r>
      <w:proofErr w:type="spellStart"/>
      <w:r w:rsidRPr="00063AAD">
        <w:rPr>
          <w:rFonts w:ascii="Tahoma" w:hAnsi="Tahoma" w:cs="Tahoma"/>
          <w:sz w:val="22"/>
          <w:szCs w:val="22"/>
        </w:rPr>
        <w:t>Αρταίων</w:t>
      </w:r>
      <w:proofErr w:type="spellEnd"/>
      <w:r w:rsidRPr="00063AAD">
        <w:rPr>
          <w:rFonts w:ascii="Tahoma" w:hAnsi="Tahoma" w:cs="Tahoma"/>
          <w:sz w:val="22"/>
          <w:szCs w:val="22"/>
        </w:rPr>
        <w:t xml:space="preserve">, εντούτοις η διαδικασία δεν έχει ολοκληρωθεί και, κατά συνέπεια, δεν έχει αναδειχτεί ανάδοχος για τις εν λόγω δαπάνες. Η ανωτέρω αναφερόμενη εκδήλωση πρέπει να πραγματοποιηθεί σε συγκεκριμένη ημερομηνία (08/05/2018), μέχρι την οποία δεν θα έχει οριστικοποιηθεί η διαγωνιστική διαδικασία. Για το λόγο αυτό προτείνουμε την κάλυψη των απαιτούμενων δαπανών, για τη </w:t>
      </w:r>
      <w:proofErr w:type="spellStart"/>
      <w:r w:rsidRPr="00063AAD">
        <w:rPr>
          <w:rFonts w:ascii="Tahoma" w:hAnsi="Tahoma" w:cs="Tahoma"/>
          <w:sz w:val="22"/>
          <w:szCs w:val="22"/>
        </w:rPr>
        <w:t>συνδιοργάνωση</w:t>
      </w:r>
      <w:proofErr w:type="spellEnd"/>
      <w:r w:rsidRPr="00063AAD">
        <w:rPr>
          <w:rFonts w:ascii="Tahoma" w:hAnsi="Tahoma" w:cs="Tahoma"/>
          <w:sz w:val="22"/>
          <w:szCs w:val="22"/>
        </w:rPr>
        <w:t xml:space="preserve"> της εν λόγω εκδήλωσης, με τη διαδικασία της απευθείας ανάθεσης.</w:t>
      </w:r>
    </w:p>
    <w:p w:rsidR="00063AAD" w:rsidRPr="00063AAD" w:rsidRDefault="00063AAD" w:rsidP="00063AAD">
      <w:pPr>
        <w:spacing w:line="276" w:lineRule="auto"/>
        <w:jc w:val="both"/>
        <w:rPr>
          <w:rFonts w:ascii="Tahoma" w:hAnsi="Tahoma" w:cs="Tahoma"/>
          <w:sz w:val="22"/>
          <w:szCs w:val="22"/>
        </w:rPr>
      </w:pPr>
      <w:r w:rsidRPr="00063AAD">
        <w:rPr>
          <w:rFonts w:ascii="Tahoma" w:hAnsi="Tahoma" w:cs="Tahoma"/>
          <w:sz w:val="22"/>
          <w:szCs w:val="22"/>
        </w:rPr>
        <w:lastRenderedPageBreak/>
        <w:t xml:space="preserve">     Στον προϋπολογισμό του Δήμου </w:t>
      </w:r>
      <w:proofErr w:type="spellStart"/>
      <w:r w:rsidRPr="00063AAD">
        <w:rPr>
          <w:rFonts w:ascii="Tahoma" w:hAnsi="Tahoma" w:cs="Tahoma"/>
          <w:sz w:val="22"/>
          <w:szCs w:val="22"/>
        </w:rPr>
        <w:t>Αρταίων</w:t>
      </w:r>
      <w:proofErr w:type="spellEnd"/>
      <w:r w:rsidRPr="00063AAD">
        <w:rPr>
          <w:rFonts w:ascii="Tahoma" w:hAnsi="Tahoma" w:cs="Tahoma"/>
          <w:sz w:val="22"/>
          <w:szCs w:val="22"/>
        </w:rPr>
        <w:t>, ο οποίος ψηφίσθηκε με την αριθ. 621/2017 απόφαση του Δημοτικού Συμβουλίου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w:t>
      </w:r>
    </w:p>
    <w:p w:rsidR="00063AAD" w:rsidRPr="00063AAD" w:rsidRDefault="00063AAD" w:rsidP="00063AAD">
      <w:pPr>
        <w:spacing w:line="276" w:lineRule="auto"/>
        <w:jc w:val="both"/>
        <w:rPr>
          <w:rFonts w:ascii="Tahoma" w:hAnsi="Tahoma" w:cs="Tahoma"/>
          <w:b/>
          <w:sz w:val="22"/>
          <w:szCs w:val="22"/>
        </w:rPr>
      </w:pPr>
    </w:p>
    <w:p w:rsidR="00063AAD" w:rsidRPr="00063AAD" w:rsidRDefault="00063AAD" w:rsidP="00063AAD">
      <w:pPr>
        <w:spacing w:line="276" w:lineRule="auto"/>
        <w:jc w:val="both"/>
        <w:rPr>
          <w:rFonts w:ascii="Tahoma" w:hAnsi="Tahoma" w:cs="Tahoma"/>
          <w:sz w:val="22"/>
          <w:szCs w:val="22"/>
        </w:rPr>
      </w:pPr>
      <w:r w:rsidRPr="00063AAD">
        <w:rPr>
          <w:rFonts w:ascii="Tahoma" w:hAnsi="Tahoma" w:cs="Tahoma"/>
          <w:sz w:val="22"/>
          <w:szCs w:val="22"/>
        </w:rPr>
        <w:t>Με την παρούσα εισήγηση προτείνουμε:</w:t>
      </w:r>
    </w:p>
    <w:p w:rsidR="00063AAD" w:rsidRDefault="00063AAD" w:rsidP="00CB42FA">
      <w:pPr>
        <w:pStyle w:val="ab"/>
        <w:numPr>
          <w:ilvl w:val="0"/>
          <w:numId w:val="9"/>
        </w:numPr>
        <w:spacing w:after="160" w:line="276" w:lineRule="auto"/>
        <w:jc w:val="both"/>
        <w:rPr>
          <w:rFonts w:ascii="Tahoma" w:hAnsi="Tahoma" w:cs="Tahoma"/>
          <w:sz w:val="22"/>
          <w:szCs w:val="22"/>
        </w:rPr>
      </w:pPr>
      <w:r w:rsidRPr="00063AAD">
        <w:rPr>
          <w:rFonts w:ascii="Tahoma" w:hAnsi="Tahoma" w:cs="Tahoma"/>
          <w:sz w:val="22"/>
          <w:szCs w:val="22"/>
        </w:rPr>
        <w:t xml:space="preserve">Την </w:t>
      </w:r>
      <w:proofErr w:type="spellStart"/>
      <w:r w:rsidRPr="00063AAD">
        <w:rPr>
          <w:rFonts w:ascii="Tahoma" w:hAnsi="Tahoma" w:cs="Tahoma"/>
          <w:sz w:val="22"/>
          <w:szCs w:val="22"/>
        </w:rPr>
        <w:t>συνδιοργάνωση</w:t>
      </w:r>
      <w:proofErr w:type="spellEnd"/>
      <w:r w:rsidRPr="00063AAD">
        <w:rPr>
          <w:rFonts w:ascii="Tahoma" w:hAnsi="Tahoma" w:cs="Tahoma"/>
          <w:sz w:val="22"/>
          <w:szCs w:val="22"/>
        </w:rPr>
        <w:t xml:space="preserve"> από τον Δήμο </w:t>
      </w:r>
      <w:proofErr w:type="spellStart"/>
      <w:r w:rsidRPr="00063AAD">
        <w:rPr>
          <w:rFonts w:ascii="Tahoma" w:hAnsi="Tahoma" w:cs="Tahoma"/>
          <w:sz w:val="22"/>
          <w:szCs w:val="22"/>
        </w:rPr>
        <w:t>Αρταίων</w:t>
      </w:r>
      <w:proofErr w:type="spellEnd"/>
      <w:r w:rsidRPr="00063AAD">
        <w:rPr>
          <w:rFonts w:ascii="Tahoma" w:hAnsi="Tahoma" w:cs="Tahoma"/>
          <w:sz w:val="22"/>
          <w:szCs w:val="22"/>
        </w:rPr>
        <w:t xml:space="preserve"> από κοινού με την Εταιρεία Προστασίας Πασχόντων από Μεσογειακή Αναιμία (ΕΠΠΑΜΑ) Ν. Άρτας και τον Ιατρικό Σύλλογο, ημερίδας η οποία θα πραγματοποιηθεί την Τρίτη 08/05/2018 και ώρα 11.00 – 13.00 στην αίθουσα </w:t>
      </w:r>
      <w:proofErr w:type="spellStart"/>
      <w:r w:rsidRPr="00063AAD">
        <w:rPr>
          <w:rFonts w:ascii="Tahoma" w:hAnsi="Tahoma" w:cs="Tahoma"/>
          <w:sz w:val="22"/>
          <w:szCs w:val="22"/>
        </w:rPr>
        <w:t>Μουσικοφιλολογικού</w:t>
      </w:r>
      <w:proofErr w:type="spellEnd"/>
      <w:r w:rsidRPr="00063AAD">
        <w:rPr>
          <w:rFonts w:ascii="Tahoma" w:hAnsi="Tahoma" w:cs="Tahoma"/>
          <w:sz w:val="22"/>
          <w:szCs w:val="22"/>
        </w:rPr>
        <w:t xml:space="preserve"> Συλλόγου Σκουφά, με θέμα «Ενημέρωση για πρόληψη Μεσογειακής Αναιμίας, Εθελοντική Αιμοδοσία, Μυελός των οστών και εξέλιξη της Νόσου», με ομιλίες ειδικών επιστημόνων – ιατρών.</w:t>
      </w:r>
    </w:p>
    <w:p w:rsidR="00063AAD" w:rsidRPr="00063AAD" w:rsidRDefault="00063AAD" w:rsidP="00063AAD">
      <w:pPr>
        <w:pStyle w:val="ab"/>
        <w:spacing w:after="160" w:line="276" w:lineRule="auto"/>
        <w:jc w:val="both"/>
        <w:rPr>
          <w:rFonts w:ascii="Tahoma" w:hAnsi="Tahoma" w:cs="Tahoma"/>
          <w:sz w:val="22"/>
          <w:szCs w:val="22"/>
        </w:rPr>
      </w:pPr>
    </w:p>
    <w:p w:rsidR="00063AAD" w:rsidRPr="00063AAD" w:rsidRDefault="00063AAD" w:rsidP="00CB42FA">
      <w:pPr>
        <w:pStyle w:val="ab"/>
        <w:numPr>
          <w:ilvl w:val="0"/>
          <w:numId w:val="9"/>
        </w:numPr>
        <w:spacing w:after="160" w:line="276" w:lineRule="auto"/>
        <w:jc w:val="both"/>
        <w:rPr>
          <w:rFonts w:ascii="Tahoma" w:hAnsi="Tahoma" w:cs="Tahoma"/>
          <w:sz w:val="22"/>
          <w:szCs w:val="22"/>
        </w:rPr>
      </w:pPr>
      <w:r w:rsidRPr="00063AAD">
        <w:rPr>
          <w:rFonts w:ascii="Tahoma" w:hAnsi="Tahoma" w:cs="Tahoma"/>
          <w:sz w:val="22"/>
          <w:szCs w:val="22"/>
        </w:rPr>
        <w:t>Την έγκριση πραγματοποίησης δαπάνης ύψους 498,48 € σε βάρος του Κ.Α. 00-6443 «Δαπάνες Δεξιώσεων και Εθνικών και Τοπικών Εορτών» του προϋπολογισμού έτους 2018.</w:t>
      </w:r>
      <w:bookmarkStart w:id="5" w:name="_GoBack"/>
      <w:bookmarkEnd w:id="5"/>
      <w:r w:rsidRPr="00063AAD">
        <w:rPr>
          <w:rFonts w:ascii="Tahoma" w:hAnsi="Tahoma" w:cs="Tahoma"/>
          <w:sz w:val="22"/>
          <w:szCs w:val="22"/>
        </w:rPr>
        <w:t xml:space="preserve"> 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w:t>
      </w:r>
      <w:proofErr w:type="spellStart"/>
      <w:r w:rsidRPr="00063AAD">
        <w:rPr>
          <w:rFonts w:ascii="Tahoma" w:hAnsi="Tahoma" w:cs="Tahoma"/>
          <w:sz w:val="22"/>
          <w:szCs w:val="22"/>
        </w:rPr>
        <w:t>Αρταίων</w:t>
      </w:r>
      <w:proofErr w:type="spellEnd"/>
      <w:r w:rsidRPr="00063AAD">
        <w:rPr>
          <w:rFonts w:ascii="Tahoma" w:hAnsi="Tahoma" w:cs="Tahoma"/>
          <w:sz w:val="22"/>
          <w:szCs w:val="22"/>
        </w:rPr>
        <w:t xml:space="preserve">, εντούτοις η διαδικασία δεν έχει ολοκληρωθεί και, κατά συνέπεια, δεν έχει αναδειχτεί ανάδοχος για τις εν λόγω δαπάνες. Η ανωτέρω αναφερόμενη εκδήλωση πρέπει να πραγματοποιηθεί σε συγκεκριμένη ημερομηνία (08/05/2018), μέχρι την οποία δεν θα έχει οριστικοποιηθεί η διαγωνιστική διαδικασία. Για το λόγο αυτό προτείνουμε την κάλυψη των απαιτούμενων δαπανών, για τη </w:t>
      </w:r>
      <w:proofErr w:type="spellStart"/>
      <w:r w:rsidRPr="00063AAD">
        <w:rPr>
          <w:rFonts w:ascii="Tahoma" w:hAnsi="Tahoma" w:cs="Tahoma"/>
          <w:sz w:val="22"/>
          <w:szCs w:val="22"/>
        </w:rPr>
        <w:t>συνδιοργάνωση</w:t>
      </w:r>
      <w:proofErr w:type="spellEnd"/>
      <w:r w:rsidRPr="00063AAD">
        <w:rPr>
          <w:rFonts w:ascii="Tahoma" w:hAnsi="Tahoma" w:cs="Tahoma"/>
          <w:sz w:val="22"/>
          <w:szCs w:val="22"/>
        </w:rPr>
        <w:t xml:space="preserve"> της εν λόγω εκδήλωσης, με τη διαδικασία της απευθείας ανάθεσης. Η συνολική δαπάνη</w:t>
      </w:r>
      <w:r w:rsidRPr="00063AAD">
        <w:rPr>
          <w:rFonts w:ascii="Tahoma" w:hAnsi="Tahoma" w:cs="Tahoma"/>
          <w:b/>
          <w:sz w:val="22"/>
          <w:szCs w:val="22"/>
        </w:rPr>
        <w:t xml:space="preserve"> </w:t>
      </w:r>
      <w:r w:rsidRPr="00063AAD">
        <w:rPr>
          <w:rFonts w:ascii="Tahoma" w:hAnsi="Tahoma" w:cs="Tahoma"/>
          <w:sz w:val="22"/>
          <w:szCs w:val="22"/>
        </w:rPr>
        <w:t>αναλύεται ως εξής:</w:t>
      </w:r>
    </w:p>
    <w:p w:rsidR="00063AAD" w:rsidRPr="00063AAD" w:rsidRDefault="00063AAD" w:rsidP="00063AAD">
      <w:pPr>
        <w:pStyle w:val="ab"/>
        <w:spacing w:after="160" w:line="276" w:lineRule="auto"/>
        <w:jc w:val="both"/>
        <w:rPr>
          <w:rFonts w:ascii="Tahoma" w:hAnsi="Tahoma" w:cs="Tahom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3"/>
        <w:gridCol w:w="1417"/>
        <w:gridCol w:w="1309"/>
        <w:gridCol w:w="1232"/>
      </w:tblGrid>
      <w:tr w:rsidR="00063AAD" w:rsidRPr="00063AAD" w:rsidTr="002345C3">
        <w:trPr>
          <w:jc w:val="center"/>
        </w:trPr>
        <w:tc>
          <w:tcPr>
            <w:tcW w:w="2793" w:type="dxa"/>
          </w:tcPr>
          <w:p w:rsidR="00063AAD" w:rsidRPr="00063AAD" w:rsidRDefault="00063AAD" w:rsidP="00063AAD">
            <w:pPr>
              <w:pStyle w:val="ab"/>
              <w:spacing w:line="276" w:lineRule="auto"/>
              <w:ind w:left="0"/>
              <w:jc w:val="center"/>
              <w:rPr>
                <w:rFonts w:ascii="Tahoma" w:hAnsi="Tahoma" w:cs="Tahoma"/>
                <w:b/>
                <w:sz w:val="22"/>
                <w:szCs w:val="22"/>
              </w:rPr>
            </w:pPr>
            <w:r w:rsidRPr="00063AAD">
              <w:rPr>
                <w:rFonts w:ascii="Tahoma" w:hAnsi="Tahoma" w:cs="Tahoma"/>
                <w:b/>
                <w:sz w:val="22"/>
                <w:szCs w:val="22"/>
              </w:rPr>
              <w:t>Έντυπο υλικό</w:t>
            </w:r>
          </w:p>
        </w:tc>
        <w:tc>
          <w:tcPr>
            <w:tcW w:w="1417" w:type="dxa"/>
          </w:tcPr>
          <w:p w:rsidR="00063AAD" w:rsidRPr="00063AAD" w:rsidRDefault="00063AAD" w:rsidP="00063AAD">
            <w:pPr>
              <w:pStyle w:val="ab"/>
              <w:spacing w:line="276" w:lineRule="auto"/>
              <w:ind w:left="0"/>
              <w:jc w:val="center"/>
              <w:rPr>
                <w:rFonts w:ascii="Tahoma" w:hAnsi="Tahoma" w:cs="Tahoma"/>
                <w:b/>
                <w:sz w:val="22"/>
                <w:szCs w:val="22"/>
              </w:rPr>
            </w:pPr>
            <w:r w:rsidRPr="00063AAD">
              <w:rPr>
                <w:rFonts w:ascii="Tahoma" w:hAnsi="Tahoma" w:cs="Tahoma"/>
                <w:b/>
                <w:sz w:val="22"/>
                <w:szCs w:val="22"/>
              </w:rPr>
              <w:t>Τιμή τεμαχίου</w:t>
            </w:r>
          </w:p>
        </w:tc>
        <w:tc>
          <w:tcPr>
            <w:tcW w:w="1276" w:type="dxa"/>
          </w:tcPr>
          <w:p w:rsidR="00063AAD" w:rsidRPr="00063AAD" w:rsidRDefault="00063AAD" w:rsidP="00063AAD">
            <w:pPr>
              <w:pStyle w:val="ab"/>
              <w:spacing w:line="276" w:lineRule="auto"/>
              <w:ind w:left="0"/>
              <w:jc w:val="center"/>
              <w:rPr>
                <w:rFonts w:ascii="Tahoma" w:hAnsi="Tahoma" w:cs="Tahoma"/>
                <w:b/>
                <w:sz w:val="22"/>
                <w:szCs w:val="22"/>
              </w:rPr>
            </w:pPr>
            <w:r w:rsidRPr="00063AAD">
              <w:rPr>
                <w:rFonts w:ascii="Tahoma" w:hAnsi="Tahoma" w:cs="Tahoma"/>
                <w:b/>
                <w:sz w:val="22"/>
                <w:szCs w:val="22"/>
              </w:rPr>
              <w:t>Ποσότητα</w:t>
            </w:r>
          </w:p>
        </w:tc>
        <w:tc>
          <w:tcPr>
            <w:tcW w:w="1232" w:type="dxa"/>
          </w:tcPr>
          <w:p w:rsidR="00063AAD" w:rsidRPr="00063AAD" w:rsidRDefault="00063AAD" w:rsidP="00063AAD">
            <w:pPr>
              <w:pStyle w:val="ab"/>
              <w:spacing w:line="276" w:lineRule="auto"/>
              <w:ind w:left="0"/>
              <w:jc w:val="center"/>
              <w:rPr>
                <w:rFonts w:ascii="Tahoma" w:hAnsi="Tahoma" w:cs="Tahoma"/>
                <w:b/>
                <w:sz w:val="22"/>
                <w:szCs w:val="22"/>
              </w:rPr>
            </w:pPr>
            <w:r w:rsidRPr="00063AAD">
              <w:rPr>
                <w:rFonts w:ascii="Tahoma" w:hAnsi="Tahoma" w:cs="Tahoma"/>
                <w:b/>
                <w:sz w:val="22"/>
                <w:szCs w:val="22"/>
              </w:rPr>
              <w:t>Κόστος</w:t>
            </w:r>
          </w:p>
        </w:tc>
      </w:tr>
      <w:tr w:rsidR="00063AAD" w:rsidRPr="00063AAD" w:rsidTr="002345C3">
        <w:trPr>
          <w:jc w:val="center"/>
        </w:trPr>
        <w:tc>
          <w:tcPr>
            <w:tcW w:w="2793" w:type="dxa"/>
          </w:tcPr>
          <w:p w:rsidR="00063AAD" w:rsidRPr="00063AAD" w:rsidRDefault="00063AAD" w:rsidP="00063AAD">
            <w:pPr>
              <w:pStyle w:val="ab"/>
              <w:spacing w:line="276" w:lineRule="auto"/>
              <w:ind w:left="0"/>
              <w:rPr>
                <w:rFonts w:ascii="Tahoma" w:hAnsi="Tahoma" w:cs="Tahoma"/>
                <w:sz w:val="22"/>
                <w:szCs w:val="22"/>
              </w:rPr>
            </w:pPr>
            <w:r w:rsidRPr="00063AAD">
              <w:rPr>
                <w:rFonts w:ascii="Tahoma" w:hAnsi="Tahoma" w:cs="Tahoma"/>
                <w:sz w:val="22"/>
                <w:szCs w:val="22"/>
              </w:rPr>
              <w:t>Αφίσες έγχρωμες διαστάσεων 33Χ48,8 εκ.</w:t>
            </w:r>
          </w:p>
        </w:tc>
        <w:tc>
          <w:tcPr>
            <w:tcW w:w="1417" w:type="dxa"/>
          </w:tcPr>
          <w:p w:rsidR="00063AAD" w:rsidRPr="00063AAD" w:rsidRDefault="00063AAD" w:rsidP="00063AAD">
            <w:pPr>
              <w:pStyle w:val="ab"/>
              <w:spacing w:line="276" w:lineRule="auto"/>
              <w:ind w:left="0"/>
              <w:jc w:val="center"/>
              <w:rPr>
                <w:rFonts w:ascii="Tahoma" w:hAnsi="Tahoma" w:cs="Tahoma"/>
                <w:sz w:val="22"/>
                <w:szCs w:val="22"/>
              </w:rPr>
            </w:pPr>
            <w:r w:rsidRPr="00063AAD">
              <w:rPr>
                <w:rFonts w:ascii="Tahoma" w:hAnsi="Tahoma" w:cs="Tahoma"/>
                <w:sz w:val="22"/>
                <w:szCs w:val="22"/>
              </w:rPr>
              <w:t>1,50 €</w:t>
            </w:r>
          </w:p>
        </w:tc>
        <w:tc>
          <w:tcPr>
            <w:tcW w:w="1276" w:type="dxa"/>
          </w:tcPr>
          <w:p w:rsidR="00063AAD" w:rsidRPr="00063AAD" w:rsidRDefault="00063AAD" w:rsidP="00063AAD">
            <w:pPr>
              <w:pStyle w:val="ab"/>
              <w:spacing w:line="276" w:lineRule="auto"/>
              <w:ind w:left="0"/>
              <w:jc w:val="center"/>
              <w:rPr>
                <w:rFonts w:ascii="Tahoma" w:hAnsi="Tahoma" w:cs="Tahoma"/>
                <w:sz w:val="22"/>
                <w:szCs w:val="22"/>
              </w:rPr>
            </w:pPr>
            <w:r w:rsidRPr="00063AAD">
              <w:rPr>
                <w:rFonts w:ascii="Tahoma" w:hAnsi="Tahoma" w:cs="Tahoma"/>
                <w:sz w:val="22"/>
                <w:szCs w:val="22"/>
              </w:rPr>
              <w:t>100 τεμάχια</w:t>
            </w:r>
          </w:p>
        </w:tc>
        <w:tc>
          <w:tcPr>
            <w:tcW w:w="1232" w:type="dxa"/>
          </w:tcPr>
          <w:p w:rsidR="00063AAD" w:rsidRPr="00063AAD" w:rsidRDefault="00063AAD" w:rsidP="00063AAD">
            <w:pPr>
              <w:pStyle w:val="ab"/>
              <w:spacing w:line="276" w:lineRule="auto"/>
              <w:ind w:left="0"/>
              <w:jc w:val="center"/>
              <w:rPr>
                <w:rFonts w:ascii="Tahoma" w:hAnsi="Tahoma" w:cs="Tahoma"/>
                <w:sz w:val="22"/>
                <w:szCs w:val="22"/>
              </w:rPr>
            </w:pPr>
            <w:r w:rsidRPr="00063AAD">
              <w:rPr>
                <w:rFonts w:ascii="Tahoma" w:hAnsi="Tahoma" w:cs="Tahoma"/>
                <w:sz w:val="22"/>
                <w:szCs w:val="22"/>
              </w:rPr>
              <w:t>150,00 €</w:t>
            </w:r>
          </w:p>
        </w:tc>
      </w:tr>
      <w:tr w:rsidR="00063AAD" w:rsidRPr="00063AAD" w:rsidTr="002345C3">
        <w:trPr>
          <w:jc w:val="center"/>
        </w:trPr>
        <w:tc>
          <w:tcPr>
            <w:tcW w:w="2793" w:type="dxa"/>
          </w:tcPr>
          <w:p w:rsidR="00063AAD" w:rsidRPr="00063AAD" w:rsidRDefault="00063AAD" w:rsidP="00063AAD">
            <w:pPr>
              <w:pStyle w:val="ab"/>
              <w:spacing w:line="276" w:lineRule="auto"/>
              <w:ind w:left="0"/>
              <w:rPr>
                <w:rFonts w:ascii="Tahoma" w:hAnsi="Tahoma" w:cs="Tahoma"/>
                <w:sz w:val="22"/>
                <w:szCs w:val="22"/>
              </w:rPr>
            </w:pPr>
            <w:r w:rsidRPr="00063AAD">
              <w:rPr>
                <w:rFonts w:ascii="Tahoma" w:hAnsi="Tahoma" w:cs="Tahoma"/>
                <w:sz w:val="22"/>
                <w:szCs w:val="22"/>
              </w:rPr>
              <w:t>Προσκλήσεις  έγχρωμες</w:t>
            </w:r>
          </w:p>
        </w:tc>
        <w:tc>
          <w:tcPr>
            <w:tcW w:w="1417" w:type="dxa"/>
          </w:tcPr>
          <w:p w:rsidR="00063AAD" w:rsidRPr="00063AAD" w:rsidRDefault="00063AAD" w:rsidP="00063AAD">
            <w:pPr>
              <w:pStyle w:val="ab"/>
              <w:spacing w:line="276" w:lineRule="auto"/>
              <w:ind w:left="0"/>
              <w:jc w:val="center"/>
              <w:rPr>
                <w:rFonts w:ascii="Tahoma" w:hAnsi="Tahoma" w:cs="Tahoma"/>
                <w:sz w:val="22"/>
                <w:szCs w:val="22"/>
              </w:rPr>
            </w:pPr>
            <w:r w:rsidRPr="00063AAD">
              <w:rPr>
                <w:rFonts w:ascii="Tahoma" w:hAnsi="Tahoma" w:cs="Tahoma"/>
                <w:sz w:val="22"/>
                <w:szCs w:val="22"/>
              </w:rPr>
              <w:t>0,84 €</w:t>
            </w:r>
          </w:p>
        </w:tc>
        <w:tc>
          <w:tcPr>
            <w:tcW w:w="1276" w:type="dxa"/>
          </w:tcPr>
          <w:p w:rsidR="00063AAD" w:rsidRPr="00063AAD" w:rsidRDefault="00063AAD" w:rsidP="00063AAD">
            <w:pPr>
              <w:pStyle w:val="ab"/>
              <w:spacing w:line="276" w:lineRule="auto"/>
              <w:ind w:left="0"/>
              <w:jc w:val="center"/>
              <w:rPr>
                <w:rFonts w:ascii="Tahoma" w:hAnsi="Tahoma" w:cs="Tahoma"/>
                <w:sz w:val="22"/>
                <w:szCs w:val="22"/>
              </w:rPr>
            </w:pPr>
            <w:r w:rsidRPr="00063AAD">
              <w:rPr>
                <w:rFonts w:ascii="Tahoma" w:hAnsi="Tahoma" w:cs="Tahoma"/>
                <w:sz w:val="22"/>
                <w:szCs w:val="22"/>
              </w:rPr>
              <w:t>300 τεμάχια</w:t>
            </w:r>
          </w:p>
        </w:tc>
        <w:tc>
          <w:tcPr>
            <w:tcW w:w="1232" w:type="dxa"/>
          </w:tcPr>
          <w:p w:rsidR="00063AAD" w:rsidRPr="00063AAD" w:rsidRDefault="00063AAD" w:rsidP="00063AAD">
            <w:pPr>
              <w:pStyle w:val="ab"/>
              <w:spacing w:line="276" w:lineRule="auto"/>
              <w:ind w:left="0"/>
              <w:jc w:val="center"/>
              <w:rPr>
                <w:rFonts w:ascii="Tahoma" w:hAnsi="Tahoma" w:cs="Tahoma"/>
                <w:sz w:val="22"/>
                <w:szCs w:val="22"/>
              </w:rPr>
            </w:pPr>
            <w:r w:rsidRPr="00063AAD">
              <w:rPr>
                <w:rFonts w:ascii="Tahoma" w:hAnsi="Tahoma" w:cs="Tahoma"/>
                <w:sz w:val="22"/>
                <w:szCs w:val="22"/>
              </w:rPr>
              <w:t>252,00 €</w:t>
            </w:r>
          </w:p>
        </w:tc>
      </w:tr>
      <w:tr w:rsidR="00063AAD" w:rsidRPr="00063AAD" w:rsidTr="002345C3">
        <w:trPr>
          <w:jc w:val="center"/>
        </w:trPr>
        <w:tc>
          <w:tcPr>
            <w:tcW w:w="5486" w:type="dxa"/>
            <w:gridSpan w:val="3"/>
          </w:tcPr>
          <w:p w:rsidR="00063AAD" w:rsidRPr="00063AAD" w:rsidRDefault="00063AAD" w:rsidP="00063AAD">
            <w:pPr>
              <w:pStyle w:val="ab"/>
              <w:spacing w:line="276" w:lineRule="auto"/>
              <w:ind w:left="0"/>
              <w:jc w:val="center"/>
              <w:rPr>
                <w:rFonts w:ascii="Tahoma" w:hAnsi="Tahoma" w:cs="Tahoma"/>
                <w:sz w:val="22"/>
                <w:szCs w:val="22"/>
              </w:rPr>
            </w:pPr>
            <w:r w:rsidRPr="00063AAD">
              <w:rPr>
                <w:rFonts w:ascii="Tahoma" w:hAnsi="Tahoma" w:cs="Tahoma"/>
                <w:sz w:val="22"/>
                <w:szCs w:val="22"/>
              </w:rPr>
              <w:t>Σύνολο</w:t>
            </w:r>
          </w:p>
        </w:tc>
        <w:tc>
          <w:tcPr>
            <w:tcW w:w="1232" w:type="dxa"/>
          </w:tcPr>
          <w:p w:rsidR="00063AAD" w:rsidRPr="00063AAD" w:rsidRDefault="00063AAD" w:rsidP="00063AAD">
            <w:pPr>
              <w:pStyle w:val="ab"/>
              <w:spacing w:line="276" w:lineRule="auto"/>
              <w:ind w:left="0"/>
              <w:jc w:val="center"/>
              <w:rPr>
                <w:rFonts w:ascii="Tahoma" w:hAnsi="Tahoma" w:cs="Tahoma"/>
                <w:sz w:val="22"/>
                <w:szCs w:val="22"/>
              </w:rPr>
            </w:pPr>
            <w:r w:rsidRPr="00063AAD">
              <w:rPr>
                <w:rFonts w:ascii="Tahoma" w:hAnsi="Tahoma" w:cs="Tahoma"/>
                <w:sz w:val="22"/>
                <w:szCs w:val="22"/>
              </w:rPr>
              <w:t>402,00 €</w:t>
            </w:r>
          </w:p>
        </w:tc>
      </w:tr>
      <w:tr w:rsidR="00063AAD" w:rsidRPr="00063AAD" w:rsidTr="002345C3">
        <w:trPr>
          <w:jc w:val="center"/>
        </w:trPr>
        <w:tc>
          <w:tcPr>
            <w:tcW w:w="5486" w:type="dxa"/>
            <w:gridSpan w:val="3"/>
          </w:tcPr>
          <w:p w:rsidR="00063AAD" w:rsidRPr="00063AAD" w:rsidRDefault="00063AAD" w:rsidP="00063AAD">
            <w:pPr>
              <w:pStyle w:val="ab"/>
              <w:spacing w:line="276" w:lineRule="auto"/>
              <w:ind w:left="0"/>
              <w:jc w:val="center"/>
              <w:rPr>
                <w:rFonts w:ascii="Tahoma" w:hAnsi="Tahoma" w:cs="Tahoma"/>
                <w:b/>
                <w:sz w:val="22"/>
                <w:szCs w:val="22"/>
              </w:rPr>
            </w:pPr>
            <w:r w:rsidRPr="00063AAD">
              <w:rPr>
                <w:rFonts w:ascii="Tahoma" w:hAnsi="Tahoma" w:cs="Tahoma"/>
                <w:b/>
                <w:sz w:val="22"/>
                <w:szCs w:val="22"/>
              </w:rPr>
              <w:t>Συνολικό κόστος (με ΦΠΑ 24%)</w:t>
            </w:r>
          </w:p>
        </w:tc>
        <w:tc>
          <w:tcPr>
            <w:tcW w:w="1232" w:type="dxa"/>
          </w:tcPr>
          <w:p w:rsidR="00063AAD" w:rsidRPr="00063AAD" w:rsidRDefault="00063AAD" w:rsidP="00063AAD">
            <w:pPr>
              <w:pStyle w:val="ab"/>
              <w:spacing w:line="276" w:lineRule="auto"/>
              <w:ind w:left="0"/>
              <w:jc w:val="center"/>
              <w:rPr>
                <w:rFonts w:ascii="Tahoma" w:hAnsi="Tahoma" w:cs="Tahoma"/>
                <w:b/>
                <w:sz w:val="22"/>
                <w:szCs w:val="22"/>
              </w:rPr>
            </w:pPr>
            <w:r w:rsidRPr="00063AAD">
              <w:rPr>
                <w:rFonts w:ascii="Tahoma" w:hAnsi="Tahoma" w:cs="Tahoma"/>
                <w:b/>
                <w:sz w:val="22"/>
                <w:szCs w:val="22"/>
              </w:rPr>
              <w:t>498,48 €</w:t>
            </w:r>
          </w:p>
        </w:tc>
      </w:tr>
    </w:tbl>
    <w:p w:rsidR="00063AAD" w:rsidRPr="00063AAD" w:rsidRDefault="00063AAD" w:rsidP="00063AAD">
      <w:pPr>
        <w:spacing w:line="276" w:lineRule="auto"/>
        <w:ind w:left="360"/>
        <w:jc w:val="both"/>
        <w:rPr>
          <w:rFonts w:ascii="Tahoma" w:hAnsi="Tahoma" w:cs="Tahoma"/>
          <w:sz w:val="22"/>
          <w:szCs w:val="22"/>
        </w:rPr>
      </w:pPr>
    </w:p>
    <w:p w:rsidR="00063AAD" w:rsidRPr="00063AAD" w:rsidRDefault="00063AAD" w:rsidP="00CB42FA">
      <w:pPr>
        <w:pStyle w:val="ab"/>
        <w:numPr>
          <w:ilvl w:val="0"/>
          <w:numId w:val="9"/>
        </w:numPr>
        <w:spacing w:after="160" w:line="276" w:lineRule="auto"/>
        <w:ind w:hanging="11"/>
        <w:jc w:val="both"/>
        <w:rPr>
          <w:rFonts w:ascii="Tahoma" w:hAnsi="Tahoma" w:cs="Tahoma"/>
          <w:sz w:val="22"/>
          <w:szCs w:val="22"/>
        </w:rPr>
      </w:pPr>
      <w:r w:rsidRPr="00063AAD">
        <w:rPr>
          <w:rFonts w:ascii="Tahoma" w:hAnsi="Tahoma" w:cs="Tahoma"/>
          <w:sz w:val="22"/>
          <w:szCs w:val="22"/>
        </w:rPr>
        <w:t>Τη διάθεση πίστωσης ύψους 498,48 € σε βάρος του Κ.Α. 00-6443 «Δαπάνες Δεξιώσεων και Εθνικών και Τοπικών Εορτών» του προϋπολογισμού έτους 2018. Στον προϋπολογισμό του Δήμου, ο οποίος ψηφίσθηκε με την αριθ. 621/2017 απόφαση του Δημοτικού Συμβουλίου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w:t>
      </w:r>
    </w:p>
    <w:p w:rsidR="00186868" w:rsidRPr="00D06CB2" w:rsidRDefault="007F166B" w:rsidP="00637658">
      <w:pPr>
        <w:spacing w:line="276" w:lineRule="auto"/>
        <w:jc w:val="both"/>
        <w:rPr>
          <w:rFonts w:ascii="Tahoma" w:hAnsi="Tahoma" w:cs="Tahoma"/>
          <w:sz w:val="22"/>
          <w:szCs w:val="22"/>
        </w:rPr>
      </w:pPr>
      <w:r w:rsidRPr="00D06CB2">
        <w:rPr>
          <w:rFonts w:ascii="Tahoma" w:hAnsi="Tahoma" w:cs="Tahoma"/>
          <w:sz w:val="22"/>
          <w:szCs w:val="22"/>
        </w:rPr>
        <w:t xml:space="preserve">  </w:t>
      </w:r>
      <w:r w:rsidR="00186868" w:rsidRPr="00D06CB2">
        <w:rPr>
          <w:rFonts w:ascii="Tahoma" w:hAnsi="Tahoma" w:cs="Tahoma"/>
          <w:sz w:val="22"/>
          <w:szCs w:val="22"/>
        </w:rPr>
        <w:t xml:space="preserve">Στη συνέχεια ο Πρόεδρος έδωσε το λόγο στους </w:t>
      </w:r>
      <w:proofErr w:type="spellStart"/>
      <w:r w:rsidR="00186868" w:rsidRPr="00D06CB2">
        <w:rPr>
          <w:rFonts w:ascii="Tahoma" w:hAnsi="Tahoma" w:cs="Tahoma"/>
          <w:sz w:val="22"/>
          <w:szCs w:val="22"/>
        </w:rPr>
        <w:t>κ.κ</w:t>
      </w:r>
      <w:proofErr w:type="spellEnd"/>
      <w:r w:rsidR="00186868" w:rsidRPr="00D06CB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834D8" w:rsidRDefault="00B834D8" w:rsidP="00637658">
      <w:pPr>
        <w:shd w:val="clear" w:color="auto" w:fill="FFFFFF"/>
        <w:spacing w:line="276" w:lineRule="auto"/>
        <w:jc w:val="both"/>
        <w:rPr>
          <w:rFonts w:ascii="Arial" w:hAnsi="Arial" w:cs="Arial"/>
          <w:color w:val="000000"/>
          <w:sz w:val="13"/>
          <w:szCs w:val="13"/>
        </w:rPr>
      </w:pPr>
    </w:p>
    <w:p w:rsidR="00B834D8" w:rsidRDefault="00B834D8" w:rsidP="00637658">
      <w:pPr>
        <w:shd w:val="clear" w:color="auto" w:fill="FFFFFF"/>
        <w:spacing w:line="276" w:lineRule="auto"/>
        <w:jc w:val="both"/>
        <w:rPr>
          <w:rFonts w:ascii="Arial" w:hAnsi="Arial" w:cs="Arial"/>
          <w:color w:val="000000"/>
          <w:sz w:val="13"/>
          <w:szCs w:val="13"/>
        </w:rPr>
      </w:pPr>
    </w:p>
    <w:p w:rsidR="00186868" w:rsidRDefault="00B834D8" w:rsidP="00637658">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00186868" w:rsidRPr="00A439F8">
        <w:rPr>
          <w:rFonts w:ascii="Tahoma" w:hAnsi="Tahoma" w:cs="Tahoma"/>
          <w:b/>
          <w:color w:val="000000"/>
          <w:sz w:val="22"/>
          <w:szCs w:val="22"/>
        </w:rPr>
        <w:t xml:space="preserve"> ΤΟ ΔΗΜΟΤΙΚΟ ΣΥΜΒΟΥΛΙΟ</w:t>
      </w:r>
    </w:p>
    <w:p w:rsidR="00012F1C" w:rsidRDefault="00012F1C" w:rsidP="00637658">
      <w:pPr>
        <w:shd w:val="clear" w:color="auto" w:fill="FFFFFF"/>
        <w:spacing w:line="276" w:lineRule="auto"/>
        <w:jc w:val="both"/>
        <w:rPr>
          <w:rFonts w:ascii="Tahoma" w:hAnsi="Tahoma" w:cs="Tahoma"/>
          <w:b/>
          <w:color w:val="000000"/>
          <w:sz w:val="22"/>
          <w:szCs w:val="22"/>
        </w:rPr>
      </w:pPr>
    </w:p>
    <w:p w:rsidR="009B64DB" w:rsidRDefault="00186868" w:rsidP="00637658">
      <w:pPr>
        <w:pStyle w:val="Bullets"/>
        <w:numPr>
          <w:ilvl w:val="0"/>
          <w:numId w:val="0"/>
        </w:numPr>
        <w:spacing w:line="276" w:lineRule="auto"/>
        <w:jc w:val="both"/>
        <w:rPr>
          <w:rFonts w:cs="Tahoma"/>
        </w:rPr>
      </w:pPr>
      <w:r w:rsidRPr="00B834D8">
        <w:rPr>
          <w:rStyle w:val="af1"/>
          <w:rFonts w:cs="Tahoma"/>
        </w:rPr>
        <w:t xml:space="preserve">    </w:t>
      </w:r>
      <w:r w:rsidR="00B834D8" w:rsidRPr="00B834D8">
        <w:rPr>
          <w:rFonts w:cs="Tahoma"/>
        </w:rPr>
        <w:t xml:space="preserve">Αφού έλαβε υπόψη διατάξεις του ΔΚΚ 3463/2006, του Ν. 3852/2010 </w:t>
      </w:r>
      <w:r w:rsidR="009B64DB" w:rsidRPr="0014077F">
        <w:rPr>
          <w:rFonts w:cs="Tahoma"/>
        </w:rPr>
        <w:t xml:space="preserve">και </w:t>
      </w:r>
      <w:r w:rsidR="00747D64">
        <w:rPr>
          <w:rFonts w:cs="Tahoma"/>
        </w:rPr>
        <w:t>την εισήγηση</w:t>
      </w:r>
    </w:p>
    <w:p w:rsidR="00063AAD" w:rsidRDefault="00063AAD" w:rsidP="00637658">
      <w:pPr>
        <w:pStyle w:val="Bullets"/>
        <w:numPr>
          <w:ilvl w:val="0"/>
          <w:numId w:val="0"/>
        </w:numPr>
        <w:spacing w:line="276" w:lineRule="auto"/>
        <w:jc w:val="both"/>
        <w:rPr>
          <w:rFonts w:cs="Tahoma"/>
        </w:rPr>
      </w:pPr>
    </w:p>
    <w:p w:rsidR="00D9664E" w:rsidRDefault="00D9664E" w:rsidP="00637658">
      <w:pPr>
        <w:pStyle w:val="Bullets"/>
        <w:numPr>
          <w:ilvl w:val="0"/>
          <w:numId w:val="0"/>
        </w:numPr>
        <w:spacing w:line="276" w:lineRule="auto"/>
        <w:ind w:firstLine="360"/>
        <w:jc w:val="both"/>
        <w:rPr>
          <w:rFonts w:cs="Tahoma"/>
          <w:b/>
        </w:rPr>
      </w:pPr>
      <w:r>
        <w:rPr>
          <w:rFonts w:cs="Tahoma"/>
          <w:b/>
        </w:rPr>
        <w:t xml:space="preserve">                                           </w:t>
      </w:r>
    </w:p>
    <w:p w:rsidR="009B64DB" w:rsidRPr="0014077F" w:rsidRDefault="00D9664E" w:rsidP="00637658">
      <w:pPr>
        <w:pStyle w:val="Bullets"/>
        <w:numPr>
          <w:ilvl w:val="0"/>
          <w:numId w:val="0"/>
        </w:numPr>
        <w:spacing w:line="276" w:lineRule="auto"/>
        <w:ind w:firstLine="360"/>
        <w:jc w:val="both"/>
        <w:rPr>
          <w:rFonts w:cs="Tahoma"/>
        </w:rPr>
      </w:pPr>
      <w:r>
        <w:rPr>
          <w:rFonts w:cs="Tahoma"/>
          <w:b/>
        </w:rPr>
        <w:lastRenderedPageBreak/>
        <w:t xml:space="preserve">                                               </w:t>
      </w:r>
      <w:r w:rsidR="009B64DB" w:rsidRPr="0014077F">
        <w:rPr>
          <w:rFonts w:cs="Tahoma"/>
          <w:b/>
        </w:rPr>
        <w:t>ΑΠΟΦΑΣΙΖΕI ΟΜΟΦΩΝΑ</w:t>
      </w:r>
    </w:p>
    <w:p w:rsidR="00063AAD" w:rsidRDefault="009B64DB" w:rsidP="00063AAD">
      <w:pPr>
        <w:pStyle w:val="ab"/>
        <w:spacing w:after="160" w:line="276" w:lineRule="auto"/>
        <w:ind w:left="0"/>
        <w:jc w:val="both"/>
        <w:rPr>
          <w:rFonts w:ascii="Tahoma" w:hAnsi="Tahoma" w:cs="Tahoma"/>
          <w:sz w:val="22"/>
          <w:szCs w:val="22"/>
        </w:rPr>
      </w:pPr>
      <w:r w:rsidRPr="0014077F">
        <w:rPr>
          <w:rFonts w:cs="Tahoma"/>
        </w:rPr>
        <w:br/>
      </w:r>
      <w:r w:rsidRPr="00637658">
        <w:rPr>
          <w:rFonts w:ascii="Tahoma" w:hAnsi="Tahoma" w:cs="Tahoma"/>
          <w:sz w:val="22"/>
          <w:szCs w:val="22"/>
        </w:rPr>
        <w:t>Α.</w:t>
      </w:r>
      <w:r w:rsidR="00637658" w:rsidRPr="00637658">
        <w:rPr>
          <w:rFonts w:ascii="Tahoma" w:hAnsi="Tahoma" w:cs="Tahoma"/>
          <w:sz w:val="22"/>
          <w:szCs w:val="22"/>
        </w:rPr>
        <w:t xml:space="preserve"> </w:t>
      </w:r>
      <w:r w:rsidR="00063AAD" w:rsidRPr="00063AAD">
        <w:rPr>
          <w:rFonts w:ascii="Tahoma" w:hAnsi="Tahoma" w:cs="Tahoma"/>
          <w:sz w:val="22"/>
          <w:szCs w:val="22"/>
        </w:rPr>
        <w:t xml:space="preserve">Την </w:t>
      </w:r>
      <w:proofErr w:type="spellStart"/>
      <w:r w:rsidR="00063AAD" w:rsidRPr="00063AAD">
        <w:rPr>
          <w:rFonts w:ascii="Tahoma" w:hAnsi="Tahoma" w:cs="Tahoma"/>
          <w:sz w:val="22"/>
          <w:szCs w:val="22"/>
        </w:rPr>
        <w:t>συνδιοργάνωση</w:t>
      </w:r>
      <w:proofErr w:type="spellEnd"/>
      <w:r w:rsidR="00063AAD" w:rsidRPr="00063AAD">
        <w:rPr>
          <w:rFonts w:ascii="Tahoma" w:hAnsi="Tahoma" w:cs="Tahoma"/>
          <w:sz w:val="22"/>
          <w:szCs w:val="22"/>
        </w:rPr>
        <w:t xml:space="preserve"> από τον Δήμο </w:t>
      </w:r>
      <w:proofErr w:type="spellStart"/>
      <w:r w:rsidR="00063AAD" w:rsidRPr="00063AAD">
        <w:rPr>
          <w:rFonts w:ascii="Tahoma" w:hAnsi="Tahoma" w:cs="Tahoma"/>
          <w:sz w:val="22"/>
          <w:szCs w:val="22"/>
        </w:rPr>
        <w:t>Αρταίων</w:t>
      </w:r>
      <w:proofErr w:type="spellEnd"/>
      <w:r w:rsidR="00063AAD" w:rsidRPr="00063AAD">
        <w:rPr>
          <w:rFonts w:ascii="Tahoma" w:hAnsi="Tahoma" w:cs="Tahoma"/>
          <w:sz w:val="22"/>
          <w:szCs w:val="22"/>
        </w:rPr>
        <w:t xml:space="preserve"> από κοινού με την Εταιρεία Προστασίας Πασχόντων από Μεσογειακή Αναιμία (ΕΠΠΑΜΑ) Ν. Άρτας και τον Ιατρικό Σύλλογο, ημερίδας η οποία θα πραγματοποιηθεί την Τρίτη 08/05/2018 και ώρα 11.00 – 13.00 στην αίθουσα </w:t>
      </w:r>
      <w:proofErr w:type="spellStart"/>
      <w:r w:rsidR="00063AAD" w:rsidRPr="00063AAD">
        <w:rPr>
          <w:rFonts w:ascii="Tahoma" w:hAnsi="Tahoma" w:cs="Tahoma"/>
          <w:sz w:val="22"/>
          <w:szCs w:val="22"/>
        </w:rPr>
        <w:t>Μουσικοφιλολογικού</w:t>
      </w:r>
      <w:proofErr w:type="spellEnd"/>
      <w:r w:rsidR="00063AAD" w:rsidRPr="00063AAD">
        <w:rPr>
          <w:rFonts w:ascii="Tahoma" w:hAnsi="Tahoma" w:cs="Tahoma"/>
          <w:sz w:val="22"/>
          <w:szCs w:val="22"/>
        </w:rPr>
        <w:t xml:space="preserve"> Συλλόγου Σκουφά, με θέμα «Ενημέρωση για πρόληψη Μεσογειακής Αναιμίας, Εθελοντική Αιμοδοσία, Μυελός των οστών και εξέλιξη της Νόσου», με ομιλίες ειδικών επιστημόνων – ιατρών.</w:t>
      </w:r>
    </w:p>
    <w:p w:rsidR="00063AAD" w:rsidRDefault="00063AAD" w:rsidP="00063AAD">
      <w:pPr>
        <w:pStyle w:val="ab"/>
        <w:spacing w:after="160" w:line="276" w:lineRule="auto"/>
        <w:ind w:left="0"/>
        <w:jc w:val="both"/>
        <w:rPr>
          <w:rFonts w:ascii="Tahoma" w:hAnsi="Tahoma" w:cs="Tahoma"/>
          <w:sz w:val="22"/>
          <w:szCs w:val="22"/>
        </w:rPr>
      </w:pPr>
    </w:p>
    <w:p w:rsidR="00063AAD" w:rsidRPr="00063AAD" w:rsidRDefault="00063AAD" w:rsidP="00063AAD">
      <w:pPr>
        <w:pStyle w:val="ab"/>
        <w:spacing w:after="160" w:line="276" w:lineRule="auto"/>
        <w:ind w:left="0"/>
        <w:jc w:val="both"/>
        <w:rPr>
          <w:rFonts w:ascii="Tahoma" w:hAnsi="Tahoma" w:cs="Tahoma"/>
          <w:sz w:val="22"/>
          <w:szCs w:val="22"/>
        </w:rPr>
      </w:pPr>
      <w:r>
        <w:rPr>
          <w:rFonts w:ascii="Tahoma" w:hAnsi="Tahoma" w:cs="Tahoma"/>
          <w:sz w:val="22"/>
          <w:szCs w:val="22"/>
        </w:rPr>
        <w:t xml:space="preserve">Β. </w:t>
      </w:r>
      <w:r w:rsidRPr="00063AAD">
        <w:rPr>
          <w:rFonts w:ascii="Tahoma" w:hAnsi="Tahoma" w:cs="Tahoma"/>
          <w:sz w:val="22"/>
          <w:szCs w:val="22"/>
        </w:rPr>
        <w:t xml:space="preserve">Την έγκριση πραγματοποίησης δαπάνης ύψους 498,48 € σε βάρος του Κ.Α. 00-6443 «Δαπάνες Δεξιώσεων και Εθνικών και Τοπικών Εορτών» του προϋπολογισμού έτους 2018. 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w:t>
      </w:r>
      <w:proofErr w:type="spellStart"/>
      <w:r w:rsidRPr="00063AAD">
        <w:rPr>
          <w:rFonts w:ascii="Tahoma" w:hAnsi="Tahoma" w:cs="Tahoma"/>
          <w:sz w:val="22"/>
          <w:szCs w:val="22"/>
        </w:rPr>
        <w:t>Αρταίων</w:t>
      </w:r>
      <w:proofErr w:type="spellEnd"/>
      <w:r w:rsidRPr="00063AAD">
        <w:rPr>
          <w:rFonts w:ascii="Tahoma" w:hAnsi="Tahoma" w:cs="Tahoma"/>
          <w:sz w:val="22"/>
          <w:szCs w:val="22"/>
        </w:rPr>
        <w:t xml:space="preserve">, εντούτοις η διαδικασία δεν έχει ολοκληρωθεί και, κατά συνέπεια, δεν έχει αναδειχτεί ανάδοχος για τις εν λόγω δαπάνες. Η ανωτέρω αναφερόμενη εκδήλωση πρέπει να πραγματοποιηθεί σε συγκεκριμένη ημερομηνία (08/05/2018), μέχρι την οποία δεν θα έχει οριστικοποιηθεί η διαγωνιστική διαδικασία. Για το λόγο αυτό προτείνουμε την κάλυψη των απαιτούμενων δαπανών, για τη </w:t>
      </w:r>
      <w:proofErr w:type="spellStart"/>
      <w:r w:rsidRPr="00063AAD">
        <w:rPr>
          <w:rFonts w:ascii="Tahoma" w:hAnsi="Tahoma" w:cs="Tahoma"/>
          <w:sz w:val="22"/>
          <w:szCs w:val="22"/>
        </w:rPr>
        <w:t>συνδιοργάνωση</w:t>
      </w:r>
      <w:proofErr w:type="spellEnd"/>
      <w:r w:rsidRPr="00063AAD">
        <w:rPr>
          <w:rFonts w:ascii="Tahoma" w:hAnsi="Tahoma" w:cs="Tahoma"/>
          <w:sz w:val="22"/>
          <w:szCs w:val="22"/>
        </w:rPr>
        <w:t xml:space="preserve"> της εν λόγω εκδήλωσης, με τη διαδικασία της απευθείας ανάθεσης. Η συνολική δαπάνη</w:t>
      </w:r>
      <w:r w:rsidRPr="00063AAD">
        <w:rPr>
          <w:rFonts w:ascii="Tahoma" w:hAnsi="Tahoma" w:cs="Tahoma"/>
          <w:b/>
          <w:sz w:val="22"/>
          <w:szCs w:val="22"/>
        </w:rPr>
        <w:t xml:space="preserve"> </w:t>
      </w:r>
      <w:r w:rsidRPr="00063AAD">
        <w:rPr>
          <w:rFonts w:ascii="Tahoma" w:hAnsi="Tahoma" w:cs="Tahoma"/>
          <w:sz w:val="22"/>
          <w:szCs w:val="22"/>
        </w:rPr>
        <w:t>αναλύεται ως εξής:</w:t>
      </w:r>
    </w:p>
    <w:p w:rsidR="00063AAD" w:rsidRPr="00063AAD" w:rsidRDefault="00063AAD" w:rsidP="00063AAD">
      <w:pPr>
        <w:pStyle w:val="ab"/>
        <w:spacing w:after="160" w:line="276" w:lineRule="auto"/>
        <w:ind w:left="0"/>
        <w:jc w:val="both"/>
        <w:rPr>
          <w:rFonts w:ascii="Tahoma" w:hAnsi="Tahoma" w:cs="Tahom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3"/>
        <w:gridCol w:w="1417"/>
        <w:gridCol w:w="1309"/>
        <w:gridCol w:w="1232"/>
      </w:tblGrid>
      <w:tr w:rsidR="00063AAD" w:rsidRPr="00063AAD" w:rsidTr="002345C3">
        <w:trPr>
          <w:jc w:val="center"/>
        </w:trPr>
        <w:tc>
          <w:tcPr>
            <w:tcW w:w="2793" w:type="dxa"/>
          </w:tcPr>
          <w:p w:rsidR="00063AAD" w:rsidRPr="00063AAD" w:rsidRDefault="00063AAD" w:rsidP="00063AAD">
            <w:pPr>
              <w:pStyle w:val="ab"/>
              <w:spacing w:line="276" w:lineRule="auto"/>
              <w:ind w:left="0"/>
              <w:jc w:val="center"/>
              <w:rPr>
                <w:rFonts w:ascii="Tahoma" w:hAnsi="Tahoma" w:cs="Tahoma"/>
                <w:b/>
                <w:sz w:val="22"/>
                <w:szCs w:val="22"/>
              </w:rPr>
            </w:pPr>
            <w:r w:rsidRPr="00063AAD">
              <w:rPr>
                <w:rFonts w:ascii="Tahoma" w:hAnsi="Tahoma" w:cs="Tahoma"/>
                <w:b/>
                <w:sz w:val="22"/>
                <w:szCs w:val="22"/>
              </w:rPr>
              <w:t>Έντυπο υλικό</w:t>
            </w:r>
          </w:p>
        </w:tc>
        <w:tc>
          <w:tcPr>
            <w:tcW w:w="1417" w:type="dxa"/>
          </w:tcPr>
          <w:p w:rsidR="00063AAD" w:rsidRPr="00063AAD" w:rsidRDefault="00063AAD" w:rsidP="00063AAD">
            <w:pPr>
              <w:pStyle w:val="ab"/>
              <w:spacing w:line="276" w:lineRule="auto"/>
              <w:ind w:left="0"/>
              <w:jc w:val="center"/>
              <w:rPr>
                <w:rFonts w:ascii="Tahoma" w:hAnsi="Tahoma" w:cs="Tahoma"/>
                <w:b/>
                <w:sz w:val="22"/>
                <w:szCs w:val="22"/>
              </w:rPr>
            </w:pPr>
            <w:r w:rsidRPr="00063AAD">
              <w:rPr>
                <w:rFonts w:ascii="Tahoma" w:hAnsi="Tahoma" w:cs="Tahoma"/>
                <w:b/>
                <w:sz w:val="22"/>
                <w:szCs w:val="22"/>
              </w:rPr>
              <w:t>Τιμή τεμαχίου</w:t>
            </w:r>
          </w:p>
        </w:tc>
        <w:tc>
          <w:tcPr>
            <w:tcW w:w="1276" w:type="dxa"/>
          </w:tcPr>
          <w:p w:rsidR="00063AAD" w:rsidRPr="00063AAD" w:rsidRDefault="00063AAD" w:rsidP="00063AAD">
            <w:pPr>
              <w:pStyle w:val="ab"/>
              <w:spacing w:line="276" w:lineRule="auto"/>
              <w:ind w:left="0"/>
              <w:jc w:val="center"/>
              <w:rPr>
                <w:rFonts w:ascii="Tahoma" w:hAnsi="Tahoma" w:cs="Tahoma"/>
                <w:b/>
                <w:sz w:val="22"/>
                <w:szCs w:val="22"/>
              </w:rPr>
            </w:pPr>
            <w:r w:rsidRPr="00063AAD">
              <w:rPr>
                <w:rFonts w:ascii="Tahoma" w:hAnsi="Tahoma" w:cs="Tahoma"/>
                <w:b/>
                <w:sz w:val="22"/>
                <w:szCs w:val="22"/>
              </w:rPr>
              <w:t>Ποσότητα</w:t>
            </w:r>
          </w:p>
        </w:tc>
        <w:tc>
          <w:tcPr>
            <w:tcW w:w="1232" w:type="dxa"/>
          </w:tcPr>
          <w:p w:rsidR="00063AAD" w:rsidRPr="00063AAD" w:rsidRDefault="00063AAD" w:rsidP="00063AAD">
            <w:pPr>
              <w:pStyle w:val="ab"/>
              <w:spacing w:line="276" w:lineRule="auto"/>
              <w:ind w:left="0"/>
              <w:jc w:val="center"/>
              <w:rPr>
                <w:rFonts w:ascii="Tahoma" w:hAnsi="Tahoma" w:cs="Tahoma"/>
                <w:b/>
                <w:sz w:val="22"/>
                <w:szCs w:val="22"/>
              </w:rPr>
            </w:pPr>
            <w:r w:rsidRPr="00063AAD">
              <w:rPr>
                <w:rFonts w:ascii="Tahoma" w:hAnsi="Tahoma" w:cs="Tahoma"/>
                <w:b/>
                <w:sz w:val="22"/>
                <w:szCs w:val="22"/>
              </w:rPr>
              <w:t>Κόστος</w:t>
            </w:r>
          </w:p>
        </w:tc>
      </w:tr>
      <w:tr w:rsidR="00063AAD" w:rsidRPr="00063AAD" w:rsidTr="002345C3">
        <w:trPr>
          <w:jc w:val="center"/>
        </w:trPr>
        <w:tc>
          <w:tcPr>
            <w:tcW w:w="2793" w:type="dxa"/>
          </w:tcPr>
          <w:p w:rsidR="00063AAD" w:rsidRPr="00063AAD" w:rsidRDefault="00063AAD" w:rsidP="00063AAD">
            <w:pPr>
              <w:pStyle w:val="ab"/>
              <w:spacing w:line="276" w:lineRule="auto"/>
              <w:ind w:left="0"/>
              <w:rPr>
                <w:rFonts w:ascii="Tahoma" w:hAnsi="Tahoma" w:cs="Tahoma"/>
                <w:sz w:val="22"/>
                <w:szCs w:val="22"/>
              </w:rPr>
            </w:pPr>
            <w:r w:rsidRPr="00063AAD">
              <w:rPr>
                <w:rFonts w:ascii="Tahoma" w:hAnsi="Tahoma" w:cs="Tahoma"/>
                <w:sz w:val="22"/>
                <w:szCs w:val="22"/>
              </w:rPr>
              <w:t>Αφίσες έγχρωμες διαστάσεων 33Χ48,8 εκ.</w:t>
            </w:r>
          </w:p>
        </w:tc>
        <w:tc>
          <w:tcPr>
            <w:tcW w:w="1417" w:type="dxa"/>
          </w:tcPr>
          <w:p w:rsidR="00063AAD" w:rsidRPr="00063AAD" w:rsidRDefault="00063AAD" w:rsidP="00063AAD">
            <w:pPr>
              <w:pStyle w:val="ab"/>
              <w:spacing w:line="276" w:lineRule="auto"/>
              <w:ind w:left="0"/>
              <w:jc w:val="center"/>
              <w:rPr>
                <w:rFonts w:ascii="Tahoma" w:hAnsi="Tahoma" w:cs="Tahoma"/>
                <w:sz w:val="22"/>
                <w:szCs w:val="22"/>
              </w:rPr>
            </w:pPr>
            <w:r w:rsidRPr="00063AAD">
              <w:rPr>
                <w:rFonts w:ascii="Tahoma" w:hAnsi="Tahoma" w:cs="Tahoma"/>
                <w:sz w:val="22"/>
                <w:szCs w:val="22"/>
              </w:rPr>
              <w:t>1,50 €</w:t>
            </w:r>
          </w:p>
        </w:tc>
        <w:tc>
          <w:tcPr>
            <w:tcW w:w="1276" w:type="dxa"/>
          </w:tcPr>
          <w:p w:rsidR="00063AAD" w:rsidRPr="00063AAD" w:rsidRDefault="00063AAD" w:rsidP="00063AAD">
            <w:pPr>
              <w:pStyle w:val="ab"/>
              <w:spacing w:line="276" w:lineRule="auto"/>
              <w:ind w:left="0"/>
              <w:jc w:val="center"/>
              <w:rPr>
                <w:rFonts w:ascii="Tahoma" w:hAnsi="Tahoma" w:cs="Tahoma"/>
                <w:sz w:val="22"/>
                <w:szCs w:val="22"/>
              </w:rPr>
            </w:pPr>
            <w:r w:rsidRPr="00063AAD">
              <w:rPr>
                <w:rFonts w:ascii="Tahoma" w:hAnsi="Tahoma" w:cs="Tahoma"/>
                <w:sz w:val="22"/>
                <w:szCs w:val="22"/>
              </w:rPr>
              <w:t>100 τεμάχια</w:t>
            </w:r>
          </w:p>
        </w:tc>
        <w:tc>
          <w:tcPr>
            <w:tcW w:w="1232" w:type="dxa"/>
          </w:tcPr>
          <w:p w:rsidR="00063AAD" w:rsidRPr="00063AAD" w:rsidRDefault="00063AAD" w:rsidP="00063AAD">
            <w:pPr>
              <w:pStyle w:val="ab"/>
              <w:spacing w:line="276" w:lineRule="auto"/>
              <w:ind w:left="0"/>
              <w:jc w:val="center"/>
              <w:rPr>
                <w:rFonts w:ascii="Tahoma" w:hAnsi="Tahoma" w:cs="Tahoma"/>
                <w:sz w:val="22"/>
                <w:szCs w:val="22"/>
              </w:rPr>
            </w:pPr>
            <w:r w:rsidRPr="00063AAD">
              <w:rPr>
                <w:rFonts w:ascii="Tahoma" w:hAnsi="Tahoma" w:cs="Tahoma"/>
                <w:sz w:val="22"/>
                <w:szCs w:val="22"/>
              </w:rPr>
              <w:t>150,00 €</w:t>
            </w:r>
          </w:p>
        </w:tc>
      </w:tr>
      <w:tr w:rsidR="00063AAD" w:rsidRPr="00063AAD" w:rsidTr="002345C3">
        <w:trPr>
          <w:jc w:val="center"/>
        </w:trPr>
        <w:tc>
          <w:tcPr>
            <w:tcW w:w="2793" w:type="dxa"/>
          </w:tcPr>
          <w:p w:rsidR="00063AAD" w:rsidRPr="00063AAD" w:rsidRDefault="00063AAD" w:rsidP="00063AAD">
            <w:pPr>
              <w:pStyle w:val="ab"/>
              <w:spacing w:line="276" w:lineRule="auto"/>
              <w:ind w:left="0"/>
              <w:rPr>
                <w:rFonts w:ascii="Tahoma" w:hAnsi="Tahoma" w:cs="Tahoma"/>
                <w:sz w:val="22"/>
                <w:szCs w:val="22"/>
              </w:rPr>
            </w:pPr>
            <w:r w:rsidRPr="00063AAD">
              <w:rPr>
                <w:rFonts w:ascii="Tahoma" w:hAnsi="Tahoma" w:cs="Tahoma"/>
                <w:sz w:val="22"/>
                <w:szCs w:val="22"/>
              </w:rPr>
              <w:t>Προσκλήσεις  έγχρωμες</w:t>
            </w:r>
          </w:p>
        </w:tc>
        <w:tc>
          <w:tcPr>
            <w:tcW w:w="1417" w:type="dxa"/>
          </w:tcPr>
          <w:p w:rsidR="00063AAD" w:rsidRPr="00063AAD" w:rsidRDefault="00063AAD" w:rsidP="00063AAD">
            <w:pPr>
              <w:pStyle w:val="ab"/>
              <w:spacing w:line="276" w:lineRule="auto"/>
              <w:ind w:left="0"/>
              <w:jc w:val="center"/>
              <w:rPr>
                <w:rFonts w:ascii="Tahoma" w:hAnsi="Tahoma" w:cs="Tahoma"/>
                <w:sz w:val="22"/>
                <w:szCs w:val="22"/>
              </w:rPr>
            </w:pPr>
            <w:r w:rsidRPr="00063AAD">
              <w:rPr>
                <w:rFonts w:ascii="Tahoma" w:hAnsi="Tahoma" w:cs="Tahoma"/>
                <w:sz w:val="22"/>
                <w:szCs w:val="22"/>
              </w:rPr>
              <w:t>0,84 €</w:t>
            </w:r>
          </w:p>
        </w:tc>
        <w:tc>
          <w:tcPr>
            <w:tcW w:w="1276" w:type="dxa"/>
          </w:tcPr>
          <w:p w:rsidR="00063AAD" w:rsidRPr="00063AAD" w:rsidRDefault="00063AAD" w:rsidP="00063AAD">
            <w:pPr>
              <w:pStyle w:val="ab"/>
              <w:spacing w:line="276" w:lineRule="auto"/>
              <w:ind w:left="0"/>
              <w:jc w:val="center"/>
              <w:rPr>
                <w:rFonts w:ascii="Tahoma" w:hAnsi="Tahoma" w:cs="Tahoma"/>
                <w:sz w:val="22"/>
                <w:szCs w:val="22"/>
              </w:rPr>
            </w:pPr>
            <w:r w:rsidRPr="00063AAD">
              <w:rPr>
                <w:rFonts w:ascii="Tahoma" w:hAnsi="Tahoma" w:cs="Tahoma"/>
                <w:sz w:val="22"/>
                <w:szCs w:val="22"/>
              </w:rPr>
              <w:t>300 τεμάχια</w:t>
            </w:r>
          </w:p>
        </w:tc>
        <w:tc>
          <w:tcPr>
            <w:tcW w:w="1232" w:type="dxa"/>
          </w:tcPr>
          <w:p w:rsidR="00063AAD" w:rsidRPr="00063AAD" w:rsidRDefault="00063AAD" w:rsidP="00063AAD">
            <w:pPr>
              <w:pStyle w:val="ab"/>
              <w:spacing w:line="276" w:lineRule="auto"/>
              <w:ind w:left="0"/>
              <w:jc w:val="center"/>
              <w:rPr>
                <w:rFonts w:ascii="Tahoma" w:hAnsi="Tahoma" w:cs="Tahoma"/>
                <w:sz w:val="22"/>
                <w:szCs w:val="22"/>
              </w:rPr>
            </w:pPr>
            <w:r w:rsidRPr="00063AAD">
              <w:rPr>
                <w:rFonts w:ascii="Tahoma" w:hAnsi="Tahoma" w:cs="Tahoma"/>
                <w:sz w:val="22"/>
                <w:szCs w:val="22"/>
              </w:rPr>
              <w:t>252,00 €</w:t>
            </w:r>
          </w:p>
        </w:tc>
      </w:tr>
      <w:tr w:rsidR="00063AAD" w:rsidRPr="00063AAD" w:rsidTr="002345C3">
        <w:trPr>
          <w:jc w:val="center"/>
        </w:trPr>
        <w:tc>
          <w:tcPr>
            <w:tcW w:w="5486" w:type="dxa"/>
            <w:gridSpan w:val="3"/>
          </w:tcPr>
          <w:p w:rsidR="00063AAD" w:rsidRPr="00063AAD" w:rsidRDefault="00063AAD" w:rsidP="00063AAD">
            <w:pPr>
              <w:pStyle w:val="ab"/>
              <w:spacing w:line="276" w:lineRule="auto"/>
              <w:ind w:left="0"/>
              <w:jc w:val="center"/>
              <w:rPr>
                <w:rFonts w:ascii="Tahoma" w:hAnsi="Tahoma" w:cs="Tahoma"/>
                <w:sz w:val="22"/>
                <w:szCs w:val="22"/>
              </w:rPr>
            </w:pPr>
            <w:r w:rsidRPr="00063AAD">
              <w:rPr>
                <w:rFonts w:ascii="Tahoma" w:hAnsi="Tahoma" w:cs="Tahoma"/>
                <w:sz w:val="22"/>
                <w:szCs w:val="22"/>
              </w:rPr>
              <w:t>Σύνολο</w:t>
            </w:r>
          </w:p>
        </w:tc>
        <w:tc>
          <w:tcPr>
            <w:tcW w:w="1232" w:type="dxa"/>
          </w:tcPr>
          <w:p w:rsidR="00063AAD" w:rsidRPr="00063AAD" w:rsidRDefault="00063AAD" w:rsidP="00063AAD">
            <w:pPr>
              <w:pStyle w:val="ab"/>
              <w:spacing w:line="276" w:lineRule="auto"/>
              <w:ind w:left="0"/>
              <w:jc w:val="center"/>
              <w:rPr>
                <w:rFonts w:ascii="Tahoma" w:hAnsi="Tahoma" w:cs="Tahoma"/>
                <w:sz w:val="22"/>
                <w:szCs w:val="22"/>
              </w:rPr>
            </w:pPr>
            <w:r w:rsidRPr="00063AAD">
              <w:rPr>
                <w:rFonts w:ascii="Tahoma" w:hAnsi="Tahoma" w:cs="Tahoma"/>
                <w:sz w:val="22"/>
                <w:szCs w:val="22"/>
              </w:rPr>
              <w:t>402,00 €</w:t>
            </w:r>
          </w:p>
        </w:tc>
      </w:tr>
      <w:tr w:rsidR="00063AAD" w:rsidRPr="00063AAD" w:rsidTr="002345C3">
        <w:trPr>
          <w:jc w:val="center"/>
        </w:trPr>
        <w:tc>
          <w:tcPr>
            <w:tcW w:w="5486" w:type="dxa"/>
            <w:gridSpan w:val="3"/>
          </w:tcPr>
          <w:p w:rsidR="00063AAD" w:rsidRPr="00063AAD" w:rsidRDefault="00063AAD" w:rsidP="00063AAD">
            <w:pPr>
              <w:pStyle w:val="ab"/>
              <w:spacing w:line="276" w:lineRule="auto"/>
              <w:ind w:left="0"/>
              <w:jc w:val="center"/>
              <w:rPr>
                <w:rFonts w:ascii="Tahoma" w:hAnsi="Tahoma" w:cs="Tahoma"/>
                <w:b/>
                <w:sz w:val="22"/>
                <w:szCs w:val="22"/>
              </w:rPr>
            </w:pPr>
            <w:r w:rsidRPr="00063AAD">
              <w:rPr>
                <w:rFonts w:ascii="Tahoma" w:hAnsi="Tahoma" w:cs="Tahoma"/>
                <w:b/>
                <w:sz w:val="22"/>
                <w:szCs w:val="22"/>
              </w:rPr>
              <w:t>Συνολικό κόστος (με ΦΠΑ 24%)</w:t>
            </w:r>
          </w:p>
        </w:tc>
        <w:tc>
          <w:tcPr>
            <w:tcW w:w="1232" w:type="dxa"/>
          </w:tcPr>
          <w:p w:rsidR="00063AAD" w:rsidRPr="00063AAD" w:rsidRDefault="00063AAD" w:rsidP="00063AAD">
            <w:pPr>
              <w:pStyle w:val="ab"/>
              <w:spacing w:line="276" w:lineRule="auto"/>
              <w:ind w:left="0"/>
              <w:jc w:val="center"/>
              <w:rPr>
                <w:rFonts w:ascii="Tahoma" w:hAnsi="Tahoma" w:cs="Tahoma"/>
                <w:b/>
                <w:sz w:val="22"/>
                <w:szCs w:val="22"/>
              </w:rPr>
            </w:pPr>
            <w:r w:rsidRPr="00063AAD">
              <w:rPr>
                <w:rFonts w:ascii="Tahoma" w:hAnsi="Tahoma" w:cs="Tahoma"/>
                <w:b/>
                <w:sz w:val="22"/>
                <w:szCs w:val="22"/>
              </w:rPr>
              <w:t>498,48 €</w:t>
            </w:r>
          </w:p>
        </w:tc>
      </w:tr>
    </w:tbl>
    <w:p w:rsidR="00063AAD" w:rsidRPr="00063AAD" w:rsidRDefault="00063AAD" w:rsidP="00063AAD">
      <w:pPr>
        <w:spacing w:line="276" w:lineRule="auto"/>
        <w:jc w:val="both"/>
        <w:rPr>
          <w:rFonts w:ascii="Tahoma" w:hAnsi="Tahoma" w:cs="Tahoma"/>
          <w:sz w:val="22"/>
          <w:szCs w:val="22"/>
        </w:rPr>
      </w:pPr>
    </w:p>
    <w:p w:rsidR="00063AAD" w:rsidRPr="00063AAD" w:rsidRDefault="00063AAD" w:rsidP="00063AAD">
      <w:pPr>
        <w:pStyle w:val="ab"/>
        <w:spacing w:after="160" w:line="276" w:lineRule="auto"/>
        <w:ind w:left="0"/>
        <w:jc w:val="both"/>
        <w:rPr>
          <w:rFonts w:ascii="Tahoma" w:hAnsi="Tahoma" w:cs="Tahoma"/>
          <w:sz w:val="22"/>
          <w:szCs w:val="22"/>
        </w:rPr>
      </w:pPr>
      <w:r>
        <w:rPr>
          <w:rFonts w:ascii="Tahoma" w:hAnsi="Tahoma" w:cs="Tahoma"/>
          <w:sz w:val="22"/>
          <w:szCs w:val="22"/>
        </w:rPr>
        <w:t xml:space="preserve">Γ. </w:t>
      </w:r>
      <w:r w:rsidRPr="00063AAD">
        <w:rPr>
          <w:rFonts w:ascii="Tahoma" w:hAnsi="Tahoma" w:cs="Tahoma"/>
          <w:sz w:val="22"/>
          <w:szCs w:val="22"/>
        </w:rPr>
        <w:t>Τη διάθεση πίστωσης ύψους 498,48 € σε βάρος του Κ.Α. 00-6443 «Δαπάνες Δεξιώσεων και Εθνικών και Τοπικών Εορτών» του προϋπολογισμού έτους 2018. Στον προϋπολογισμό του Δήμου, ο οποίος ψηφίσθηκε με την αριθ. 621/2017 απόφαση του Δημοτικού Συμβουλίου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w:t>
      </w:r>
    </w:p>
    <w:p w:rsidR="00620E0A" w:rsidRDefault="00620E0A" w:rsidP="00063AAD">
      <w:pPr>
        <w:spacing w:line="276" w:lineRule="auto"/>
        <w:ind w:right="-3"/>
        <w:jc w:val="both"/>
        <w:rPr>
          <w:rFonts w:cs="Tahoma"/>
        </w:rPr>
      </w:pPr>
    </w:p>
    <w:p w:rsidR="00AC3AB7" w:rsidRPr="00186868" w:rsidRDefault="00AC3AB7" w:rsidP="00B834D8">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637658">
        <w:rPr>
          <w:rFonts w:ascii="Tahoma" w:hAnsi="Tahoma" w:cs="Tahoma"/>
          <w:b/>
          <w:sz w:val="22"/>
          <w:szCs w:val="22"/>
        </w:rPr>
        <w:t>24</w:t>
      </w:r>
      <w:r w:rsidR="00063AAD">
        <w:rPr>
          <w:rFonts w:ascii="Tahoma" w:hAnsi="Tahoma" w:cs="Tahoma"/>
          <w:b/>
          <w:sz w:val="22"/>
          <w:szCs w:val="22"/>
        </w:rPr>
        <w:t>7</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747D64">
      <w:footerReference w:type="even" r:id="rId9"/>
      <w:footerReference w:type="default" r:id="rId10"/>
      <w:pgSz w:w="11906" w:h="16838"/>
      <w:pgMar w:top="567" w:right="85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7580" w:rsidRDefault="00147580">
      <w:r>
        <w:separator/>
      </w:r>
    </w:p>
  </w:endnote>
  <w:endnote w:type="continuationSeparator" w:id="0">
    <w:p w:rsidR="00147580" w:rsidRDefault="0014758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DA6FEA"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DA6FEA">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AC1CFB">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7580" w:rsidRDefault="00147580">
      <w:r>
        <w:separator/>
      </w:r>
    </w:p>
  </w:footnote>
  <w:footnote w:type="continuationSeparator" w:id="0">
    <w:p w:rsidR="00147580" w:rsidRDefault="001475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1EF6975"/>
    <w:multiLevelType w:val="hybridMultilevel"/>
    <w:tmpl w:val="065C38C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num>
  <w:num w:numId="5">
    <w:abstractNumId w:val="6"/>
  </w:num>
  <w:num w:numId="6">
    <w:abstractNumId w:val="3"/>
  </w:num>
  <w:num w:numId="7">
    <w:abstractNumId w:val="10"/>
  </w:num>
  <w:num w:numId="8">
    <w:abstractNumId w:val="8"/>
  </w:num>
  <w:num w:numId="9">
    <w:abstractNumId w:val="2"/>
  </w:num>
  <w:num w:numId="10">
    <w:abstractNumId w:val="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8534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C7795"/>
    <w:rsid w:val="000D18DB"/>
    <w:rsid w:val="000D2E41"/>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397C"/>
    <w:rsid w:val="00125631"/>
    <w:rsid w:val="00126AD9"/>
    <w:rsid w:val="00134DE5"/>
    <w:rsid w:val="0013632E"/>
    <w:rsid w:val="00136998"/>
    <w:rsid w:val="00137725"/>
    <w:rsid w:val="00140352"/>
    <w:rsid w:val="0014077F"/>
    <w:rsid w:val="00141F37"/>
    <w:rsid w:val="001429F0"/>
    <w:rsid w:val="00142C34"/>
    <w:rsid w:val="00145669"/>
    <w:rsid w:val="00147580"/>
    <w:rsid w:val="001502D1"/>
    <w:rsid w:val="0015141F"/>
    <w:rsid w:val="00151472"/>
    <w:rsid w:val="00151D15"/>
    <w:rsid w:val="00155124"/>
    <w:rsid w:val="00155855"/>
    <w:rsid w:val="00156559"/>
    <w:rsid w:val="00156BED"/>
    <w:rsid w:val="00157DB5"/>
    <w:rsid w:val="001638CD"/>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61"/>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2BEA"/>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A0497"/>
    <w:rsid w:val="00AA2DF9"/>
    <w:rsid w:val="00AA4B5E"/>
    <w:rsid w:val="00AA61AA"/>
    <w:rsid w:val="00AA6F21"/>
    <w:rsid w:val="00AA7C97"/>
    <w:rsid w:val="00AB6E68"/>
    <w:rsid w:val="00AB7BE9"/>
    <w:rsid w:val="00AC1CFB"/>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DEF"/>
    <w:rsid w:val="00CB39B8"/>
    <w:rsid w:val="00CB42FA"/>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73"/>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4797"/>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6FEA"/>
    <w:rsid w:val="00DA7A71"/>
    <w:rsid w:val="00DB27DD"/>
    <w:rsid w:val="00DB6164"/>
    <w:rsid w:val="00DC1B9C"/>
    <w:rsid w:val="00DC4C14"/>
    <w:rsid w:val="00DC4CD6"/>
    <w:rsid w:val="00DC6664"/>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5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377D6E-793A-434A-89C7-FAE916B7A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1632</Words>
  <Characters>8819</Characters>
  <Application>Microsoft Office Word</Application>
  <DocSecurity>0</DocSecurity>
  <Lines>73</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2018-05-02T15:19:00Z</cp:lastPrinted>
  <dcterms:created xsi:type="dcterms:W3CDTF">2018-05-04T08:04:00Z</dcterms:created>
  <dcterms:modified xsi:type="dcterms:W3CDTF">2018-07-05T06:24:00Z</dcterms:modified>
</cp:coreProperties>
</file>