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3828"/>
        <w:gridCol w:w="5386"/>
      </w:tblGrid>
      <w:tr w:rsidR="00E3371C" w:rsidRPr="001A31D4" w:rsidTr="00341A86">
        <w:trPr>
          <w:trHeight w:val="77"/>
        </w:trPr>
        <w:tc>
          <w:tcPr>
            <w:tcW w:w="3828" w:type="dxa"/>
            <w:shd w:val="clear" w:color="auto" w:fill="D9D9D9"/>
          </w:tcPr>
          <w:p w:rsidR="00E3371C" w:rsidRPr="0084586B" w:rsidRDefault="00E3371C" w:rsidP="00341A8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341A86">
              <w:rPr>
                <w:rFonts w:ascii="Tahoma" w:hAnsi="Tahoma" w:cs="Tahoma"/>
                <w:b/>
                <w:bCs/>
                <w:sz w:val="22"/>
                <w:szCs w:val="22"/>
                <w:lang w:val="en-US"/>
              </w:rPr>
              <w:t>358</w:t>
            </w:r>
            <w:r w:rsidRPr="0084586B">
              <w:rPr>
                <w:rFonts w:ascii="Tahoma" w:hAnsi="Tahoma" w:cs="Tahoma"/>
                <w:b/>
                <w:bCs/>
                <w:sz w:val="22"/>
                <w:szCs w:val="22"/>
              </w:rPr>
              <w:t>/2018</w:t>
            </w:r>
          </w:p>
        </w:tc>
        <w:tc>
          <w:tcPr>
            <w:tcW w:w="5386"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41A86">
        <w:trPr>
          <w:trHeight w:val="735"/>
        </w:trPr>
        <w:tc>
          <w:tcPr>
            <w:tcW w:w="3828" w:type="dxa"/>
          </w:tcPr>
          <w:p w:rsidR="00E3371C" w:rsidRPr="0084586B" w:rsidRDefault="00E3371C" w:rsidP="007E5C5E">
            <w:pPr>
              <w:rPr>
                <w:rStyle w:val="af1"/>
                <w:rFonts w:ascii="Tahoma" w:hAnsi="Tahoma" w:cs="Tahoma"/>
                <w:b/>
                <w:i w:val="0"/>
              </w:rPr>
            </w:pPr>
          </w:p>
          <w:p w:rsidR="00E3371C" w:rsidRPr="00FE641A" w:rsidRDefault="00FE641A" w:rsidP="00FE641A">
            <w:pPr>
              <w:pStyle w:val="af4"/>
              <w:rPr>
                <w:rStyle w:val="af1"/>
                <w:rFonts w:ascii="Tahoma" w:hAnsi="Tahoma" w:cs="Tahoma"/>
                <w:i w:val="0"/>
              </w:rPr>
            </w:pPr>
            <w:r w:rsidRPr="00FE641A">
              <w:rPr>
                <w:rStyle w:val="af1"/>
                <w:rFonts w:ascii="Tahoma" w:hAnsi="Tahoma" w:cs="Tahoma"/>
                <w:i w:val="0"/>
              </w:rPr>
              <w:t>ΑΔΑ: 6Ζ4ΦΩΨΑ-ΡΘΨ</w:t>
            </w:r>
          </w:p>
        </w:tc>
        <w:tc>
          <w:tcPr>
            <w:tcW w:w="5386" w:type="dxa"/>
            <w:shd w:val="clear" w:color="auto" w:fill="D9D9D9"/>
          </w:tcPr>
          <w:p w:rsidR="00E3371C" w:rsidRPr="000A5062" w:rsidRDefault="00E3371C" w:rsidP="00E71AC5">
            <w:pPr>
              <w:spacing w:after="200"/>
              <w:rPr>
                <w:rStyle w:val="af1"/>
                <w:rFonts w:ascii="Tahoma" w:hAnsi="Tahoma" w:cs="Tahoma"/>
                <w:b/>
                <w:i w:val="0"/>
                <w:iCs w:val="0"/>
                <w:sz w:val="20"/>
                <w:szCs w:val="20"/>
              </w:rPr>
            </w:pPr>
            <w:r w:rsidRPr="000A5062">
              <w:rPr>
                <w:rFonts w:ascii="Tahoma" w:hAnsi="Tahoma" w:cs="Tahoma"/>
                <w:b/>
                <w:sz w:val="20"/>
                <w:szCs w:val="20"/>
              </w:rPr>
              <w:t>«</w:t>
            </w:r>
            <w:r w:rsidR="00E71AC5" w:rsidRPr="00341A86">
              <w:rPr>
                <w:rFonts w:ascii="Tahoma" w:hAnsi="Tahoma" w:cs="Tahoma"/>
                <w:b/>
                <w:sz w:val="22"/>
                <w:szCs w:val="22"/>
              </w:rPr>
              <w:t xml:space="preserve">Αδυναμία εκτέλεσης της υπηρεσίας «Εργασίες συντήρησης του μονοπατιού </w:t>
            </w:r>
            <w:proofErr w:type="spellStart"/>
            <w:r w:rsidR="00E71AC5" w:rsidRPr="00341A86">
              <w:rPr>
                <w:rFonts w:ascii="Tahoma" w:hAnsi="Tahoma" w:cs="Tahoma"/>
                <w:b/>
                <w:sz w:val="22"/>
                <w:szCs w:val="22"/>
              </w:rPr>
              <w:t>βίδ</w:t>
            </w:r>
            <w:r w:rsidR="005774BC">
              <w:rPr>
                <w:rFonts w:ascii="Tahoma" w:hAnsi="Tahoma" w:cs="Tahoma"/>
                <w:b/>
                <w:sz w:val="22"/>
                <w:szCs w:val="22"/>
              </w:rPr>
              <w:t>ρ</w:t>
            </w:r>
            <w:r w:rsidR="00E71AC5" w:rsidRPr="00341A86">
              <w:rPr>
                <w:rFonts w:ascii="Tahoma" w:hAnsi="Tahoma" w:cs="Tahoma"/>
                <w:b/>
                <w:sz w:val="22"/>
                <w:szCs w:val="22"/>
              </w:rPr>
              <w:t>ας</w:t>
            </w:r>
            <w:proofErr w:type="spellEnd"/>
            <w:r w:rsidR="00E71AC5" w:rsidRPr="00E71AC5">
              <w:rPr>
                <w:rFonts w:ascii="Tahoma" w:hAnsi="Tahoma" w:cs="Tahoma"/>
                <w:sz w:val="22"/>
                <w:szCs w:val="22"/>
              </w:rPr>
              <w:t>»</w:t>
            </w:r>
          </w:p>
        </w:tc>
      </w:tr>
    </w:tbl>
    <w:p w:rsidR="00341A86" w:rsidRPr="00EE2DB9" w:rsidRDefault="00EE2DB9" w:rsidP="00341A86">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341A86">
        <w:rPr>
          <w:rFonts w:ascii="Tahoma" w:hAnsi="Tahoma" w:cs="Tahoma"/>
          <w:szCs w:val="22"/>
        </w:rPr>
        <w:t xml:space="preserve">     </w:t>
      </w:r>
      <w:r w:rsidR="00341A86" w:rsidRPr="00EE2DB9">
        <w:rPr>
          <w:rFonts w:ascii="Tahoma" w:hAnsi="Tahoma" w:cs="Tahoma"/>
          <w:szCs w:val="22"/>
        </w:rPr>
        <w:t xml:space="preserve">Στην Άρτα σήμερα την </w:t>
      </w:r>
      <w:r w:rsidR="00341A86">
        <w:rPr>
          <w:rFonts w:ascii="Tahoma" w:hAnsi="Tahoma" w:cs="Tahoma"/>
          <w:szCs w:val="22"/>
        </w:rPr>
        <w:t>εικοστή</w:t>
      </w:r>
      <w:r w:rsidR="00341A86" w:rsidRPr="00EE2DB9">
        <w:rPr>
          <w:rFonts w:ascii="Tahoma" w:hAnsi="Tahoma" w:cs="Tahoma"/>
          <w:szCs w:val="22"/>
        </w:rPr>
        <w:t xml:space="preserve"> (</w:t>
      </w:r>
      <w:r w:rsidR="00341A86">
        <w:rPr>
          <w:rFonts w:ascii="Tahoma" w:hAnsi="Tahoma" w:cs="Tahoma"/>
          <w:szCs w:val="22"/>
        </w:rPr>
        <w:t>20</w:t>
      </w:r>
      <w:r w:rsidR="00341A86" w:rsidRPr="00EE2DB9">
        <w:rPr>
          <w:rFonts w:ascii="Tahoma" w:hAnsi="Tahoma" w:cs="Tahoma"/>
          <w:szCs w:val="22"/>
        </w:rPr>
        <w:t>)  του μηνός  Ιουνίου του έτους 2018 ημέρα  Δευτέρα  και ώρα 1</w:t>
      </w:r>
      <w:r w:rsidR="00341A86">
        <w:rPr>
          <w:rFonts w:ascii="Tahoma" w:hAnsi="Tahoma" w:cs="Tahoma"/>
          <w:szCs w:val="22"/>
        </w:rPr>
        <w:t>9</w:t>
      </w:r>
      <w:r w:rsidR="00341A86" w:rsidRPr="00EE2DB9">
        <w:rPr>
          <w:rFonts w:ascii="Tahoma" w:hAnsi="Tahoma" w:cs="Tahoma"/>
          <w:szCs w:val="22"/>
        </w:rPr>
        <w:t>.</w:t>
      </w:r>
      <w:r w:rsidR="00341A86">
        <w:rPr>
          <w:rFonts w:ascii="Tahoma" w:hAnsi="Tahoma" w:cs="Tahoma"/>
          <w:szCs w:val="22"/>
        </w:rPr>
        <w:t>0</w:t>
      </w:r>
      <w:r w:rsidR="00341A86" w:rsidRPr="00EE2DB9">
        <w:rPr>
          <w:rFonts w:ascii="Tahoma" w:hAnsi="Tahoma" w:cs="Tahoma"/>
          <w:szCs w:val="22"/>
        </w:rPr>
        <w:t xml:space="preserve">0, το Δημοτικό Συμβούλιο του Δήμου </w:t>
      </w:r>
      <w:proofErr w:type="spellStart"/>
      <w:r w:rsidR="00341A86" w:rsidRPr="00EE2DB9">
        <w:rPr>
          <w:rFonts w:ascii="Tahoma" w:hAnsi="Tahoma" w:cs="Tahoma"/>
          <w:szCs w:val="22"/>
        </w:rPr>
        <w:t>Αρταίων</w:t>
      </w:r>
      <w:proofErr w:type="spellEnd"/>
      <w:r w:rsidR="00341A86" w:rsidRPr="00EE2DB9">
        <w:rPr>
          <w:rFonts w:ascii="Tahoma" w:hAnsi="Tahoma" w:cs="Tahoma"/>
          <w:szCs w:val="22"/>
        </w:rPr>
        <w:t xml:space="preserve"> </w:t>
      </w:r>
      <w:r w:rsidR="00341A86" w:rsidRPr="00EE2DB9">
        <w:rPr>
          <w:rFonts w:ascii="Tahoma" w:hAnsi="Tahoma" w:cs="Tahoma"/>
          <w:szCs w:val="22"/>
          <w:shd w:val="clear" w:color="auto" w:fill="FFFFFF"/>
        </w:rPr>
        <w:t xml:space="preserve">συνήλθε σε δημόσια </w:t>
      </w:r>
      <w:r w:rsidR="00341A86"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341A86" w:rsidRPr="00EE2DB9">
        <w:rPr>
          <w:rFonts w:ascii="Tahoma" w:hAnsi="Tahoma" w:cs="Tahoma"/>
          <w:szCs w:val="13"/>
          <w:shd w:val="clear" w:color="auto" w:fill="FFFFFF"/>
        </w:rPr>
        <w:t>πρωτ</w:t>
      </w:r>
      <w:proofErr w:type="spellEnd"/>
      <w:r w:rsidR="00341A86" w:rsidRPr="00EE2DB9">
        <w:rPr>
          <w:rFonts w:ascii="Tahoma" w:hAnsi="Tahoma" w:cs="Tahoma"/>
          <w:szCs w:val="13"/>
          <w:shd w:val="clear" w:color="auto" w:fill="FFFFFF"/>
        </w:rPr>
        <w:t xml:space="preserve">. </w:t>
      </w:r>
      <w:r w:rsidR="00341A86" w:rsidRPr="00D37FEA">
        <w:rPr>
          <w:rFonts w:ascii="Tahoma" w:hAnsi="Tahoma" w:cs="Tahoma"/>
        </w:rPr>
        <w:t xml:space="preserve">14297/15-6-2018 </w:t>
      </w:r>
      <w:r w:rsidR="00341A86"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341A86" w:rsidRPr="00EE2DB9" w:rsidRDefault="00341A86" w:rsidP="00341A86">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341A86" w:rsidRPr="00EB3278" w:rsidRDefault="00341A86" w:rsidP="00341A8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341A86" w:rsidRPr="007F6ED1" w:rsidTr="00A86A00">
        <w:trPr>
          <w:trHeight w:val="4065"/>
        </w:trPr>
        <w:tc>
          <w:tcPr>
            <w:tcW w:w="4698" w:type="dxa"/>
          </w:tcPr>
          <w:p w:rsidR="00341A86" w:rsidRPr="0084586B" w:rsidRDefault="00341A86"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341A86" w:rsidRPr="00B507A9"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341A86" w:rsidRPr="00B507A9" w:rsidRDefault="00341A86"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341A86" w:rsidRPr="0084586B" w:rsidRDefault="00341A86"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341A86" w:rsidRPr="0084586B"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341A86" w:rsidRPr="0084586B" w:rsidRDefault="00341A86"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341A86" w:rsidRPr="0084586B"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341A86" w:rsidRPr="0084586B"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341A86" w:rsidRPr="0084586B"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341A86" w:rsidRPr="0084586B" w:rsidRDefault="00341A86"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341A86" w:rsidRPr="0084586B"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341A86" w:rsidRPr="00D37FEA" w:rsidRDefault="00341A86"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341A86" w:rsidRPr="00B507A9" w:rsidRDefault="00341A86"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341A86" w:rsidRPr="0084586B" w:rsidRDefault="00341A86"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341A86" w:rsidRPr="0084586B" w:rsidRDefault="00341A86"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341A86" w:rsidRPr="0084586B"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341A86" w:rsidRPr="00D37FEA"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341A86" w:rsidRPr="00D37FEA" w:rsidRDefault="00341A86"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341A86" w:rsidRPr="002F6231" w:rsidRDefault="00341A86"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341A86" w:rsidRPr="0084586B" w:rsidRDefault="00341A86"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341A86" w:rsidRPr="0084586B" w:rsidRDefault="00341A86"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341A86" w:rsidRPr="00B507A9" w:rsidRDefault="00341A8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341A86" w:rsidRPr="00D37FEA" w:rsidRDefault="00341A86"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341A86" w:rsidRPr="00D37FEA" w:rsidRDefault="00341A86"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341A86" w:rsidRPr="00B507A9" w:rsidRDefault="00341A86"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341A86" w:rsidRPr="00B507A9" w:rsidRDefault="00341A86"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341A86" w:rsidRPr="002F6231" w:rsidRDefault="00341A86"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341A86" w:rsidRPr="005F0603" w:rsidRDefault="00341A86" w:rsidP="00A86A00">
            <w:pPr>
              <w:ind w:firstLine="60"/>
              <w:rPr>
                <w:rFonts w:ascii="Tahoma" w:hAnsi="Tahoma" w:cs="Tahoma"/>
                <w:b/>
                <w:color w:val="000000"/>
                <w:spacing w:val="-20"/>
              </w:rPr>
            </w:pPr>
          </w:p>
        </w:tc>
      </w:tr>
    </w:tbl>
    <w:p w:rsidR="00341A86" w:rsidRPr="00D37FEA" w:rsidRDefault="00341A86" w:rsidP="00341A86">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341A86" w:rsidRDefault="00341A86" w:rsidP="00341A86">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341A86" w:rsidRDefault="00341A86" w:rsidP="00341A8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341A86" w:rsidRDefault="00341A86" w:rsidP="00341A8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341A86" w:rsidRDefault="00341A86" w:rsidP="00341A8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341A86" w:rsidRDefault="00341A86" w:rsidP="00341A86">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341A86" w:rsidRDefault="00341A86" w:rsidP="00341A8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341A86" w:rsidRPr="00FE641A" w:rsidRDefault="00341A86" w:rsidP="00341A8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41A86" w:rsidRPr="00FE641A" w:rsidRDefault="00341A86" w:rsidP="00341A86">
      <w:pPr>
        <w:shd w:val="clear" w:color="auto" w:fill="FFFFFF"/>
        <w:tabs>
          <w:tab w:val="left" w:pos="8640"/>
          <w:tab w:val="left" w:pos="9000"/>
        </w:tabs>
        <w:spacing w:line="276" w:lineRule="auto"/>
        <w:jc w:val="both"/>
        <w:rPr>
          <w:rFonts w:ascii="Tahoma" w:hAnsi="Tahoma" w:cs="Tahoma"/>
          <w:sz w:val="22"/>
          <w:szCs w:val="22"/>
        </w:rPr>
      </w:pPr>
    </w:p>
    <w:p w:rsidR="003B7166" w:rsidRDefault="00E3371C" w:rsidP="00341A86">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E71AC5">
        <w:rPr>
          <w:rFonts w:ascii="Tahoma" w:hAnsi="Tahoma" w:cs="Tahoma"/>
          <w:szCs w:val="22"/>
          <w:shd w:val="clear" w:color="auto" w:fill="FFFFFF"/>
        </w:rPr>
        <w:t>20</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E71AC5" w:rsidRPr="00E71AC5">
        <w:rPr>
          <w:rFonts w:ascii="Tahoma" w:hAnsi="Tahoma" w:cs="Tahoma"/>
          <w:szCs w:val="22"/>
        </w:rPr>
        <w:t>Αδυναμία εκτέλεσης της υπηρεσίας «Εργασίες συντήρησης του μονοπατιού βίδ</w:t>
      </w:r>
      <w:r w:rsidR="005774BC">
        <w:rPr>
          <w:rFonts w:ascii="Tahoma" w:hAnsi="Tahoma" w:cs="Tahoma"/>
          <w:szCs w:val="22"/>
        </w:rPr>
        <w:t>ρ</w:t>
      </w:r>
      <w:r w:rsidR="00E71AC5" w:rsidRPr="00E71AC5">
        <w:rPr>
          <w:rFonts w:ascii="Tahoma" w:hAnsi="Tahoma" w:cs="Tahoma"/>
          <w:szCs w:val="22"/>
        </w:rPr>
        <w:t>ας»</w:t>
      </w:r>
      <w:r w:rsidR="00813D2F" w:rsidRPr="00E753ED">
        <w:rPr>
          <w:rFonts w:ascii="Tahoma" w:hAnsi="Tahoma" w:cs="Tahoma"/>
          <w:szCs w:val="22"/>
        </w:rPr>
        <w:t xml:space="preserve"> </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r w:rsidR="00F54AD6">
        <w:rPr>
          <w:rFonts w:ascii="Tahoma" w:hAnsi="Tahoma" w:cs="Tahoma"/>
          <w:szCs w:val="22"/>
          <w:shd w:val="clear" w:color="auto" w:fill="FFFFFF"/>
        </w:rPr>
        <w:t>Ζέρβα</w:t>
      </w:r>
      <w:r w:rsidR="00CD2AE4">
        <w:rPr>
          <w:rFonts w:ascii="Tahoma" w:hAnsi="Tahoma" w:cs="Tahoma"/>
          <w:szCs w:val="22"/>
          <w:shd w:val="clear" w:color="auto" w:fill="FFFFFF"/>
        </w:rPr>
        <w:t xml:space="preserve"> </w:t>
      </w:r>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E71AC5" w:rsidRPr="00E71AC5" w:rsidRDefault="00EE021F" w:rsidP="00E71AC5">
      <w:pPr>
        <w:spacing w:before="144" w:line="276" w:lineRule="auto"/>
        <w:ind w:left="144"/>
        <w:rPr>
          <w:rFonts w:ascii="Tahoma" w:hAnsi="Tahoma" w:cs="Tahoma"/>
          <w:b/>
          <w:color w:val="000000"/>
          <w:spacing w:val="-2"/>
          <w:sz w:val="22"/>
          <w:szCs w:val="22"/>
        </w:rPr>
      </w:pPr>
      <w:r>
        <w:rPr>
          <w:rFonts w:ascii="Tahoma" w:hAnsi="Tahoma" w:cs="Tahoma"/>
          <w:szCs w:val="22"/>
        </w:rPr>
        <w:t xml:space="preserve">  </w:t>
      </w:r>
      <w:r w:rsidR="00E71AC5" w:rsidRPr="00E71AC5">
        <w:rPr>
          <w:rFonts w:ascii="Tahoma" w:hAnsi="Tahoma" w:cs="Tahoma"/>
          <w:b/>
          <w:color w:val="000000"/>
          <w:spacing w:val="-2"/>
          <w:sz w:val="22"/>
          <w:szCs w:val="22"/>
        </w:rPr>
        <w:t xml:space="preserve">Α. </w:t>
      </w:r>
      <w:r w:rsidR="00E71AC5" w:rsidRPr="00E71AC5">
        <w:rPr>
          <w:rFonts w:ascii="Tahoma" w:hAnsi="Tahoma" w:cs="Tahoma"/>
          <w:color w:val="000000"/>
          <w:spacing w:val="-2"/>
          <w:sz w:val="22"/>
          <w:szCs w:val="22"/>
        </w:rPr>
        <w:t xml:space="preserve">Η υπηρεσία του Θέματος περιλαμβάνει τη συντήρηση του μονοπατιού της </w:t>
      </w:r>
      <w:proofErr w:type="spellStart"/>
      <w:r w:rsidR="00E71AC5" w:rsidRPr="00E71AC5">
        <w:rPr>
          <w:rFonts w:ascii="Tahoma" w:hAnsi="Tahoma" w:cs="Tahoma"/>
          <w:color w:val="000000"/>
          <w:spacing w:val="-2"/>
          <w:sz w:val="22"/>
          <w:szCs w:val="22"/>
        </w:rPr>
        <w:t>Βίδρας</w:t>
      </w:r>
      <w:proofErr w:type="spellEnd"/>
      <w:r w:rsidR="00E71AC5" w:rsidRPr="00E71AC5">
        <w:rPr>
          <w:rFonts w:ascii="Tahoma" w:hAnsi="Tahoma" w:cs="Tahoma"/>
          <w:color w:val="000000"/>
          <w:spacing w:val="-2"/>
          <w:sz w:val="22"/>
          <w:szCs w:val="22"/>
        </w:rPr>
        <w:t>.</w:t>
      </w:r>
    </w:p>
    <w:p w:rsidR="00E71AC5" w:rsidRPr="00FE641A" w:rsidRDefault="00E71AC5" w:rsidP="00E71AC5">
      <w:pPr>
        <w:spacing w:line="276" w:lineRule="auto"/>
        <w:ind w:left="144"/>
        <w:jc w:val="both"/>
        <w:rPr>
          <w:rFonts w:ascii="Tahoma" w:hAnsi="Tahoma" w:cs="Tahoma"/>
          <w:color w:val="000000"/>
          <w:spacing w:val="-5"/>
          <w:sz w:val="22"/>
          <w:szCs w:val="22"/>
        </w:rPr>
      </w:pPr>
      <w:r w:rsidRPr="00E71AC5">
        <w:rPr>
          <w:rFonts w:ascii="Tahoma" w:hAnsi="Tahoma" w:cs="Tahoma"/>
          <w:color w:val="000000"/>
          <w:spacing w:val="-5"/>
          <w:sz w:val="22"/>
          <w:szCs w:val="22"/>
        </w:rPr>
        <w:t xml:space="preserve">Οι εργασίες που Θα εκτελεσθούν είναι η συντήρηση όλων των πέτρινων και ξύλινων τμημάτων των </w:t>
      </w:r>
      <w:r w:rsidRPr="00E71AC5">
        <w:rPr>
          <w:rFonts w:ascii="Tahoma" w:hAnsi="Tahoma" w:cs="Tahoma"/>
          <w:color w:val="000000"/>
          <w:spacing w:val="1"/>
          <w:sz w:val="22"/>
          <w:szCs w:val="22"/>
        </w:rPr>
        <w:t xml:space="preserve">μονοπατιών, των σκαλοπατιών και των περιφράξεων στο χώρο του μονοπατιού που υπέστησαν </w:t>
      </w:r>
      <w:r w:rsidRPr="00E71AC5">
        <w:rPr>
          <w:rFonts w:ascii="Tahoma" w:hAnsi="Tahoma" w:cs="Tahoma"/>
          <w:color w:val="000000"/>
          <w:sz w:val="22"/>
          <w:szCs w:val="22"/>
        </w:rPr>
        <w:t xml:space="preserve">φθορές λόγω των καιρικών συνθηκών κατά την διάρκεια του χειμώνα, και είναι απαραίτητο να </w:t>
      </w:r>
      <w:r w:rsidRPr="00E71AC5">
        <w:rPr>
          <w:rFonts w:ascii="Tahoma" w:hAnsi="Tahoma" w:cs="Tahoma"/>
          <w:color w:val="000000"/>
          <w:spacing w:val="2"/>
          <w:sz w:val="22"/>
          <w:szCs w:val="22"/>
        </w:rPr>
        <w:t xml:space="preserve">αποκατασταθούν για την ασφαλή διέλευση του μονοπατιού. Επίσης θα γίνει καθαρισμός του </w:t>
      </w:r>
      <w:r w:rsidRPr="00E71AC5">
        <w:rPr>
          <w:rFonts w:ascii="Tahoma" w:hAnsi="Tahoma" w:cs="Tahoma"/>
          <w:color w:val="000000"/>
          <w:sz w:val="22"/>
          <w:szCs w:val="22"/>
        </w:rPr>
        <w:t xml:space="preserve">μονοπατιού από φυτική βλάστηση κλαριά, πεσμένα δέντρα και όπου απαιτηθεί μικρή διαμόρφωση </w:t>
      </w:r>
      <w:r w:rsidRPr="00E71AC5">
        <w:rPr>
          <w:rFonts w:ascii="Tahoma" w:hAnsi="Tahoma" w:cs="Tahoma"/>
          <w:color w:val="000000"/>
          <w:spacing w:val="-1"/>
          <w:sz w:val="22"/>
          <w:szCs w:val="22"/>
        </w:rPr>
        <w:t xml:space="preserve">του εδάφους. Οι παραπάνω εργασίες για την </w:t>
      </w:r>
      <w:r w:rsidRPr="00E71AC5">
        <w:rPr>
          <w:rFonts w:ascii="Tahoma" w:hAnsi="Tahoma" w:cs="Tahoma"/>
          <w:b/>
          <w:color w:val="000000"/>
          <w:spacing w:val="-1"/>
          <w:sz w:val="22"/>
          <w:szCs w:val="22"/>
        </w:rPr>
        <w:t xml:space="preserve">εκτέλεσής τους </w:t>
      </w:r>
      <w:r w:rsidRPr="00E71AC5">
        <w:rPr>
          <w:rFonts w:ascii="Tahoma" w:hAnsi="Tahoma" w:cs="Tahoma"/>
          <w:color w:val="000000"/>
          <w:spacing w:val="-1"/>
          <w:sz w:val="22"/>
          <w:szCs w:val="22"/>
        </w:rPr>
        <w:t xml:space="preserve">απαιτούν για τη διακίνηση των υλικών </w:t>
      </w:r>
      <w:r w:rsidRPr="00E71AC5">
        <w:rPr>
          <w:rFonts w:ascii="Tahoma" w:hAnsi="Tahoma" w:cs="Tahoma"/>
          <w:color w:val="000000"/>
          <w:spacing w:val="2"/>
          <w:sz w:val="22"/>
          <w:szCs w:val="22"/>
        </w:rPr>
        <w:t>και του υπόλοιπου προσωπικού εκτός των άλλων και ένα μικρό μηχάνημα έργου (</w:t>
      </w:r>
      <w:proofErr w:type="spellStart"/>
      <w:r w:rsidRPr="00E71AC5">
        <w:rPr>
          <w:rFonts w:ascii="Tahoma" w:hAnsi="Tahoma" w:cs="Tahoma"/>
          <w:color w:val="000000"/>
          <w:spacing w:val="2"/>
          <w:sz w:val="22"/>
          <w:szCs w:val="22"/>
        </w:rPr>
        <w:t>προωθητήρα</w:t>
      </w:r>
      <w:proofErr w:type="spellEnd"/>
      <w:r w:rsidRPr="00E71AC5">
        <w:rPr>
          <w:rFonts w:ascii="Tahoma" w:hAnsi="Tahoma" w:cs="Tahoma"/>
          <w:color w:val="000000"/>
          <w:spacing w:val="2"/>
          <w:sz w:val="22"/>
          <w:szCs w:val="22"/>
        </w:rPr>
        <w:t xml:space="preserve">) </w:t>
      </w:r>
      <w:r w:rsidRPr="00E71AC5">
        <w:rPr>
          <w:rFonts w:ascii="Tahoma" w:hAnsi="Tahoma" w:cs="Tahoma"/>
          <w:color w:val="000000"/>
          <w:spacing w:val="1"/>
          <w:sz w:val="22"/>
          <w:szCs w:val="22"/>
        </w:rPr>
        <w:t xml:space="preserve">γιατί το πλάτος του μονοπατιού κυμαίνεται από 0,80 έως 1,20 μέτρα και το μήκος του είναι πάνω </w:t>
      </w:r>
      <w:r w:rsidRPr="00E71AC5">
        <w:rPr>
          <w:rFonts w:ascii="Tahoma" w:hAnsi="Tahoma" w:cs="Tahoma"/>
          <w:color w:val="000000"/>
          <w:sz w:val="22"/>
          <w:szCs w:val="22"/>
        </w:rPr>
        <w:t xml:space="preserve">από 10 χιλιόμετρα με αποτέλεσμα να μη συμφέρει η εργασία να γίνει με τα χέρια. Το βάρος καθώς και οι διαστάσεις του μηχανήματος θα πρέπει να είναι τέτοιο ώστε να μην προκαλεί ζημιές στο </w:t>
      </w:r>
      <w:r w:rsidRPr="00E71AC5">
        <w:rPr>
          <w:rFonts w:ascii="Tahoma" w:hAnsi="Tahoma" w:cs="Tahoma"/>
          <w:color w:val="000000"/>
          <w:spacing w:val="-5"/>
          <w:sz w:val="22"/>
          <w:szCs w:val="22"/>
        </w:rPr>
        <w:t>μονοπάτι.</w:t>
      </w:r>
    </w:p>
    <w:p w:rsidR="00341A86" w:rsidRPr="00FE641A" w:rsidRDefault="00341A86" w:rsidP="00E71AC5">
      <w:pPr>
        <w:spacing w:line="276" w:lineRule="auto"/>
        <w:ind w:left="144"/>
        <w:jc w:val="both"/>
        <w:rPr>
          <w:rFonts w:ascii="Tahoma" w:hAnsi="Tahoma" w:cs="Tahoma"/>
          <w:color w:val="000000"/>
          <w:spacing w:val="-5"/>
          <w:sz w:val="22"/>
          <w:szCs w:val="22"/>
        </w:rPr>
      </w:pPr>
    </w:p>
    <w:p w:rsidR="00E71AC5" w:rsidRPr="00E71AC5" w:rsidRDefault="00E71AC5" w:rsidP="00E71AC5">
      <w:pPr>
        <w:spacing w:line="276" w:lineRule="auto"/>
        <w:ind w:left="144"/>
        <w:jc w:val="both"/>
        <w:rPr>
          <w:rFonts w:ascii="Tahoma" w:hAnsi="Tahoma" w:cs="Tahoma"/>
          <w:color w:val="000000"/>
          <w:spacing w:val="9"/>
          <w:sz w:val="22"/>
          <w:szCs w:val="22"/>
        </w:rPr>
      </w:pPr>
      <w:r w:rsidRPr="00E71AC5">
        <w:rPr>
          <w:rFonts w:ascii="Tahoma" w:hAnsi="Tahoma" w:cs="Tahoma"/>
          <w:color w:val="000000"/>
          <w:spacing w:val="9"/>
          <w:sz w:val="22"/>
          <w:szCs w:val="22"/>
        </w:rPr>
        <w:t xml:space="preserve">Από τα παραπάνω γίνεται εύκολα αντιληπτό, ότι πρόκειται για εργασία που χρειάζεται </w:t>
      </w:r>
      <w:r w:rsidRPr="00E71AC5">
        <w:rPr>
          <w:rFonts w:ascii="Tahoma" w:hAnsi="Tahoma" w:cs="Tahoma"/>
          <w:color w:val="000000"/>
          <w:spacing w:val="-4"/>
          <w:sz w:val="22"/>
          <w:szCs w:val="22"/>
        </w:rPr>
        <w:t xml:space="preserve">εξειδικευμένο μηχάνημα και εργατικό προσωπικό για την </w:t>
      </w:r>
      <w:r w:rsidRPr="00E71AC5">
        <w:rPr>
          <w:rFonts w:ascii="Tahoma" w:hAnsi="Tahoma" w:cs="Tahoma"/>
          <w:b/>
          <w:color w:val="000000"/>
          <w:spacing w:val="-4"/>
          <w:sz w:val="22"/>
          <w:szCs w:val="22"/>
        </w:rPr>
        <w:t xml:space="preserve">εκτέλεσή </w:t>
      </w:r>
      <w:r w:rsidRPr="00E71AC5">
        <w:rPr>
          <w:rFonts w:ascii="Tahoma" w:hAnsi="Tahoma" w:cs="Tahoma"/>
          <w:color w:val="000000"/>
          <w:spacing w:val="-4"/>
          <w:sz w:val="22"/>
          <w:szCs w:val="22"/>
        </w:rPr>
        <w:t xml:space="preserve">της και συνεπώς δεν μπορεί να </w:t>
      </w:r>
      <w:r w:rsidRPr="00E71AC5">
        <w:rPr>
          <w:rFonts w:ascii="Tahoma" w:hAnsi="Tahoma" w:cs="Tahoma"/>
          <w:color w:val="000000"/>
          <w:sz w:val="22"/>
          <w:szCs w:val="22"/>
        </w:rPr>
        <w:t xml:space="preserve">πραγματοποιηθεί από το Δήμο γιατί δε διαθέτει μηχάνημα ανάλογων προδιαγραφών (Μηχάνημα έργου - </w:t>
      </w:r>
      <w:proofErr w:type="spellStart"/>
      <w:r w:rsidRPr="00E71AC5">
        <w:rPr>
          <w:rFonts w:ascii="Tahoma" w:hAnsi="Tahoma" w:cs="Tahoma"/>
          <w:color w:val="000000"/>
          <w:sz w:val="22"/>
          <w:szCs w:val="22"/>
        </w:rPr>
        <w:t>προωθητήρα</w:t>
      </w:r>
      <w:proofErr w:type="spellEnd"/>
      <w:r w:rsidRPr="00E71AC5">
        <w:rPr>
          <w:rFonts w:ascii="Tahoma" w:hAnsi="Tahoma" w:cs="Tahoma"/>
          <w:color w:val="000000"/>
          <w:sz w:val="22"/>
          <w:szCs w:val="22"/>
        </w:rPr>
        <w:t xml:space="preserve"> μικρών διατάσεων).</w:t>
      </w:r>
    </w:p>
    <w:p w:rsidR="00E71AC5" w:rsidRPr="00E71AC5" w:rsidRDefault="00E71AC5" w:rsidP="00E71AC5">
      <w:pPr>
        <w:spacing w:before="252" w:line="276" w:lineRule="auto"/>
        <w:ind w:left="144"/>
        <w:rPr>
          <w:rFonts w:ascii="Tahoma" w:hAnsi="Tahoma" w:cs="Tahoma"/>
          <w:b/>
          <w:color w:val="000000"/>
          <w:spacing w:val="-2"/>
          <w:sz w:val="22"/>
          <w:szCs w:val="22"/>
        </w:rPr>
      </w:pPr>
      <w:r w:rsidRPr="00E71AC5">
        <w:rPr>
          <w:rFonts w:ascii="Tahoma" w:hAnsi="Tahoma" w:cs="Tahoma"/>
          <w:b/>
          <w:color w:val="000000"/>
          <w:spacing w:val="-2"/>
          <w:sz w:val="22"/>
          <w:szCs w:val="22"/>
        </w:rPr>
        <w:t xml:space="preserve">Β. </w:t>
      </w:r>
      <w:r w:rsidRPr="00E71AC5">
        <w:rPr>
          <w:rFonts w:ascii="Tahoma" w:hAnsi="Tahoma" w:cs="Tahoma"/>
          <w:color w:val="000000"/>
          <w:spacing w:val="-2"/>
          <w:sz w:val="22"/>
          <w:szCs w:val="22"/>
        </w:rPr>
        <w:t>Αντικείμενο της παρεχόμενης εργασίας, διάρκεια και περιοχή εκτέλεσης της.</w:t>
      </w:r>
    </w:p>
    <w:p w:rsidR="00E71AC5" w:rsidRPr="00E71AC5" w:rsidRDefault="00E71AC5" w:rsidP="00E71AC5">
      <w:pPr>
        <w:spacing w:line="276" w:lineRule="auto"/>
        <w:ind w:left="144" w:firstLine="720"/>
        <w:jc w:val="both"/>
        <w:rPr>
          <w:rFonts w:ascii="Tahoma" w:hAnsi="Tahoma" w:cs="Tahoma"/>
          <w:color w:val="000000"/>
          <w:spacing w:val="8"/>
          <w:sz w:val="22"/>
          <w:szCs w:val="22"/>
        </w:rPr>
      </w:pPr>
      <w:r w:rsidRPr="00E71AC5">
        <w:rPr>
          <w:rFonts w:ascii="Tahoma" w:hAnsi="Tahoma" w:cs="Tahoma"/>
          <w:color w:val="000000"/>
          <w:spacing w:val="8"/>
          <w:sz w:val="22"/>
          <w:szCs w:val="22"/>
        </w:rPr>
        <w:t xml:space="preserve">Η παρούσα μελέτη αφορά εργασίες συντήρησης όπως αναλυτικότερα αναφέρεται </w:t>
      </w:r>
      <w:r w:rsidRPr="00E71AC5">
        <w:rPr>
          <w:rFonts w:ascii="Tahoma" w:hAnsi="Tahoma" w:cs="Tahoma"/>
          <w:color w:val="000000"/>
          <w:spacing w:val="2"/>
          <w:sz w:val="22"/>
          <w:szCs w:val="22"/>
        </w:rPr>
        <w:t xml:space="preserve">παραπάνω που θα </w:t>
      </w:r>
      <w:r w:rsidRPr="00E71AC5">
        <w:rPr>
          <w:rFonts w:ascii="Tahoma" w:hAnsi="Tahoma" w:cs="Tahoma"/>
          <w:color w:val="000000"/>
          <w:spacing w:val="2"/>
          <w:sz w:val="22"/>
          <w:szCs w:val="22"/>
          <w:u w:val="single"/>
        </w:rPr>
        <w:t>πραγματοποιηθούν με μηχάνημα έργου μικρό και σκοπό</w:t>
      </w:r>
      <w:r w:rsidRPr="00E71AC5">
        <w:rPr>
          <w:rFonts w:ascii="Tahoma" w:hAnsi="Tahoma" w:cs="Tahoma"/>
          <w:color w:val="000000"/>
          <w:spacing w:val="2"/>
          <w:sz w:val="22"/>
          <w:szCs w:val="22"/>
        </w:rPr>
        <w:t xml:space="preserve"> έχουν να διατηρήσουν </w:t>
      </w:r>
      <w:r w:rsidRPr="00E71AC5">
        <w:rPr>
          <w:rFonts w:ascii="Tahoma" w:hAnsi="Tahoma" w:cs="Tahoma"/>
          <w:color w:val="000000"/>
          <w:spacing w:val="-1"/>
          <w:sz w:val="22"/>
          <w:szCs w:val="22"/>
        </w:rPr>
        <w:t>την ανεμπόδιστη διέλευση των περιπατητών στο μονοπάτι.</w:t>
      </w:r>
    </w:p>
    <w:p w:rsidR="00E71AC5" w:rsidRPr="00E71AC5" w:rsidRDefault="00E71AC5" w:rsidP="00E71AC5">
      <w:pPr>
        <w:spacing w:before="288" w:line="276" w:lineRule="auto"/>
        <w:ind w:left="864"/>
        <w:rPr>
          <w:rFonts w:ascii="Tahoma" w:hAnsi="Tahoma" w:cs="Tahoma"/>
          <w:color w:val="000000"/>
          <w:spacing w:val="-1"/>
          <w:sz w:val="22"/>
          <w:szCs w:val="22"/>
        </w:rPr>
      </w:pPr>
      <w:r w:rsidRPr="00E71AC5">
        <w:rPr>
          <w:rFonts w:ascii="Tahoma" w:hAnsi="Tahoma" w:cs="Tahoma"/>
          <w:color w:val="000000"/>
          <w:spacing w:val="-1"/>
          <w:sz w:val="22"/>
          <w:szCs w:val="22"/>
        </w:rPr>
        <w:t>Συνολικά η διάρκεια των εργασιών προβλέπεται να είναι 2 μήνες.</w:t>
      </w:r>
    </w:p>
    <w:p w:rsidR="00E71AC5" w:rsidRPr="00E71AC5" w:rsidRDefault="00E71AC5" w:rsidP="00E71AC5">
      <w:pPr>
        <w:spacing w:line="276" w:lineRule="auto"/>
        <w:ind w:left="864"/>
        <w:rPr>
          <w:rFonts w:ascii="Tahoma" w:hAnsi="Tahoma" w:cs="Tahoma"/>
          <w:b/>
          <w:color w:val="000000"/>
          <w:spacing w:val="-6"/>
          <w:sz w:val="22"/>
          <w:szCs w:val="22"/>
        </w:rPr>
      </w:pPr>
      <w:r w:rsidRPr="00E71AC5">
        <w:rPr>
          <w:rFonts w:ascii="Tahoma" w:hAnsi="Tahoma" w:cs="Tahoma"/>
          <w:b/>
          <w:color w:val="000000"/>
          <w:spacing w:val="-6"/>
          <w:sz w:val="22"/>
          <w:szCs w:val="22"/>
        </w:rPr>
        <w:t xml:space="preserve">Η </w:t>
      </w:r>
      <w:r w:rsidRPr="00E71AC5">
        <w:rPr>
          <w:rFonts w:ascii="Tahoma" w:hAnsi="Tahoma" w:cs="Tahoma"/>
          <w:color w:val="000000"/>
          <w:spacing w:val="-6"/>
          <w:sz w:val="22"/>
          <w:szCs w:val="22"/>
        </w:rPr>
        <w:t xml:space="preserve">εργασία Θα εκτελεσθεί στην </w:t>
      </w:r>
      <w:r w:rsidRPr="00E71AC5">
        <w:rPr>
          <w:rFonts w:ascii="Tahoma" w:hAnsi="Tahoma" w:cs="Tahoma"/>
          <w:b/>
          <w:color w:val="000000"/>
          <w:spacing w:val="-6"/>
          <w:sz w:val="22"/>
          <w:szCs w:val="22"/>
        </w:rPr>
        <w:t xml:space="preserve">Τ.Κ. </w:t>
      </w:r>
      <w:proofErr w:type="spellStart"/>
      <w:r w:rsidRPr="00E71AC5">
        <w:rPr>
          <w:rFonts w:ascii="Tahoma" w:hAnsi="Tahoma" w:cs="Tahoma"/>
          <w:color w:val="000000"/>
          <w:spacing w:val="-6"/>
          <w:sz w:val="22"/>
          <w:szCs w:val="22"/>
        </w:rPr>
        <w:t>Σπούπας</w:t>
      </w:r>
      <w:proofErr w:type="spellEnd"/>
      <w:r w:rsidRPr="00E71AC5">
        <w:rPr>
          <w:rFonts w:ascii="Tahoma" w:hAnsi="Tahoma" w:cs="Tahoma"/>
          <w:color w:val="000000"/>
          <w:spacing w:val="-6"/>
          <w:sz w:val="22"/>
          <w:szCs w:val="22"/>
        </w:rPr>
        <w:t xml:space="preserve"> και </w:t>
      </w:r>
      <w:r w:rsidRPr="00E71AC5">
        <w:rPr>
          <w:rFonts w:ascii="Tahoma" w:hAnsi="Tahoma" w:cs="Tahoma"/>
          <w:b/>
          <w:color w:val="000000"/>
          <w:spacing w:val="-6"/>
          <w:sz w:val="22"/>
          <w:szCs w:val="22"/>
        </w:rPr>
        <w:t xml:space="preserve">Τ.Κ. </w:t>
      </w:r>
      <w:proofErr w:type="spellStart"/>
      <w:r w:rsidRPr="00E71AC5">
        <w:rPr>
          <w:rFonts w:ascii="Tahoma" w:hAnsi="Tahoma" w:cs="Tahoma"/>
          <w:color w:val="000000"/>
          <w:spacing w:val="-6"/>
          <w:sz w:val="22"/>
          <w:szCs w:val="22"/>
        </w:rPr>
        <w:t>Δαφνωτής</w:t>
      </w:r>
      <w:proofErr w:type="spellEnd"/>
      <w:r w:rsidRPr="00E71AC5">
        <w:rPr>
          <w:rFonts w:ascii="Tahoma" w:hAnsi="Tahoma" w:cs="Tahoma"/>
          <w:color w:val="000000"/>
          <w:spacing w:val="-6"/>
          <w:sz w:val="22"/>
          <w:szCs w:val="22"/>
        </w:rPr>
        <w:t xml:space="preserve"> του Δήμου </w:t>
      </w:r>
      <w:proofErr w:type="spellStart"/>
      <w:r w:rsidRPr="00E71AC5">
        <w:rPr>
          <w:rFonts w:ascii="Tahoma" w:hAnsi="Tahoma" w:cs="Tahoma"/>
          <w:color w:val="000000"/>
          <w:spacing w:val="-6"/>
          <w:sz w:val="22"/>
          <w:szCs w:val="22"/>
        </w:rPr>
        <w:t>Αρταίων</w:t>
      </w:r>
      <w:proofErr w:type="spellEnd"/>
      <w:r w:rsidRPr="00E71AC5">
        <w:rPr>
          <w:rFonts w:ascii="Tahoma" w:hAnsi="Tahoma" w:cs="Tahoma"/>
          <w:color w:val="000000"/>
          <w:spacing w:val="-6"/>
          <w:sz w:val="22"/>
          <w:szCs w:val="22"/>
        </w:rPr>
        <w:t>.</w:t>
      </w:r>
    </w:p>
    <w:p w:rsidR="00E71AC5" w:rsidRPr="00FE641A" w:rsidRDefault="00E71AC5" w:rsidP="00E71AC5">
      <w:pPr>
        <w:spacing w:before="252" w:line="276" w:lineRule="auto"/>
        <w:ind w:left="144" w:firstLine="720"/>
        <w:jc w:val="both"/>
        <w:rPr>
          <w:rFonts w:ascii="Tahoma" w:hAnsi="Tahoma" w:cs="Tahoma"/>
          <w:color w:val="000000"/>
          <w:spacing w:val="-5"/>
          <w:sz w:val="22"/>
          <w:szCs w:val="22"/>
        </w:rPr>
      </w:pPr>
      <w:r w:rsidRPr="00E71AC5">
        <w:rPr>
          <w:rFonts w:ascii="Tahoma" w:hAnsi="Tahoma" w:cs="Tahoma"/>
          <w:b/>
          <w:color w:val="000000"/>
          <w:spacing w:val="-3"/>
          <w:sz w:val="22"/>
          <w:szCs w:val="22"/>
        </w:rPr>
        <w:t xml:space="preserve">Κατόπιν των ανωτέρω </w:t>
      </w:r>
      <w:r w:rsidRPr="00E71AC5">
        <w:rPr>
          <w:rFonts w:ascii="Tahoma" w:hAnsi="Tahoma" w:cs="Tahoma"/>
          <w:color w:val="000000"/>
          <w:spacing w:val="-3"/>
          <w:sz w:val="22"/>
          <w:szCs w:val="22"/>
        </w:rPr>
        <w:t xml:space="preserve">το Δημοτικό Συμβούλιο καλείτε να αποφασίσει για την αδυναμία </w:t>
      </w:r>
      <w:r w:rsidRPr="00E71AC5">
        <w:rPr>
          <w:rFonts w:ascii="Tahoma" w:hAnsi="Tahoma" w:cs="Tahoma"/>
          <w:color w:val="000000"/>
          <w:spacing w:val="2"/>
          <w:sz w:val="22"/>
          <w:szCs w:val="22"/>
        </w:rPr>
        <w:t xml:space="preserve">εκτέλεσης της παραπάνω εργασίας «Εργασίες συντήρησης </w:t>
      </w:r>
      <w:r w:rsidRPr="00E71AC5">
        <w:rPr>
          <w:rFonts w:ascii="Tahoma" w:hAnsi="Tahoma" w:cs="Tahoma"/>
          <w:b/>
          <w:color w:val="000000"/>
          <w:spacing w:val="2"/>
          <w:sz w:val="22"/>
          <w:szCs w:val="22"/>
        </w:rPr>
        <w:t xml:space="preserve">μονοπατιού </w:t>
      </w:r>
      <w:proofErr w:type="spellStart"/>
      <w:r w:rsidRPr="00E71AC5">
        <w:rPr>
          <w:rFonts w:ascii="Tahoma" w:hAnsi="Tahoma" w:cs="Tahoma"/>
          <w:b/>
          <w:color w:val="000000"/>
          <w:spacing w:val="2"/>
          <w:sz w:val="22"/>
          <w:szCs w:val="22"/>
        </w:rPr>
        <w:t>Βίδρας</w:t>
      </w:r>
      <w:proofErr w:type="spellEnd"/>
      <w:r w:rsidRPr="00E71AC5">
        <w:rPr>
          <w:rFonts w:ascii="Tahoma" w:hAnsi="Tahoma" w:cs="Tahoma"/>
          <w:b/>
          <w:color w:val="000000"/>
          <w:spacing w:val="2"/>
          <w:sz w:val="22"/>
          <w:szCs w:val="22"/>
        </w:rPr>
        <w:t xml:space="preserve">» </w:t>
      </w:r>
      <w:r w:rsidRPr="00E71AC5">
        <w:rPr>
          <w:rFonts w:ascii="Tahoma" w:hAnsi="Tahoma" w:cs="Tahoma"/>
          <w:color w:val="000000"/>
          <w:spacing w:val="2"/>
          <w:sz w:val="22"/>
          <w:szCs w:val="22"/>
        </w:rPr>
        <w:t xml:space="preserve">του Δήμου με </w:t>
      </w:r>
      <w:r w:rsidR="00341A86" w:rsidRPr="00E71AC5">
        <w:rPr>
          <w:rFonts w:ascii="Tahoma" w:hAnsi="Tahoma" w:cs="Tahoma"/>
          <w:color w:val="000000"/>
          <w:spacing w:val="-5"/>
          <w:sz w:val="22"/>
          <w:szCs w:val="22"/>
        </w:rPr>
        <w:t>ιδία</w:t>
      </w:r>
      <w:r w:rsidRPr="00E71AC5">
        <w:rPr>
          <w:rFonts w:ascii="Tahoma" w:hAnsi="Tahoma" w:cs="Tahoma"/>
          <w:color w:val="000000"/>
          <w:spacing w:val="-5"/>
          <w:sz w:val="22"/>
          <w:szCs w:val="22"/>
        </w:rPr>
        <w:t xml:space="preserve"> μέσα.</w:t>
      </w:r>
    </w:p>
    <w:p w:rsidR="00341A86" w:rsidRPr="00FE641A" w:rsidRDefault="00341A86" w:rsidP="00E71AC5">
      <w:pPr>
        <w:spacing w:before="252" w:line="276" w:lineRule="auto"/>
        <w:ind w:left="144" w:firstLine="720"/>
        <w:jc w:val="both"/>
        <w:rPr>
          <w:rFonts w:ascii="Tahoma" w:hAnsi="Tahoma" w:cs="Tahoma"/>
          <w:b/>
          <w:color w:val="000000"/>
          <w:spacing w:val="-3"/>
          <w:sz w:val="22"/>
          <w:szCs w:val="22"/>
        </w:rPr>
      </w:pPr>
    </w:p>
    <w:p w:rsidR="003A3D47" w:rsidRPr="00140C98" w:rsidRDefault="00140C98" w:rsidP="00E71AC5">
      <w:pPr>
        <w:pStyle w:val="af4"/>
        <w:spacing w:line="276" w:lineRule="auto"/>
        <w:jc w:val="both"/>
        <w:rPr>
          <w:rFonts w:ascii="Tahoma" w:hAnsi="Tahoma" w:cs="Tahoma"/>
          <w:szCs w:val="22"/>
        </w:rPr>
      </w:pPr>
      <w:r>
        <w:rPr>
          <w:rFonts w:ascii="Tahoma" w:hAnsi="Tahoma" w:cs="Tahoma"/>
          <w:szCs w:val="22"/>
        </w:rPr>
        <w:t xml:space="preserve">     </w:t>
      </w:r>
      <w:r w:rsidR="003A3D47" w:rsidRPr="00DC3122">
        <w:rPr>
          <w:rFonts w:ascii="Tahoma" w:hAnsi="Tahoma" w:cs="Tahoma"/>
          <w:szCs w:val="22"/>
        </w:rPr>
        <w:t xml:space="preserve">Στη συνέχεια ο Πρόεδρος έδωσε το λόγο στους </w:t>
      </w:r>
      <w:proofErr w:type="spellStart"/>
      <w:r w:rsidR="003A3D47" w:rsidRPr="00DC3122">
        <w:rPr>
          <w:rFonts w:ascii="Tahoma" w:hAnsi="Tahoma" w:cs="Tahoma"/>
          <w:szCs w:val="22"/>
        </w:rPr>
        <w:t>κ.κ</w:t>
      </w:r>
      <w:proofErr w:type="spellEnd"/>
      <w:r w:rsidR="003A3D47" w:rsidRPr="00DC3122">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Pr="00FE641A"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341A86" w:rsidRPr="00FE641A" w:rsidRDefault="00341A86"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E71AC5"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E71AC5" w:rsidRDefault="007D1F97" w:rsidP="007B45F6">
      <w:pPr>
        <w:rPr>
          <w:rFonts w:ascii="Tahoma" w:hAnsi="Tahoma" w:cs="Tahoma"/>
          <w:b/>
          <w:color w:val="000000"/>
          <w:sz w:val="22"/>
          <w:szCs w:val="22"/>
          <w:shd w:val="clear" w:color="auto" w:fill="FFFFFF"/>
        </w:rPr>
      </w:pPr>
    </w:p>
    <w:p w:rsidR="00E62C7A" w:rsidRPr="00341A86" w:rsidRDefault="00EE021F" w:rsidP="00341A86">
      <w:pPr>
        <w:spacing w:line="276" w:lineRule="auto"/>
        <w:jc w:val="both"/>
        <w:rPr>
          <w:rFonts w:ascii="Tahoma" w:hAnsi="Tahoma" w:cs="Tahoma"/>
          <w:b/>
          <w:color w:val="000000"/>
          <w:spacing w:val="-3"/>
          <w:sz w:val="22"/>
          <w:szCs w:val="22"/>
        </w:rPr>
      </w:pPr>
      <w:r w:rsidRPr="00341A86">
        <w:rPr>
          <w:rFonts w:ascii="Tahoma" w:hAnsi="Tahoma" w:cs="Tahoma"/>
          <w:spacing w:val="1"/>
          <w:sz w:val="22"/>
          <w:szCs w:val="22"/>
        </w:rPr>
        <w:t xml:space="preserve">Α. </w:t>
      </w:r>
      <w:r w:rsidR="00E62C7A" w:rsidRPr="00341A86">
        <w:rPr>
          <w:rFonts w:ascii="Tahoma" w:hAnsi="Tahoma" w:cs="Tahoma"/>
          <w:spacing w:val="1"/>
          <w:sz w:val="22"/>
          <w:szCs w:val="22"/>
        </w:rPr>
        <w:t>Τ</w:t>
      </w:r>
      <w:r w:rsidR="00E62C7A" w:rsidRPr="00341A86">
        <w:rPr>
          <w:rFonts w:ascii="Tahoma" w:hAnsi="Tahoma" w:cs="Tahoma"/>
          <w:color w:val="000000"/>
          <w:spacing w:val="-3"/>
          <w:sz w:val="22"/>
          <w:szCs w:val="22"/>
        </w:rPr>
        <w:t xml:space="preserve">ην αδυναμία </w:t>
      </w:r>
      <w:r w:rsidR="00E62C7A" w:rsidRPr="00341A86">
        <w:rPr>
          <w:rFonts w:ascii="Tahoma" w:hAnsi="Tahoma" w:cs="Tahoma"/>
          <w:color w:val="000000"/>
          <w:spacing w:val="2"/>
          <w:sz w:val="22"/>
          <w:szCs w:val="22"/>
        </w:rPr>
        <w:t xml:space="preserve">εκτέλεσης της εργασίας με τίτλο «Εργασίες συντήρησης </w:t>
      </w:r>
      <w:r w:rsidR="00E62C7A" w:rsidRPr="00341A86">
        <w:rPr>
          <w:rFonts w:ascii="Tahoma" w:hAnsi="Tahoma" w:cs="Tahoma"/>
          <w:b/>
          <w:color w:val="000000"/>
          <w:spacing w:val="2"/>
          <w:sz w:val="22"/>
          <w:szCs w:val="22"/>
        </w:rPr>
        <w:t xml:space="preserve">μονοπατιού </w:t>
      </w:r>
      <w:proofErr w:type="spellStart"/>
      <w:r w:rsidR="00E62C7A" w:rsidRPr="00341A86">
        <w:rPr>
          <w:rFonts w:ascii="Tahoma" w:hAnsi="Tahoma" w:cs="Tahoma"/>
          <w:b/>
          <w:color w:val="000000"/>
          <w:spacing w:val="2"/>
          <w:sz w:val="22"/>
          <w:szCs w:val="22"/>
        </w:rPr>
        <w:t>Βίδρας</w:t>
      </w:r>
      <w:proofErr w:type="spellEnd"/>
      <w:r w:rsidR="00E62C7A" w:rsidRPr="00341A86">
        <w:rPr>
          <w:rFonts w:ascii="Tahoma" w:hAnsi="Tahoma" w:cs="Tahoma"/>
          <w:b/>
          <w:color w:val="000000"/>
          <w:spacing w:val="2"/>
          <w:sz w:val="22"/>
          <w:szCs w:val="22"/>
        </w:rPr>
        <w:t xml:space="preserve">» </w:t>
      </w:r>
      <w:r w:rsidR="00E62C7A" w:rsidRPr="00341A86">
        <w:rPr>
          <w:rFonts w:ascii="Tahoma" w:hAnsi="Tahoma" w:cs="Tahoma"/>
          <w:color w:val="000000"/>
          <w:spacing w:val="2"/>
          <w:sz w:val="22"/>
          <w:szCs w:val="22"/>
        </w:rPr>
        <w:t xml:space="preserve">του Δήμου με </w:t>
      </w:r>
      <w:r w:rsidR="00E62C7A" w:rsidRPr="00341A86">
        <w:rPr>
          <w:rFonts w:ascii="Tahoma" w:hAnsi="Tahoma" w:cs="Tahoma"/>
          <w:color w:val="000000"/>
          <w:spacing w:val="-5"/>
          <w:sz w:val="22"/>
          <w:szCs w:val="22"/>
        </w:rPr>
        <w:t xml:space="preserve">ιδία μέσα, διότι η </w:t>
      </w:r>
      <w:proofErr w:type="spellStart"/>
      <w:r w:rsidR="00E62C7A" w:rsidRPr="00341A86">
        <w:rPr>
          <w:rFonts w:ascii="Tahoma" w:hAnsi="Tahoma" w:cs="Tahoma"/>
          <w:color w:val="000000"/>
          <w:spacing w:val="-5"/>
          <w:sz w:val="22"/>
          <w:szCs w:val="22"/>
        </w:rPr>
        <w:t>εκτελεσή</w:t>
      </w:r>
      <w:proofErr w:type="spellEnd"/>
      <w:r w:rsidR="00E62C7A" w:rsidRPr="00341A86">
        <w:rPr>
          <w:rFonts w:ascii="Tahoma" w:hAnsi="Tahoma" w:cs="Tahoma"/>
          <w:color w:val="000000"/>
          <w:spacing w:val="-5"/>
          <w:sz w:val="22"/>
          <w:szCs w:val="22"/>
        </w:rPr>
        <w:t xml:space="preserve"> της </w:t>
      </w:r>
      <w:r w:rsidR="00E62C7A" w:rsidRPr="00341A86">
        <w:rPr>
          <w:rFonts w:ascii="Tahoma" w:hAnsi="Tahoma" w:cs="Tahoma"/>
          <w:color w:val="000000"/>
          <w:spacing w:val="9"/>
          <w:sz w:val="22"/>
          <w:szCs w:val="22"/>
        </w:rPr>
        <w:t xml:space="preserve">χρειάζεται </w:t>
      </w:r>
      <w:r w:rsidR="00E62C7A" w:rsidRPr="00341A86">
        <w:rPr>
          <w:rFonts w:ascii="Tahoma" w:hAnsi="Tahoma" w:cs="Tahoma"/>
          <w:color w:val="000000"/>
          <w:spacing w:val="-4"/>
          <w:sz w:val="22"/>
          <w:szCs w:val="22"/>
        </w:rPr>
        <w:t xml:space="preserve">εξειδικευμένο μηχάνημα και εργατικό προσωπικό και συνεπώς δεν μπορεί να </w:t>
      </w:r>
      <w:r w:rsidR="00E62C7A" w:rsidRPr="00341A86">
        <w:rPr>
          <w:rFonts w:ascii="Tahoma" w:hAnsi="Tahoma" w:cs="Tahoma"/>
          <w:color w:val="000000"/>
          <w:sz w:val="22"/>
          <w:szCs w:val="22"/>
        </w:rPr>
        <w:t xml:space="preserve">πραγματοποιηθεί από το Δήμο, γιατί δε διαθέτει μηχάνημα ανάλογων προδιαγραφών (Μηχάνημα έργου - </w:t>
      </w:r>
      <w:proofErr w:type="spellStart"/>
      <w:r w:rsidR="00E62C7A" w:rsidRPr="00341A86">
        <w:rPr>
          <w:rFonts w:ascii="Tahoma" w:hAnsi="Tahoma" w:cs="Tahoma"/>
          <w:color w:val="000000"/>
          <w:sz w:val="22"/>
          <w:szCs w:val="22"/>
        </w:rPr>
        <w:t>προωθητήρα</w:t>
      </w:r>
      <w:proofErr w:type="spellEnd"/>
      <w:r w:rsidR="00E62C7A" w:rsidRPr="00341A86">
        <w:rPr>
          <w:rFonts w:ascii="Tahoma" w:hAnsi="Tahoma" w:cs="Tahoma"/>
          <w:color w:val="000000"/>
          <w:sz w:val="22"/>
          <w:szCs w:val="22"/>
        </w:rPr>
        <w:t xml:space="preserve"> μικρών διατάσεων)</w:t>
      </w:r>
      <w:r w:rsidR="00E62C7A" w:rsidRPr="00341A86">
        <w:rPr>
          <w:rFonts w:ascii="Tahoma" w:hAnsi="Tahoma" w:cs="Tahoma"/>
          <w:color w:val="000000"/>
          <w:spacing w:val="-5"/>
          <w:sz w:val="22"/>
          <w:szCs w:val="22"/>
        </w:rPr>
        <w:t>.</w:t>
      </w:r>
    </w:p>
    <w:p w:rsidR="00CD2AE4" w:rsidRPr="00CD2AE4" w:rsidRDefault="00CD2AE4" w:rsidP="00E62C7A">
      <w:pPr>
        <w:pStyle w:val="af4"/>
        <w:spacing w:line="276" w:lineRule="auto"/>
        <w:jc w:val="both"/>
        <w:rPr>
          <w:rFonts w:ascii="Tahoma" w:hAnsi="Tahoma" w:cs="Tahoma"/>
          <w:b/>
          <w:szCs w:val="22"/>
        </w:rPr>
      </w:pP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Η απόφαση αυτή έλαβε αριθ.</w:t>
      </w:r>
      <w:r w:rsidR="00341A86" w:rsidRPr="00FE641A">
        <w:rPr>
          <w:rFonts w:ascii="Tahoma" w:hAnsi="Tahoma" w:cs="Tahoma"/>
          <w:b/>
        </w:rPr>
        <w:t>358</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C45" w:rsidRDefault="00886C45">
      <w:r>
        <w:separator/>
      </w:r>
    </w:p>
  </w:endnote>
  <w:endnote w:type="continuationSeparator" w:id="0">
    <w:p w:rsidR="00886C45" w:rsidRDefault="00886C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FB5468"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FB5468">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774BC">
      <w:rPr>
        <w:rFonts w:ascii="Tahoma" w:hAnsi="Tahoma" w:cs="Tahoma"/>
        <w:noProof/>
        <w:sz w:val="20"/>
        <w:szCs w:val="20"/>
      </w:rPr>
      <w:t>3</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C45" w:rsidRDefault="00886C45">
      <w:r>
        <w:separator/>
      </w:r>
    </w:p>
  </w:footnote>
  <w:footnote w:type="continuationSeparator" w:id="0">
    <w:p w:rsidR="00886C45" w:rsidRDefault="00886C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6"/>
  </w:num>
  <w:num w:numId="26">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254E"/>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1A86"/>
    <w:rsid w:val="00343E0A"/>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774BC"/>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CFF"/>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86C45"/>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42FE"/>
    <w:rsid w:val="009F6600"/>
    <w:rsid w:val="009F6697"/>
    <w:rsid w:val="009F7AB3"/>
    <w:rsid w:val="00A02D69"/>
    <w:rsid w:val="00A03107"/>
    <w:rsid w:val="00A033B8"/>
    <w:rsid w:val="00A044DA"/>
    <w:rsid w:val="00A0683F"/>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0027"/>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2C7A"/>
    <w:rsid w:val="00E63341"/>
    <w:rsid w:val="00E63532"/>
    <w:rsid w:val="00E636D8"/>
    <w:rsid w:val="00E64E0C"/>
    <w:rsid w:val="00E65A59"/>
    <w:rsid w:val="00E66ED9"/>
    <w:rsid w:val="00E6748D"/>
    <w:rsid w:val="00E7059A"/>
    <w:rsid w:val="00E71AC5"/>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468"/>
    <w:rsid w:val="00FB5D91"/>
    <w:rsid w:val="00FC0A7B"/>
    <w:rsid w:val="00FC3951"/>
    <w:rsid w:val="00FC448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641A"/>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985</Words>
  <Characters>5325</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2018-06-21T11:52:00Z</cp:lastPrinted>
  <dcterms:created xsi:type="dcterms:W3CDTF">2018-06-21T06:45:00Z</dcterms:created>
  <dcterms:modified xsi:type="dcterms:W3CDTF">2018-07-03T09:28:00Z</dcterms:modified>
</cp:coreProperties>
</file>