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1</w:t>
      </w:r>
      <w:r>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6A1F90">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6A1F90">
              <w:rPr>
                <w:rFonts w:ascii="Tahoma" w:hAnsi="Tahoma" w:cs="Tahoma"/>
                <w:b/>
                <w:bCs/>
                <w:sz w:val="22"/>
                <w:szCs w:val="22"/>
              </w:rPr>
              <w:t>313</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010AFA" w:rsidRDefault="00010AFA" w:rsidP="00D738D0">
            <w:pPr>
              <w:pStyle w:val="af4"/>
              <w:rPr>
                <w:rStyle w:val="af1"/>
                <w:rFonts w:ascii="Tahoma" w:hAnsi="Tahoma" w:cs="Tahoma"/>
                <w:b/>
                <w:i w:val="0"/>
              </w:rPr>
            </w:pPr>
            <w:r w:rsidRPr="00010AFA">
              <w:rPr>
                <w:rStyle w:val="af1"/>
                <w:rFonts w:ascii="Tahoma" w:hAnsi="Tahoma" w:cs="Tahoma"/>
                <w:b/>
                <w:i w:val="0"/>
              </w:rPr>
              <w:t>ΑΔΑ: ΨΘΜ3ΩΨΑ-Β2Τ</w:t>
            </w:r>
          </w:p>
        </w:tc>
        <w:tc>
          <w:tcPr>
            <w:tcW w:w="4961" w:type="dxa"/>
            <w:shd w:val="clear" w:color="auto" w:fill="D9D9D9"/>
          </w:tcPr>
          <w:p w:rsidR="00E3371C" w:rsidRPr="0084586B" w:rsidRDefault="00E3371C" w:rsidP="0084586B">
            <w:pPr>
              <w:spacing w:after="200"/>
              <w:jc w:val="center"/>
              <w:rPr>
                <w:rStyle w:val="af1"/>
                <w:rFonts w:ascii="Tahoma" w:hAnsi="Tahoma" w:cs="Tahoma"/>
                <w:b/>
                <w:i w:val="0"/>
                <w:iCs w:val="0"/>
                <w:sz w:val="20"/>
                <w:szCs w:val="20"/>
              </w:rPr>
            </w:pPr>
            <w:r w:rsidRPr="0084586B">
              <w:rPr>
                <w:rFonts w:ascii="Tahoma" w:hAnsi="Tahoma" w:cs="Tahoma"/>
                <w:b/>
                <w:sz w:val="20"/>
                <w:szCs w:val="20"/>
              </w:rPr>
              <w:t>«</w:t>
            </w:r>
            <w:r w:rsidR="00BD7AD1" w:rsidRPr="00BD7AD1">
              <w:rPr>
                <w:rFonts w:ascii="Tahoma" w:hAnsi="Tahoma" w:cs="Tahoma"/>
                <w:b/>
                <w:sz w:val="22"/>
                <w:szCs w:val="22"/>
              </w:rPr>
              <w:t>Έγκριση αποδέσμευσης πιστώσεων (αντιλογισμοί)</w:t>
            </w:r>
            <w:r w:rsidRPr="0084586B">
              <w:rPr>
                <w:rFonts w:ascii="Tahoma" w:hAnsi="Tahoma" w:cs="Tahoma"/>
                <w:b/>
                <w:sz w:val="20"/>
                <w:szCs w:val="20"/>
              </w:rPr>
              <w:t>»</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 xml:space="preserve">εικοστή τρίτη (23)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Pr>
          <w:rFonts w:ascii="Tahoma" w:hAnsi="Tahoma" w:cs="Tahoma"/>
          <w:sz w:val="22"/>
          <w:szCs w:val="22"/>
        </w:rPr>
        <w:t xml:space="preserve">Τετάρτη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Pr="00C93D26">
        <w:rPr>
          <w:rFonts w:ascii="Tahoma" w:hAnsi="Tahoma" w:cs="Tahoma"/>
          <w:sz w:val="22"/>
          <w:szCs w:val="22"/>
        </w:rPr>
        <w:t>11749/18-5-2018</w:t>
      </w:r>
      <w:r>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E3371C" w:rsidRPr="00283348" w:rsidRDefault="00E3371C" w:rsidP="007E5C5E">
      <w:pPr>
        <w:spacing w:line="276" w:lineRule="auto"/>
        <w:jc w:val="both"/>
        <w:rPr>
          <w:rFonts w:ascii="Tahoma" w:hAnsi="Tahoma" w:cs="Tahoma"/>
          <w:color w:val="000000"/>
          <w:sz w:val="22"/>
          <w:szCs w:val="22"/>
        </w:rPr>
      </w:pPr>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3371C" w:rsidRDefault="00E3371C" w:rsidP="007E5C5E">
      <w:pPr>
        <w:spacing w:line="276" w:lineRule="auto"/>
        <w:jc w:val="both"/>
        <w:rPr>
          <w:rFonts w:ascii="Tahoma" w:hAnsi="Tahoma" w:cs="Tahoma"/>
          <w:color w:val="000000"/>
          <w:sz w:val="22"/>
          <w:szCs w:val="22"/>
        </w:rPr>
      </w:pPr>
    </w:p>
    <w:p w:rsidR="00E3371C" w:rsidRPr="00EB3278" w:rsidRDefault="00E3371C"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3371C" w:rsidRPr="007F6ED1" w:rsidTr="005E0494">
        <w:trPr>
          <w:trHeight w:val="2974"/>
        </w:trPr>
        <w:tc>
          <w:tcPr>
            <w:tcW w:w="4698" w:type="dxa"/>
          </w:tcPr>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Λώλος Ανδρέας Πρόεδρος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Νταλάκας</w:t>
            </w:r>
            <w:proofErr w:type="spellEnd"/>
            <w:r w:rsidRPr="0084586B">
              <w:rPr>
                <w:rFonts w:ascii="Tahoma" w:hAnsi="Tahoma" w:cs="Tahoma"/>
                <w:sz w:val="22"/>
                <w:szCs w:val="22"/>
              </w:rPr>
              <w:t xml:space="preserve"> Δημήτριος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Τράμπας Κωνσταντίνος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tabs>
                <w:tab w:val="left" w:pos="-720"/>
              </w:tabs>
              <w:jc w:val="both"/>
              <w:rPr>
                <w:rFonts w:ascii="Tahoma" w:hAnsi="Tahoma" w:cs="Tahoma"/>
              </w:rPr>
            </w:pPr>
            <w:r w:rsidRPr="0084586B">
              <w:rPr>
                <w:rFonts w:ascii="Tahoma" w:hAnsi="Tahoma" w:cs="Tahoma"/>
                <w:sz w:val="22"/>
                <w:szCs w:val="22"/>
              </w:rPr>
              <w:t xml:space="preserve">Ζέρβας Κων/νος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Λιλής Γεώργιος </w:t>
            </w:r>
          </w:p>
          <w:p w:rsidR="00E3371C" w:rsidRPr="0084586B" w:rsidRDefault="00E3371C" w:rsidP="00C93D26">
            <w:pPr>
              <w:pStyle w:val="ab"/>
              <w:jc w:val="both"/>
              <w:rPr>
                <w:rFonts w:ascii="Tahoma" w:hAnsi="Tahoma" w:cs="Tahoma"/>
              </w:rPr>
            </w:pPr>
          </w:p>
        </w:tc>
        <w:tc>
          <w:tcPr>
            <w:tcW w:w="4698" w:type="dxa"/>
          </w:tcPr>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Σφήκας Δημήτριος </w:t>
            </w:r>
          </w:p>
          <w:p w:rsidR="00E3371C" w:rsidRPr="0084586B" w:rsidRDefault="00E3371C" w:rsidP="008C262F">
            <w:pPr>
              <w:pStyle w:val="ab"/>
              <w:numPr>
                <w:ilvl w:val="0"/>
                <w:numId w:val="14"/>
              </w:numPr>
              <w:tabs>
                <w:tab w:val="left" w:pos="-720"/>
              </w:tabs>
              <w:jc w:val="both"/>
              <w:rPr>
                <w:rFonts w:ascii="Tahoma" w:hAnsi="Tahoma" w:cs="Tahoma"/>
              </w:rPr>
            </w:pPr>
            <w:r w:rsidRPr="0084586B">
              <w:rPr>
                <w:rFonts w:ascii="Tahoma" w:hAnsi="Tahoma" w:cs="Tahoma"/>
                <w:sz w:val="22"/>
                <w:szCs w:val="22"/>
              </w:rPr>
              <w:t>Γραμματικού-</w:t>
            </w:r>
            <w:proofErr w:type="spellStart"/>
            <w:r w:rsidRPr="0084586B">
              <w:rPr>
                <w:rFonts w:ascii="Tahoma" w:hAnsi="Tahoma" w:cs="Tahoma"/>
                <w:sz w:val="22"/>
                <w:szCs w:val="22"/>
              </w:rPr>
              <w:t>Παπατσίμπα</w:t>
            </w:r>
            <w:proofErr w:type="spellEnd"/>
            <w:r w:rsidRPr="0084586B">
              <w:rPr>
                <w:rFonts w:ascii="Tahoma" w:hAnsi="Tahoma" w:cs="Tahoma"/>
                <w:sz w:val="22"/>
                <w:szCs w:val="22"/>
              </w:rPr>
              <w:t xml:space="preserve">  Θεανώ</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 xml:space="preserve">Παπαλέξης Ιωάννης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Κιτσαντά</w:t>
            </w:r>
            <w:proofErr w:type="spellEnd"/>
            <w:r w:rsidRPr="0084586B">
              <w:rPr>
                <w:rFonts w:ascii="Tahoma" w:hAnsi="Tahoma" w:cs="Tahoma"/>
                <w:sz w:val="22"/>
                <w:szCs w:val="22"/>
              </w:rPr>
              <w:t xml:space="preserve"> </w:t>
            </w:r>
            <w:proofErr w:type="spellStart"/>
            <w:r w:rsidRPr="0084586B">
              <w:rPr>
                <w:rFonts w:ascii="Tahoma" w:hAnsi="Tahoma" w:cs="Tahoma"/>
                <w:sz w:val="22"/>
                <w:szCs w:val="22"/>
              </w:rPr>
              <w:t>Ευαγγελίτσα</w:t>
            </w:r>
            <w:proofErr w:type="spellEnd"/>
            <w:r w:rsidRPr="0084586B">
              <w:rPr>
                <w:rFonts w:ascii="Tahoma" w:hAnsi="Tahoma" w:cs="Tahoma"/>
                <w:sz w:val="22"/>
                <w:szCs w:val="22"/>
              </w:rPr>
              <w:t xml:space="preserve"> </w:t>
            </w:r>
          </w:p>
          <w:p w:rsidR="00E3371C" w:rsidRPr="0084586B" w:rsidRDefault="00E3371C" w:rsidP="005E0494">
            <w:pPr>
              <w:pStyle w:val="ab"/>
              <w:numPr>
                <w:ilvl w:val="0"/>
                <w:numId w:val="14"/>
              </w:numPr>
              <w:jc w:val="both"/>
              <w:rPr>
                <w:rFonts w:ascii="Tahoma" w:hAnsi="Tahoma" w:cs="Tahoma"/>
                <w:b/>
                <w:color w:val="000000"/>
                <w:spacing w:val="-20"/>
              </w:rPr>
            </w:pPr>
            <w:proofErr w:type="spellStart"/>
            <w:r w:rsidRPr="0084586B">
              <w:rPr>
                <w:rFonts w:ascii="Tahoma" w:hAnsi="Tahoma" w:cs="Tahoma"/>
                <w:sz w:val="22"/>
                <w:szCs w:val="22"/>
              </w:rPr>
              <w:t>Παπαιωάννου</w:t>
            </w:r>
            <w:proofErr w:type="spellEnd"/>
            <w:r w:rsidRPr="0084586B">
              <w:rPr>
                <w:rFonts w:ascii="Tahoma" w:hAnsi="Tahoma" w:cs="Tahoma"/>
                <w:sz w:val="22"/>
                <w:szCs w:val="22"/>
              </w:rPr>
              <w:t xml:space="preserve"> Κωνσταντίνος </w:t>
            </w:r>
          </w:p>
          <w:p w:rsidR="00E3371C" w:rsidRPr="0084586B" w:rsidRDefault="00E3371C" w:rsidP="00210FFA">
            <w:pPr>
              <w:pStyle w:val="ab"/>
              <w:jc w:val="both"/>
              <w:rPr>
                <w:rFonts w:ascii="Tahoma" w:hAnsi="Tahoma" w:cs="Tahoma"/>
                <w:b/>
                <w:color w:val="000000"/>
                <w:spacing w:val="-20"/>
              </w:rPr>
            </w:pPr>
            <w:r w:rsidRPr="0084586B">
              <w:rPr>
                <w:rFonts w:ascii="Tahoma" w:hAnsi="Tahoma" w:cs="Tahoma"/>
                <w:sz w:val="22"/>
                <w:szCs w:val="22"/>
              </w:rPr>
              <w:t xml:space="preserve"> </w:t>
            </w:r>
          </w:p>
          <w:p w:rsidR="00E3371C" w:rsidRPr="005F0603" w:rsidRDefault="00E3371C" w:rsidP="005E0494">
            <w:pPr>
              <w:ind w:firstLine="60"/>
              <w:rPr>
                <w:rFonts w:ascii="Tahoma" w:hAnsi="Tahoma" w:cs="Tahoma"/>
                <w:b/>
                <w:color w:val="000000"/>
                <w:spacing w:val="-20"/>
              </w:rPr>
            </w:pPr>
          </w:p>
        </w:tc>
      </w:tr>
    </w:tbl>
    <w:p w:rsidR="00E3371C" w:rsidRPr="003F1E39" w:rsidRDefault="00E3371C"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E3371C" w:rsidRDefault="00E3371C"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proofErr w:type="spellStart"/>
      <w:r>
        <w:rPr>
          <w:rFonts w:ascii="Tahoma" w:hAnsi="Tahoma" w:cs="Tahoma"/>
          <w:sz w:val="22"/>
          <w:szCs w:val="22"/>
        </w:rPr>
        <w:t>Πολυδρόσου</w:t>
      </w:r>
      <w:proofErr w:type="spellEnd"/>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δεκατεσσάρων </w:t>
      </w:r>
      <w:r w:rsidRPr="00D85624">
        <w:rPr>
          <w:rFonts w:ascii="Tahoma" w:hAnsi="Tahoma" w:cs="Tahoma"/>
          <w:sz w:val="22"/>
          <w:szCs w:val="22"/>
        </w:rPr>
        <w:t>(</w:t>
      </w:r>
      <w:r>
        <w:rPr>
          <w:rFonts w:ascii="Tahoma" w:hAnsi="Tahoma" w:cs="Tahoma"/>
          <w:sz w:val="22"/>
          <w:szCs w:val="22"/>
        </w:rPr>
        <w:t>14) έκτακτων θεμάτων, τα οποία συζητήθηκαν μετά την συζήτηση των τακτικών θεμάτων.</w:t>
      </w:r>
    </w:p>
    <w:p w:rsidR="00E3371C" w:rsidRPr="005C42A7" w:rsidRDefault="00E3371C"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Pr="00D85624">
        <w:rPr>
          <w:rFonts w:ascii="Tahoma" w:hAnsi="Tahoma" w:cs="Tahoma"/>
          <w:sz w:val="22"/>
          <w:szCs w:val="22"/>
        </w:rPr>
        <w:t>αποχώρησ</w:t>
      </w:r>
      <w:r>
        <w:rPr>
          <w:rFonts w:ascii="Tahoma" w:hAnsi="Tahoma" w:cs="Tahoma"/>
          <w:sz w:val="22"/>
          <w:szCs w:val="22"/>
        </w:rPr>
        <w:t>ε</w:t>
      </w:r>
      <w:r w:rsidRPr="00D85624">
        <w:rPr>
          <w:rFonts w:ascii="Tahoma" w:hAnsi="Tahoma" w:cs="Tahoma"/>
          <w:sz w:val="22"/>
          <w:szCs w:val="22"/>
        </w:rPr>
        <w:t xml:space="preserve"> μετά την συζήτηση του </w:t>
      </w:r>
      <w:r>
        <w:rPr>
          <w:rFonts w:ascii="Tahoma" w:hAnsi="Tahoma" w:cs="Tahoma"/>
          <w:sz w:val="22"/>
          <w:szCs w:val="22"/>
        </w:rPr>
        <w:t>7</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bookmarkEnd w:id="0"/>
    <w:bookmarkEnd w:id="1"/>
    <w:bookmarkEnd w:id="2"/>
    <w:bookmarkEnd w:id="3"/>
    <w:bookmarkEnd w:id="4"/>
    <w:p w:rsidR="006A1F90" w:rsidRPr="000A204C" w:rsidRDefault="006A1F90" w:rsidP="006A1F90">
      <w:pPr>
        <w:spacing w:line="276" w:lineRule="auto"/>
        <w:jc w:val="both"/>
        <w:rPr>
          <w:rFonts w:ascii="Tahoma" w:hAnsi="Tahoma" w:cs="Tahoma"/>
          <w:sz w:val="22"/>
          <w:szCs w:val="22"/>
        </w:rPr>
      </w:pPr>
      <w:r w:rsidRPr="000A204C">
        <w:rPr>
          <w:rFonts w:ascii="Tahoma" w:hAnsi="Tahoma" w:cs="Tahoma"/>
          <w:sz w:val="22"/>
          <w:szCs w:val="22"/>
          <w:shd w:val="clear" w:color="auto" w:fill="FFFFFF"/>
        </w:rPr>
        <w:t>Ο Πρόεδρος κήρυξε την έναρξη της συνεδρίασης και εισηγούμενος το 7</w:t>
      </w:r>
      <w:r w:rsidRPr="000A204C">
        <w:rPr>
          <w:rFonts w:ascii="Tahoma" w:hAnsi="Tahoma" w:cs="Tahoma"/>
          <w:sz w:val="22"/>
          <w:szCs w:val="22"/>
        </w:rPr>
        <w:t>ο</w:t>
      </w:r>
      <w:r w:rsidRPr="000A204C">
        <w:rPr>
          <w:rFonts w:ascii="Tahoma" w:hAnsi="Tahoma" w:cs="Tahoma"/>
          <w:sz w:val="22"/>
          <w:szCs w:val="22"/>
          <w:shd w:val="clear" w:color="auto" w:fill="FFFFFF"/>
        </w:rPr>
        <w:t xml:space="preserve">  τακτικό  θέμα της ημερήσιας διάταξης «</w:t>
      </w:r>
      <w:r w:rsidRPr="000A204C">
        <w:rPr>
          <w:rFonts w:ascii="Tahoma" w:hAnsi="Tahoma" w:cs="Tahoma"/>
          <w:sz w:val="22"/>
          <w:szCs w:val="22"/>
        </w:rPr>
        <w:t xml:space="preserve">Έγκριση αποδέσμευσης πιστώσεων (αντιλογισμοί)»  έδωσε το λόγο στον Αντιδήμαρχο κ. Χριστόφορο </w:t>
      </w:r>
      <w:proofErr w:type="spellStart"/>
      <w:r w:rsidRPr="000A204C">
        <w:rPr>
          <w:rFonts w:ascii="Tahoma" w:hAnsi="Tahoma" w:cs="Tahoma"/>
          <w:sz w:val="22"/>
          <w:szCs w:val="22"/>
        </w:rPr>
        <w:t>Σιαφάκα</w:t>
      </w:r>
      <w:proofErr w:type="spellEnd"/>
      <w:r w:rsidRPr="000A204C">
        <w:rPr>
          <w:rFonts w:ascii="Tahoma" w:hAnsi="Tahoma" w:cs="Tahoma"/>
          <w:sz w:val="22"/>
          <w:szCs w:val="22"/>
        </w:rPr>
        <w:t xml:space="preserve">  ο οποίος παίρνοντας το λόγο έθεσε υπόψη του Συμβουλίου τα εξής:</w:t>
      </w:r>
    </w:p>
    <w:p w:rsidR="000A204C" w:rsidRPr="000A204C" w:rsidRDefault="000A204C" w:rsidP="000A204C">
      <w:pPr>
        <w:pStyle w:val="41"/>
        <w:spacing w:line="276" w:lineRule="auto"/>
        <w:ind w:left="0" w:firstLine="283"/>
        <w:jc w:val="both"/>
        <w:rPr>
          <w:rFonts w:ascii="Tahoma" w:hAnsi="Tahoma" w:cs="Tahoma"/>
          <w:color w:val="000000"/>
          <w:sz w:val="22"/>
          <w:szCs w:val="22"/>
          <w:shd w:val="clear" w:color="auto" w:fill="FFFFFF"/>
        </w:rPr>
      </w:pPr>
      <w:r w:rsidRPr="000A204C">
        <w:rPr>
          <w:rFonts w:ascii="Tahoma" w:hAnsi="Tahoma" w:cs="Tahoma"/>
          <w:color w:val="000000"/>
          <w:sz w:val="22"/>
          <w:szCs w:val="22"/>
          <w:shd w:val="clear" w:color="auto" w:fill="FFFFFF"/>
        </w:rPr>
        <w:lastRenderedPageBreak/>
        <w:t xml:space="preserve">Σύμφωνα </w:t>
      </w:r>
      <w:r w:rsidRPr="000A204C">
        <w:rPr>
          <w:rFonts w:ascii="Tahoma" w:hAnsi="Tahoma" w:cs="Tahoma"/>
          <w:sz w:val="22"/>
          <w:szCs w:val="22"/>
          <w:shd w:val="clear" w:color="auto" w:fill="FFFFFF"/>
        </w:rPr>
        <w:t>με τις διατάξεις της</w:t>
      </w:r>
      <w:r w:rsidRPr="000A204C">
        <w:rPr>
          <w:rStyle w:val="apple-converted-space"/>
          <w:rFonts w:ascii="Tahoma" w:hAnsi="Tahoma" w:cs="Tahoma"/>
          <w:sz w:val="22"/>
          <w:szCs w:val="22"/>
          <w:shd w:val="clear" w:color="auto" w:fill="FFFFFF"/>
        </w:rPr>
        <w:t> παρ 2 του άρθρου 4 του ΠΔ 80/16</w:t>
      </w:r>
      <w:r w:rsidRPr="000A204C">
        <w:rPr>
          <w:rFonts w:ascii="Tahoma" w:hAnsi="Tahoma" w:cs="Tahoma"/>
          <w:color w:val="000000"/>
          <w:sz w:val="22"/>
          <w:szCs w:val="22"/>
          <w:shd w:val="clear" w:color="auto" w:fill="FFFFFF"/>
        </w:rPr>
        <w:t xml:space="preserve">), αναλήψεις υποχρεώσεων που δεν έχουν εκτελεστεί εν </w:t>
      </w:r>
      <w:proofErr w:type="spellStart"/>
      <w:r w:rsidRPr="000A204C">
        <w:rPr>
          <w:rFonts w:ascii="Tahoma" w:hAnsi="Tahoma" w:cs="Tahoma"/>
          <w:color w:val="000000"/>
          <w:sz w:val="22"/>
          <w:szCs w:val="22"/>
          <w:shd w:val="clear" w:color="auto" w:fill="FFFFFF"/>
        </w:rPr>
        <w:t>όλω</w:t>
      </w:r>
      <w:proofErr w:type="spellEnd"/>
      <w:r w:rsidRPr="000A204C">
        <w:rPr>
          <w:rFonts w:ascii="Tahoma" w:hAnsi="Tahoma" w:cs="Tahoma"/>
          <w:color w:val="000000"/>
          <w:sz w:val="22"/>
          <w:szCs w:val="22"/>
          <w:shd w:val="clear" w:color="auto" w:fill="FFFFFF"/>
        </w:rPr>
        <w:t xml:space="preserve"> ή εν μέρει, για οποιοδήποτε λόγο (ματαίωση πραγματοποίησης της δαπάνης, δέσμευση πίστωσης μεγαλύτερου ύψους από την τελικώς πληρωθείσα δαπάνη κ.λπ.), ανατρέπονται μέχρι το τέλος του οικείου οικονομικού έτους, με σχετική ανακλητική απόφαση του </w:t>
      </w:r>
      <w:proofErr w:type="spellStart"/>
      <w:r w:rsidRPr="000A204C">
        <w:rPr>
          <w:rFonts w:ascii="Tahoma" w:hAnsi="Tahoma" w:cs="Tahoma"/>
          <w:color w:val="000000"/>
          <w:sz w:val="22"/>
          <w:szCs w:val="22"/>
          <w:shd w:val="clear" w:color="auto" w:fill="FFFFFF"/>
        </w:rPr>
        <w:t>Διατάκτη</w:t>
      </w:r>
      <w:proofErr w:type="spellEnd"/>
      <w:r w:rsidRPr="000A204C">
        <w:rPr>
          <w:rFonts w:ascii="Tahoma" w:hAnsi="Tahoma" w:cs="Tahoma"/>
          <w:color w:val="000000"/>
          <w:sz w:val="22"/>
          <w:szCs w:val="22"/>
          <w:shd w:val="clear" w:color="auto" w:fill="FFFFFF"/>
        </w:rPr>
        <w:t>.</w:t>
      </w:r>
    </w:p>
    <w:p w:rsidR="000A204C" w:rsidRPr="000A204C" w:rsidRDefault="000A204C" w:rsidP="000A204C">
      <w:pPr>
        <w:pStyle w:val="41"/>
        <w:spacing w:line="276" w:lineRule="auto"/>
        <w:ind w:left="0" w:firstLine="283"/>
        <w:jc w:val="both"/>
        <w:rPr>
          <w:rFonts w:ascii="Tahoma" w:hAnsi="Tahoma" w:cs="Tahoma"/>
          <w:color w:val="000000"/>
          <w:sz w:val="22"/>
          <w:szCs w:val="22"/>
          <w:shd w:val="clear" w:color="auto" w:fill="FFFFFF"/>
        </w:rPr>
      </w:pPr>
      <w:r w:rsidRPr="000A204C">
        <w:rPr>
          <w:rFonts w:ascii="Tahoma" w:hAnsi="Tahoma" w:cs="Tahoma"/>
          <w:color w:val="000000"/>
          <w:sz w:val="22"/>
          <w:szCs w:val="22"/>
          <w:shd w:val="clear" w:color="auto" w:fill="FFFFFF"/>
        </w:rPr>
        <w:t xml:space="preserve">Στην συνέχεια με αρνητικές εγγραφές τόσο στο Μητρώο Δεσμεύσεων του Φορέα, όσο και στο βιβλίο εγκρίσεων και εντολών πληρωμής, διαγράφονται τα αντίστοιχα ποσά και αποδεσμεύονται οι σχετικές πιστώσεις. </w:t>
      </w:r>
      <w:r w:rsidRPr="000A204C">
        <w:rPr>
          <w:rFonts w:ascii="Tahoma" w:hAnsi="Tahoma" w:cs="Tahoma"/>
          <w:color w:val="000000"/>
          <w:sz w:val="22"/>
          <w:szCs w:val="22"/>
        </w:rPr>
        <w:t xml:space="preserve"> (Υπ οικ. 2/86708/0026/28-11-2017) (ΥΠ. </w:t>
      </w:r>
      <w:proofErr w:type="spellStart"/>
      <w:r w:rsidRPr="000A204C">
        <w:rPr>
          <w:rFonts w:ascii="Tahoma" w:hAnsi="Tahoma" w:cs="Tahoma"/>
          <w:color w:val="000000"/>
          <w:sz w:val="22"/>
          <w:szCs w:val="22"/>
        </w:rPr>
        <w:t>Οικ</w:t>
      </w:r>
      <w:proofErr w:type="spellEnd"/>
      <w:r w:rsidRPr="000A204C">
        <w:rPr>
          <w:rFonts w:ascii="Tahoma" w:hAnsi="Tahoma" w:cs="Tahoma"/>
          <w:color w:val="000000"/>
          <w:sz w:val="22"/>
          <w:szCs w:val="22"/>
        </w:rPr>
        <w:t xml:space="preserve"> 2/81869/0026/23-12-2015) </w:t>
      </w:r>
    </w:p>
    <w:p w:rsidR="000A204C" w:rsidRPr="000A204C" w:rsidRDefault="000A204C" w:rsidP="000A204C">
      <w:pPr>
        <w:pStyle w:val="Web"/>
        <w:shd w:val="clear" w:color="auto" w:fill="FFFFFF"/>
        <w:spacing w:before="0" w:beforeAutospacing="0" w:after="0" w:afterAutospacing="0" w:line="276" w:lineRule="auto"/>
        <w:ind w:firstLine="284"/>
        <w:jc w:val="both"/>
        <w:rPr>
          <w:rFonts w:ascii="Tahoma" w:hAnsi="Tahoma" w:cs="Tahoma"/>
          <w:color w:val="000000"/>
          <w:sz w:val="22"/>
          <w:szCs w:val="22"/>
        </w:rPr>
      </w:pPr>
      <w:r w:rsidRPr="000A204C">
        <w:rPr>
          <w:rFonts w:ascii="Tahoma" w:hAnsi="Tahoma" w:cs="Tahoma"/>
          <w:color w:val="000000"/>
          <w:sz w:val="22"/>
          <w:szCs w:val="22"/>
        </w:rPr>
        <w:t>Η ανωτέρω διαδικασία αναλύεται στην σχετική με τις αποφάσεις ανάληψης υποχρέωσης εγκύκλιο αριθ. 2/10018/0026/23-12-2016 (ΑΔΑ: ΨΒΞΒΗ-ΔΤΗ). </w:t>
      </w:r>
    </w:p>
    <w:p w:rsidR="000A204C" w:rsidRPr="000A204C" w:rsidRDefault="000A204C" w:rsidP="000A204C">
      <w:pPr>
        <w:pStyle w:val="Web"/>
        <w:spacing w:before="0" w:beforeAutospacing="0" w:after="0" w:afterAutospacing="0" w:line="276" w:lineRule="auto"/>
        <w:ind w:firstLine="426"/>
        <w:jc w:val="both"/>
        <w:rPr>
          <w:rFonts w:ascii="Tahoma" w:hAnsi="Tahoma" w:cs="Tahoma"/>
          <w:color w:val="000000"/>
          <w:sz w:val="22"/>
          <w:szCs w:val="22"/>
          <w:shd w:val="clear" w:color="auto" w:fill="FFFFFF"/>
        </w:rPr>
      </w:pPr>
      <w:r w:rsidRPr="000A204C">
        <w:rPr>
          <w:rFonts w:ascii="Tahoma" w:hAnsi="Tahoma" w:cs="Tahoma"/>
          <w:color w:val="000000"/>
          <w:sz w:val="22"/>
          <w:szCs w:val="22"/>
          <w:shd w:val="clear" w:color="auto" w:fill="FFFFFF"/>
        </w:rPr>
        <w:t xml:space="preserve">Με βάση την εγκύκλιο </w:t>
      </w:r>
      <w:proofErr w:type="spellStart"/>
      <w:r w:rsidRPr="000A204C">
        <w:rPr>
          <w:rFonts w:ascii="Tahoma" w:hAnsi="Tahoma" w:cs="Tahoma"/>
          <w:color w:val="000000"/>
          <w:sz w:val="22"/>
          <w:szCs w:val="22"/>
          <w:shd w:val="clear" w:color="auto" w:fill="FFFFFF"/>
        </w:rPr>
        <w:t>Υπ.Οικ</w:t>
      </w:r>
      <w:proofErr w:type="spellEnd"/>
      <w:r w:rsidRPr="000A204C">
        <w:rPr>
          <w:rFonts w:ascii="Tahoma" w:hAnsi="Tahoma" w:cs="Tahoma"/>
          <w:color w:val="000000"/>
          <w:sz w:val="22"/>
          <w:szCs w:val="22"/>
          <w:shd w:val="clear" w:color="auto" w:fill="FFFFFF"/>
        </w:rPr>
        <w:t xml:space="preserve">. </w:t>
      </w:r>
      <w:r w:rsidRPr="000A204C">
        <w:rPr>
          <w:rFonts w:ascii="Tahoma" w:hAnsi="Tahoma" w:cs="Tahoma"/>
          <w:sz w:val="22"/>
          <w:szCs w:val="22"/>
        </w:rPr>
        <w:t>2/86708/0026/28.11.2017</w:t>
      </w:r>
      <w:r w:rsidRPr="000A204C">
        <w:rPr>
          <w:rFonts w:ascii="Tahoma" w:hAnsi="Tahoma" w:cs="Tahoma"/>
          <w:color w:val="000000"/>
          <w:sz w:val="22"/>
          <w:szCs w:val="22"/>
          <w:shd w:val="clear" w:color="auto" w:fill="FFFFFF"/>
        </w:rPr>
        <w:t xml:space="preserve">: </w:t>
      </w:r>
    </w:p>
    <w:p w:rsidR="000A204C" w:rsidRPr="000A204C" w:rsidRDefault="000A204C" w:rsidP="000A204C">
      <w:pPr>
        <w:pStyle w:val="Web"/>
        <w:spacing w:before="0" w:beforeAutospacing="0" w:after="0" w:afterAutospacing="0" w:line="276" w:lineRule="auto"/>
        <w:jc w:val="both"/>
        <w:rPr>
          <w:rFonts w:ascii="Tahoma" w:hAnsi="Tahoma" w:cs="Tahoma"/>
          <w:color w:val="000000"/>
          <w:sz w:val="22"/>
          <w:szCs w:val="22"/>
          <w:shd w:val="clear" w:color="auto" w:fill="FFFFFF"/>
        </w:rPr>
      </w:pPr>
      <w:r w:rsidRPr="000A204C">
        <w:rPr>
          <w:rFonts w:ascii="Tahoma" w:hAnsi="Tahoma" w:cs="Tahoma"/>
          <w:color w:val="000000"/>
          <w:sz w:val="22"/>
          <w:szCs w:val="22"/>
          <w:shd w:val="clear" w:color="auto" w:fill="FFFFFF"/>
        </w:rPr>
        <w:t xml:space="preserve">1. Αναλήψεις υποχρεώσεων που δεν έχουν εκτελεστεί εν </w:t>
      </w:r>
      <w:proofErr w:type="spellStart"/>
      <w:r w:rsidRPr="000A204C">
        <w:rPr>
          <w:rFonts w:ascii="Tahoma" w:hAnsi="Tahoma" w:cs="Tahoma"/>
          <w:color w:val="000000"/>
          <w:sz w:val="22"/>
          <w:szCs w:val="22"/>
          <w:shd w:val="clear" w:color="auto" w:fill="FFFFFF"/>
        </w:rPr>
        <w:t>όλω</w:t>
      </w:r>
      <w:proofErr w:type="spellEnd"/>
      <w:r w:rsidRPr="000A204C">
        <w:rPr>
          <w:rFonts w:ascii="Tahoma" w:hAnsi="Tahoma" w:cs="Tahoma"/>
          <w:color w:val="000000"/>
          <w:sz w:val="22"/>
          <w:szCs w:val="22"/>
          <w:shd w:val="clear" w:color="auto" w:fill="FFFFFF"/>
        </w:rPr>
        <w:t xml:space="preserve"> ή εν μέρει, για οποιοδήποτε λόγο (ματαίωση πραγματοποίησης της δαπάνης, δέσμευση πίστωσης μεγαλύτερου ύψους από την τελικώς πληρωθείσα δαπάνη κ.λπ.), ανατρέπονται μέχρι το τέλος του οικείου οικονομικού έτους, με σχετική ανακλητική απόφαση του Κύριου ή Δευτερεύοντα </w:t>
      </w:r>
      <w:proofErr w:type="spellStart"/>
      <w:r w:rsidRPr="000A204C">
        <w:rPr>
          <w:rFonts w:ascii="Tahoma" w:hAnsi="Tahoma" w:cs="Tahoma"/>
          <w:color w:val="000000"/>
          <w:sz w:val="22"/>
          <w:szCs w:val="22"/>
          <w:shd w:val="clear" w:color="auto" w:fill="FFFFFF"/>
        </w:rPr>
        <w:t>Διατάκτη</w:t>
      </w:r>
      <w:proofErr w:type="spellEnd"/>
      <w:r w:rsidRPr="000A204C">
        <w:rPr>
          <w:rFonts w:ascii="Tahoma" w:hAnsi="Tahoma" w:cs="Tahoma"/>
          <w:color w:val="000000"/>
          <w:sz w:val="22"/>
          <w:szCs w:val="22"/>
          <w:shd w:val="clear" w:color="auto" w:fill="FFFFFF"/>
        </w:rPr>
        <w:t xml:space="preserve">). Στη συνέχεια, με αρνητικές εγγραφές τόσο στο Μητρώο Δεσμεύσεων του Φορέα, όσο και στο Βιβλίο Εγκρίσεων και Εντολών Πληρωμής, διαγράφονται τα αντίστοιχα ποσά και αποδεσμεύονται οι σχετικές πιστώσεις. </w:t>
      </w:r>
    </w:p>
    <w:p w:rsidR="000A204C" w:rsidRPr="000A204C" w:rsidRDefault="000A204C" w:rsidP="000A204C">
      <w:pPr>
        <w:spacing w:line="276" w:lineRule="auto"/>
        <w:jc w:val="both"/>
        <w:rPr>
          <w:rStyle w:val="af1"/>
          <w:rFonts w:ascii="Tahoma" w:hAnsi="Tahoma" w:cs="Tahoma"/>
          <w:i w:val="0"/>
          <w:sz w:val="22"/>
          <w:szCs w:val="22"/>
        </w:rPr>
      </w:pPr>
      <w:r w:rsidRPr="000A204C">
        <w:rPr>
          <w:rFonts w:ascii="Tahoma" w:hAnsi="Tahoma" w:cs="Tahoma"/>
          <w:color w:val="000000"/>
          <w:sz w:val="22"/>
          <w:szCs w:val="22"/>
          <w:shd w:val="clear" w:color="auto" w:fill="FFFFFF"/>
        </w:rPr>
        <w:t xml:space="preserve">2.α. Οι εν λόγω ανακλητικές αποφάσεις δύναται να εκδίδονται είτε ξεχωριστά για κάθε μία ανάληψη υποχρέωσης που ανατρέπεται είτε συγκεντρωτικά ανά Κωδικό Αριθμό Εξόδου (ΚΑΕ) για το συνολικό ποσό της ανειλημμένης υποχρέωσης που πρέπει να ανατραπεί στον εν λόγω ΚΑΕ, ανάλογα με το σύστημα τήρησης των λογιστικών στοιχείων κάθε Φορέα. Σημειώνεται δε, ότι οι ανακλητικές αποφάσεις λαμβάνουν μοναδικό αριθμό καταχώρισης, είτε εκδίδονται ξεχωριστά για κάθε μία </w:t>
      </w:r>
      <w:r w:rsidRPr="000A204C">
        <w:rPr>
          <w:rStyle w:val="af1"/>
          <w:rFonts w:ascii="Tahoma" w:hAnsi="Tahoma" w:cs="Tahoma"/>
          <w:i w:val="0"/>
          <w:sz w:val="22"/>
          <w:szCs w:val="22"/>
        </w:rPr>
        <w:t>ανάληψη υποχρέωσης που ανατρέπεται είτε συγκεντρωτικά ανά ΚΑΕ.</w:t>
      </w:r>
    </w:p>
    <w:p w:rsidR="000A204C" w:rsidRPr="000A204C" w:rsidRDefault="000A204C" w:rsidP="000A204C">
      <w:pPr>
        <w:spacing w:line="276" w:lineRule="auto"/>
        <w:jc w:val="both"/>
        <w:rPr>
          <w:rStyle w:val="af1"/>
          <w:rFonts w:ascii="Tahoma" w:hAnsi="Tahoma" w:cs="Tahoma"/>
          <w:i w:val="0"/>
          <w:sz w:val="22"/>
          <w:szCs w:val="22"/>
        </w:rPr>
      </w:pPr>
      <w:r w:rsidRPr="000A204C">
        <w:rPr>
          <w:rStyle w:val="af1"/>
          <w:rFonts w:ascii="Tahoma" w:hAnsi="Tahoma" w:cs="Tahoma"/>
          <w:i w:val="0"/>
          <w:sz w:val="22"/>
          <w:szCs w:val="22"/>
        </w:rPr>
        <w:t xml:space="preserve">β. Στη δεύτερη περίπτωση, η ανακλητική απόφαση ανά ΚΑΕ, θα πρέπει να συνοδεύεται απαραίτητα από Κατάσταση/Πίνακα, στην/στον οποία/ο θα αναγράφονται διακεκριμένα όλα τα στοιχεία ταυτότητας (Αριθ. </w:t>
      </w:r>
      <w:proofErr w:type="spellStart"/>
      <w:r w:rsidRPr="000A204C">
        <w:rPr>
          <w:rStyle w:val="af1"/>
          <w:rFonts w:ascii="Tahoma" w:hAnsi="Tahoma" w:cs="Tahoma"/>
          <w:i w:val="0"/>
          <w:sz w:val="22"/>
          <w:szCs w:val="22"/>
        </w:rPr>
        <w:t>Πρωτ</w:t>
      </w:r>
      <w:proofErr w:type="spellEnd"/>
      <w:r w:rsidRPr="000A204C">
        <w:rPr>
          <w:rStyle w:val="af1"/>
          <w:rFonts w:ascii="Tahoma" w:hAnsi="Tahoma" w:cs="Tahoma"/>
          <w:i w:val="0"/>
          <w:sz w:val="22"/>
          <w:szCs w:val="22"/>
        </w:rPr>
        <w:t>., ημερομηνία, ΑΔΑ) των σχετικών αποφάσεων ανάληψης υποχρεώσεων που ανακαλούνται με την εν λόγω απόφαση, τα στοιχεία καταχώρισής τους στο πληροφοριακό σύστημα που χρησιμοποιεί κάθε φορέας (Ο.Π.Σ.Δ.Π για τους φορείς της Κεντρικής Διοίκησης) και το ποσό της ανατρεπόμενης ανάληψης υποχρέωσης.</w:t>
      </w:r>
    </w:p>
    <w:p w:rsidR="000A204C" w:rsidRPr="000A204C" w:rsidRDefault="000A204C" w:rsidP="000A204C">
      <w:pPr>
        <w:spacing w:line="276" w:lineRule="auto"/>
        <w:jc w:val="both"/>
        <w:rPr>
          <w:rFonts w:ascii="Tahoma" w:hAnsi="Tahoma" w:cs="Tahoma"/>
          <w:sz w:val="22"/>
          <w:szCs w:val="22"/>
        </w:rPr>
      </w:pPr>
      <w:r w:rsidRPr="000A204C">
        <w:rPr>
          <w:rFonts w:ascii="Tahoma" w:hAnsi="Tahoma" w:cs="Tahoma"/>
          <w:sz w:val="22"/>
          <w:szCs w:val="22"/>
        </w:rPr>
        <w:t xml:space="preserve">Η αρμοδιότητα διάθεσης των πιστώσεων και έγκρισης των δαπανών ανήκει κατά κανόνα στην οικονομική επιτροπή (άρθρο 72 παρ. 1 </w:t>
      </w:r>
      <w:proofErr w:type="spellStart"/>
      <w:r w:rsidRPr="000A204C">
        <w:rPr>
          <w:rFonts w:ascii="Tahoma" w:hAnsi="Tahoma" w:cs="Tahoma"/>
          <w:sz w:val="22"/>
          <w:szCs w:val="22"/>
        </w:rPr>
        <w:t>περίπτ</w:t>
      </w:r>
      <w:proofErr w:type="spellEnd"/>
      <w:r w:rsidRPr="000A204C">
        <w:rPr>
          <w:rFonts w:ascii="Tahoma" w:hAnsi="Tahoma" w:cs="Tahoma"/>
          <w:sz w:val="22"/>
          <w:szCs w:val="22"/>
        </w:rPr>
        <w:t>. δ' Ν 3852/2010) και κατ' εξαίρεση στο δημοτικό συμβούλιο και στο δήμαρχο (άρθρο 158 παρ. 3 και 4 Ν 3463/2006).</w:t>
      </w:r>
    </w:p>
    <w:p w:rsidR="000A204C" w:rsidRPr="000A204C" w:rsidRDefault="000A204C" w:rsidP="000A204C">
      <w:pPr>
        <w:pStyle w:val="41"/>
        <w:spacing w:line="276" w:lineRule="auto"/>
        <w:ind w:left="0" w:firstLine="283"/>
        <w:jc w:val="both"/>
        <w:rPr>
          <w:rFonts w:ascii="Tahoma" w:hAnsi="Tahoma" w:cs="Tahoma"/>
          <w:color w:val="000000"/>
          <w:sz w:val="22"/>
          <w:szCs w:val="22"/>
        </w:rPr>
      </w:pPr>
      <w:r w:rsidRPr="000A204C">
        <w:rPr>
          <w:rFonts w:ascii="Tahoma" w:hAnsi="Tahoma" w:cs="Tahoma"/>
          <w:color w:val="000000"/>
          <w:sz w:val="22"/>
          <w:szCs w:val="22"/>
        </w:rPr>
        <w:t>Όταν μια δαπάνη</w:t>
      </w:r>
      <w:r w:rsidRPr="000A204C">
        <w:rPr>
          <w:rStyle w:val="apple-converted-space"/>
          <w:rFonts w:ascii="Tahoma" w:hAnsi="Tahoma" w:cs="Tahoma"/>
          <w:color w:val="000000"/>
          <w:sz w:val="22"/>
          <w:szCs w:val="22"/>
        </w:rPr>
        <w:t> </w:t>
      </w:r>
      <w:r w:rsidRPr="000A204C">
        <w:rPr>
          <w:rStyle w:val="a7"/>
          <w:rFonts w:ascii="Tahoma" w:hAnsi="Tahoma" w:cs="Tahoma"/>
          <w:b w:val="0"/>
          <w:color w:val="000000"/>
          <w:sz w:val="22"/>
          <w:szCs w:val="22"/>
        </w:rPr>
        <w:t>ματαιωθεί</w:t>
      </w:r>
      <w:r w:rsidRPr="000A204C">
        <w:rPr>
          <w:rStyle w:val="apple-converted-space"/>
          <w:rFonts w:ascii="Tahoma" w:hAnsi="Tahoma" w:cs="Tahoma"/>
          <w:color w:val="000000"/>
          <w:sz w:val="22"/>
          <w:szCs w:val="22"/>
        </w:rPr>
        <w:t> </w:t>
      </w:r>
      <w:r w:rsidRPr="000A204C">
        <w:rPr>
          <w:rFonts w:ascii="Tahoma" w:hAnsi="Tahoma" w:cs="Tahoma"/>
          <w:color w:val="000000"/>
          <w:sz w:val="22"/>
          <w:szCs w:val="22"/>
        </w:rPr>
        <w:t>για οποιοδήποτε λόγο η ανάληψη της υποχρέωσης ανατρέπεται με αιτιολογημένη απόφαση του αρμοδίου κατά περίπτωση οργάνου διάθεσης της πίστωσης (δημάρχου, οικονομικής επιτροπής, δημοτικού συμβουλίου).</w:t>
      </w:r>
    </w:p>
    <w:p w:rsidR="000A204C" w:rsidRPr="000A204C" w:rsidRDefault="000A204C" w:rsidP="000A204C">
      <w:pPr>
        <w:pStyle w:val="41"/>
        <w:spacing w:line="276" w:lineRule="auto"/>
        <w:ind w:left="0" w:firstLine="283"/>
        <w:jc w:val="both"/>
        <w:rPr>
          <w:rFonts w:ascii="Tahoma" w:hAnsi="Tahoma" w:cs="Tahoma"/>
          <w:color w:val="000000"/>
          <w:sz w:val="22"/>
          <w:szCs w:val="22"/>
        </w:rPr>
      </w:pPr>
      <w:r w:rsidRPr="000A204C">
        <w:rPr>
          <w:rFonts w:ascii="Tahoma" w:hAnsi="Tahoma" w:cs="Tahoma"/>
          <w:color w:val="000000"/>
          <w:sz w:val="22"/>
          <w:szCs w:val="22"/>
        </w:rPr>
        <w:t>Στον προϋπολογισμό του Δήμου έτους 2018 δεσμεύθηκαν πιστώσεις σε βάρος ΚΑ του σκέλους των εξόδων με αποφάσεις ανάληψης υποχρέωσης που εγκρίθηκαν με αποφάσεις της Οικονομικής Επιτροπής.</w:t>
      </w:r>
    </w:p>
    <w:p w:rsidR="000A204C" w:rsidRPr="000A204C" w:rsidRDefault="000A204C" w:rsidP="000A204C">
      <w:pPr>
        <w:pStyle w:val="41"/>
        <w:spacing w:line="276" w:lineRule="auto"/>
        <w:ind w:left="0" w:firstLine="283"/>
        <w:jc w:val="both"/>
        <w:rPr>
          <w:rFonts w:ascii="Tahoma" w:hAnsi="Tahoma" w:cs="Tahoma"/>
          <w:color w:val="000000"/>
          <w:sz w:val="22"/>
          <w:szCs w:val="22"/>
        </w:rPr>
      </w:pPr>
      <w:r w:rsidRPr="000A204C">
        <w:rPr>
          <w:rFonts w:ascii="Tahoma" w:hAnsi="Tahoma" w:cs="Tahoma"/>
          <w:color w:val="000000"/>
          <w:sz w:val="22"/>
          <w:szCs w:val="22"/>
        </w:rPr>
        <w:t>Επειδή οι δαπάνες από ορισμένες πιστώσεις που είχαν αναληφθεί ματαιώθηκαν, πρέπει να γίνει αποδέσμευση των αντίστοιχων ποσών που είχαν δεσμευθεί με αποφάσεις ανάληψης υποχρέωσης.</w:t>
      </w:r>
    </w:p>
    <w:p w:rsidR="000A204C" w:rsidRPr="000A204C" w:rsidRDefault="000A204C" w:rsidP="000A204C">
      <w:pPr>
        <w:spacing w:line="276" w:lineRule="auto"/>
        <w:jc w:val="both"/>
        <w:rPr>
          <w:rFonts w:ascii="Tahoma" w:hAnsi="Tahoma" w:cs="Tahoma"/>
          <w:sz w:val="22"/>
          <w:szCs w:val="22"/>
        </w:rPr>
      </w:pPr>
      <w:r w:rsidRPr="000A204C">
        <w:rPr>
          <w:rFonts w:ascii="Tahoma" w:hAnsi="Tahoma" w:cs="Tahoma"/>
          <w:sz w:val="22"/>
          <w:szCs w:val="22"/>
        </w:rPr>
        <w:t>Έχοντας υπόψη τις διατάξεις:</w:t>
      </w:r>
    </w:p>
    <w:p w:rsidR="000A204C" w:rsidRPr="000A204C" w:rsidRDefault="000A204C" w:rsidP="000A204C">
      <w:pPr>
        <w:spacing w:line="276" w:lineRule="auto"/>
        <w:ind w:left="284" w:hanging="284"/>
        <w:jc w:val="both"/>
        <w:rPr>
          <w:rFonts w:ascii="Tahoma" w:hAnsi="Tahoma" w:cs="Tahoma"/>
          <w:sz w:val="22"/>
          <w:szCs w:val="22"/>
        </w:rPr>
      </w:pPr>
      <w:r w:rsidRPr="000A204C">
        <w:rPr>
          <w:rFonts w:ascii="Tahoma" w:hAnsi="Tahoma" w:cs="Tahoma"/>
          <w:sz w:val="22"/>
          <w:szCs w:val="22"/>
        </w:rPr>
        <w:t>α. των άρθρων 66, 67 &amp; 68 του Ν. 4270/14 «Αρχές δημοσιονομικής διαχείρισης και εποπτείας – δημόσιο λογιστικό και άλλες διατάξεις» (ΦΕΚ 143Α/2014), όπως ισχύουν.</w:t>
      </w:r>
    </w:p>
    <w:p w:rsidR="000A204C" w:rsidRPr="000A204C" w:rsidRDefault="000A204C" w:rsidP="000A204C">
      <w:pPr>
        <w:spacing w:line="276" w:lineRule="auto"/>
        <w:ind w:left="284" w:hanging="284"/>
        <w:jc w:val="both"/>
        <w:rPr>
          <w:rFonts w:ascii="Tahoma" w:hAnsi="Tahoma" w:cs="Tahoma"/>
          <w:sz w:val="22"/>
          <w:szCs w:val="22"/>
        </w:rPr>
      </w:pPr>
      <w:r w:rsidRPr="000A204C">
        <w:rPr>
          <w:rFonts w:ascii="Tahoma" w:hAnsi="Tahoma" w:cs="Tahoma"/>
          <w:sz w:val="22"/>
          <w:szCs w:val="22"/>
        </w:rPr>
        <w:t xml:space="preserve">β. Την </w:t>
      </w:r>
      <w:proofErr w:type="spellStart"/>
      <w:r w:rsidRPr="000A204C">
        <w:rPr>
          <w:rFonts w:ascii="Tahoma" w:hAnsi="Tahoma" w:cs="Tahoma"/>
          <w:sz w:val="22"/>
          <w:szCs w:val="22"/>
        </w:rPr>
        <w:t>περιπτ</w:t>
      </w:r>
      <w:proofErr w:type="spellEnd"/>
      <w:r w:rsidRPr="000A204C">
        <w:rPr>
          <w:rFonts w:ascii="Tahoma" w:hAnsi="Tahoma" w:cs="Tahoma"/>
          <w:sz w:val="22"/>
          <w:szCs w:val="22"/>
        </w:rPr>
        <w:t xml:space="preserve">. δ του άρθρου 72 του ν. 3852/10  </w:t>
      </w:r>
    </w:p>
    <w:p w:rsidR="000A204C" w:rsidRPr="000A204C" w:rsidRDefault="000A204C" w:rsidP="000A204C">
      <w:pPr>
        <w:spacing w:line="276" w:lineRule="auto"/>
        <w:ind w:left="284" w:hanging="284"/>
        <w:jc w:val="both"/>
        <w:rPr>
          <w:rFonts w:ascii="Tahoma" w:hAnsi="Tahoma" w:cs="Tahoma"/>
          <w:sz w:val="22"/>
          <w:szCs w:val="22"/>
        </w:rPr>
      </w:pPr>
      <w:r w:rsidRPr="000A204C">
        <w:rPr>
          <w:rFonts w:ascii="Tahoma" w:hAnsi="Tahoma" w:cs="Tahoma"/>
          <w:sz w:val="22"/>
          <w:szCs w:val="22"/>
        </w:rPr>
        <w:t xml:space="preserve">γ. Του ΠΔ 80/2016 «Ανάληψη υποχρεώσεων από τους </w:t>
      </w:r>
      <w:proofErr w:type="spellStart"/>
      <w:r w:rsidRPr="000A204C">
        <w:rPr>
          <w:rFonts w:ascii="Tahoma" w:hAnsi="Tahoma" w:cs="Tahoma"/>
          <w:sz w:val="22"/>
          <w:szCs w:val="22"/>
        </w:rPr>
        <w:t>Διατάκτες</w:t>
      </w:r>
      <w:proofErr w:type="spellEnd"/>
      <w:r w:rsidRPr="000A204C">
        <w:rPr>
          <w:rFonts w:ascii="Tahoma" w:hAnsi="Tahoma" w:cs="Tahoma"/>
          <w:sz w:val="22"/>
          <w:szCs w:val="22"/>
        </w:rPr>
        <w:t>» (ΦΕΚ 145/Α) όπως ισχύει, και ιδίως το άρθρο 4 παρ.2</w:t>
      </w:r>
    </w:p>
    <w:p w:rsidR="000A204C" w:rsidRPr="000A204C" w:rsidRDefault="000A204C" w:rsidP="000A204C">
      <w:pPr>
        <w:spacing w:line="276" w:lineRule="auto"/>
        <w:ind w:left="284" w:hanging="284"/>
        <w:jc w:val="both"/>
        <w:rPr>
          <w:rFonts w:ascii="Tahoma" w:hAnsi="Tahoma" w:cs="Tahoma"/>
          <w:color w:val="000000"/>
          <w:sz w:val="22"/>
          <w:szCs w:val="22"/>
        </w:rPr>
      </w:pPr>
      <w:r w:rsidRPr="000A204C">
        <w:rPr>
          <w:rFonts w:ascii="Tahoma" w:hAnsi="Tahoma" w:cs="Tahoma"/>
          <w:color w:val="000000"/>
          <w:sz w:val="22"/>
          <w:szCs w:val="22"/>
        </w:rPr>
        <w:lastRenderedPageBreak/>
        <w:t xml:space="preserve">δ. Τις εγκυκλίους </w:t>
      </w:r>
      <w:r w:rsidRPr="000A204C">
        <w:rPr>
          <w:rFonts w:ascii="Tahoma" w:hAnsi="Tahoma" w:cs="Tahoma"/>
          <w:sz w:val="22"/>
          <w:szCs w:val="22"/>
        </w:rPr>
        <w:t xml:space="preserve">Υπ. Οικ. 2/100018/0026/30.12.2016, Υπ. Οικ. &amp; </w:t>
      </w:r>
      <w:proofErr w:type="spellStart"/>
      <w:r w:rsidRPr="000A204C">
        <w:rPr>
          <w:rFonts w:ascii="Tahoma" w:hAnsi="Tahoma" w:cs="Tahoma"/>
          <w:sz w:val="22"/>
          <w:szCs w:val="22"/>
        </w:rPr>
        <w:t>Εσωτ</w:t>
      </w:r>
      <w:proofErr w:type="spellEnd"/>
      <w:r w:rsidRPr="000A204C">
        <w:rPr>
          <w:rFonts w:ascii="Tahoma" w:hAnsi="Tahoma" w:cs="Tahoma"/>
          <w:sz w:val="22"/>
          <w:szCs w:val="22"/>
        </w:rPr>
        <w:t xml:space="preserve">. </w:t>
      </w:r>
      <w:proofErr w:type="spellStart"/>
      <w:r w:rsidRPr="000A204C">
        <w:rPr>
          <w:rFonts w:ascii="Tahoma" w:hAnsi="Tahoma" w:cs="Tahoma"/>
          <w:sz w:val="22"/>
          <w:szCs w:val="22"/>
        </w:rPr>
        <w:t>εγκ</w:t>
      </w:r>
      <w:proofErr w:type="spellEnd"/>
      <w:r w:rsidRPr="000A204C">
        <w:rPr>
          <w:rFonts w:ascii="Tahoma" w:hAnsi="Tahoma" w:cs="Tahoma"/>
          <w:sz w:val="22"/>
          <w:szCs w:val="22"/>
        </w:rPr>
        <w:t>. 30/2011, Υπ. Οικ. 2/18993/ΔΠΔΣΜ/28.02.2014, Υπ. Οικ. 2/65486/ΔΠΔΣΜ/23.12.2014, Υπ. Οικ. 2/86708/0026/28.11.2017</w:t>
      </w:r>
      <w:r w:rsidRPr="000A204C">
        <w:rPr>
          <w:rFonts w:ascii="Tahoma" w:hAnsi="Tahoma" w:cs="Tahoma"/>
          <w:color w:val="000000"/>
          <w:sz w:val="22"/>
          <w:szCs w:val="22"/>
        </w:rPr>
        <w:t>.</w:t>
      </w:r>
    </w:p>
    <w:p w:rsidR="000A204C" w:rsidRPr="000A204C" w:rsidRDefault="000A204C" w:rsidP="000A204C">
      <w:pPr>
        <w:spacing w:line="276" w:lineRule="auto"/>
        <w:ind w:left="284" w:hanging="284"/>
        <w:jc w:val="both"/>
        <w:rPr>
          <w:rFonts w:ascii="Tahoma" w:hAnsi="Tahoma" w:cs="Tahoma"/>
          <w:sz w:val="22"/>
          <w:szCs w:val="22"/>
        </w:rPr>
      </w:pPr>
      <w:r w:rsidRPr="000A204C">
        <w:rPr>
          <w:rFonts w:ascii="Tahoma" w:hAnsi="Tahoma" w:cs="Tahoma"/>
          <w:sz w:val="22"/>
          <w:szCs w:val="22"/>
        </w:rPr>
        <w:t xml:space="preserve">ε. Τις αριθ. 523 &amp; 593 αποφάσεις δέσμευσης πίστωσης του Δημοτικού Συμβουλίου για την οποία η ανάληψη της υποχρέωσης δεν έχει εκτελεσθεί εν </w:t>
      </w:r>
      <w:proofErr w:type="spellStart"/>
      <w:r w:rsidRPr="000A204C">
        <w:rPr>
          <w:rFonts w:ascii="Tahoma" w:hAnsi="Tahoma" w:cs="Tahoma"/>
          <w:sz w:val="22"/>
          <w:szCs w:val="22"/>
        </w:rPr>
        <w:t>όλω</w:t>
      </w:r>
      <w:proofErr w:type="spellEnd"/>
      <w:r w:rsidRPr="000A204C">
        <w:rPr>
          <w:rFonts w:ascii="Tahoma" w:hAnsi="Tahoma" w:cs="Tahoma"/>
          <w:sz w:val="22"/>
          <w:szCs w:val="22"/>
        </w:rPr>
        <w:t xml:space="preserve"> ή εν μέρει μέσα στο οικονομικό έτος 2018 ή επετεύχθη χαμηλότερο συμβατικό τίμημα μετά την απόφαση κατακύρωσης του σχετικού διαγωνισμού </w:t>
      </w:r>
    </w:p>
    <w:p w:rsidR="000A204C" w:rsidRPr="000A204C" w:rsidRDefault="000A204C" w:rsidP="000A204C">
      <w:pPr>
        <w:pStyle w:val="41"/>
        <w:spacing w:line="276" w:lineRule="auto"/>
        <w:ind w:left="0" w:firstLine="283"/>
        <w:jc w:val="both"/>
        <w:rPr>
          <w:rFonts w:ascii="Tahoma" w:hAnsi="Tahoma" w:cs="Tahoma"/>
          <w:sz w:val="22"/>
          <w:szCs w:val="22"/>
        </w:rPr>
      </w:pPr>
      <w:r w:rsidRPr="000A204C">
        <w:rPr>
          <w:rFonts w:ascii="Tahoma" w:hAnsi="Tahoma" w:cs="Tahoma"/>
          <w:color w:val="000000"/>
          <w:sz w:val="22"/>
          <w:szCs w:val="22"/>
        </w:rPr>
        <w:t xml:space="preserve">Εισηγούμαστε την αποδέσμευση των ποσών όπως αναλυτικά εμφανίζονται στον παρακάτω πίνακα </w:t>
      </w:r>
    </w:p>
    <w:p w:rsidR="000A204C" w:rsidRPr="00D35CDC" w:rsidRDefault="000A204C" w:rsidP="000A204C">
      <w:pPr>
        <w:rPr>
          <w:rFonts w:ascii="Arial" w:hAnsi="Arial" w:cs="Arial"/>
          <w:sz w:val="20"/>
          <w:szCs w:val="20"/>
        </w:rPr>
      </w:pPr>
      <w:r w:rsidRPr="009C69F0">
        <w:rPr>
          <w:rFonts w:ascii="Arial" w:hAnsi="Arial" w:cs="Arial"/>
          <w:sz w:val="20"/>
          <w:szCs w:val="20"/>
        </w:rPr>
        <w:t xml:space="preserve">     </w:t>
      </w:r>
    </w:p>
    <w:tbl>
      <w:tblPr>
        <w:tblpPr w:leftFromText="180" w:rightFromText="180" w:vertAnchor="text" w:horzAnchor="margin" w:tblpY="145"/>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67"/>
        <w:gridCol w:w="1134"/>
        <w:gridCol w:w="959"/>
        <w:gridCol w:w="5136"/>
        <w:gridCol w:w="2009"/>
      </w:tblGrid>
      <w:tr w:rsidR="000A204C" w:rsidRPr="000A204C" w:rsidTr="000A204C">
        <w:trPr>
          <w:trHeight w:val="439"/>
        </w:trPr>
        <w:tc>
          <w:tcPr>
            <w:tcW w:w="567" w:type="dxa"/>
            <w:shd w:val="clear" w:color="auto" w:fill="auto"/>
            <w:noWrap/>
            <w:vAlign w:val="bottom"/>
          </w:tcPr>
          <w:p w:rsidR="000A204C" w:rsidRPr="000A204C" w:rsidRDefault="000A204C" w:rsidP="000A204C">
            <w:pPr>
              <w:jc w:val="center"/>
              <w:rPr>
                <w:rFonts w:ascii="Tahoma" w:hAnsi="Tahoma" w:cs="Tahoma"/>
                <w:b/>
                <w:color w:val="000000"/>
                <w:sz w:val="18"/>
                <w:szCs w:val="18"/>
              </w:rPr>
            </w:pPr>
            <w:r w:rsidRPr="000A204C">
              <w:rPr>
                <w:rFonts w:ascii="Tahoma" w:hAnsi="Tahoma" w:cs="Tahoma"/>
                <w:b/>
                <w:color w:val="000000"/>
                <w:sz w:val="18"/>
                <w:szCs w:val="18"/>
              </w:rPr>
              <w:t>Α/Α</w:t>
            </w:r>
          </w:p>
        </w:tc>
        <w:tc>
          <w:tcPr>
            <w:tcW w:w="1134" w:type="dxa"/>
            <w:shd w:val="clear" w:color="auto" w:fill="auto"/>
            <w:noWrap/>
            <w:vAlign w:val="bottom"/>
          </w:tcPr>
          <w:p w:rsidR="000A204C" w:rsidRPr="000A204C" w:rsidRDefault="000A204C" w:rsidP="000A204C">
            <w:pPr>
              <w:rPr>
                <w:rFonts w:ascii="Tahoma" w:hAnsi="Tahoma" w:cs="Tahoma"/>
                <w:b/>
                <w:color w:val="000000"/>
                <w:sz w:val="18"/>
                <w:szCs w:val="18"/>
              </w:rPr>
            </w:pPr>
            <w:r w:rsidRPr="000A204C">
              <w:rPr>
                <w:rFonts w:ascii="Tahoma" w:hAnsi="Tahoma" w:cs="Tahoma"/>
                <w:b/>
                <w:color w:val="000000"/>
                <w:sz w:val="18"/>
                <w:szCs w:val="18"/>
              </w:rPr>
              <w:t>ΗΜΕΡ.</w:t>
            </w:r>
          </w:p>
        </w:tc>
        <w:tc>
          <w:tcPr>
            <w:tcW w:w="959" w:type="dxa"/>
            <w:shd w:val="clear" w:color="auto" w:fill="auto"/>
            <w:noWrap/>
            <w:vAlign w:val="bottom"/>
          </w:tcPr>
          <w:p w:rsidR="000A204C" w:rsidRPr="000A204C" w:rsidRDefault="000A204C" w:rsidP="000A204C">
            <w:pPr>
              <w:jc w:val="center"/>
              <w:rPr>
                <w:rFonts w:ascii="Tahoma" w:hAnsi="Tahoma" w:cs="Tahoma"/>
                <w:b/>
                <w:color w:val="000000"/>
                <w:sz w:val="18"/>
                <w:szCs w:val="18"/>
              </w:rPr>
            </w:pPr>
            <w:r w:rsidRPr="000A204C">
              <w:rPr>
                <w:rFonts w:ascii="Tahoma" w:hAnsi="Tahoma" w:cs="Tahoma"/>
                <w:b/>
                <w:color w:val="000000"/>
                <w:sz w:val="18"/>
                <w:szCs w:val="18"/>
              </w:rPr>
              <w:t>Κ.Α.</w:t>
            </w:r>
          </w:p>
        </w:tc>
        <w:tc>
          <w:tcPr>
            <w:tcW w:w="5136" w:type="dxa"/>
            <w:shd w:val="clear" w:color="auto" w:fill="auto"/>
            <w:noWrap/>
            <w:vAlign w:val="bottom"/>
          </w:tcPr>
          <w:p w:rsidR="000A204C" w:rsidRPr="000A204C" w:rsidRDefault="000A204C" w:rsidP="000A204C">
            <w:pPr>
              <w:rPr>
                <w:rFonts w:ascii="Tahoma" w:hAnsi="Tahoma" w:cs="Tahoma"/>
                <w:b/>
                <w:color w:val="000000"/>
                <w:sz w:val="18"/>
                <w:szCs w:val="18"/>
              </w:rPr>
            </w:pPr>
            <w:r w:rsidRPr="000A204C">
              <w:rPr>
                <w:rFonts w:ascii="Tahoma" w:hAnsi="Tahoma" w:cs="Tahoma"/>
                <w:b/>
                <w:color w:val="000000"/>
                <w:sz w:val="18"/>
                <w:szCs w:val="18"/>
              </w:rPr>
              <w:t xml:space="preserve">                          ΠΕΡΙΓΡΑΦΗ</w:t>
            </w:r>
          </w:p>
        </w:tc>
        <w:tc>
          <w:tcPr>
            <w:tcW w:w="2009" w:type="dxa"/>
            <w:shd w:val="clear" w:color="auto" w:fill="auto"/>
            <w:noWrap/>
            <w:vAlign w:val="bottom"/>
          </w:tcPr>
          <w:p w:rsidR="000A204C" w:rsidRPr="000A204C" w:rsidRDefault="000A204C" w:rsidP="000A204C">
            <w:pPr>
              <w:jc w:val="center"/>
              <w:rPr>
                <w:rFonts w:ascii="Tahoma" w:hAnsi="Tahoma" w:cs="Tahoma"/>
                <w:b/>
                <w:color w:val="000000"/>
                <w:sz w:val="18"/>
                <w:szCs w:val="18"/>
                <w:lang w:val="en-US"/>
              </w:rPr>
            </w:pPr>
            <w:r w:rsidRPr="000A204C">
              <w:rPr>
                <w:rFonts w:ascii="Tahoma" w:hAnsi="Tahoma" w:cs="Tahoma"/>
                <w:b/>
                <w:color w:val="000000"/>
                <w:sz w:val="18"/>
                <w:szCs w:val="18"/>
              </w:rPr>
              <w:t>ΠΟΣΟ</w:t>
            </w:r>
            <w:r w:rsidRPr="000A204C">
              <w:rPr>
                <w:rFonts w:ascii="Tahoma" w:hAnsi="Tahoma" w:cs="Tahoma"/>
                <w:b/>
                <w:color w:val="000000"/>
                <w:sz w:val="18"/>
                <w:szCs w:val="18"/>
                <w:lang w:val="en-US"/>
              </w:rPr>
              <w:t xml:space="preserve"> ΑΠΟΔΕΥΣΜΕΥΣΗΣ</w:t>
            </w:r>
          </w:p>
        </w:tc>
      </w:tr>
      <w:tr w:rsidR="000A204C" w:rsidRPr="000A204C" w:rsidTr="000A204C">
        <w:trPr>
          <w:trHeight w:val="439"/>
        </w:trPr>
        <w:tc>
          <w:tcPr>
            <w:tcW w:w="567" w:type="dxa"/>
            <w:shd w:val="clear" w:color="auto" w:fill="auto"/>
            <w:noWrap/>
            <w:vAlign w:val="bottom"/>
          </w:tcPr>
          <w:p w:rsidR="000A204C" w:rsidRPr="000A204C" w:rsidRDefault="000A204C" w:rsidP="000A204C">
            <w:pPr>
              <w:jc w:val="center"/>
              <w:rPr>
                <w:rFonts w:ascii="Tahoma" w:hAnsi="Tahoma" w:cs="Tahoma"/>
                <w:color w:val="000000"/>
                <w:sz w:val="18"/>
                <w:szCs w:val="18"/>
              </w:rPr>
            </w:pPr>
            <w:r w:rsidRPr="000A204C">
              <w:rPr>
                <w:rFonts w:ascii="Tahoma" w:hAnsi="Tahoma" w:cs="Tahoma"/>
                <w:color w:val="000000"/>
                <w:sz w:val="18"/>
                <w:szCs w:val="18"/>
              </w:rPr>
              <w:t>648</w:t>
            </w:r>
          </w:p>
        </w:tc>
        <w:tc>
          <w:tcPr>
            <w:tcW w:w="1134" w:type="dxa"/>
            <w:shd w:val="clear" w:color="auto" w:fill="auto"/>
            <w:noWrap/>
            <w:vAlign w:val="bottom"/>
          </w:tcPr>
          <w:p w:rsidR="000A204C" w:rsidRPr="000A204C" w:rsidRDefault="000A204C" w:rsidP="000A204C">
            <w:pPr>
              <w:rPr>
                <w:rFonts w:ascii="Tahoma" w:hAnsi="Tahoma" w:cs="Tahoma"/>
                <w:color w:val="000000"/>
                <w:sz w:val="18"/>
                <w:szCs w:val="18"/>
              </w:rPr>
            </w:pPr>
            <w:r w:rsidRPr="000A204C">
              <w:rPr>
                <w:rFonts w:ascii="Tahoma" w:hAnsi="Tahoma" w:cs="Tahoma"/>
                <w:color w:val="000000"/>
                <w:sz w:val="18"/>
                <w:szCs w:val="18"/>
              </w:rPr>
              <w:t>23-5-2018</w:t>
            </w:r>
          </w:p>
        </w:tc>
        <w:tc>
          <w:tcPr>
            <w:tcW w:w="959" w:type="dxa"/>
            <w:shd w:val="clear" w:color="auto" w:fill="auto"/>
            <w:noWrap/>
            <w:vAlign w:val="bottom"/>
          </w:tcPr>
          <w:p w:rsidR="000A204C" w:rsidRPr="000A204C" w:rsidRDefault="000A204C" w:rsidP="000A204C">
            <w:pPr>
              <w:jc w:val="center"/>
              <w:rPr>
                <w:rFonts w:ascii="Tahoma" w:hAnsi="Tahoma" w:cs="Tahoma"/>
                <w:color w:val="000000"/>
                <w:sz w:val="18"/>
                <w:szCs w:val="18"/>
              </w:rPr>
            </w:pPr>
            <w:r w:rsidRPr="000A204C">
              <w:rPr>
                <w:rFonts w:ascii="Tahoma" w:hAnsi="Tahoma" w:cs="Tahoma"/>
                <w:color w:val="000000"/>
                <w:sz w:val="18"/>
                <w:szCs w:val="18"/>
              </w:rPr>
              <w:t>00-6443</w:t>
            </w:r>
          </w:p>
        </w:tc>
        <w:tc>
          <w:tcPr>
            <w:tcW w:w="5136" w:type="dxa"/>
            <w:shd w:val="clear" w:color="auto" w:fill="auto"/>
            <w:noWrap/>
            <w:vAlign w:val="bottom"/>
          </w:tcPr>
          <w:p w:rsidR="000A204C" w:rsidRPr="000A204C" w:rsidRDefault="000A204C" w:rsidP="000A204C">
            <w:pPr>
              <w:rPr>
                <w:rFonts w:ascii="Tahoma" w:hAnsi="Tahoma" w:cs="Tahoma"/>
                <w:color w:val="000000"/>
                <w:sz w:val="18"/>
                <w:szCs w:val="18"/>
              </w:rPr>
            </w:pPr>
            <w:r w:rsidRPr="000A204C">
              <w:rPr>
                <w:rFonts w:ascii="Tahoma" w:hAnsi="Tahoma" w:cs="Tahoma"/>
                <w:color w:val="000000"/>
                <w:sz w:val="18"/>
                <w:szCs w:val="18"/>
              </w:rPr>
              <w:t>Δαπάνες δεξιώσεων και εθνικών ή τοπικών εορτών -- ΑΝΤΙΛΟΓΙΣΜΟΣ ΠΟΣΟΥ ΑΑΥ-ΠΑΥ Α-523 με ΑΔΑ 7ΝΑ0ΩΨΑ-ΒΦΧ</w:t>
            </w:r>
          </w:p>
        </w:tc>
        <w:tc>
          <w:tcPr>
            <w:tcW w:w="2009" w:type="dxa"/>
            <w:shd w:val="clear" w:color="auto" w:fill="auto"/>
            <w:noWrap/>
            <w:vAlign w:val="bottom"/>
          </w:tcPr>
          <w:p w:rsidR="000A204C" w:rsidRPr="000A204C" w:rsidRDefault="000A204C" w:rsidP="000A204C">
            <w:pPr>
              <w:jc w:val="right"/>
              <w:rPr>
                <w:rFonts w:ascii="Tahoma" w:hAnsi="Tahoma" w:cs="Tahoma"/>
                <w:color w:val="000000"/>
                <w:sz w:val="18"/>
                <w:szCs w:val="18"/>
              </w:rPr>
            </w:pPr>
            <w:r w:rsidRPr="000A204C">
              <w:rPr>
                <w:rFonts w:ascii="Tahoma" w:hAnsi="Tahoma" w:cs="Tahoma"/>
                <w:color w:val="000000"/>
                <w:sz w:val="18"/>
                <w:szCs w:val="18"/>
              </w:rPr>
              <w:t>2</w:t>
            </w:r>
            <w:r w:rsidRPr="000A204C">
              <w:rPr>
                <w:rFonts w:ascii="Tahoma" w:hAnsi="Tahoma" w:cs="Tahoma"/>
                <w:color w:val="000000"/>
                <w:sz w:val="18"/>
                <w:szCs w:val="18"/>
                <w:lang w:val="en-US"/>
              </w:rPr>
              <w:t>4</w:t>
            </w:r>
            <w:r w:rsidRPr="000A204C">
              <w:rPr>
                <w:rFonts w:ascii="Tahoma" w:hAnsi="Tahoma" w:cs="Tahoma"/>
                <w:color w:val="000000"/>
                <w:sz w:val="18"/>
                <w:szCs w:val="18"/>
              </w:rPr>
              <w:t>.</w:t>
            </w:r>
            <w:r w:rsidRPr="000A204C">
              <w:rPr>
                <w:rFonts w:ascii="Tahoma" w:hAnsi="Tahoma" w:cs="Tahoma"/>
                <w:color w:val="000000"/>
                <w:sz w:val="18"/>
                <w:szCs w:val="18"/>
                <w:lang w:val="en-US"/>
              </w:rPr>
              <w:t>76</w:t>
            </w:r>
            <w:r w:rsidRPr="000A204C">
              <w:rPr>
                <w:rFonts w:ascii="Tahoma" w:hAnsi="Tahoma" w:cs="Tahoma"/>
                <w:color w:val="000000"/>
                <w:sz w:val="18"/>
                <w:szCs w:val="18"/>
              </w:rPr>
              <w:t>0,00</w:t>
            </w:r>
          </w:p>
        </w:tc>
      </w:tr>
      <w:tr w:rsidR="000A204C" w:rsidRPr="000A204C" w:rsidTr="000A204C">
        <w:trPr>
          <w:trHeight w:val="439"/>
        </w:trPr>
        <w:tc>
          <w:tcPr>
            <w:tcW w:w="567" w:type="dxa"/>
            <w:shd w:val="clear" w:color="auto" w:fill="auto"/>
            <w:noWrap/>
            <w:vAlign w:val="bottom"/>
          </w:tcPr>
          <w:p w:rsidR="000A204C" w:rsidRPr="000A204C" w:rsidRDefault="000A204C" w:rsidP="000A204C">
            <w:pPr>
              <w:jc w:val="center"/>
              <w:rPr>
                <w:rFonts w:ascii="Tahoma" w:hAnsi="Tahoma" w:cs="Tahoma"/>
                <w:color w:val="000000"/>
                <w:sz w:val="18"/>
                <w:szCs w:val="18"/>
              </w:rPr>
            </w:pPr>
            <w:r w:rsidRPr="000A204C">
              <w:rPr>
                <w:rFonts w:ascii="Tahoma" w:hAnsi="Tahoma" w:cs="Tahoma"/>
                <w:color w:val="000000"/>
                <w:sz w:val="18"/>
                <w:szCs w:val="18"/>
              </w:rPr>
              <w:t>649</w:t>
            </w:r>
          </w:p>
        </w:tc>
        <w:tc>
          <w:tcPr>
            <w:tcW w:w="1134" w:type="dxa"/>
            <w:shd w:val="clear" w:color="auto" w:fill="auto"/>
            <w:noWrap/>
            <w:vAlign w:val="bottom"/>
          </w:tcPr>
          <w:p w:rsidR="000A204C" w:rsidRPr="000A204C" w:rsidRDefault="000A204C" w:rsidP="000A204C">
            <w:pPr>
              <w:rPr>
                <w:rFonts w:ascii="Tahoma" w:hAnsi="Tahoma" w:cs="Tahoma"/>
                <w:color w:val="000000"/>
                <w:sz w:val="18"/>
                <w:szCs w:val="18"/>
              </w:rPr>
            </w:pPr>
            <w:r w:rsidRPr="000A204C">
              <w:rPr>
                <w:rFonts w:ascii="Tahoma" w:hAnsi="Tahoma" w:cs="Tahoma"/>
                <w:color w:val="000000"/>
                <w:sz w:val="18"/>
                <w:szCs w:val="18"/>
              </w:rPr>
              <w:t>23-5-2018</w:t>
            </w:r>
          </w:p>
        </w:tc>
        <w:tc>
          <w:tcPr>
            <w:tcW w:w="959" w:type="dxa"/>
            <w:shd w:val="clear" w:color="auto" w:fill="auto"/>
            <w:noWrap/>
            <w:vAlign w:val="bottom"/>
          </w:tcPr>
          <w:p w:rsidR="000A204C" w:rsidRPr="000A204C" w:rsidRDefault="000A204C" w:rsidP="000A204C">
            <w:pPr>
              <w:jc w:val="center"/>
              <w:rPr>
                <w:rFonts w:ascii="Tahoma" w:hAnsi="Tahoma" w:cs="Tahoma"/>
                <w:color w:val="000000"/>
                <w:sz w:val="18"/>
                <w:szCs w:val="18"/>
              </w:rPr>
            </w:pPr>
            <w:r w:rsidRPr="000A204C">
              <w:rPr>
                <w:rFonts w:ascii="Tahoma" w:hAnsi="Tahoma" w:cs="Tahoma"/>
                <w:color w:val="000000"/>
                <w:sz w:val="18"/>
                <w:szCs w:val="18"/>
              </w:rPr>
              <w:t>00-6443</w:t>
            </w:r>
          </w:p>
        </w:tc>
        <w:tc>
          <w:tcPr>
            <w:tcW w:w="5136" w:type="dxa"/>
            <w:shd w:val="clear" w:color="auto" w:fill="auto"/>
            <w:noWrap/>
            <w:vAlign w:val="bottom"/>
          </w:tcPr>
          <w:p w:rsidR="000A204C" w:rsidRPr="000A204C" w:rsidRDefault="000A204C" w:rsidP="000A204C">
            <w:pPr>
              <w:rPr>
                <w:rFonts w:ascii="Tahoma" w:hAnsi="Tahoma" w:cs="Tahoma"/>
                <w:color w:val="000000"/>
                <w:sz w:val="18"/>
                <w:szCs w:val="18"/>
              </w:rPr>
            </w:pPr>
            <w:proofErr w:type="spellStart"/>
            <w:r w:rsidRPr="000A204C">
              <w:rPr>
                <w:rFonts w:ascii="Tahoma" w:hAnsi="Tahoma" w:cs="Tahoma"/>
                <w:color w:val="000000"/>
                <w:sz w:val="18"/>
                <w:szCs w:val="18"/>
              </w:rPr>
              <w:t>Συνδιοργάνωση</w:t>
            </w:r>
            <w:proofErr w:type="spellEnd"/>
            <w:r w:rsidRPr="000A204C">
              <w:rPr>
                <w:rFonts w:ascii="Tahoma" w:hAnsi="Tahoma" w:cs="Tahoma"/>
                <w:color w:val="000000"/>
                <w:sz w:val="18"/>
                <w:szCs w:val="18"/>
              </w:rPr>
              <w:t xml:space="preserve"> Δήμου με Εταιρία προστασίας πασχόντων από Μεσογειακή Αναιμία Ν. </w:t>
            </w:r>
            <w:proofErr w:type="spellStart"/>
            <w:r w:rsidRPr="000A204C">
              <w:rPr>
                <w:rFonts w:ascii="Tahoma" w:hAnsi="Tahoma" w:cs="Tahoma"/>
                <w:color w:val="000000"/>
                <w:sz w:val="18"/>
                <w:szCs w:val="18"/>
              </w:rPr>
              <w:t>Αρτας</w:t>
            </w:r>
            <w:proofErr w:type="spellEnd"/>
            <w:r w:rsidRPr="000A204C">
              <w:rPr>
                <w:rFonts w:ascii="Tahoma" w:hAnsi="Tahoma" w:cs="Tahoma"/>
                <w:color w:val="000000"/>
                <w:sz w:val="18"/>
                <w:szCs w:val="18"/>
              </w:rPr>
              <w:t xml:space="preserve"> στις 8-5-2018 -- ΑΝΤΙΛΟΓΙΣΜΟΣ ΠΟΣΟΥ ΑΑΥ-ΠΑΥ Α-593 με ΑΔΑ 6ΥΟΦΩΨΑ-Β3Υ</w:t>
            </w:r>
          </w:p>
        </w:tc>
        <w:tc>
          <w:tcPr>
            <w:tcW w:w="2009" w:type="dxa"/>
            <w:shd w:val="clear" w:color="auto" w:fill="auto"/>
            <w:noWrap/>
            <w:vAlign w:val="bottom"/>
          </w:tcPr>
          <w:p w:rsidR="000A204C" w:rsidRPr="000A204C" w:rsidRDefault="000A204C" w:rsidP="000A204C">
            <w:pPr>
              <w:jc w:val="right"/>
              <w:rPr>
                <w:rFonts w:ascii="Tahoma" w:hAnsi="Tahoma" w:cs="Tahoma"/>
                <w:color w:val="000000"/>
                <w:sz w:val="18"/>
                <w:szCs w:val="18"/>
              </w:rPr>
            </w:pPr>
            <w:r w:rsidRPr="000A204C">
              <w:rPr>
                <w:rFonts w:ascii="Tahoma" w:hAnsi="Tahoma" w:cs="Tahoma"/>
                <w:color w:val="000000"/>
                <w:sz w:val="18"/>
                <w:szCs w:val="18"/>
              </w:rPr>
              <w:t>498,48</w:t>
            </w:r>
          </w:p>
        </w:tc>
      </w:tr>
    </w:tbl>
    <w:p w:rsidR="000A204C" w:rsidRPr="00D35CDC" w:rsidRDefault="000A204C" w:rsidP="000A204C">
      <w:pPr>
        <w:rPr>
          <w:rFonts w:ascii="Arial" w:hAnsi="Arial" w:cs="Arial"/>
          <w:sz w:val="20"/>
          <w:szCs w:val="20"/>
        </w:rPr>
      </w:pPr>
    </w:p>
    <w:p w:rsidR="000A204C" w:rsidRPr="00D35CDC" w:rsidRDefault="000A204C" w:rsidP="000A204C">
      <w:pPr>
        <w:rPr>
          <w:rFonts w:ascii="Arial" w:hAnsi="Arial" w:cs="Arial"/>
          <w:sz w:val="20"/>
          <w:szCs w:val="20"/>
        </w:rPr>
      </w:pPr>
    </w:p>
    <w:p w:rsidR="006A1F90" w:rsidRDefault="006A1F90" w:rsidP="006A1F90">
      <w:pPr>
        <w:pStyle w:val="af4"/>
        <w:spacing w:line="276" w:lineRule="auto"/>
        <w:jc w:val="both"/>
        <w:rPr>
          <w:rFonts w:ascii="Tahoma" w:hAnsi="Tahoma" w:cs="Tahoma"/>
          <w:szCs w:val="22"/>
        </w:rPr>
      </w:pPr>
      <w:r>
        <w:rPr>
          <w:rFonts w:ascii="Tahoma" w:hAnsi="Tahoma" w:cs="Tahoma"/>
          <w:szCs w:val="22"/>
        </w:rPr>
        <w:t xml:space="preserve">Στη συνέχεια ο Πρόεδρος έδωσε το λόγο στους </w:t>
      </w:r>
      <w:proofErr w:type="spellStart"/>
      <w:r>
        <w:rPr>
          <w:rFonts w:ascii="Tahoma" w:hAnsi="Tahoma" w:cs="Tahoma"/>
          <w:szCs w:val="22"/>
        </w:rPr>
        <w:t>κ.κ</w:t>
      </w:r>
      <w:proofErr w:type="spellEnd"/>
      <w:r>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A1F90" w:rsidRDefault="006A1F90" w:rsidP="006A1F90">
      <w:pPr>
        <w:spacing w:line="276" w:lineRule="auto"/>
        <w:jc w:val="both"/>
        <w:rPr>
          <w:rFonts w:ascii="Tahoma" w:hAnsi="Tahoma" w:cs="Tahoma"/>
          <w:sz w:val="22"/>
          <w:szCs w:val="22"/>
        </w:rPr>
      </w:pPr>
    </w:p>
    <w:p w:rsidR="006A1F90" w:rsidRDefault="006A1F90" w:rsidP="006A1F90">
      <w:pPr>
        <w:spacing w:line="276" w:lineRule="auto"/>
        <w:jc w:val="both"/>
        <w:rPr>
          <w:rFonts w:ascii="Tahoma" w:hAnsi="Tahoma" w:cs="Tahoma"/>
          <w:b/>
          <w:color w:val="000000"/>
          <w:sz w:val="22"/>
          <w:szCs w:val="22"/>
        </w:rPr>
      </w:pPr>
      <w:r>
        <w:rPr>
          <w:rFonts w:ascii="Tahoma" w:hAnsi="Tahoma" w:cs="Tahoma"/>
          <w:b/>
          <w:color w:val="000000"/>
          <w:sz w:val="22"/>
          <w:szCs w:val="22"/>
        </w:rPr>
        <w:t xml:space="preserve">                                           ΤΟ ΔΗΜΟΤΙΚΟ ΣΥΜΒΟΥΛΙΟ</w:t>
      </w:r>
    </w:p>
    <w:p w:rsidR="006A1F90" w:rsidRDefault="006A1F90" w:rsidP="006A1F90">
      <w:pPr>
        <w:jc w:val="both"/>
        <w:rPr>
          <w:rFonts w:ascii="Tahoma" w:hAnsi="Tahoma" w:cs="Tahoma"/>
          <w:color w:val="000000"/>
          <w:sz w:val="22"/>
          <w:szCs w:val="22"/>
        </w:rPr>
      </w:pPr>
      <w:r>
        <w:rPr>
          <w:rStyle w:val="af1"/>
          <w:rFonts w:ascii="Tahoma" w:hAnsi="Tahoma" w:cs="Tahoma"/>
          <w:sz w:val="22"/>
          <w:szCs w:val="22"/>
        </w:rPr>
        <w:t xml:space="preserve">    </w:t>
      </w:r>
      <w:r>
        <w:rPr>
          <w:rFonts w:ascii="Tahoma" w:hAnsi="Tahoma" w:cs="Tahoma"/>
          <w:color w:val="000000"/>
          <w:sz w:val="22"/>
          <w:szCs w:val="22"/>
        </w:rPr>
        <w:t xml:space="preserve">Αφού έλαβε υπόψη διατάξεις του ΔΚΚ 3463/2006, Ν.1418/84  την εισήγηση  </w:t>
      </w:r>
    </w:p>
    <w:p w:rsidR="006A1F90" w:rsidRDefault="006A1F90" w:rsidP="006A1F90">
      <w:pPr>
        <w:spacing w:line="276" w:lineRule="auto"/>
        <w:jc w:val="both"/>
        <w:rPr>
          <w:rFonts w:ascii="Tahoma" w:hAnsi="Tahoma" w:cs="Tahoma"/>
          <w:b/>
          <w:color w:val="000000"/>
          <w:sz w:val="22"/>
          <w:szCs w:val="22"/>
        </w:rPr>
      </w:pPr>
      <w:r>
        <w:rPr>
          <w:rFonts w:ascii="Tahoma" w:hAnsi="Tahoma" w:cs="Tahoma"/>
          <w:color w:val="000000"/>
          <w:sz w:val="22"/>
          <w:szCs w:val="22"/>
        </w:rPr>
        <w:br/>
        <w:t xml:space="preserve">                                        </w:t>
      </w:r>
      <w:r>
        <w:rPr>
          <w:rFonts w:ascii="Tahoma" w:hAnsi="Tahoma" w:cs="Tahoma"/>
          <w:b/>
          <w:color w:val="000000"/>
          <w:sz w:val="22"/>
          <w:szCs w:val="22"/>
        </w:rPr>
        <w:t xml:space="preserve">ΑΠΟΦΑΣΙΖΕI ΟΜΟΦΩΝΑ </w:t>
      </w:r>
    </w:p>
    <w:p w:rsidR="006A1F90" w:rsidRDefault="006A1F90" w:rsidP="006A1F90">
      <w:pPr>
        <w:pStyle w:val="32"/>
        <w:spacing w:line="276" w:lineRule="auto"/>
        <w:ind w:left="0" w:firstLine="283"/>
        <w:jc w:val="both"/>
        <w:rPr>
          <w:rFonts w:ascii="Tahoma" w:hAnsi="Tahoma" w:cs="Tahoma"/>
          <w:color w:val="000000"/>
          <w:sz w:val="22"/>
          <w:szCs w:val="22"/>
        </w:rPr>
      </w:pPr>
      <w:r>
        <w:rPr>
          <w:rFonts w:ascii="Tahoma" w:hAnsi="Tahoma" w:cs="Tahoma"/>
          <w:sz w:val="22"/>
          <w:szCs w:val="22"/>
        </w:rPr>
        <w:t xml:space="preserve">Α. Την </w:t>
      </w:r>
      <w:r>
        <w:rPr>
          <w:rFonts w:ascii="Tahoma" w:hAnsi="Tahoma" w:cs="Tahoma"/>
          <w:color w:val="000000"/>
          <w:sz w:val="22"/>
          <w:szCs w:val="22"/>
        </w:rPr>
        <w:t>αποδέσμευση των ποσών όπως αναλυτικά εμφανίζονται στον παρακάτω πίνακα:</w:t>
      </w:r>
    </w:p>
    <w:tbl>
      <w:tblPr>
        <w:tblpPr w:leftFromText="180" w:rightFromText="180" w:vertAnchor="text" w:horzAnchor="margin" w:tblpY="145"/>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67"/>
        <w:gridCol w:w="1134"/>
        <w:gridCol w:w="959"/>
        <w:gridCol w:w="5136"/>
        <w:gridCol w:w="2009"/>
      </w:tblGrid>
      <w:tr w:rsidR="000A204C" w:rsidRPr="000A204C" w:rsidTr="00BB172B">
        <w:trPr>
          <w:trHeight w:val="439"/>
        </w:trPr>
        <w:tc>
          <w:tcPr>
            <w:tcW w:w="567" w:type="dxa"/>
            <w:shd w:val="clear" w:color="auto" w:fill="auto"/>
            <w:noWrap/>
            <w:vAlign w:val="bottom"/>
          </w:tcPr>
          <w:p w:rsidR="000A204C" w:rsidRPr="000A204C" w:rsidRDefault="000A204C" w:rsidP="00BB172B">
            <w:pPr>
              <w:jc w:val="center"/>
              <w:rPr>
                <w:rFonts w:ascii="Tahoma" w:hAnsi="Tahoma" w:cs="Tahoma"/>
                <w:b/>
                <w:color w:val="000000"/>
                <w:sz w:val="18"/>
                <w:szCs w:val="18"/>
              </w:rPr>
            </w:pPr>
            <w:r w:rsidRPr="000A204C">
              <w:rPr>
                <w:rFonts w:ascii="Tahoma" w:hAnsi="Tahoma" w:cs="Tahoma"/>
                <w:b/>
                <w:color w:val="000000"/>
                <w:sz w:val="18"/>
                <w:szCs w:val="18"/>
              </w:rPr>
              <w:t>Α/Α</w:t>
            </w:r>
          </w:p>
        </w:tc>
        <w:tc>
          <w:tcPr>
            <w:tcW w:w="1134" w:type="dxa"/>
            <w:shd w:val="clear" w:color="auto" w:fill="auto"/>
            <w:noWrap/>
            <w:vAlign w:val="bottom"/>
          </w:tcPr>
          <w:p w:rsidR="000A204C" w:rsidRPr="000A204C" w:rsidRDefault="000A204C" w:rsidP="00BB172B">
            <w:pPr>
              <w:rPr>
                <w:rFonts w:ascii="Tahoma" w:hAnsi="Tahoma" w:cs="Tahoma"/>
                <w:b/>
                <w:color w:val="000000"/>
                <w:sz w:val="18"/>
                <w:szCs w:val="18"/>
              </w:rPr>
            </w:pPr>
            <w:r w:rsidRPr="000A204C">
              <w:rPr>
                <w:rFonts w:ascii="Tahoma" w:hAnsi="Tahoma" w:cs="Tahoma"/>
                <w:b/>
                <w:color w:val="000000"/>
                <w:sz w:val="18"/>
                <w:szCs w:val="18"/>
              </w:rPr>
              <w:t>ΗΜΕΡ.</w:t>
            </w:r>
          </w:p>
        </w:tc>
        <w:tc>
          <w:tcPr>
            <w:tcW w:w="959" w:type="dxa"/>
            <w:shd w:val="clear" w:color="auto" w:fill="auto"/>
            <w:noWrap/>
            <w:vAlign w:val="bottom"/>
          </w:tcPr>
          <w:p w:rsidR="000A204C" w:rsidRPr="000A204C" w:rsidRDefault="000A204C" w:rsidP="00BB172B">
            <w:pPr>
              <w:jc w:val="center"/>
              <w:rPr>
                <w:rFonts w:ascii="Tahoma" w:hAnsi="Tahoma" w:cs="Tahoma"/>
                <w:b/>
                <w:color w:val="000000"/>
                <w:sz w:val="18"/>
                <w:szCs w:val="18"/>
              </w:rPr>
            </w:pPr>
            <w:r w:rsidRPr="000A204C">
              <w:rPr>
                <w:rFonts w:ascii="Tahoma" w:hAnsi="Tahoma" w:cs="Tahoma"/>
                <w:b/>
                <w:color w:val="000000"/>
                <w:sz w:val="18"/>
                <w:szCs w:val="18"/>
              </w:rPr>
              <w:t>Κ.Α.</w:t>
            </w:r>
          </w:p>
        </w:tc>
        <w:tc>
          <w:tcPr>
            <w:tcW w:w="5136" w:type="dxa"/>
            <w:shd w:val="clear" w:color="auto" w:fill="auto"/>
            <w:noWrap/>
            <w:vAlign w:val="bottom"/>
          </w:tcPr>
          <w:p w:rsidR="000A204C" w:rsidRPr="000A204C" w:rsidRDefault="000A204C" w:rsidP="00BB172B">
            <w:pPr>
              <w:rPr>
                <w:rFonts w:ascii="Tahoma" w:hAnsi="Tahoma" w:cs="Tahoma"/>
                <w:b/>
                <w:color w:val="000000"/>
                <w:sz w:val="18"/>
                <w:szCs w:val="18"/>
              </w:rPr>
            </w:pPr>
            <w:r w:rsidRPr="000A204C">
              <w:rPr>
                <w:rFonts w:ascii="Tahoma" w:hAnsi="Tahoma" w:cs="Tahoma"/>
                <w:b/>
                <w:color w:val="000000"/>
                <w:sz w:val="18"/>
                <w:szCs w:val="18"/>
              </w:rPr>
              <w:t xml:space="preserve">                          ΠΕΡΙΓΡΑΦΗ</w:t>
            </w:r>
          </w:p>
        </w:tc>
        <w:tc>
          <w:tcPr>
            <w:tcW w:w="2009" w:type="dxa"/>
            <w:shd w:val="clear" w:color="auto" w:fill="auto"/>
            <w:noWrap/>
            <w:vAlign w:val="bottom"/>
          </w:tcPr>
          <w:p w:rsidR="000A204C" w:rsidRPr="000A204C" w:rsidRDefault="000A204C" w:rsidP="00BB172B">
            <w:pPr>
              <w:jc w:val="center"/>
              <w:rPr>
                <w:rFonts w:ascii="Tahoma" w:hAnsi="Tahoma" w:cs="Tahoma"/>
                <w:b/>
                <w:color w:val="000000"/>
                <w:sz w:val="18"/>
                <w:szCs w:val="18"/>
                <w:lang w:val="en-US"/>
              </w:rPr>
            </w:pPr>
            <w:r w:rsidRPr="000A204C">
              <w:rPr>
                <w:rFonts w:ascii="Tahoma" w:hAnsi="Tahoma" w:cs="Tahoma"/>
                <w:b/>
                <w:color w:val="000000"/>
                <w:sz w:val="18"/>
                <w:szCs w:val="18"/>
              </w:rPr>
              <w:t>ΠΟΣΟ</w:t>
            </w:r>
            <w:r w:rsidRPr="000A204C">
              <w:rPr>
                <w:rFonts w:ascii="Tahoma" w:hAnsi="Tahoma" w:cs="Tahoma"/>
                <w:b/>
                <w:color w:val="000000"/>
                <w:sz w:val="18"/>
                <w:szCs w:val="18"/>
                <w:lang w:val="en-US"/>
              </w:rPr>
              <w:t xml:space="preserve"> ΑΠΟΔΕΥΣΜΕΥΣΗΣ</w:t>
            </w:r>
          </w:p>
        </w:tc>
      </w:tr>
      <w:tr w:rsidR="000A204C" w:rsidRPr="000A204C" w:rsidTr="00BB172B">
        <w:trPr>
          <w:trHeight w:val="439"/>
        </w:trPr>
        <w:tc>
          <w:tcPr>
            <w:tcW w:w="567" w:type="dxa"/>
            <w:shd w:val="clear" w:color="auto" w:fill="auto"/>
            <w:noWrap/>
            <w:vAlign w:val="bottom"/>
          </w:tcPr>
          <w:p w:rsidR="000A204C" w:rsidRPr="000A204C" w:rsidRDefault="000A204C" w:rsidP="00BB172B">
            <w:pPr>
              <w:jc w:val="center"/>
              <w:rPr>
                <w:rFonts w:ascii="Tahoma" w:hAnsi="Tahoma" w:cs="Tahoma"/>
                <w:color w:val="000000"/>
                <w:sz w:val="18"/>
                <w:szCs w:val="18"/>
              </w:rPr>
            </w:pPr>
            <w:r w:rsidRPr="000A204C">
              <w:rPr>
                <w:rFonts w:ascii="Tahoma" w:hAnsi="Tahoma" w:cs="Tahoma"/>
                <w:color w:val="000000"/>
                <w:sz w:val="18"/>
                <w:szCs w:val="18"/>
              </w:rPr>
              <w:t>648</w:t>
            </w:r>
          </w:p>
        </w:tc>
        <w:tc>
          <w:tcPr>
            <w:tcW w:w="1134" w:type="dxa"/>
            <w:shd w:val="clear" w:color="auto" w:fill="auto"/>
            <w:noWrap/>
            <w:vAlign w:val="bottom"/>
          </w:tcPr>
          <w:p w:rsidR="000A204C" w:rsidRPr="000A204C" w:rsidRDefault="000A204C" w:rsidP="00BB172B">
            <w:pPr>
              <w:rPr>
                <w:rFonts w:ascii="Tahoma" w:hAnsi="Tahoma" w:cs="Tahoma"/>
                <w:color w:val="000000"/>
                <w:sz w:val="18"/>
                <w:szCs w:val="18"/>
              </w:rPr>
            </w:pPr>
            <w:r w:rsidRPr="000A204C">
              <w:rPr>
                <w:rFonts w:ascii="Tahoma" w:hAnsi="Tahoma" w:cs="Tahoma"/>
                <w:color w:val="000000"/>
                <w:sz w:val="18"/>
                <w:szCs w:val="18"/>
              </w:rPr>
              <w:t>23-5-2018</w:t>
            </w:r>
          </w:p>
        </w:tc>
        <w:tc>
          <w:tcPr>
            <w:tcW w:w="959" w:type="dxa"/>
            <w:shd w:val="clear" w:color="auto" w:fill="auto"/>
            <w:noWrap/>
            <w:vAlign w:val="bottom"/>
          </w:tcPr>
          <w:p w:rsidR="000A204C" w:rsidRPr="000A204C" w:rsidRDefault="000A204C" w:rsidP="00BB172B">
            <w:pPr>
              <w:jc w:val="center"/>
              <w:rPr>
                <w:rFonts w:ascii="Tahoma" w:hAnsi="Tahoma" w:cs="Tahoma"/>
                <w:color w:val="000000"/>
                <w:sz w:val="18"/>
                <w:szCs w:val="18"/>
              </w:rPr>
            </w:pPr>
            <w:r w:rsidRPr="000A204C">
              <w:rPr>
                <w:rFonts w:ascii="Tahoma" w:hAnsi="Tahoma" w:cs="Tahoma"/>
                <w:color w:val="000000"/>
                <w:sz w:val="18"/>
                <w:szCs w:val="18"/>
              </w:rPr>
              <w:t>00-6443</w:t>
            </w:r>
          </w:p>
        </w:tc>
        <w:tc>
          <w:tcPr>
            <w:tcW w:w="5136" w:type="dxa"/>
            <w:shd w:val="clear" w:color="auto" w:fill="auto"/>
            <w:noWrap/>
            <w:vAlign w:val="bottom"/>
          </w:tcPr>
          <w:p w:rsidR="000A204C" w:rsidRPr="000A204C" w:rsidRDefault="000A204C" w:rsidP="00BB172B">
            <w:pPr>
              <w:rPr>
                <w:rFonts w:ascii="Tahoma" w:hAnsi="Tahoma" w:cs="Tahoma"/>
                <w:color w:val="000000"/>
                <w:sz w:val="18"/>
                <w:szCs w:val="18"/>
              </w:rPr>
            </w:pPr>
            <w:r w:rsidRPr="000A204C">
              <w:rPr>
                <w:rFonts w:ascii="Tahoma" w:hAnsi="Tahoma" w:cs="Tahoma"/>
                <w:color w:val="000000"/>
                <w:sz w:val="18"/>
                <w:szCs w:val="18"/>
              </w:rPr>
              <w:t>Δαπάνες δεξιώσεων και εθνικών ή τοπικών εορτών -- ΑΝΤΙΛΟΓΙΣΜΟΣ ΠΟΣΟΥ ΑΑΥ-ΠΑΥ Α-523 με ΑΔΑ 7ΝΑ0ΩΨΑ-ΒΦΧ</w:t>
            </w:r>
          </w:p>
        </w:tc>
        <w:tc>
          <w:tcPr>
            <w:tcW w:w="2009" w:type="dxa"/>
            <w:shd w:val="clear" w:color="auto" w:fill="auto"/>
            <w:noWrap/>
            <w:vAlign w:val="bottom"/>
          </w:tcPr>
          <w:p w:rsidR="000A204C" w:rsidRPr="000A204C" w:rsidRDefault="000A204C" w:rsidP="00BB172B">
            <w:pPr>
              <w:jc w:val="right"/>
              <w:rPr>
                <w:rFonts w:ascii="Tahoma" w:hAnsi="Tahoma" w:cs="Tahoma"/>
                <w:color w:val="000000"/>
                <w:sz w:val="18"/>
                <w:szCs w:val="18"/>
              </w:rPr>
            </w:pPr>
            <w:r w:rsidRPr="000A204C">
              <w:rPr>
                <w:rFonts w:ascii="Tahoma" w:hAnsi="Tahoma" w:cs="Tahoma"/>
                <w:color w:val="000000"/>
                <w:sz w:val="18"/>
                <w:szCs w:val="18"/>
              </w:rPr>
              <w:t>2</w:t>
            </w:r>
            <w:r w:rsidRPr="000A204C">
              <w:rPr>
                <w:rFonts w:ascii="Tahoma" w:hAnsi="Tahoma" w:cs="Tahoma"/>
                <w:color w:val="000000"/>
                <w:sz w:val="18"/>
                <w:szCs w:val="18"/>
                <w:lang w:val="en-US"/>
              </w:rPr>
              <w:t>4</w:t>
            </w:r>
            <w:r w:rsidRPr="000A204C">
              <w:rPr>
                <w:rFonts w:ascii="Tahoma" w:hAnsi="Tahoma" w:cs="Tahoma"/>
                <w:color w:val="000000"/>
                <w:sz w:val="18"/>
                <w:szCs w:val="18"/>
              </w:rPr>
              <w:t>.</w:t>
            </w:r>
            <w:r w:rsidRPr="000A204C">
              <w:rPr>
                <w:rFonts w:ascii="Tahoma" w:hAnsi="Tahoma" w:cs="Tahoma"/>
                <w:color w:val="000000"/>
                <w:sz w:val="18"/>
                <w:szCs w:val="18"/>
                <w:lang w:val="en-US"/>
              </w:rPr>
              <w:t>76</w:t>
            </w:r>
            <w:r w:rsidRPr="000A204C">
              <w:rPr>
                <w:rFonts w:ascii="Tahoma" w:hAnsi="Tahoma" w:cs="Tahoma"/>
                <w:color w:val="000000"/>
                <w:sz w:val="18"/>
                <w:szCs w:val="18"/>
              </w:rPr>
              <w:t>0,00</w:t>
            </w:r>
          </w:p>
        </w:tc>
      </w:tr>
      <w:tr w:rsidR="000A204C" w:rsidRPr="000A204C" w:rsidTr="00BB172B">
        <w:trPr>
          <w:trHeight w:val="439"/>
        </w:trPr>
        <w:tc>
          <w:tcPr>
            <w:tcW w:w="567" w:type="dxa"/>
            <w:shd w:val="clear" w:color="auto" w:fill="auto"/>
            <w:noWrap/>
            <w:vAlign w:val="bottom"/>
          </w:tcPr>
          <w:p w:rsidR="000A204C" w:rsidRPr="000A204C" w:rsidRDefault="000A204C" w:rsidP="00BB172B">
            <w:pPr>
              <w:jc w:val="center"/>
              <w:rPr>
                <w:rFonts w:ascii="Tahoma" w:hAnsi="Tahoma" w:cs="Tahoma"/>
                <w:color w:val="000000"/>
                <w:sz w:val="18"/>
                <w:szCs w:val="18"/>
              </w:rPr>
            </w:pPr>
            <w:r w:rsidRPr="000A204C">
              <w:rPr>
                <w:rFonts w:ascii="Tahoma" w:hAnsi="Tahoma" w:cs="Tahoma"/>
                <w:color w:val="000000"/>
                <w:sz w:val="18"/>
                <w:szCs w:val="18"/>
              </w:rPr>
              <w:t>649</w:t>
            </w:r>
          </w:p>
        </w:tc>
        <w:tc>
          <w:tcPr>
            <w:tcW w:w="1134" w:type="dxa"/>
            <w:shd w:val="clear" w:color="auto" w:fill="auto"/>
            <w:noWrap/>
            <w:vAlign w:val="bottom"/>
          </w:tcPr>
          <w:p w:rsidR="000A204C" w:rsidRPr="000A204C" w:rsidRDefault="000A204C" w:rsidP="00BB172B">
            <w:pPr>
              <w:rPr>
                <w:rFonts w:ascii="Tahoma" w:hAnsi="Tahoma" w:cs="Tahoma"/>
                <w:color w:val="000000"/>
                <w:sz w:val="18"/>
                <w:szCs w:val="18"/>
              </w:rPr>
            </w:pPr>
            <w:r w:rsidRPr="000A204C">
              <w:rPr>
                <w:rFonts w:ascii="Tahoma" w:hAnsi="Tahoma" w:cs="Tahoma"/>
                <w:color w:val="000000"/>
                <w:sz w:val="18"/>
                <w:szCs w:val="18"/>
              </w:rPr>
              <w:t>23-5-2018</w:t>
            </w:r>
          </w:p>
        </w:tc>
        <w:tc>
          <w:tcPr>
            <w:tcW w:w="959" w:type="dxa"/>
            <w:shd w:val="clear" w:color="auto" w:fill="auto"/>
            <w:noWrap/>
            <w:vAlign w:val="bottom"/>
          </w:tcPr>
          <w:p w:rsidR="000A204C" w:rsidRPr="000A204C" w:rsidRDefault="000A204C" w:rsidP="00BB172B">
            <w:pPr>
              <w:jc w:val="center"/>
              <w:rPr>
                <w:rFonts w:ascii="Tahoma" w:hAnsi="Tahoma" w:cs="Tahoma"/>
                <w:color w:val="000000"/>
                <w:sz w:val="18"/>
                <w:szCs w:val="18"/>
              </w:rPr>
            </w:pPr>
            <w:r w:rsidRPr="000A204C">
              <w:rPr>
                <w:rFonts w:ascii="Tahoma" w:hAnsi="Tahoma" w:cs="Tahoma"/>
                <w:color w:val="000000"/>
                <w:sz w:val="18"/>
                <w:szCs w:val="18"/>
              </w:rPr>
              <w:t>00-6443</w:t>
            </w:r>
          </w:p>
        </w:tc>
        <w:tc>
          <w:tcPr>
            <w:tcW w:w="5136" w:type="dxa"/>
            <w:shd w:val="clear" w:color="auto" w:fill="auto"/>
            <w:noWrap/>
            <w:vAlign w:val="bottom"/>
          </w:tcPr>
          <w:p w:rsidR="000A204C" w:rsidRPr="000A204C" w:rsidRDefault="000A204C" w:rsidP="00BB172B">
            <w:pPr>
              <w:rPr>
                <w:rFonts w:ascii="Tahoma" w:hAnsi="Tahoma" w:cs="Tahoma"/>
                <w:color w:val="000000"/>
                <w:sz w:val="18"/>
                <w:szCs w:val="18"/>
              </w:rPr>
            </w:pPr>
            <w:proofErr w:type="spellStart"/>
            <w:r w:rsidRPr="000A204C">
              <w:rPr>
                <w:rFonts w:ascii="Tahoma" w:hAnsi="Tahoma" w:cs="Tahoma"/>
                <w:color w:val="000000"/>
                <w:sz w:val="18"/>
                <w:szCs w:val="18"/>
              </w:rPr>
              <w:t>Συνδιοργάνωση</w:t>
            </w:r>
            <w:proofErr w:type="spellEnd"/>
            <w:r w:rsidRPr="000A204C">
              <w:rPr>
                <w:rFonts w:ascii="Tahoma" w:hAnsi="Tahoma" w:cs="Tahoma"/>
                <w:color w:val="000000"/>
                <w:sz w:val="18"/>
                <w:szCs w:val="18"/>
              </w:rPr>
              <w:t xml:space="preserve"> Δήμου με Εταιρία προστασίας πασχόντων από Μεσογειακή Αναιμία Ν. </w:t>
            </w:r>
            <w:proofErr w:type="spellStart"/>
            <w:r w:rsidRPr="000A204C">
              <w:rPr>
                <w:rFonts w:ascii="Tahoma" w:hAnsi="Tahoma" w:cs="Tahoma"/>
                <w:color w:val="000000"/>
                <w:sz w:val="18"/>
                <w:szCs w:val="18"/>
              </w:rPr>
              <w:t>Αρτας</w:t>
            </w:r>
            <w:proofErr w:type="spellEnd"/>
            <w:r w:rsidRPr="000A204C">
              <w:rPr>
                <w:rFonts w:ascii="Tahoma" w:hAnsi="Tahoma" w:cs="Tahoma"/>
                <w:color w:val="000000"/>
                <w:sz w:val="18"/>
                <w:szCs w:val="18"/>
              </w:rPr>
              <w:t xml:space="preserve"> στις 8-5-2018 -- ΑΝΤΙΛΟΓΙΣΜΟΣ ΠΟΣΟΥ ΑΑΥ-ΠΑΥ Α-593 με ΑΔΑ 6ΥΟΦΩΨΑ-Β3Υ</w:t>
            </w:r>
          </w:p>
        </w:tc>
        <w:tc>
          <w:tcPr>
            <w:tcW w:w="2009" w:type="dxa"/>
            <w:shd w:val="clear" w:color="auto" w:fill="auto"/>
            <w:noWrap/>
            <w:vAlign w:val="bottom"/>
          </w:tcPr>
          <w:p w:rsidR="000A204C" w:rsidRPr="000A204C" w:rsidRDefault="000A204C" w:rsidP="00BB172B">
            <w:pPr>
              <w:jc w:val="right"/>
              <w:rPr>
                <w:rFonts w:ascii="Tahoma" w:hAnsi="Tahoma" w:cs="Tahoma"/>
                <w:color w:val="000000"/>
                <w:sz w:val="18"/>
                <w:szCs w:val="18"/>
              </w:rPr>
            </w:pPr>
            <w:r w:rsidRPr="000A204C">
              <w:rPr>
                <w:rFonts w:ascii="Tahoma" w:hAnsi="Tahoma" w:cs="Tahoma"/>
                <w:color w:val="000000"/>
                <w:sz w:val="18"/>
                <w:szCs w:val="18"/>
              </w:rPr>
              <w:t>498,48</w:t>
            </w:r>
          </w:p>
        </w:tc>
      </w:tr>
    </w:tbl>
    <w:p w:rsidR="006A1F90" w:rsidRDefault="006A1F90" w:rsidP="006A1F90">
      <w:pPr>
        <w:pStyle w:val="32"/>
        <w:spacing w:line="276" w:lineRule="auto"/>
        <w:ind w:left="0" w:firstLine="283"/>
        <w:jc w:val="both"/>
        <w:rPr>
          <w:rFonts w:ascii="Tahoma" w:hAnsi="Tahoma" w:cs="Tahoma"/>
          <w:sz w:val="22"/>
          <w:szCs w:val="22"/>
        </w:rPr>
      </w:pPr>
      <w:r>
        <w:rPr>
          <w:rFonts w:ascii="Tahoma" w:hAnsi="Tahoma" w:cs="Tahoma"/>
          <w:color w:val="000000"/>
          <w:sz w:val="22"/>
          <w:szCs w:val="22"/>
        </w:rPr>
        <w:t xml:space="preserve"> </w:t>
      </w:r>
    </w:p>
    <w:p w:rsidR="006A1F90" w:rsidRDefault="006A1F90" w:rsidP="006A1F90">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6A1F90" w:rsidRDefault="006A1F90" w:rsidP="006A1F90">
      <w:pPr>
        <w:rPr>
          <w:rFonts w:ascii="Tahoma" w:hAnsi="Tahoma" w:cs="Tahoma"/>
          <w:b/>
          <w:sz w:val="22"/>
          <w:szCs w:val="22"/>
        </w:rPr>
      </w:pPr>
      <w:r>
        <w:rPr>
          <w:rFonts w:ascii="Tahoma" w:hAnsi="Tahoma" w:cs="Tahoma"/>
          <w:b/>
          <w:sz w:val="22"/>
          <w:szCs w:val="22"/>
        </w:rPr>
        <w:t>Η απόφαση αυτή έλαβε αριθ. 313/201</w:t>
      </w:r>
      <w:r w:rsidR="001143BF">
        <w:rPr>
          <w:rFonts w:ascii="Tahoma" w:hAnsi="Tahoma" w:cs="Tahoma"/>
          <w:b/>
          <w:sz w:val="22"/>
          <w:szCs w:val="22"/>
        </w:rPr>
        <w:t>8</w:t>
      </w:r>
    </w:p>
    <w:p w:rsidR="006A1F90" w:rsidRDefault="006A1F90" w:rsidP="006A1F90">
      <w:pPr>
        <w:pStyle w:val="a6"/>
        <w:rPr>
          <w:rFonts w:ascii="Tahoma" w:hAnsi="Tahoma"/>
          <w:b/>
          <w:sz w:val="22"/>
          <w:szCs w:val="22"/>
        </w:rPr>
      </w:pPr>
    </w:p>
    <w:p w:rsidR="006A1F90" w:rsidRDefault="006A1F90" w:rsidP="006A1F90">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6A1F90" w:rsidRDefault="006A1F90" w:rsidP="006A1F90">
      <w:pPr>
        <w:pStyle w:val="a6"/>
        <w:spacing w:line="276" w:lineRule="auto"/>
        <w:jc w:val="center"/>
        <w:rPr>
          <w:rFonts w:ascii="Tahoma" w:hAnsi="Tahoma" w:cs="Tahoma"/>
          <w:b/>
          <w:sz w:val="22"/>
          <w:szCs w:val="22"/>
        </w:rPr>
      </w:pPr>
    </w:p>
    <w:p w:rsidR="006A1F90" w:rsidRDefault="006A1F90" w:rsidP="006A1F90">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6A1F90" w:rsidRDefault="006A1F90" w:rsidP="006A1F90">
      <w:pPr>
        <w:pStyle w:val="a6"/>
        <w:rPr>
          <w:rFonts w:ascii="Tahoma" w:hAnsi="Tahoma" w:cs="Tahoma"/>
          <w:i/>
          <w:sz w:val="12"/>
          <w:szCs w:val="12"/>
        </w:rPr>
      </w:pPr>
      <w:r>
        <w:rPr>
          <w:rFonts w:ascii="Tahoma" w:hAnsi="Tahoma" w:cs="Tahoma"/>
          <w:i/>
          <w:sz w:val="12"/>
          <w:szCs w:val="12"/>
        </w:rPr>
        <w:t xml:space="preserve">ΑΚΡΙΒΕΣ ΑΝΤΙΓΡΑΦΟ                                                   </w:t>
      </w:r>
    </w:p>
    <w:p w:rsidR="006A1F90" w:rsidRDefault="006A1F90" w:rsidP="006A1F90">
      <w:pPr>
        <w:pStyle w:val="a6"/>
        <w:rPr>
          <w:rFonts w:ascii="Tahoma" w:hAnsi="Tahoma" w:cs="Tahoma"/>
          <w:i/>
          <w:sz w:val="12"/>
          <w:szCs w:val="12"/>
        </w:rPr>
      </w:pPr>
      <w:r>
        <w:rPr>
          <w:rFonts w:ascii="Tahoma" w:hAnsi="Tahoma" w:cs="Tahoma"/>
          <w:i/>
          <w:sz w:val="12"/>
          <w:szCs w:val="12"/>
        </w:rPr>
        <w:t xml:space="preserve">      Άρτα αυθημερόν                                                 </w:t>
      </w:r>
    </w:p>
    <w:p w:rsidR="006A1F90" w:rsidRDefault="006A1F90" w:rsidP="006A1F90">
      <w:pPr>
        <w:pStyle w:val="a6"/>
        <w:rPr>
          <w:rFonts w:ascii="Tahoma" w:hAnsi="Tahoma" w:cs="Tahoma"/>
          <w:i/>
          <w:sz w:val="12"/>
          <w:szCs w:val="12"/>
        </w:rPr>
      </w:pPr>
      <w:r>
        <w:rPr>
          <w:rFonts w:ascii="Tahoma" w:hAnsi="Tahoma" w:cs="Tahoma"/>
          <w:i/>
          <w:sz w:val="12"/>
          <w:szCs w:val="12"/>
        </w:rPr>
        <w:t xml:space="preserve">Ο Υπεύθυνος  Γραφείου </w:t>
      </w:r>
    </w:p>
    <w:p w:rsidR="006A1F90" w:rsidRDefault="006A1F90" w:rsidP="006A1F90">
      <w:pPr>
        <w:pStyle w:val="a6"/>
        <w:rPr>
          <w:rFonts w:ascii="Tahoma" w:hAnsi="Tahoma" w:cs="Tahoma"/>
          <w:i/>
          <w:sz w:val="12"/>
          <w:szCs w:val="12"/>
        </w:rPr>
      </w:pPr>
    </w:p>
    <w:p w:rsidR="006A1F90" w:rsidRDefault="006A1F90" w:rsidP="006A1F90">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6A1F90">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7E3B" w:rsidRDefault="00537E3B">
      <w:r>
        <w:separator/>
      </w:r>
    </w:p>
  </w:endnote>
  <w:endnote w:type="continuationSeparator" w:id="0">
    <w:p w:rsidR="00537E3B" w:rsidRDefault="00537E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FB35F9"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FB35F9">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010AFA">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7E3B" w:rsidRDefault="00537E3B">
      <w:r>
        <w:separator/>
      </w:r>
    </w:p>
  </w:footnote>
  <w:footnote w:type="continuationSeparator" w:id="0">
    <w:p w:rsidR="00537E3B" w:rsidRDefault="00537E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93161B92"/>
    <w:lvl w:ilvl="0">
      <w:start w:val="1"/>
      <w:numFmt w:val="bullet"/>
      <w:lvlText w:val=""/>
      <w:lvlJc w:val="left"/>
      <w:pPr>
        <w:tabs>
          <w:tab w:val="num" w:pos="360"/>
        </w:tabs>
        <w:ind w:left="360" w:hanging="360"/>
      </w:pPr>
      <w:rPr>
        <w:rFonts w:ascii="Symbol" w:hAnsi="Symbol" w:hint="default"/>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3">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1539CD"/>
    <w:multiLevelType w:val="hybridMultilevel"/>
    <w:tmpl w:val="C262A3D2"/>
    <w:lvl w:ilvl="0" w:tplc="0408000F">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5">
    <w:nsid w:val="0C4858A4"/>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6">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5BC0E90"/>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8">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0916A56"/>
    <w:multiLevelType w:val="hybridMultilevel"/>
    <w:tmpl w:val="723C09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991341B"/>
    <w:multiLevelType w:val="hybridMultilevel"/>
    <w:tmpl w:val="9168BDB4"/>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2">
    <w:nsid w:val="3A730CE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4">
    <w:nsid w:val="41325CA7"/>
    <w:multiLevelType w:val="hybridMultilevel"/>
    <w:tmpl w:val="77DE1F7A"/>
    <w:lvl w:ilvl="0" w:tplc="0408000F">
      <w:start w:val="1"/>
      <w:numFmt w:val="decimal"/>
      <w:lvlText w:val="%1."/>
      <w:lvlJc w:val="left"/>
      <w:pPr>
        <w:ind w:left="360" w:hanging="360"/>
      </w:pPr>
      <w:rPr>
        <w:rFonts w:cs="Times New Roman"/>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15">
    <w:nsid w:val="43BB2168"/>
    <w:multiLevelType w:val="hybridMultilevel"/>
    <w:tmpl w:val="E6B06B8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E097154"/>
    <w:multiLevelType w:val="hybridMultilevel"/>
    <w:tmpl w:val="07522E90"/>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14197C"/>
    <w:multiLevelType w:val="hybridMultilevel"/>
    <w:tmpl w:val="3E522CE8"/>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2">
    <w:nsid w:val="5C8A6119"/>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23">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EFF2248"/>
    <w:multiLevelType w:val="hybridMultilevel"/>
    <w:tmpl w:val="90E4134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5">
    <w:nsid w:val="6AE93256"/>
    <w:multiLevelType w:val="hybridMultilevel"/>
    <w:tmpl w:val="ED4872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FE627FE"/>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27">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3"/>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0"/>
  </w:num>
  <w:num w:numId="9">
    <w:abstractNumId w:val="18"/>
  </w:num>
  <w:num w:numId="10">
    <w:abstractNumId w:val="6"/>
  </w:num>
  <w:num w:numId="11">
    <w:abstractNumId w:val="31"/>
  </w:num>
  <w:num w:numId="12">
    <w:abstractNumId w:val="22"/>
  </w:num>
  <w:num w:numId="13">
    <w:abstractNumId w:val="7"/>
  </w:num>
  <w:num w:numId="14">
    <w:abstractNumId w:val="21"/>
  </w:num>
  <w:num w:numId="15">
    <w:abstractNumId w:val="26"/>
  </w:num>
  <w:num w:numId="16">
    <w:abstractNumId w:val="5"/>
  </w:num>
  <w:num w:numId="17">
    <w:abstractNumId w:val="29"/>
  </w:num>
  <w:num w:numId="18">
    <w:abstractNumId w:val="8"/>
  </w:num>
  <w:num w:numId="19">
    <w:abstractNumId w:val="28"/>
  </w:num>
  <w:num w:numId="20">
    <w:abstractNumId w:val="17"/>
  </w:num>
  <w:num w:numId="21">
    <w:abstractNumId w:val="3"/>
  </w:num>
  <w:num w:numId="22">
    <w:abstractNumId w:val="23"/>
  </w:num>
  <w:num w:numId="23">
    <w:abstractNumId w:val="27"/>
  </w:num>
  <w:num w:numId="24">
    <w:abstractNumId w:val="14"/>
  </w:num>
  <w:num w:numId="25">
    <w:abstractNumId w:val="10"/>
  </w:num>
  <w:num w:numId="26">
    <w:abstractNumId w:val="11"/>
  </w:num>
  <w:num w:numId="27">
    <w:abstractNumId w:val="19"/>
  </w:num>
  <w:num w:numId="28">
    <w:abstractNumId w:val="16"/>
  </w:num>
  <w:num w:numId="29">
    <w:abstractNumId w:val="24"/>
  </w:num>
  <w:num w:numId="30">
    <w:abstractNumId w:val="9"/>
  </w:num>
  <w:num w:numId="31">
    <w:abstractNumId w:val="4"/>
  </w:num>
  <w:num w:numId="32">
    <w:abstractNumId w:val="15"/>
  </w:num>
  <w:num w:numId="33">
    <w:abstractNumId w:val="12"/>
  </w:num>
  <w:num w:numId="34">
    <w:abstractNumId w:val="2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0AFA"/>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204C"/>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43BF"/>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76"/>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0F29"/>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F57"/>
    <w:rsid w:val="003A7C8A"/>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37E3B"/>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1F90"/>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3CF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0128"/>
    <w:rsid w:val="00A217C0"/>
    <w:rsid w:val="00A21ADF"/>
    <w:rsid w:val="00A25653"/>
    <w:rsid w:val="00A30146"/>
    <w:rsid w:val="00A32AC1"/>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32F2"/>
    <w:rsid w:val="00B33BA1"/>
    <w:rsid w:val="00B3613E"/>
    <w:rsid w:val="00B36A06"/>
    <w:rsid w:val="00B40CEA"/>
    <w:rsid w:val="00B41C8D"/>
    <w:rsid w:val="00B41E33"/>
    <w:rsid w:val="00B443F8"/>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D7AD1"/>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519F9"/>
    <w:rsid w:val="00C5357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38D0"/>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A1B"/>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5F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5"/>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uiPriority w:val="99"/>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locked/>
    <w:rsid w:val="00FD22E9"/>
    <w:rPr>
      <w:rFonts w:cs="Times New Roman"/>
    </w:rPr>
  </w:style>
  <w:style w:type="character" w:styleId="af8">
    <w:name w:val="footnote reference"/>
    <w:aliases w:val="Footnote Reference Superscript,Footnote symbol,Footnote,number,SUPERS,BVI fnr,-E Fußnotenzeichen,EN Footnote Reference"/>
    <w:basedOn w:val="a2"/>
    <w:uiPriority w:val="99"/>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7"/>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6"/>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9"/>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10"/>
      </w:numPr>
    </w:pPr>
  </w:style>
  <w:style w:type="numbering" w:customStyle="1" w:styleId="Bulleted">
    <w:name w:val="Bulleted"/>
    <w:rsid w:val="00B25C16"/>
    <w:pPr>
      <w:numPr>
        <w:numId w:val="11"/>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41">
    <w:name w:val="Χωρίς διάστιχο4"/>
    <w:rsid w:val="000A204C"/>
    <w:pPr>
      <w:ind w:left="284"/>
    </w:pPr>
    <w:rPr>
      <w:rFonts w:ascii="Verdana" w:hAnsi="Verdana"/>
      <w:sz w:val="20"/>
      <w:szCs w:val="20"/>
      <w:lang w:eastAsia="en-US"/>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1319</Words>
  <Characters>7128</Characters>
  <Application>Microsoft Office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2018-05-31T07:58:00Z</cp:lastPrinted>
  <dcterms:created xsi:type="dcterms:W3CDTF">2018-05-24T09:35:00Z</dcterms:created>
  <dcterms:modified xsi:type="dcterms:W3CDTF">2018-05-31T07:59:00Z</dcterms:modified>
</cp:coreProperties>
</file>