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30190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95D4E">
              <w:rPr>
                <w:rFonts w:ascii="Tahoma" w:hAnsi="Tahoma" w:cs="Tahoma"/>
                <w:b/>
                <w:bCs/>
                <w:sz w:val="22"/>
                <w:szCs w:val="22"/>
              </w:rPr>
              <w:t>32</w:t>
            </w:r>
            <w:r w:rsidR="00301901">
              <w:rPr>
                <w:rFonts w:ascii="Tahoma" w:hAnsi="Tahoma" w:cs="Tahoma"/>
                <w:b/>
                <w:bCs/>
                <w:sz w:val="22"/>
                <w:szCs w:val="22"/>
              </w:rPr>
              <w:t>1</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D74FDB" w:rsidRDefault="00D74FDB" w:rsidP="0081588C">
            <w:pPr>
              <w:pStyle w:val="aff"/>
              <w:rPr>
                <w:rStyle w:val="af1"/>
                <w:b/>
                <w:i w:val="0"/>
                <w:sz w:val="22"/>
                <w:szCs w:val="22"/>
                <w:lang w:eastAsia="el-GR"/>
              </w:rPr>
            </w:pPr>
          </w:p>
          <w:p w:rsidR="00D74FDB" w:rsidRDefault="00D74FDB" w:rsidP="0081588C">
            <w:pPr>
              <w:pStyle w:val="aff"/>
              <w:rPr>
                <w:rStyle w:val="af1"/>
                <w:b/>
                <w:i w:val="0"/>
                <w:sz w:val="22"/>
                <w:szCs w:val="22"/>
                <w:lang w:eastAsia="el-GR"/>
              </w:rPr>
            </w:pPr>
          </w:p>
          <w:p w:rsidR="00E3371C" w:rsidRPr="00D74FDB" w:rsidRDefault="00D74FDB" w:rsidP="0081588C">
            <w:pPr>
              <w:pStyle w:val="aff"/>
              <w:rPr>
                <w:rStyle w:val="af1"/>
                <w:rFonts w:ascii="Tahoma" w:hAnsi="Tahoma" w:cs="Tahoma"/>
                <w:b/>
                <w:i w:val="0"/>
                <w:sz w:val="22"/>
                <w:szCs w:val="22"/>
              </w:rPr>
            </w:pPr>
            <w:r w:rsidRPr="00D74FDB">
              <w:rPr>
                <w:rStyle w:val="af1"/>
                <w:rFonts w:ascii="Tahoma" w:hAnsi="Tahoma" w:cs="Tahoma"/>
                <w:b/>
                <w:i w:val="0"/>
                <w:sz w:val="22"/>
                <w:szCs w:val="22"/>
                <w:lang w:eastAsia="el-GR"/>
              </w:rPr>
              <w:t>ΑΔΑ: Ψ421ΩΨΑ-6ΦΕ</w:t>
            </w:r>
            <w:r w:rsidRPr="00D74FDB">
              <w:rPr>
                <w:rStyle w:val="af1"/>
                <w:rFonts w:ascii="Tahoma" w:hAnsi="Tahoma" w:cs="Tahoma"/>
                <w:b/>
                <w:i w:val="0"/>
                <w:sz w:val="22"/>
                <w:szCs w:val="22"/>
              </w:rPr>
              <w:t xml:space="preserve"> </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FF051F" w:rsidRPr="00BA736A">
              <w:rPr>
                <w:rFonts w:ascii="Tahoma" w:hAnsi="Tahoma" w:cs="Tahoma"/>
                <w:sz w:val="22"/>
                <w:szCs w:val="22"/>
              </w:rPr>
              <w:t>Αδυναμία σύνταξης της υπηρεσίας με τίτλο  «Εργαστηριακός έλεγχος κονιαμάτων δομής της λιθοδομής ξύλινων στοιχείων δαπέδων και ανάλυσης αποτελεσμάτων και προτάσεις του τρόπου αντιμετώπισης για το κτήριο του Ιστορικού Δημαρχείου</w:t>
            </w:r>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FF051F" w:rsidRDefault="00FF051F" w:rsidP="00FF051F">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15</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BA736A">
        <w:rPr>
          <w:rFonts w:ascii="Tahoma" w:hAnsi="Tahoma" w:cs="Tahoma"/>
          <w:sz w:val="22"/>
          <w:szCs w:val="22"/>
        </w:rPr>
        <w:t>Αδυναμία σύνταξης της υπηρεσίας με τίτλο  «Εργαστηριακός έλεγχος κονιαμάτων δομής της λιθοδομής ξύλινων στοιχείων δαπέδων και ανάλυσης αποτελεσμάτων και προτάσεις του τρόπου αντιμετώπισης για το κτήριο του Ιστορικού Δημαρχείου»</w:t>
      </w:r>
      <w:r w:rsidRPr="0078147A">
        <w:rPr>
          <w:rFonts w:ascii="Tahoma" w:hAnsi="Tahoma" w:cs="Tahoma"/>
          <w:sz w:val="22"/>
          <w:szCs w:val="22"/>
        </w:rPr>
        <w:t xml:space="preserve">  </w:t>
      </w:r>
      <w:r>
        <w:rPr>
          <w:rFonts w:ascii="Tahoma" w:hAnsi="Tahoma" w:cs="Tahoma"/>
          <w:color w:val="000000"/>
          <w:sz w:val="22"/>
          <w:szCs w:val="22"/>
          <w:shd w:val="clear" w:color="auto" w:fill="FFFFFF"/>
        </w:rPr>
        <w:t>έδωσε το λόγο στον αρμόδιο αντιδήμαρχο κ. Ζέρβα ο οποίος  παίρνοντας το λόγο έθεσε υπόψη του Συμβουλίου τα εξής:</w:t>
      </w:r>
    </w:p>
    <w:p w:rsidR="00FF051F" w:rsidRDefault="00FF051F" w:rsidP="00FF051F">
      <w:pPr>
        <w:spacing w:line="276" w:lineRule="auto"/>
        <w:jc w:val="both"/>
        <w:rPr>
          <w:rFonts w:ascii="Tahoma" w:hAnsi="Tahoma" w:cs="Tahoma"/>
          <w:color w:val="000000"/>
          <w:sz w:val="22"/>
          <w:szCs w:val="22"/>
          <w:shd w:val="clear" w:color="auto" w:fill="FFFFFF"/>
        </w:rPr>
      </w:pPr>
    </w:p>
    <w:p w:rsidR="00FF051F" w:rsidRPr="00BA736A" w:rsidRDefault="00FF051F" w:rsidP="00FF051F">
      <w:pPr>
        <w:tabs>
          <w:tab w:val="left" w:pos="-426"/>
        </w:tabs>
        <w:spacing w:line="276" w:lineRule="auto"/>
        <w:jc w:val="both"/>
        <w:rPr>
          <w:rFonts w:ascii="Tahoma" w:hAnsi="Tahoma" w:cs="Tahoma"/>
          <w:sz w:val="22"/>
          <w:szCs w:val="22"/>
        </w:rPr>
      </w:pPr>
      <w:r w:rsidRPr="00BA736A">
        <w:rPr>
          <w:rFonts w:ascii="Tahoma" w:hAnsi="Tahoma" w:cs="Tahoma"/>
          <w:sz w:val="22"/>
          <w:szCs w:val="22"/>
        </w:rPr>
        <w:t xml:space="preserve">Με το </w:t>
      </w:r>
      <w:proofErr w:type="spellStart"/>
      <w:r w:rsidRPr="00BA736A">
        <w:rPr>
          <w:rFonts w:ascii="Tahoma" w:hAnsi="Tahoma" w:cs="Tahoma"/>
          <w:sz w:val="22"/>
          <w:szCs w:val="22"/>
        </w:rPr>
        <w:t>αριθμ</w:t>
      </w:r>
      <w:proofErr w:type="spellEnd"/>
      <w:r w:rsidRPr="00BA736A">
        <w:rPr>
          <w:rFonts w:ascii="Tahoma" w:hAnsi="Tahoma" w:cs="Tahoma"/>
          <w:sz w:val="22"/>
          <w:szCs w:val="22"/>
        </w:rPr>
        <w:t>. 558420/54860/5320/7-3-2018 έγγραφο της Δ/</w:t>
      </w:r>
      <w:proofErr w:type="spellStart"/>
      <w:r w:rsidRPr="00BA736A">
        <w:rPr>
          <w:rFonts w:ascii="Tahoma" w:hAnsi="Tahoma" w:cs="Tahoma"/>
          <w:sz w:val="22"/>
          <w:szCs w:val="22"/>
        </w:rPr>
        <w:t>νσης</w:t>
      </w:r>
      <w:proofErr w:type="spellEnd"/>
      <w:r w:rsidRPr="00BA736A">
        <w:rPr>
          <w:rFonts w:ascii="Tahoma" w:hAnsi="Tahoma" w:cs="Tahoma"/>
          <w:sz w:val="22"/>
          <w:szCs w:val="22"/>
        </w:rPr>
        <w:t xml:space="preserve"> Προστασίας και Αναστήλωσης Νεώτερων και Σύγχρονων Μνημείων του Υπουργείου Πολιτισμού, ενημερωθήκαμε σχετικά με τα συμπληρωματικά στοιχεία και διορθώσεις που θα πρέπει να υποβληθούν προκειμένου να είναι δυνατή η εξέταση της μελέτης στερέωσης και αποκατάστασης του διώροφου διατηρητέου κτηρίου του παλαιού Δημαρχείου Άρτας, από το Κεντρικό Συμβούλιο Νεωτέρων Μνημείων.</w:t>
      </w:r>
    </w:p>
    <w:p w:rsidR="00FF051F" w:rsidRPr="00BA736A" w:rsidRDefault="00FF051F" w:rsidP="00FF051F">
      <w:pPr>
        <w:tabs>
          <w:tab w:val="left" w:pos="-426"/>
        </w:tabs>
        <w:spacing w:line="276" w:lineRule="auto"/>
        <w:jc w:val="both"/>
        <w:rPr>
          <w:rFonts w:ascii="Tahoma" w:hAnsi="Tahoma" w:cs="Tahoma"/>
          <w:sz w:val="22"/>
          <w:szCs w:val="22"/>
        </w:rPr>
      </w:pPr>
    </w:p>
    <w:p w:rsidR="00FF051F" w:rsidRPr="00BA736A" w:rsidRDefault="00FF051F" w:rsidP="00FF051F">
      <w:pPr>
        <w:tabs>
          <w:tab w:val="left" w:pos="-426"/>
        </w:tabs>
        <w:spacing w:line="276" w:lineRule="auto"/>
        <w:jc w:val="both"/>
        <w:rPr>
          <w:rFonts w:ascii="Tahoma" w:hAnsi="Tahoma" w:cs="Tahoma"/>
          <w:sz w:val="22"/>
          <w:szCs w:val="22"/>
        </w:rPr>
      </w:pPr>
      <w:r w:rsidRPr="00BA736A">
        <w:rPr>
          <w:rFonts w:ascii="Tahoma" w:hAnsi="Tahoma" w:cs="Tahoma"/>
          <w:sz w:val="22"/>
          <w:szCs w:val="22"/>
        </w:rPr>
        <w:t xml:space="preserve">Σύμφωνα με αυτό θα πρέπει να γίνει τεκμηρίωση του προσδιορισμού των μηχανικών χαρακτηριστικών της τοιχοποιίας, με βάση τις αντοχές των </w:t>
      </w:r>
      <w:proofErr w:type="spellStart"/>
      <w:r w:rsidRPr="00BA736A">
        <w:rPr>
          <w:rFonts w:ascii="Tahoma" w:hAnsi="Tahoma" w:cs="Tahoma"/>
          <w:sz w:val="22"/>
          <w:szCs w:val="22"/>
        </w:rPr>
        <w:t>λιθοσωμάτων</w:t>
      </w:r>
      <w:proofErr w:type="spellEnd"/>
      <w:r w:rsidRPr="00BA736A">
        <w:rPr>
          <w:rFonts w:ascii="Tahoma" w:hAnsi="Tahoma" w:cs="Tahoma"/>
          <w:sz w:val="22"/>
          <w:szCs w:val="22"/>
        </w:rPr>
        <w:t xml:space="preserve"> και των κονιαμάτων που θα ερευνηθούν (</w:t>
      </w:r>
      <w:proofErr w:type="spellStart"/>
      <w:r w:rsidRPr="00BA736A">
        <w:rPr>
          <w:rFonts w:ascii="Tahoma" w:hAnsi="Tahoma" w:cs="Tahoma"/>
          <w:sz w:val="22"/>
          <w:szCs w:val="22"/>
        </w:rPr>
        <w:t>δηγματοληψία</w:t>
      </w:r>
      <w:proofErr w:type="spellEnd"/>
      <w:r w:rsidRPr="00BA736A">
        <w:rPr>
          <w:rFonts w:ascii="Tahoma" w:hAnsi="Tahoma" w:cs="Tahoma"/>
          <w:sz w:val="22"/>
          <w:szCs w:val="22"/>
        </w:rPr>
        <w:t xml:space="preserve"> και εργαστηριακοί έλεγχοι λίθων και κονιαμάτων) και να υπάρχει λεπτομερής περιγραφή του υφιστάμενου φέροντος οργανισμού (τρόπος δόμησης τοίχων, ....). Επίσης θα πρέπει να ελεγχθούν τα ξύλινα στοιχεία των δαπέδων και τα ξύλινα ζευκτά της στέγης, αφού σύμφωνα με τις παρατηρήσεις του Υπουργείου, αυτά θα πρέπει να αποκατασταθούν στην αρχική τους μορφή. </w:t>
      </w:r>
    </w:p>
    <w:p w:rsidR="00FF051F" w:rsidRPr="00BA736A" w:rsidRDefault="00FF051F" w:rsidP="00FF051F">
      <w:pPr>
        <w:tabs>
          <w:tab w:val="left" w:pos="-426"/>
        </w:tabs>
        <w:spacing w:line="276" w:lineRule="auto"/>
        <w:jc w:val="both"/>
        <w:rPr>
          <w:rFonts w:ascii="Tahoma" w:hAnsi="Tahoma" w:cs="Tahoma"/>
          <w:sz w:val="22"/>
          <w:szCs w:val="22"/>
        </w:rPr>
      </w:pPr>
    </w:p>
    <w:p w:rsidR="00FF051F" w:rsidRDefault="00FF051F" w:rsidP="00FF051F">
      <w:pPr>
        <w:tabs>
          <w:tab w:val="left" w:pos="-426"/>
        </w:tabs>
        <w:spacing w:line="276" w:lineRule="auto"/>
        <w:jc w:val="both"/>
        <w:rPr>
          <w:rFonts w:ascii="Tahoma" w:hAnsi="Tahoma" w:cs="Tahoma"/>
          <w:sz w:val="22"/>
          <w:szCs w:val="22"/>
        </w:rPr>
      </w:pPr>
      <w:r w:rsidRPr="00BA736A">
        <w:rPr>
          <w:rFonts w:ascii="Tahoma" w:hAnsi="Tahoma" w:cs="Tahoma"/>
          <w:sz w:val="22"/>
          <w:szCs w:val="22"/>
        </w:rPr>
        <w:t>Στη συνέχεια τα στοιχεία που θα προκύψουν από τους παραπάνω ελέγχους με τις κατάλληλες αναλύσεις θα χρησιμοποιηθούν ως βάση για τις προτάσεις για την αντιμετώπιση της στατικής επάρκειας του κτηρίου.</w:t>
      </w:r>
    </w:p>
    <w:p w:rsidR="00FF051F" w:rsidRPr="00BA736A" w:rsidRDefault="00FF051F" w:rsidP="00FF051F">
      <w:pPr>
        <w:tabs>
          <w:tab w:val="left" w:pos="-426"/>
        </w:tabs>
        <w:spacing w:line="276" w:lineRule="auto"/>
        <w:jc w:val="both"/>
        <w:rPr>
          <w:rFonts w:ascii="Tahoma" w:hAnsi="Tahoma" w:cs="Tahoma"/>
          <w:color w:val="FF0000"/>
          <w:sz w:val="22"/>
          <w:szCs w:val="22"/>
        </w:rPr>
      </w:pPr>
    </w:p>
    <w:p w:rsidR="00FF051F" w:rsidRPr="00BA736A" w:rsidRDefault="00FF051F" w:rsidP="00FF051F">
      <w:pPr>
        <w:tabs>
          <w:tab w:val="left" w:pos="-426"/>
        </w:tabs>
        <w:spacing w:line="276" w:lineRule="auto"/>
        <w:jc w:val="both"/>
        <w:rPr>
          <w:rFonts w:ascii="Tahoma" w:hAnsi="Tahoma" w:cs="Tahoma"/>
          <w:sz w:val="22"/>
          <w:szCs w:val="22"/>
        </w:rPr>
      </w:pPr>
      <w:r w:rsidRPr="00BA736A">
        <w:rPr>
          <w:rFonts w:ascii="Tahoma" w:hAnsi="Tahoma" w:cs="Tahoma"/>
          <w:sz w:val="22"/>
          <w:szCs w:val="22"/>
        </w:rPr>
        <w:t xml:space="preserve">Από τα παραπάνω γίνεται εύκολα αντιληπτό, ότι πρόκειται για εργασία που χρειάζεται εξειδικευμένες γνώσεις και εμπειρία πάνω σε ανάλογα θέματα. Όμως το προσωπικό που απασχολεί ο Δήμος </w:t>
      </w:r>
      <w:proofErr w:type="spellStart"/>
      <w:r w:rsidRPr="00BA736A">
        <w:rPr>
          <w:rFonts w:ascii="Tahoma" w:hAnsi="Tahoma" w:cs="Tahoma"/>
          <w:sz w:val="22"/>
          <w:szCs w:val="22"/>
        </w:rPr>
        <w:t>Αρταίων</w:t>
      </w:r>
      <w:proofErr w:type="spellEnd"/>
      <w:r w:rsidRPr="00BA736A">
        <w:rPr>
          <w:rFonts w:ascii="Tahoma" w:hAnsi="Tahoma" w:cs="Tahoma"/>
          <w:sz w:val="22"/>
          <w:szCs w:val="22"/>
        </w:rPr>
        <w:t xml:space="preserve"> δεν διαθέτει την παραπάνω εξειδίκευση και συνεπώς δεν μπορεί να πραγματοποιηθεί η παραπάνω εργασία από τους υπάλληλους του Δήμου. </w:t>
      </w:r>
    </w:p>
    <w:p w:rsidR="00FF051F" w:rsidRPr="00BA736A" w:rsidRDefault="00FF051F" w:rsidP="00FF051F">
      <w:pPr>
        <w:ind w:firstLine="720"/>
        <w:jc w:val="both"/>
        <w:rPr>
          <w:rFonts w:ascii="Tahoma" w:hAnsi="Tahoma" w:cs="Tahoma"/>
          <w:color w:val="FF0000"/>
          <w:sz w:val="22"/>
          <w:szCs w:val="22"/>
        </w:rPr>
      </w:pPr>
    </w:p>
    <w:p w:rsidR="00FF051F" w:rsidRDefault="00FF051F" w:rsidP="00FF051F">
      <w:pPr>
        <w:tabs>
          <w:tab w:val="left" w:pos="-426"/>
        </w:tabs>
        <w:spacing w:line="276" w:lineRule="auto"/>
        <w:jc w:val="both"/>
        <w:rPr>
          <w:rFonts w:ascii="Tahoma" w:hAnsi="Tahoma" w:cs="Tahoma"/>
          <w:sz w:val="22"/>
          <w:szCs w:val="22"/>
        </w:rPr>
      </w:pPr>
      <w:r w:rsidRPr="00BA736A">
        <w:rPr>
          <w:rFonts w:ascii="Tahoma" w:hAnsi="Tahoma" w:cs="Tahoma"/>
          <w:sz w:val="22"/>
          <w:szCs w:val="22"/>
        </w:rPr>
        <w:t xml:space="preserve">Συνολικά η διάρκεια των εργασιών προβλέπεται να είναι 2 μήνες.  </w:t>
      </w:r>
    </w:p>
    <w:p w:rsidR="00FF051F" w:rsidRPr="00BA736A" w:rsidRDefault="00FF051F" w:rsidP="00FF051F">
      <w:pPr>
        <w:tabs>
          <w:tab w:val="left" w:pos="-426"/>
        </w:tabs>
        <w:spacing w:line="276" w:lineRule="auto"/>
        <w:jc w:val="both"/>
        <w:rPr>
          <w:rFonts w:ascii="Tahoma" w:hAnsi="Tahoma" w:cs="Tahoma"/>
          <w:sz w:val="22"/>
          <w:szCs w:val="22"/>
        </w:rPr>
      </w:pPr>
      <w:r w:rsidRPr="00BA736A">
        <w:rPr>
          <w:rFonts w:ascii="Tahoma" w:hAnsi="Tahoma" w:cs="Tahoma"/>
          <w:sz w:val="22"/>
          <w:szCs w:val="22"/>
        </w:rPr>
        <w:t xml:space="preserve"> </w:t>
      </w:r>
    </w:p>
    <w:p w:rsidR="00FF051F" w:rsidRPr="00BA736A" w:rsidRDefault="00FF051F" w:rsidP="00FF051F">
      <w:pPr>
        <w:tabs>
          <w:tab w:val="left" w:pos="-426"/>
        </w:tabs>
        <w:spacing w:line="276" w:lineRule="auto"/>
        <w:jc w:val="both"/>
        <w:rPr>
          <w:rFonts w:ascii="Tahoma" w:hAnsi="Tahoma" w:cs="Tahoma"/>
          <w:sz w:val="22"/>
          <w:szCs w:val="22"/>
        </w:rPr>
      </w:pPr>
      <w:r w:rsidRPr="00BA736A">
        <w:rPr>
          <w:rFonts w:ascii="Tahoma" w:hAnsi="Tahoma" w:cs="Tahoma"/>
          <w:sz w:val="22"/>
          <w:szCs w:val="22"/>
        </w:rPr>
        <w:t xml:space="preserve">Η εργασία θα εκτελεσθεί στο Παλιό Δημαρχείο Άρτας το οποίο βρίσκεται στη Δ.Ε. </w:t>
      </w:r>
      <w:proofErr w:type="spellStart"/>
      <w:r w:rsidRPr="00BA736A">
        <w:rPr>
          <w:rFonts w:ascii="Tahoma" w:hAnsi="Tahoma" w:cs="Tahoma"/>
          <w:sz w:val="22"/>
          <w:szCs w:val="22"/>
        </w:rPr>
        <w:t>Αρταίων</w:t>
      </w:r>
      <w:proofErr w:type="spellEnd"/>
      <w:r w:rsidRPr="00BA736A">
        <w:rPr>
          <w:rFonts w:ascii="Tahoma" w:hAnsi="Tahoma" w:cs="Tahoma"/>
          <w:sz w:val="22"/>
          <w:szCs w:val="22"/>
        </w:rPr>
        <w:t>.</w:t>
      </w:r>
    </w:p>
    <w:p w:rsidR="00FF051F" w:rsidRPr="00BA736A" w:rsidRDefault="00FF051F" w:rsidP="00FF051F">
      <w:pPr>
        <w:tabs>
          <w:tab w:val="left" w:pos="-426"/>
        </w:tabs>
        <w:spacing w:line="276" w:lineRule="auto"/>
        <w:jc w:val="both"/>
        <w:rPr>
          <w:rFonts w:ascii="Tahoma" w:hAnsi="Tahoma" w:cs="Tahoma"/>
          <w:sz w:val="22"/>
          <w:szCs w:val="22"/>
        </w:rPr>
      </w:pPr>
      <w:r w:rsidRPr="00BA736A">
        <w:rPr>
          <w:rFonts w:ascii="Tahoma" w:hAnsi="Tahoma" w:cs="Tahoma"/>
          <w:sz w:val="22"/>
          <w:szCs w:val="22"/>
        </w:rPr>
        <w:t xml:space="preserve">Κατόπιν των ανωτέρω το Δημοτικό Συμβούλιο καλείτε να αποφασίσει για την αδυναμία εκτέλεσης της παραπάνω εργασίας </w:t>
      </w:r>
      <w:r w:rsidRPr="00BA736A">
        <w:rPr>
          <w:rFonts w:ascii="Tahoma" w:hAnsi="Tahoma" w:cs="Tahoma"/>
          <w:b/>
          <w:sz w:val="22"/>
          <w:szCs w:val="22"/>
        </w:rPr>
        <w:t>«</w:t>
      </w:r>
      <w:r w:rsidRPr="00BA736A">
        <w:rPr>
          <w:rFonts w:ascii="Tahoma" w:hAnsi="Tahoma" w:cs="Tahoma"/>
          <w:sz w:val="22"/>
          <w:szCs w:val="22"/>
        </w:rPr>
        <w:t>Εργαστηριακός έλεγχος κονιαμάτων, δομής της λιθοδομής, ξύλινων στοιχείων δαπέδων και ανάλυσης αποτελεσμάτων και προτάσεις τρόπου αντιμετώπισης για το κτίριο του Ιστορικού Δημαρχείου</w:t>
      </w:r>
      <w:r w:rsidRPr="00BA736A">
        <w:rPr>
          <w:rFonts w:ascii="Tahoma" w:hAnsi="Tahoma" w:cs="Tahoma"/>
          <w:b/>
          <w:sz w:val="22"/>
          <w:szCs w:val="22"/>
        </w:rPr>
        <w:t>»</w:t>
      </w:r>
      <w:r w:rsidRPr="00BA736A">
        <w:rPr>
          <w:rFonts w:ascii="Tahoma" w:hAnsi="Tahoma" w:cs="Tahoma"/>
          <w:sz w:val="22"/>
          <w:szCs w:val="22"/>
        </w:rPr>
        <w:t xml:space="preserve"> του Δήμου με ίδια μέσα. </w:t>
      </w:r>
    </w:p>
    <w:p w:rsidR="00FF051F" w:rsidRPr="0078147A" w:rsidRDefault="00FF051F" w:rsidP="00FF051F">
      <w:pPr>
        <w:jc w:val="both"/>
        <w:rPr>
          <w:rFonts w:ascii="Tahoma" w:hAnsi="Tahoma" w:cs="Tahoma"/>
          <w:sz w:val="22"/>
          <w:szCs w:val="22"/>
        </w:rPr>
      </w:pPr>
    </w:p>
    <w:p w:rsidR="00FF051F" w:rsidRPr="00DC3122" w:rsidRDefault="00FF051F" w:rsidP="00FF051F">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F051F" w:rsidRDefault="00FF051F" w:rsidP="00FF051F">
      <w:pPr>
        <w:shd w:val="clear" w:color="auto" w:fill="FFFFFF"/>
        <w:spacing w:line="276" w:lineRule="auto"/>
        <w:jc w:val="both"/>
        <w:rPr>
          <w:rFonts w:ascii="Arial" w:hAnsi="Arial" w:cs="Arial"/>
          <w:color w:val="000000"/>
          <w:sz w:val="13"/>
          <w:szCs w:val="13"/>
        </w:rPr>
      </w:pPr>
    </w:p>
    <w:p w:rsidR="00FF051F" w:rsidRDefault="00FF051F" w:rsidP="00FF051F">
      <w:pPr>
        <w:shd w:val="clear" w:color="auto" w:fill="FFFFFF"/>
        <w:spacing w:line="276" w:lineRule="auto"/>
        <w:jc w:val="both"/>
        <w:rPr>
          <w:rFonts w:ascii="Arial" w:hAnsi="Arial" w:cs="Arial"/>
          <w:color w:val="000000"/>
          <w:sz w:val="13"/>
          <w:szCs w:val="13"/>
        </w:rPr>
      </w:pPr>
    </w:p>
    <w:p w:rsidR="00FF051F" w:rsidRDefault="00FF051F" w:rsidP="00FF051F">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FF051F" w:rsidRPr="00094469" w:rsidRDefault="00FF051F" w:rsidP="00FF051F">
      <w:pPr>
        <w:rPr>
          <w:rFonts w:ascii="Tahoma" w:hAnsi="Tahoma" w:cs="Tahoma"/>
          <w:sz w:val="22"/>
          <w:szCs w:val="22"/>
        </w:rPr>
      </w:pPr>
    </w:p>
    <w:p w:rsidR="00FF051F" w:rsidRDefault="00301901" w:rsidP="00FF051F">
      <w:pPr>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w:t>
      </w:r>
      <w:r w:rsidR="00FF051F" w:rsidRPr="00094469">
        <w:rPr>
          <w:rFonts w:ascii="Tahoma" w:hAnsi="Tahoma" w:cs="Tahoma"/>
          <w:color w:val="000000"/>
          <w:sz w:val="22"/>
          <w:szCs w:val="22"/>
          <w:shd w:val="clear" w:color="auto" w:fill="FFFFFF"/>
        </w:rPr>
        <w:t xml:space="preserve">Αφού έλαβε υπόψη τον Ν.3463/06, Ν.3852/10 και την εισήγηση   </w:t>
      </w:r>
    </w:p>
    <w:p w:rsidR="00301901" w:rsidRDefault="00301901" w:rsidP="00FF051F">
      <w:pPr>
        <w:rPr>
          <w:rFonts w:ascii="Tahoma" w:hAnsi="Tahoma" w:cs="Tahoma"/>
          <w:color w:val="000000"/>
          <w:sz w:val="22"/>
          <w:szCs w:val="22"/>
          <w:shd w:val="clear" w:color="auto" w:fill="FFFFFF"/>
        </w:rPr>
      </w:pPr>
    </w:p>
    <w:p w:rsidR="00301901" w:rsidRDefault="00301901" w:rsidP="00FF051F">
      <w:pPr>
        <w:rPr>
          <w:rFonts w:ascii="Tahoma" w:hAnsi="Tahoma" w:cs="Tahoma"/>
          <w:color w:val="000000"/>
          <w:sz w:val="22"/>
          <w:szCs w:val="22"/>
          <w:shd w:val="clear" w:color="auto" w:fill="FFFFFF"/>
        </w:rPr>
      </w:pPr>
    </w:p>
    <w:p w:rsidR="00301901" w:rsidRDefault="00301901" w:rsidP="00FF051F">
      <w:pPr>
        <w:rPr>
          <w:rFonts w:ascii="Tahoma" w:hAnsi="Tahoma" w:cs="Tahoma"/>
          <w:color w:val="000000"/>
          <w:sz w:val="22"/>
          <w:szCs w:val="22"/>
          <w:shd w:val="clear" w:color="auto" w:fill="FFFFFF"/>
        </w:rPr>
      </w:pPr>
    </w:p>
    <w:p w:rsidR="00FF051F" w:rsidRPr="00094469" w:rsidRDefault="00FF051F" w:rsidP="00FF051F">
      <w:pPr>
        <w:rPr>
          <w:rFonts w:ascii="Tahoma" w:hAnsi="Tahoma" w:cs="Tahoma"/>
          <w:sz w:val="22"/>
          <w:szCs w:val="22"/>
        </w:rPr>
      </w:pPr>
      <w:r w:rsidRPr="00094469">
        <w:rPr>
          <w:rFonts w:ascii="Tahoma" w:hAnsi="Tahoma" w:cs="Tahoma"/>
          <w:color w:val="000000"/>
          <w:sz w:val="22"/>
          <w:szCs w:val="22"/>
          <w:shd w:val="clear" w:color="auto" w:fill="FFFFFF"/>
        </w:rPr>
        <w:t>                                   </w:t>
      </w:r>
    </w:p>
    <w:p w:rsidR="00FF051F" w:rsidRPr="00094469" w:rsidRDefault="00FF051F" w:rsidP="00FF051F">
      <w:pPr>
        <w:rPr>
          <w:rFonts w:ascii="Tahoma" w:hAnsi="Tahoma" w:cs="Tahoma"/>
          <w:b/>
          <w:color w:val="000000"/>
          <w:sz w:val="22"/>
          <w:szCs w:val="22"/>
        </w:rPr>
      </w:pPr>
      <w:r w:rsidRPr="00094469">
        <w:rPr>
          <w:rFonts w:ascii="Tahoma" w:hAnsi="Tahoma" w:cs="Tahoma"/>
          <w:color w:val="000000"/>
          <w:sz w:val="22"/>
          <w:szCs w:val="22"/>
        </w:rPr>
        <w:lastRenderedPageBreak/>
        <w:t>                                                 </w:t>
      </w:r>
      <w:r w:rsidRPr="00094469">
        <w:rPr>
          <w:rFonts w:ascii="Tahoma" w:hAnsi="Tahoma" w:cs="Tahoma"/>
          <w:b/>
          <w:color w:val="000000"/>
          <w:sz w:val="22"/>
          <w:szCs w:val="22"/>
        </w:rPr>
        <w:t>ΑΠΟΦΑΣΙΖΕI ΟΜΟΦΩΝΑ</w:t>
      </w:r>
    </w:p>
    <w:p w:rsidR="00FF051F" w:rsidRPr="00094469" w:rsidRDefault="00FF051F" w:rsidP="00FF051F">
      <w:pPr>
        <w:rPr>
          <w:rFonts w:ascii="Tahoma" w:hAnsi="Tahoma" w:cs="Tahoma"/>
          <w:color w:val="000000"/>
          <w:sz w:val="22"/>
          <w:szCs w:val="22"/>
        </w:rPr>
      </w:pPr>
    </w:p>
    <w:p w:rsidR="00FF051F" w:rsidRPr="00D640C1" w:rsidRDefault="00FF051F" w:rsidP="00FF051F">
      <w:pPr>
        <w:spacing w:line="276" w:lineRule="auto"/>
        <w:jc w:val="both"/>
        <w:rPr>
          <w:rFonts w:ascii="Tahoma" w:hAnsi="Tahoma" w:cs="Tahoma"/>
          <w:sz w:val="22"/>
          <w:szCs w:val="22"/>
        </w:rPr>
      </w:pPr>
      <w:r w:rsidRPr="0078147A">
        <w:rPr>
          <w:rFonts w:ascii="Tahoma" w:hAnsi="Tahoma" w:cs="Tahoma"/>
          <w:sz w:val="22"/>
          <w:szCs w:val="22"/>
          <w:shd w:val="clear" w:color="auto" w:fill="FFFFFF"/>
        </w:rPr>
        <w:t xml:space="preserve">Α.- </w:t>
      </w:r>
      <w:r>
        <w:rPr>
          <w:rFonts w:ascii="Tahoma" w:hAnsi="Tahoma" w:cs="Tahoma"/>
          <w:sz w:val="22"/>
          <w:szCs w:val="22"/>
        </w:rPr>
        <w:t>Τ</w:t>
      </w:r>
      <w:r w:rsidRPr="00D640C1">
        <w:rPr>
          <w:rFonts w:ascii="Tahoma" w:hAnsi="Tahoma" w:cs="Tahoma"/>
          <w:sz w:val="22"/>
          <w:szCs w:val="22"/>
        </w:rPr>
        <w:t>η</w:t>
      </w:r>
      <w:r>
        <w:rPr>
          <w:rFonts w:ascii="Tahoma" w:hAnsi="Tahoma" w:cs="Tahoma"/>
          <w:sz w:val="22"/>
          <w:szCs w:val="22"/>
        </w:rPr>
        <w:t>ν</w:t>
      </w:r>
      <w:r w:rsidRPr="00D640C1">
        <w:rPr>
          <w:rFonts w:ascii="Tahoma" w:hAnsi="Tahoma" w:cs="Tahoma"/>
          <w:sz w:val="22"/>
          <w:szCs w:val="22"/>
        </w:rPr>
        <w:t xml:space="preserve"> </w:t>
      </w:r>
      <w:r w:rsidRPr="00BA736A">
        <w:rPr>
          <w:rFonts w:ascii="Tahoma" w:hAnsi="Tahoma" w:cs="Tahoma"/>
          <w:sz w:val="22"/>
          <w:szCs w:val="22"/>
        </w:rPr>
        <w:t xml:space="preserve">Αδυναμία σύνταξης της υπηρεσίας με τίτλο  «Εργαστηριακός έλεγχος κονιαμάτων δομής της λιθοδομής ξύλινων στοιχείων δαπέδων και ανάλυσης αποτελεσμάτων και προτάσεις του τρόπου αντιμετώπισης για το κτήριο του Ιστορικού Δημαρχείου» </w:t>
      </w:r>
      <w:r>
        <w:rPr>
          <w:rFonts w:ascii="Tahoma" w:hAnsi="Tahoma" w:cs="Tahoma"/>
          <w:sz w:val="22"/>
          <w:szCs w:val="22"/>
        </w:rPr>
        <w:t xml:space="preserve">διότι </w:t>
      </w:r>
      <w:r w:rsidRPr="00BA736A">
        <w:rPr>
          <w:rFonts w:ascii="Tahoma" w:hAnsi="Tahoma" w:cs="Tahoma"/>
          <w:sz w:val="22"/>
          <w:szCs w:val="22"/>
        </w:rPr>
        <w:t xml:space="preserve">πρόκειται για εργασία που χρειάζεται εξειδικευμένες γνώσεις και εμπειρία πάνω σε ανάλογα θέματα. Όμως το προσωπικό που απασχολεί ο Δήμος </w:t>
      </w:r>
      <w:proofErr w:type="spellStart"/>
      <w:r w:rsidRPr="00BA736A">
        <w:rPr>
          <w:rFonts w:ascii="Tahoma" w:hAnsi="Tahoma" w:cs="Tahoma"/>
          <w:sz w:val="22"/>
          <w:szCs w:val="22"/>
        </w:rPr>
        <w:t>Αρταίων</w:t>
      </w:r>
      <w:proofErr w:type="spellEnd"/>
      <w:r w:rsidRPr="00BA736A">
        <w:rPr>
          <w:rFonts w:ascii="Tahoma" w:hAnsi="Tahoma" w:cs="Tahoma"/>
          <w:sz w:val="22"/>
          <w:szCs w:val="22"/>
        </w:rPr>
        <w:t xml:space="preserve"> δεν διαθέτει την παραπάνω εξειδίκευση και συνεπώς δεν μπορεί να πραγματοποιηθεί η παραπάνω εργασία από τους υπάλληλους του Δήμου</w:t>
      </w:r>
      <w:r>
        <w:rPr>
          <w:rFonts w:ascii="Tahoma" w:hAnsi="Tahoma" w:cs="Tahoma"/>
          <w:sz w:val="22"/>
          <w:szCs w:val="22"/>
        </w:rPr>
        <w:t>.</w:t>
      </w:r>
    </w:p>
    <w:p w:rsidR="00FF051F" w:rsidRDefault="00FF051F" w:rsidP="00FF051F">
      <w:pPr>
        <w:jc w:val="both"/>
        <w:rPr>
          <w:rFonts w:ascii="Tahoma" w:hAnsi="Tahoma" w:cs="Tahoma"/>
          <w:sz w:val="22"/>
          <w:szCs w:val="22"/>
        </w:rPr>
      </w:pPr>
    </w:p>
    <w:p w:rsidR="00FF051F" w:rsidRPr="006A3C47" w:rsidRDefault="00FF051F" w:rsidP="00FF051F">
      <w:pPr>
        <w:rPr>
          <w:rFonts w:ascii="Tahoma" w:hAnsi="Tahoma" w:cs="Tahoma"/>
          <w:sz w:val="22"/>
          <w:szCs w:val="22"/>
        </w:rPr>
      </w:pPr>
    </w:p>
    <w:p w:rsidR="00FF051F" w:rsidRDefault="00FF051F" w:rsidP="00FF051F">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FF051F" w:rsidRDefault="00FF051F" w:rsidP="00FF051F">
      <w:pPr>
        <w:rPr>
          <w:rFonts w:ascii="Tahoma" w:hAnsi="Tahoma" w:cs="Tahoma"/>
          <w:b/>
          <w:sz w:val="22"/>
          <w:szCs w:val="22"/>
        </w:rPr>
      </w:pPr>
      <w:r>
        <w:rPr>
          <w:rFonts w:ascii="Tahoma" w:hAnsi="Tahoma" w:cs="Tahoma"/>
          <w:b/>
          <w:sz w:val="22"/>
          <w:szCs w:val="22"/>
        </w:rPr>
        <w:t xml:space="preserve">Η απόφαση αυτή έλαβε αριθ. </w:t>
      </w:r>
      <w:r w:rsidR="00301901">
        <w:rPr>
          <w:rFonts w:ascii="Tahoma" w:hAnsi="Tahoma" w:cs="Tahoma"/>
          <w:b/>
          <w:sz w:val="22"/>
          <w:szCs w:val="22"/>
        </w:rPr>
        <w:t>321</w:t>
      </w:r>
      <w:r>
        <w:rPr>
          <w:rFonts w:ascii="Tahoma" w:hAnsi="Tahoma" w:cs="Tahoma"/>
          <w:b/>
          <w:sz w:val="22"/>
          <w:szCs w:val="22"/>
        </w:rPr>
        <w:t>/201</w:t>
      </w:r>
      <w:r w:rsidR="0037010A">
        <w:rPr>
          <w:rFonts w:ascii="Tahoma" w:hAnsi="Tahoma" w:cs="Tahoma"/>
          <w:b/>
          <w:sz w:val="22"/>
          <w:szCs w:val="22"/>
        </w:rPr>
        <w:t>8</w:t>
      </w:r>
    </w:p>
    <w:p w:rsidR="00FF051F" w:rsidRDefault="00FF051F" w:rsidP="00FF051F">
      <w:pPr>
        <w:pStyle w:val="a6"/>
        <w:rPr>
          <w:rFonts w:ascii="Tahoma" w:hAnsi="Tahoma"/>
          <w:b/>
          <w:sz w:val="22"/>
          <w:szCs w:val="22"/>
        </w:rPr>
      </w:pPr>
    </w:p>
    <w:p w:rsidR="00FF051F" w:rsidRDefault="00FF051F" w:rsidP="00FF051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FF051F" w:rsidRDefault="00FF051F" w:rsidP="00FF051F">
      <w:pPr>
        <w:pStyle w:val="a6"/>
        <w:spacing w:line="276" w:lineRule="auto"/>
        <w:jc w:val="center"/>
        <w:rPr>
          <w:rFonts w:ascii="Tahoma" w:hAnsi="Tahoma" w:cs="Tahoma"/>
          <w:b/>
          <w:sz w:val="22"/>
          <w:szCs w:val="22"/>
        </w:rPr>
      </w:pPr>
    </w:p>
    <w:p w:rsidR="00FF051F" w:rsidRDefault="00FF051F" w:rsidP="00FF051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FF051F" w:rsidRDefault="00FF051F" w:rsidP="00FF051F">
      <w:pPr>
        <w:pStyle w:val="a6"/>
        <w:rPr>
          <w:rFonts w:ascii="Tahoma" w:hAnsi="Tahoma" w:cs="Tahoma"/>
          <w:i/>
          <w:sz w:val="12"/>
          <w:szCs w:val="12"/>
        </w:rPr>
      </w:pPr>
      <w:r>
        <w:rPr>
          <w:rFonts w:ascii="Tahoma" w:hAnsi="Tahoma" w:cs="Tahoma"/>
          <w:i/>
          <w:sz w:val="12"/>
          <w:szCs w:val="12"/>
        </w:rPr>
        <w:t xml:space="preserve">ΑΚΡΙΒΕΣ ΑΝΤΙΓΡΑΦΟ                                                   </w:t>
      </w:r>
    </w:p>
    <w:p w:rsidR="00FF051F" w:rsidRDefault="00FF051F" w:rsidP="00FF051F">
      <w:pPr>
        <w:pStyle w:val="a6"/>
        <w:rPr>
          <w:rFonts w:ascii="Tahoma" w:hAnsi="Tahoma" w:cs="Tahoma"/>
          <w:i/>
          <w:sz w:val="12"/>
          <w:szCs w:val="12"/>
        </w:rPr>
      </w:pPr>
      <w:r>
        <w:rPr>
          <w:rFonts w:ascii="Tahoma" w:hAnsi="Tahoma" w:cs="Tahoma"/>
          <w:i/>
          <w:sz w:val="12"/>
          <w:szCs w:val="12"/>
        </w:rPr>
        <w:t xml:space="preserve">      Άρτα αυθημερόν                                                 </w:t>
      </w:r>
    </w:p>
    <w:p w:rsidR="00FF051F" w:rsidRDefault="00FF051F" w:rsidP="00FF051F">
      <w:pPr>
        <w:pStyle w:val="a6"/>
        <w:rPr>
          <w:rFonts w:ascii="Tahoma" w:hAnsi="Tahoma" w:cs="Tahoma"/>
          <w:i/>
          <w:sz w:val="12"/>
          <w:szCs w:val="12"/>
        </w:rPr>
      </w:pPr>
      <w:r>
        <w:rPr>
          <w:rFonts w:ascii="Tahoma" w:hAnsi="Tahoma" w:cs="Tahoma"/>
          <w:i/>
          <w:sz w:val="12"/>
          <w:szCs w:val="12"/>
        </w:rPr>
        <w:t xml:space="preserve">Ο Υπεύθυνος  Γραφείου </w:t>
      </w:r>
    </w:p>
    <w:p w:rsidR="00FF051F" w:rsidRDefault="00FF051F" w:rsidP="00FF051F">
      <w:pPr>
        <w:pStyle w:val="a6"/>
        <w:rPr>
          <w:rFonts w:ascii="Tahoma" w:hAnsi="Tahoma" w:cs="Tahoma"/>
          <w:i/>
          <w:sz w:val="12"/>
          <w:szCs w:val="12"/>
        </w:rPr>
      </w:pPr>
    </w:p>
    <w:p w:rsidR="00FF051F" w:rsidRDefault="00FF051F" w:rsidP="00FF051F">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FF051F">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A95" w:rsidRDefault="00A15A95">
      <w:r>
        <w:separator/>
      </w:r>
    </w:p>
  </w:endnote>
  <w:endnote w:type="continuationSeparator" w:id="0">
    <w:p w:rsidR="00A15A95" w:rsidRDefault="00A15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756408"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756408">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74FDB">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A95" w:rsidRDefault="00A15A95">
      <w:r>
        <w:separator/>
      </w:r>
    </w:p>
  </w:footnote>
  <w:footnote w:type="continuationSeparator" w:id="0">
    <w:p w:rsidR="00A15A95" w:rsidRDefault="00A15A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6">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7">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9">
    <w:nsid w:val="1E2B02F8"/>
    <w:multiLevelType w:val="hybridMultilevel"/>
    <w:tmpl w:val="1940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2">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7">
    <w:nsid w:val="42CB31A5"/>
    <w:multiLevelType w:val="hybridMultilevel"/>
    <w:tmpl w:val="65CCADB2"/>
    <w:lvl w:ilvl="0" w:tplc="13D40072">
      <w:start w:val="1"/>
      <w:numFmt w:val="decimal"/>
      <w:lvlText w:val="%1."/>
      <w:lvlJc w:val="left"/>
      <w:pPr>
        <w:ind w:left="1080" w:hanging="360"/>
      </w:pPr>
      <w:rPr>
        <w:rFonts w:ascii="Times New Roman" w:eastAsia="Times New Roman" w:hAnsi="Times New Roman"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43E622E3"/>
    <w:multiLevelType w:val="hybridMultilevel"/>
    <w:tmpl w:val="66BA4B64"/>
    <w:lvl w:ilvl="0" w:tplc="C47A01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27">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5FDE006A"/>
    <w:multiLevelType w:val="hybridMultilevel"/>
    <w:tmpl w:val="54CEEE7A"/>
    <w:lvl w:ilvl="0" w:tplc="4A22931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33">
    <w:nsid w:val="70EC6369"/>
    <w:multiLevelType w:val="hybridMultilevel"/>
    <w:tmpl w:val="BC766ABC"/>
    <w:lvl w:ilvl="0" w:tplc="8468206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7">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3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5"/>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0"/>
  </w:num>
  <w:num w:numId="9">
    <w:abstractNumId w:val="22"/>
  </w:num>
  <w:num w:numId="10">
    <w:abstractNumId w:val="7"/>
  </w:num>
  <w:num w:numId="11">
    <w:abstractNumId w:val="40"/>
  </w:num>
  <w:num w:numId="12">
    <w:abstractNumId w:val="27"/>
  </w:num>
  <w:num w:numId="13">
    <w:abstractNumId w:val="8"/>
  </w:num>
  <w:num w:numId="14">
    <w:abstractNumId w:val="25"/>
  </w:num>
  <w:num w:numId="15">
    <w:abstractNumId w:val="32"/>
  </w:num>
  <w:num w:numId="16">
    <w:abstractNumId w:val="6"/>
  </w:num>
  <w:num w:numId="17">
    <w:abstractNumId w:val="37"/>
  </w:num>
  <w:num w:numId="18">
    <w:abstractNumId w:val="10"/>
  </w:num>
  <w:num w:numId="19">
    <w:abstractNumId w:val="35"/>
  </w:num>
  <w:num w:numId="20">
    <w:abstractNumId w:val="21"/>
  </w:num>
  <w:num w:numId="21">
    <w:abstractNumId w:val="3"/>
  </w:num>
  <w:num w:numId="22">
    <w:abstractNumId w:val="28"/>
  </w:num>
  <w:num w:numId="23">
    <w:abstractNumId w:val="34"/>
  </w:num>
  <w:num w:numId="24">
    <w:abstractNumId w:val="16"/>
  </w:num>
  <w:num w:numId="25">
    <w:abstractNumId w:val="12"/>
  </w:num>
  <w:num w:numId="26">
    <w:abstractNumId w:val="13"/>
  </w:num>
  <w:num w:numId="27">
    <w:abstractNumId w:val="23"/>
  </w:num>
  <w:num w:numId="28">
    <w:abstractNumId w:val="20"/>
  </w:num>
  <w:num w:numId="29">
    <w:abstractNumId w:val="29"/>
  </w:num>
  <w:num w:numId="30">
    <w:abstractNumId w:val="11"/>
  </w:num>
  <w:num w:numId="31">
    <w:abstractNumId w:val="5"/>
  </w:num>
  <w:num w:numId="32">
    <w:abstractNumId w:val="18"/>
  </w:num>
  <w:num w:numId="33">
    <w:abstractNumId w:val="14"/>
  </w:num>
  <w:num w:numId="34">
    <w:abstractNumId w:val="31"/>
  </w:num>
  <w:num w:numId="35">
    <w:abstractNumId w:val="2"/>
  </w:num>
  <w:num w:numId="36">
    <w:abstractNumId w:val="36"/>
  </w:num>
  <w:num w:numId="37">
    <w:abstractNumId w:val="4"/>
  </w:num>
  <w:num w:numId="38">
    <w:abstractNumId w:val="38"/>
  </w:num>
  <w:num w:numId="39">
    <w:abstractNumId w:val="26"/>
  </w:num>
  <w:num w:numId="40">
    <w:abstractNumId w:val="9"/>
  </w:num>
  <w:num w:numId="41">
    <w:abstractNumId w:val="19"/>
  </w:num>
  <w:num w:numId="42">
    <w:abstractNumId w:val="33"/>
  </w:num>
  <w:num w:numId="43">
    <w:abstractNumId w:val="17"/>
  </w:num>
  <w:num w:numId="44">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010A"/>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40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6BBC"/>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4324"/>
    <w:rsid w:val="009B60D5"/>
    <w:rsid w:val="009B64DB"/>
    <w:rsid w:val="009C08A9"/>
    <w:rsid w:val="009C4901"/>
    <w:rsid w:val="009C62CF"/>
    <w:rsid w:val="009D11B1"/>
    <w:rsid w:val="009D21D6"/>
    <w:rsid w:val="009D2F8A"/>
    <w:rsid w:val="009E1445"/>
    <w:rsid w:val="009E50DD"/>
    <w:rsid w:val="009E6790"/>
    <w:rsid w:val="009F1441"/>
    <w:rsid w:val="009F1FA5"/>
    <w:rsid w:val="009F404E"/>
    <w:rsid w:val="009F6600"/>
    <w:rsid w:val="009F6697"/>
    <w:rsid w:val="009F7AB3"/>
    <w:rsid w:val="00A02D69"/>
    <w:rsid w:val="00A03107"/>
    <w:rsid w:val="00A033B8"/>
    <w:rsid w:val="00A044DA"/>
    <w:rsid w:val="00A13469"/>
    <w:rsid w:val="00A155A1"/>
    <w:rsid w:val="00A15A95"/>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8E2"/>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4FDB"/>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1003</Words>
  <Characters>5421</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2018-05-31T08:42:00Z</cp:lastPrinted>
  <dcterms:created xsi:type="dcterms:W3CDTF">2018-05-24T10:23:00Z</dcterms:created>
  <dcterms:modified xsi:type="dcterms:W3CDTF">2018-05-31T08:42:00Z</dcterms:modified>
</cp:coreProperties>
</file>