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1</w:t>
      </w:r>
      <w:r>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2D4BB9">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2D4BB9">
              <w:rPr>
                <w:rFonts w:ascii="Tahoma" w:hAnsi="Tahoma" w:cs="Tahoma"/>
                <w:b/>
                <w:bCs/>
                <w:sz w:val="22"/>
                <w:szCs w:val="22"/>
              </w:rPr>
              <w:t>307</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E3371C" w:rsidRPr="0084586B" w:rsidRDefault="00E3371C" w:rsidP="007E5C5E">
            <w:pPr>
              <w:rPr>
                <w:rStyle w:val="af1"/>
                <w:rFonts w:ascii="Tahoma" w:hAnsi="Tahoma" w:cs="Tahoma"/>
                <w:b/>
                <w:i w:val="0"/>
              </w:rPr>
            </w:pPr>
          </w:p>
          <w:p w:rsidR="00E3371C" w:rsidRPr="0084586B" w:rsidRDefault="00137343" w:rsidP="0081588C">
            <w:pPr>
              <w:pStyle w:val="aff"/>
              <w:rPr>
                <w:rStyle w:val="aff2"/>
                <w:b/>
                <w:i w:val="0"/>
                <w:iCs/>
                <w:sz w:val="22"/>
                <w:szCs w:val="22"/>
              </w:rPr>
            </w:pPr>
            <w:r>
              <w:rPr>
                <w:rStyle w:val="af1"/>
                <w:rFonts w:ascii="Tahoma" w:hAnsi="Tahoma" w:cs="Tahoma"/>
                <w:b/>
              </w:rPr>
              <w:t>ΑΔΑ: ΩΣ5ΓΩΨΑ-Λ7Δ</w:t>
            </w:r>
          </w:p>
        </w:tc>
        <w:tc>
          <w:tcPr>
            <w:tcW w:w="4961" w:type="dxa"/>
            <w:shd w:val="clear" w:color="auto" w:fill="D9D9D9"/>
          </w:tcPr>
          <w:p w:rsidR="00E3371C" w:rsidRPr="0084586B" w:rsidRDefault="00E3371C" w:rsidP="0084586B">
            <w:pPr>
              <w:spacing w:after="200"/>
              <w:jc w:val="center"/>
              <w:rPr>
                <w:rStyle w:val="af1"/>
                <w:rFonts w:ascii="Tahoma" w:hAnsi="Tahoma" w:cs="Tahoma"/>
                <w:b/>
                <w:i w:val="0"/>
                <w:iCs w:val="0"/>
                <w:sz w:val="20"/>
                <w:szCs w:val="20"/>
              </w:rPr>
            </w:pPr>
            <w:r w:rsidRPr="0084586B">
              <w:rPr>
                <w:rFonts w:ascii="Tahoma" w:hAnsi="Tahoma" w:cs="Tahoma"/>
                <w:b/>
                <w:sz w:val="20"/>
                <w:szCs w:val="20"/>
              </w:rPr>
              <w:t>«</w:t>
            </w:r>
            <w:r w:rsidR="002D4BB9" w:rsidRPr="00D167EB">
              <w:rPr>
                <w:rFonts w:ascii="Tahoma" w:hAnsi="Tahoma" w:cs="Tahoma"/>
                <w:sz w:val="22"/>
                <w:szCs w:val="22"/>
              </w:rPr>
              <w:t xml:space="preserve">Υποβολή Πρότασης του Δήμου </w:t>
            </w:r>
            <w:proofErr w:type="spellStart"/>
            <w:r w:rsidR="002D4BB9" w:rsidRPr="00D167EB">
              <w:rPr>
                <w:rFonts w:ascii="Tahoma" w:hAnsi="Tahoma" w:cs="Tahoma"/>
                <w:sz w:val="22"/>
                <w:szCs w:val="22"/>
              </w:rPr>
              <w:t>Αρταίων</w:t>
            </w:r>
            <w:proofErr w:type="spellEnd"/>
            <w:r w:rsidR="002D4BB9" w:rsidRPr="00D167EB">
              <w:rPr>
                <w:rFonts w:ascii="Tahoma" w:hAnsi="Tahoma" w:cs="Tahoma"/>
                <w:sz w:val="22"/>
                <w:szCs w:val="22"/>
              </w:rPr>
              <w:t xml:space="preserve">  για το έργο «Διευθέτηση Ρέματος </w:t>
            </w:r>
            <w:proofErr w:type="spellStart"/>
            <w:r w:rsidR="002D4BB9" w:rsidRPr="00D167EB">
              <w:rPr>
                <w:rFonts w:ascii="Tahoma" w:hAnsi="Tahoma" w:cs="Tahoma"/>
                <w:sz w:val="22"/>
                <w:szCs w:val="22"/>
              </w:rPr>
              <w:t>Αμμοτόπου</w:t>
            </w:r>
            <w:proofErr w:type="spellEnd"/>
            <w:r w:rsidR="002D4BB9" w:rsidRPr="00D167EB">
              <w:rPr>
                <w:rFonts w:ascii="Tahoma" w:hAnsi="Tahoma" w:cs="Tahoma"/>
                <w:sz w:val="22"/>
                <w:szCs w:val="22"/>
              </w:rPr>
              <w:t>» στα πλαίσια της με κωδικό 55/2018 πρόσκλησης του Επιχειρησιακού Προγράμματος Ήπειρος</w:t>
            </w:r>
            <w:r w:rsidR="0062243C">
              <w:rPr>
                <w:rFonts w:ascii="Tahoma" w:hAnsi="Tahoma" w:cs="Tahoma"/>
                <w:sz w:val="22"/>
                <w:szCs w:val="22"/>
              </w:rPr>
              <w:t xml:space="preserve"> και έγκριση των οριστικών μελετών</w:t>
            </w:r>
            <w:r w:rsidRPr="0084586B">
              <w:rPr>
                <w:rFonts w:ascii="Tahoma" w:hAnsi="Tahoma" w:cs="Tahoma"/>
                <w:b/>
                <w:sz w:val="20"/>
                <w:szCs w:val="20"/>
              </w:rPr>
              <w:t>»</w:t>
            </w:r>
          </w:p>
        </w:tc>
      </w:tr>
    </w:tbl>
    <w:p w:rsidR="00E3371C" w:rsidRDefault="00E3371C"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 xml:space="preserve">εικοστή τρίτη (23) </w:t>
      </w:r>
      <w:r w:rsidRPr="007F6ED1">
        <w:rPr>
          <w:rFonts w:ascii="Tahoma" w:hAnsi="Tahoma" w:cs="Tahoma"/>
          <w:sz w:val="22"/>
          <w:szCs w:val="22"/>
        </w:rPr>
        <w:t xml:space="preserve"> του μηνός  </w:t>
      </w:r>
      <w:r>
        <w:rPr>
          <w:rFonts w:ascii="Tahoma" w:hAnsi="Tahoma" w:cs="Tahoma"/>
          <w:sz w:val="22"/>
          <w:szCs w:val="22"/>
        </w:rPr>
        <w:t>Μαΐου</w:t>
      </w:r>
      <w:r w:rsidRPr="007F6ED1">
        <w:rPr>
          <w:rFonts w:ascii="Tahoma" w:hAnsi="Tahoma" w:cs="Tahoma"/>
          <w:sz w:val="22"/>
          <w:szCs w:val="22"/>
        </w:rPr>
        <w:t xml:space="preserve"> του έτους 2018 ημέρα  </w:t>
      </w:r>
      <w:r>
        <w:rPr>
          <w:rFonts w:ascii="Tahoma" w:hAnsi="Tahoma" w:cs="Tahoma"/>
          <w:sz w:val="22"/>
          <w:szCs w:val="22"/>
        </w:rPr>
        <w:t xml:space="preserve">Τετάρτη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Pr="00C93D26">
        <w:rPr>
          <w:rFonts w:ascii="Tahoma" w:hAnsi="Tahoma" w:cs="Tahoma"/>
          <w:sz w:val="22"/>
          <w:szCs w:val="22"/>
        </w:rPr>
        <w:t>11749/18-5-2018</w:t>
      </w:r>
      <w:r>
        <w:rPr>
          <w:rFonts w:ascii="Tahoma" w:hAnsi="Tahoma" w:cs="Tahoma"/>
          <w:sz w:val="22"/>
          <w:szCs w:val="22"/>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E3371C" w:rsidRPr="00283348" w:rsidRDefault="00E3371C" w:rsidP="007E5C5E">
      <w:pPr>
        <w:spacing w:line="276" w:lineRule="auto"/>
        <w:jc w:val="both"/>
        <w:rPr>
          <w:rFonts w:ascii="Tahoma" w:hAnsi="Tahoma" w:cs="Tahoma"/>
          <w:color w:val="000000"/>
          <w:sz w:val="22"/>
          <w:szCs w:val="22"/>
        </w:rPr>
      </w:pPr>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3371C" w:rsidRDefault="00E3371C" w:rsidP="007E5C5E">
      <w:pPr>
        <w:spacing w:line="276" w:lineRule="auto"/>
        <w:jc w:val="both"/>
        <w:rPr>
          <w:rFonts w:ascii="Tahoma" w:hAnsi="Tahoma" w:cs="Tahoma"/>
          <w:color w:val="000000"/>
          <w:sz w:val="22"/>
          <w:szCs w:val="22"/>
        </w:rPr>
      </w:pPr>
    </w:p>
    <w:p w:rsidR="00E3371C" w:rsidRPr="00EB3278" w:rsidRDefault="00E3371C"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E3371C" w:rsidRPr="007F6ED1" w:rsidTr="005E0494">
        <w:trPr>
          <w:trHeight w:val="2974"/>
        </w:trPr>
        <w:tc>
          <w:tcPr>
            <w:tcW w:w="4698" w:type="dxa"/>
          </w:tcPr>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Λώλος Ανδρέας Πρόεδρος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Νταλάκας</w:t>
            </w:r>
            <w:proofErr w:type="spellEnd"/>
            <w:r w:rsidRPr="0084586B">
              <w:rPr>
                <w:rFonts w:ascii="Tahoma" w:hAnsi="Tahoma" w:cs="Tahoma"/>
                <w:sz w:val="22"/>
                <w:szCs w:val="22"/>
              </w:rPr>
              <w:t xml:space="preserve"> Δημήτριος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Τράμπας Κωνσταντίνος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tabs>
                <w:tab w:val="left" w:pos="-720"/>
              </w:tabs>
              <w:jc w:val="both"/>
              <w:rPr>
                <w:rFonts w:ascii="Tahoma" w:hAnsi="Tahoma" w:cs="Tahoma"/>
              </w:rPr>
            </w:pPr>
            <w:r w:rsidRPr="0084586B">
              <w:rPr>
                <w:rFonts w:ascii="Tahoma" w:hAnsi="Tahoma" w:cs="Tahoma"/>
                <w:sz w:val="22"/>
                <w:szCs w:val="22"/>
              </w:rPr>
              <w:t xml:space="preserve">Ζέρβας Κων/νος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Λιλής Γεώργιος </w:t>
            </w:r>
          </w:p>
          <w:p w:rsidR="00E3371C" w:rsidRPr="0084586B" w:rsidRDefault="00E3371C" w:rsidP="00C93D26">
            <w:pPr>
              <w:pStyle w:val="ab"/>
              <w:jc w:val="both"/>
              <w:rPr>
                <w:rFonts w:ascii="Tahoma" w:hAnsi="Tahoma" w:cs="Tahoma"/>
              </w:rPr>
            </w:pPr>
          </w:p>
        </w:tc>
        <w:tc>
          <w:tcPr>
            <w:tcW w:w="4698" w:type="dxa"/>
          </w:tcPr>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Σφήκας Δημήτριος </w:t>
            </w:r>
          </w:p>
          <w:p w:rsidR="00E3371C" w:rsidRPr="0084586B" w:rsidRDefault="00E3371C" w:rsidP="008C262F">
            <w:pPr>
              <w:pStyle w:val="ab"/>
              <w:numPr>
                <w:ilvl w:val="0"/>
                <w:numId w:val="14"/>
              </w:numPr>
              <w:tabs>
                <w:tab w:val="left" w:pos="-720"/>
              </w:tabs>
              <w:jc w:val="both"/>
              <w:rPr>
                <w:rFonts w:ascii="Tahoma" w:hAnsi="Tahoma" w:cs="Tahoma"/>
              </w:rPr>
            </w:pPr>
            <w:r w:rsidRPr="0084586B">
              <w:rPr>
                <w:rFonts w:ascii="Tahoma" w:hAnsi="Tahoma" w:cs="Tahoma"/>
                <w:sz w:val="22"/>
                <w:szCs w:val="22"/>
              </w:rPr>
              <w:t>Γραμματικού-</w:t>
            </w:r>
            <w:proofErr w:type="spellStart"/>
            <w:r w:rsidRPr="0084586B">
              <w:rPr>
                <w:rFonts w:ascii="Tahoma" w:hAnsi="Tahoma" w:cs="Tahoma"/>
                <w:sz w:val="22"/>
                <w:szCs w:val="22"/>
              </w:rPr>
              <w:t>Παπατσίμπα</w:t>
            </w:r>
            <w:proofErr w:type="spellEnd"/>
            <w:r w:rsidRPr="0084586B">
              <w:rPr>
                <w:rFonts w:ascii="Tahoma" w:hAnsi="Tahoma" w:cs="Tahoma"/>
                <w:sz w:val="22"/>
                <w:szCs w:val="22"/>
              </w:rPr>
              <w:t xml:space="preserve">  Θεανώ</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 xml:space="preserve">Παπαλέξης Ιωάννης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Κιτσαντά</w:t>
            </w:r>
            <w:proofErr w:type="spellEnd"/>
            <w:r w:rsidRPr="0084586B">
              <w:rPr>
                <w:rFonts w:ascii="Tahoma" w:hAnsi="Tahoma" w:cs="Tahoma"/>
                <w:sz w:val="22"/>
                <w:szCs w:val="22"/>
              </w:rPr>
              <w:t xml:space="preserve"> </w:t>
            </w:r>
            <w:proofErr w:type="spellStart"/>
            <w:r w:rsidRPr="0084586B">
              <w:rPr>
                <w:rFonts w:ascii="Tahoma" w:hAnsi="Tahoma" w:cs="Tahoma"/>
                <w:sz w:val="22"/>
                <w:szCs w:val="22"/>
              </w:rPr>
              <w:t>Ευαγγελίτσα</w:t>
            </w:r>
            <w:proofErr w:type="spellEnd"/>
            <w:r w:rsidRPr="0084586B">
              <w:rPr>
                <w:rFonts w:ascii="Tahoma" w:hAnsi="Tahoma" w:cs="Tahoma"/>
                <w:sz w:val="22"/>
                <w:szCs w:val="22"/>
              </w:rPr>
              <w:t xml:space="preserve"> </w:t>
            </w:r>
          </w:p>
          <w:p w:rsidR="00E3371C" w:rsidRPr="0084586B" w:rsidRDefault="00E3371C" w:rsidP="005E0494">
            <w:pPr>
              <w:pStyle w:val="ab"/>
              <w:numPr>
                <w:ilvl w:val="0"/>
                <w:numId w:val="14"/>
              </w:numPr>
              <w:jc w:val="both"/>
              <w:rPr>
                <w:rFonts w:ascii="Tahoma" w:hAnsi="Tahoma" w:cs="Tahoma"/>
                <w:b/>
                <w:color w:val="000000"/>
                <w:spacing w:val="-20"/>
              </w:rPr>
            </w:pPr>
            <w:proofErr w:type="spellStart"/>
            <w:r w:rsidRPr="0084586B">
              <w:rPr>
                <w:rFonts w:ascii="Tahoma" w:hAnsi="Tahoma" w:cs="Tahoma"/>
                <w:sz w:val="22"/>
                <w:szCs w:val="22"/>
              </w:rPr>
              <w:t>Παπαιωάννου</w:t>
            </w:r>
            <w:proofErr w:type="spellEnd"/>
            <w:r w:rsidRPr="0084586B">
              <w:rPr>
                <w:rFonts w:ascii="Tahoma" w:hAnsi="Tahoma" w:cs="Tahoma"/>
                <w:sz w:val="22"/>
                <w:szCs w:val="22"/>
              </w:rPr>
              <w:t xml:space="preserve"> Κωνσταντίνος </w:t>
            </w:r>
          </w:p>
          <w:p w:rsidR="00E3371C" w:rsidRPr="0084586B" w:rsidRDefault="00E3371C" w:rsidP="00210FFA">
            <w:pPr>
              <w:pStyle w:val="ab"/>
              <w:jc w:val="both"/>
              <w:rPr>
                <w:rFonts w:ascii="Tahoma" w:hAnsi="Tahoma" w:cs="Tahoma"/>
                <w:b/>
                <w:color w:val="000000"/>
                <w:spacing w:val="-20"/>
              </w:rPr>
            </w:pPr>
            <w:r w:rsidRPr="0084586B">
              <w:rPr>
                <w:rFonts w:ascii="Tahoma" w:hAnsi="Tahoma" w:cs="Tahoma"/>
                <w:sz w:val="22"/>
                <w:szCs w:val="22"/>
              </w:rPr>
              <w:t xml:space="preserve"> </w:t>
            </w:r>
          </w:p>
          <w:p w:rsidR="00E3371C" w:rsidRPr="005F0603" w:rsidRDefault="00E3371C" w:rsidP="005E0494">
            <w:pPr>
              <w:ind w:firstLine="60"/>
              <w:rPr>
                <w:rFonts w:ascii="Tahoma" w:hAnsi="Tahoma" w:cs="Tahoma"/>
                <w:b/>
                <w:color w:val="000000"/>
                <w:spacing w:val="-20"/>
              </w:rPr>
            </w:pPr>
          </w:p>
        </w:tc>
      </w:tr>
    </w:tbl>
    <w:p w:rsidR="00E3371C" w:rsidRPr="003F1E39" w:rsidRDefault="00E3371C" w:rsidP="00C93D26">
      <w:pPr>
        <w:jc w:val="both"/>
        <w:rPr>
          <w:rFonts w:ascii="Tahoma" w:hAnsi="Tahoma" w:cs="Tahoma"/>
          <w:b/>
          <w:color w:val="000000"/>
          <w:spacing w:val="-20"/>
          <w:sz w:val="22"/>
          <w:szCs w:val="22"/>
        </w:rPr>
      </w:pPr>
      <w:r w:rsidRPr="00C93D26">
        <w:rPr>
          <w:rFonts w:ascii="Tahoma" w:hAnsi="Tahoma" w:cs="Tahoma"/>
          <w:b/>
          <w:sz w:val="22"/>
          <w:szCs w:val="22"/>
        </w:rPr>
        <w:t>Απουσίαζαν</w:t>
      </w:r>
      <w:r w:rsidRPr="00C93D26">
        <w:rPr>
          <w:rFonts w:ascii="Tahoma" w:hAnsi="Tahoma" w:cs="Tahoma"/>
          <w:sz w:val="22"/>
          <w:szCs w:val="22"/>
        </w:rPr>
        <w:t xml:space="preserve">, αν και κλήθηκαν νόμιμα οι: </w:t>
      </w: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Παπάζογλου Χαράλαμπος , </w:t>
      </w: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 </w:t>
      </w:r>
      <w:proofErr w:type="spellStart"/>
      <w:r w:rsidRPr="00C93D26">
        <w:rPr>
          <w:rFonts w:ascii="Tahoma" w:hAnsi="Tahoma" w:cs="Tahoma"/>
          <w:sz w:val="22"/>
          <w:szCs w:val="22"/>
        </w:rPr>
        <w:t>Στασινός</w:t>
      </w:r>
      <w:proofErr w:type="spellEnd"/>
      <w:r w:rsidRPr="00C93D26">
        <w:rPr>
          <w:rFonts w:ascii="Tahoma" w:hAnsi="Tahoma" w:cs="Tahoma"/>
          <w:sz w:val="22"/>
          <w:szCs w:val="22"/>
        </w:rPr>
        <w:t xml:space="preserve"> Παύλος, Παπαμιχαήλ Κων/νος, Κοσμάς Ηλίας, </w:t>
      </w:r>
      <w:proofErr w:type="spellStart"/>
      <w:r w:rsidRPr="00C93D26">
        <w:rPr>
          <w:rFonts w:ascii="Tahoma" w:hAnsi="Tahoma" w:cs="Tahoma"/>
          <w:sz w:val="22"/>
          <w:szCs w:val="22"/>
        </w:rPr>
        <w:t>Ντέμσια</w:t>
      </w:r>
      <w:proofErr w:type="spellEnd"/>
      <w:r w:rsidRPr="00C93D26">
        <w:rPr>
          <w:rFonts w:ascii="Tahoma" w:hAnsi="Tahoma" w:cs="Tahoma"/>
          <w:sz w:val="22"/>
          <w:szCs w:val="22"/>
        </w:rPr>
        <w:t xml:space="preserve"> Αικατερίνη, </w:t>
      </w:r>
      <w:proofErr w:type="spellStart"/>
      <w:r w:rsidRPr="00C93D26">
        <w:rPr>
          <w:rFonts w:ascii="Tahoma" w:hAnsi="Tahoma" w:cs="Tahoma"/>
          <w:sz w:val="22"/>
          <w:szCs w:val="22"/>
        </w:rPr>
        <w:t>Ζυγουβέλης</w:t>
      </w:r>
      <w:proofErr w:type="spellEnd"/>
      <w:r w:rsidRPr="00C93D26">
        <w:rPr>
          <w:rFonts w:ascii="Tahoma" w:hAnsi="Tahoma" w:cs="Tahoma"/>
          <w:sz w:val="22"/>
          <w:szCs w:val="22"/>
        </w:rPr>
        <w:t xml:space="preserve"> Παναγιώτης </w:t>
      </w:r>
      <w:proofErr w:type="spellStart"/>
      <w:r w:rsidRPr="00C93D26">
        <w:rPr>
          <w:rFonts w:ascii="Tahoma" w:hAnsi="Tahoma" w:cs="Tahoma"/>
          <w:sz w:val="22"/>
          <w:szCs w:val="22"/>
        </w:rPr>
        <w:t>Κατσαντούλα</w:t>
      </w:r>
      <w:proofErr w:type="spellEnd"/>
      <w:r w:rsidRPr="00C93D26">
        <w:rPr>
          <w:rFonts w:ascii="Tahoma" w:hAnsi="Tahoma" w:cs="Tahoma"/>
          <w:sz w:val="22"/>
          <w:szCs w:val="22"/>
        </w:rPr>
        <w:t xml:space="preserve"> Αναστασία</w:t>
      </w:r>
      <w:r>
        <w:rPr>
          <w:rFonts w:ascii="Tahoma" w:hAnsi="Tahoma" w:cs="Tahoma"/>
          <w:sz w:val="22"/>
          <w:szCs w:val="22"/>
        </w:rPr>
        <w:t xml:space="preserve">, </w:t>
      </w:r>
      <w:proofErr w:type="spellStart"/>
      <w:r w:rsidRPr="00C93D26">
        <w:rPr>
          <w:rFonts w:ascii="Tahoma" w:hAnsi="Tahoma" w:cs="Tahoma"/>
          <w:sz w:val="22"/>
          <w:szCs w:val="22"/>
        </w:rPr>
        <w:t>Παπακίτσος</w:t>
      </w:r>
      <w:proofErr w:type="spellEnd"/>
      <w:r w:rsidRPr="00C93D26">
        <w:rPr>
          <w:rFonts w:ascii="Tahoma" w:hAnsi="Tahoma" w:cs="Tahoma"/>
          <w:sz w:val="22"/>
          <w:szCs w:val="22"/>
        </w:rPr>
        <w:t xml:space="preserve"> Στέφανος</w:t>
      </w:r>
      <w:r>
        <w:rPr>
          <w:rFonts w:ascii="Tahoma" w:hAnsi="Tahoma" w:cs="Tahoma"/>
          <w:sz w:val="22"/>
          <w:szCs w:val="22"/>
        </w:rPr>
        <w:t xml:space="preserve">, </w:t>
      </w:r>
      <w:proofErr w:type="spellStart"/>
      <w:r w:rsidRPr="00C93D26">
        <w:rPr>
          <w:rFonts w:ascii="Tahoma" w:hAnsi="Tahoma" w:cs="Tahoma"/>
          <w:sz w:val="22"/>
          <w:szCs w:val="22"/>
        </w:rPr>
        <w:t>Ξυλογιάννης</w:t>
      </w:r>
      <w:proofErr w:type="spellEnd"/>
      <w:r w:rsidRPr="00C93D26">
        <w:rPr>
          <w:rFonts w:ascii="Tahoma" w:hAnsi="Tahoma" w:cs="Tahoma"/>
          <w:sz w:val="22"/>
          <w:szCs w:val="22"/>
        </w:rPr>
        <w:t xml:space="preserve"> Άγγελος</w:t>
      </w:r>
      <w:r>
        <w:rPr>
          <w:rFonts w:ascii="Tahoma" w:hAnsi="Tahoma" w:cs="Tahoma"/>
          <w:sz w:val="22"/>
          <w:szCs w:val="22"/>
        </w:rPr>
        <w:t xml:space="preserve">, </w:t>
      </w:r>
      <w:proofErr w:type="spellStart"/>
      <w:r w:rsidRPr="00210FFA">
        <w:rPr>
          <w:rFonts w:ascii="Tahoma" w:hAnsi="Tahoma" w:cs="Tahoma"/>
          <w:sz w:val="22"/>
          <w:szCs w:val="22"/>
        </w:rPr>
        <w:t>Πετανίτης</w:t>
      </w:r>
      <w:proofErr w:type="spellEnd"/>
      <w:r w:rsidRPr="00210FFA">
        <w:rPr>
          <w:rFonts w:ascii="Tahoma" w:hAnsi="Tahoma" w:cs="Tahoma"/>
          <w:sz w:val="22"/>
          <w:szCs w:val="22"/>
        </w:rPr>
        <w:t xml:space="preserve"> Δημήτριος</w:t>
      </w:r>
    </w:p>
    <w:p w:rsidR="00E3371C" w:rsidRDefault="00E3371C" w:rsidP="007E5C5E">
      <w:pPr>
        <w:spacing w:line="276" w:lineRule="auto"/>
        <w:jc w:val="both"/>
        <w:rPr>
          <w:rFonts w:ascii="Tahoma" w:hAnsi="Tahoma" w:cs="Tahoma"/>
          <w:sz w:val="22"/>
          <w:szCs w:val="22"/>
        </w:rPr>
      </w:pPr>
    </w:p>
    <w:p w:rsidR="00E3371C" w:rsidRDefault="00E3371C" w:rsidP="00C93D26">
      <w:pPr>
        <w:spacing w:line="276" w:lineRule="auto"/>
        <w:jc w:val="both"/>
        <w:rPr>
          <w:rFonts w:ascii="Tahoma" w:hAnsi="Tahoma" w:cs="Tahoma"/>
          <w:sz w:val="22"/>
          <w:szCs w:val="22"/>
        </w:rPr>
      </w:pPr>
      <w:r w:rsidRPr="00D85624">
        <w:rPr>
          <w:rFonts w:ascii="Tahoma" w:hAnsi="Tahoma" w:cs="Tahoma"/>
          <w:sz w:val="22"/>
          <w:szCs w:val="22"/>
        </w:rPr>
        <w:t>Στη συνεδρίαση παραβρέθηκαν οι Πρόεδροι των Τοπ. Κοινοτήτων</w:t>
      </w:r>
      <w:r>
        <w:rPr>
          <w:rFonts w:ascii="Tahoma" w:hAnsi="Tahoma" w:cs="Tahoma"/>
          <w:sz w:val="22"/>
          <w:szCs w:val="22"/>
        </w:rPr>
        <w:t xml:space="preserve"> Καλογερικού  ,</w:t>
      </w:r>
      <w:r w:rsidRPr="00D85624">
        <w:rPr>
          <w:rFonts w:ascii="Tahoma" w:hAnsi="Tahoma" w:cs="Tahoma"/>
          <w:sz w:val="22"/>
          <w:szCs w:val="22"/>
        </w:rPr>
        <w:t xml:space="preserve"> και</w:t>
      </w:r>
      <w:r>
        <w:rPr>
          <w:rFonts w:ascii="Tahoma" w:hAnsi="Tahoma" w:cs="Tahoma"/>
          <w:sz w:val="22"/>
          <w:szCs w:val="22"/>
        </w:rPr>
        <w:t xml:space="preserve"> </w:t>
      </w:r>
      <w:proofErr w:type="spellStart"/>
      <w:r>
        <w:rPr>
          <w:rFonts w:ascii="Tahoma" w:hAnsi="Tahoma" w:cs="Tahoma"/>
          <w:sz w:val="22"/>
          <w:szCs w:val="22"/>
        </w:rPr>
        <w:t>Πολυδρόσου</w:t>
      </w:r>
      <w:proofErr w:type="spellEnd"/>
      <w:r>
        <w:rPr>
          <w:rFonts w:ascii="Tahoma" w:hAnsi="Tahoma" w:cs="Tahoma"/>
          <w:sz w:val="22"/>
          <w:szCs w:val="22"/>
        </w:rPr>
        <w:t xml:space="preserve"> </w:t>
      </w:r>
      <w:r w:rsidRPr="00D85624">
        <w:rPr>
          <w:rFonts w:ascii="Tahoma" w:hAnsi="Tahoma" w:cs="Tahoma"/>
          <w:sz w:val="22"/>
          <w:szCs w:val="22"/>
        </w:rPr>
        <w:t xml:space="preserve"> 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p>
    <w:p w:rsidR="00E3371C" w:rsidRPr="00D85624" w:rsidRDefault="00E3371C" w:rsidP="00C93D2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Pr>
          <w:rFonts w:ascii="Tahoma" w:hAnsi="Tahoma" w:cs="Tahoma"/>
          <w:sz w:val="22"/>
          <w:szCs w:val="22"/>
        </w:rPr>
        <w:t xml:space="preserve"> δεκατεσσάρων </w:t>
      </w:r>
      <w:r w:rsidRPr="00D85624">
        <w:rPr>
          <w:rFonts w:ascii="Tahoma" w:hAnsi="Tahoma" w:cs="Tahoma"/>
          <w:sz w:val="22"/>
          <w:szCs w:val="22"/>
        </w:rPr>
        <w:t>(</w:t>
      </w:r>
      <w:r>
        <w:rPr>
          <w:rFonts w:ascii="Tahoma" w:hAnsi="Tahoma" w:cs="Tahoma"/>
          <w:sz w:val="22"/>
          <w:szCs w:val="22"/>
        </w:rPr>
        <w:t>14) έκτακτων θεμάτων, τα οποία συζητήθηκαν μετά την συζήτηση των τακτικών θεμάτων.</w:t>
      </w:r>
    </w:p>
    <w:p w:rsidR="00E3371C" w:rsidRDefault="00E3371C"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Ο κ. </w:t>
      </w:r>
      <w:proofErr w:type="spellStart"/>
      <w:r>
        <w:rPr>
          <w:rFonts w:ascii="Tahoma" w:hAnsi="Tahoma" w:cs="Tahoma"/>
          <w:sz w:val="22"/>
          <w:szCs w:val="22"/>
        </w:rPr>
        <w:t>Νταλάκας</w:t>
      </w:r>
      <w:proofErr w:type="spellEnd"/>
      <w:r>
        <w:rPr>
          <w:rFonts w:ascii="Tahoma" w:hAnsi="Tahoma" w:cs="Tahoma"/>
          <w:sz w:val="22"/>
          <w:szCs w:val="22"/>
        </w:rPr>
        <w:t xml:space="preserve"> </w:t>
      </w:r>
      <w:r w:rsidRPr="00D85624">
        <w:rPr>
          <w:rFonts w:ascii="Tahoma" w:hAnsi="Tahoma" w:cs="Tahoma"/>
          <w:sz w:val="22"/>
          <w:szCs w:val="22"/>
        </w:rPr>
        <w:t>αποχώρησ</w:t>
      </w:r>
      <w:r>
        <w:rPr>
          <w:rFonts w:ascii="Tahoma" w:hAnsi="Tahoma" w:cs="Tahoma"/>
          <w:sz w:val="22"/>
          <w:szCs w:val="22"/>
        </w:rPr>
        <w:t>ε</w:t>
      </w:r>
      <w:r w:rsidRPr="00D85624">
        <w:rPr>
          <w:rFonts w:ascii="Tahoma" w:hAnsi="Tahoma" w:cs="Tahoma"/>
          <w:sz w:val="22"/>
          <w:szCs w:val="22"/>
        </w:rPr>
        <w:t xml:space="preserve"> μετά την συζήτηση του </w:t>
      </w:r>
      <w:r>
        <w:rPr>
          <w:rFonts w:ascii="Tahoma" w:hAnsi="Tahoma" w:cs="Tahoma"/>
          <w:sz w:val="22"/>
          <w:szCs w:val="22"/>
        </w:rPr>
        <w:t>7</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r>
        <w:rPr>
          <w:rFonts w:ascii="Tahoma" w:hAnsi="Tahoma" w:cs="Tahoma"/>
          <w:sz w:val="22"/>
          <w:szCs w:val="22"/>
        </w:rPr>
        <w:t xml:space="preserve"> Η κα </w:t>
      </w:r>
      <w:proofErr w:type="spellStart"/>
      <w:r>
        <w:rPr>
          <w:rFonts w:ascii="Tahoma" w:hAnsi="Tahoma" w:cs="Tahoma"/>
          <w:sz w:val="22"/>
          <w:szCs w:val="22"/>
        </w:rPr>
        <w:t>Κιτσαντά</w:t>
      </w:r>
      <w:proofErr w:type="spellEnd"/>
      <w:r>
        <w:rPr>
          <w:rFonts w:ascii="Tahoma" w:hAnsi="Tahoma" w:cs="Tahoma"/>
          <w:sz w:val="22"/>
          <w:szCs w:val="22"/>
        </w:rPr>
        <w:t xml:space="preserve"> αποχώρησε μετά την συζήτηση του 18 τακτικού θέματος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του 25</w:t>
      </w:r>
      <w:r w:rsidRPr="00B66D6A">
        <w:rPr>
          <w:rFonts w:ascii="Tahoma" w:hAnsi="Tahoma" w:cs="Tahoma"/>
          <w:sz w:val="22"/>
          <w:szCs w:val="22"/>
          <w:vertAlign w:val="superscript"/>
        </w:rPr>
        <w:t>ου</w:t>
      </w:r>
      <w:r>
        <w:rPr>
          <w:rFonts w:ascii="Tahoma" w:hAnsi="Tahoma" w:cs="Tahoma"/>
          <w:sz w:val="22"/>
          <w:szCs w:val="22"/>
        </w:rPr>
        <w:t xml:space="preserve"> τακτικού θέματος.</w:t>
      </w:r>
    </w:p>
    <w:p w:rsidR="00F302B2" w:rsidRPr="005C42A7" w:rsidRDefault="00F302B2" w:rsidP="00C93D26">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2D4BB9" w:rsidRDefault="002D4BB9" w:rsidP="002D4BB9">
      <w:pPr>
        <w:spacing w:line="276" w:lineRule="auto"/>
        <w:jc w:val="both"/>
        <w:rPr>
          <w:rFonts w:ascii="Tahoma" w:hAnsi="Tahoma" w:cs="Tahoma"/>
          <w:sz w:val="22"/>
          <w:szCs w:val="22"/>
        </w:rPr>
      </w:pPr>
      <w:r w:rsidRPr="0039364C">
        <w:rPr>
          <w:rFonts w:ascii="Tahoma" w:hAnsi="Tahoma" w:cs="Tahoma"/>
          <w:sz w:val="22"/>
          <w:szCs w:val="22"/>
          <w:shd w:val="clear" w:color="auto" w:fill="FFFFFF"/>
        </w:rPr>
        <w:t xml:space="preserve">Ο Πρόεδρος κήρυξε την έναρξη της συνεδρίασης και εισηγούμενος το </w:t>
      </w:r>
      <w:r>
        <w:rPr>
          <w:rFonts w:ascii="Tahoma" w:hAnsi="Tahoma" w:cs="Tahoma"/>
          <w:sz w:val="22"/>
          <w:szCs w:val="22"/>
          <w:shd w:val="clear" w:color="auto" w:fill="FFFFFF"/>
        </w:rPr>
        <w:t>1</w:t>
      </w:r>
      <w:r w:rsidRPr="0039364C">
        <w:rPr>
          <w:rFonts w:ascii="Tahoma" w:hAnsi="Tahoma" w:cs="Tahoma"/>
          <w:sz w:val="22"/>
          <w:szCs w:val="22"/>
        </w:rPr>
        <w:t>ο</w:t>
      </w:r>
      <w:r w:rsidRPr="0039364C">
        <w:rPr>
          <w:rFonts w:ascii="Tahoma" w:hAnsi="Tahoma" w:cs="Tahoma"/>
          <w:sz w:val="22"/>
          <w:szCs w:val="22"/>
          <w:shd w:val="clear" w:color="auto" w:fill="FFFFFF"/>
        </w:rPr>
        <w:t xml:space="preserve">  </w:t>
      </w:r>
      <w:r>
        <w:rPr>
          <w:rFonts w:ascii="Tahoma" w:hAnsi="Tahoma" w:cs="Tahoma"/>
          <w:sz w:val="22"/>
          <w:szCs w:val="22"/>
          <w:shd w:val="clear" w:color="auto" w:fill="FFFFFF"/>
        </w:rPr>
        <w:t>τακτικό</w:t>
      </w:r>
      <w:r w:rsidRPr="0039364C">
        <w:rPr>
          <w:rFonts w:ascii="Tahoma" w:hAnsi="Tahoma" w:cs="Tahoma"/>
          <w:sz w:val="22"/>
          <w:szCs w:val="22"/>
          <w:shd w:val="clear" w:color="auto" w:fill="FFFFFF"/>
        </w:rPr>
        <w:t xml:space="preserve">  θέμα της ημερήσιας διάταξης «</w:t>
      </w:r>
      <w:r w:rsidRPr="00D167EB">
        <w:rPr>
          <w:rFonts w:ascii="Tahoma" w:hAnsi="Tahoma" w:cs="Tahoma"/>
          <w:sz w:val="22"/>
          <w:szCs w:val="22"/>
        </w:rPr>
        <w:t xml:space="preserve">Υποβολή Πρότασης του Δήμου </w:t>
      </w:r>
      <w:proofErr w:type="spellStart"/>
      <w:r w:rsidRPr="00D167EB">
        <w:rPr>
          <w:rFonts w:ascii="Tahoma" w:hAnsi="Tahoma" w:cs="Tahoma"/>
          <w:sz w:val="22"/>
          <w:szCs w:val="22"/>
        </w:rPr>
        <w:t>Αρταίων</w:t>
      </w:r>
      <w:proofErr w:type="spellEnd"/>
      <w:r w:rsidRPr="00D167EB">
        <w:rPr>
          <w:rFonts w:ascii="Tahoma" w:hAnsi="Tahoma" w:cs="Tahoma"/>
          <w:sz w:val="22"/>
          <w:szCs w:val="22"/>
        </w:rPr>
        <w:t xml:space="preserve">  για το έργο «Διευθέτηση Ρέματος </w:t>
      </w:r>
      <w:proofErr w:type="spellStart"/>
      <w:r w:rsidRPr="00D167EB">
        <w:rPr>
          <w:rFonts w:ascii="Tahoma" w:hAnsi="Tahoma" w:cs="Tahoma"/>
          <w:sz w:val="22"/>
          <w:szCs w:val="22"/>
        </w:rPr>
        <w:t>Αμμοτόπου</w:t>
      </w:r>
      <w:proofErr w:type="spellEnd"/>
      <w:r w:rsidRPr="00D167EB">
        <w:rPr>
          <w:rFonts w:ascii="Tahoma" w:hAnsi="Tahoma" w:cs="Tahoma"/>
          <w:sz w:val="22"/>
          <w:szCs w:val="22"/>
        </w:rPr>
        <w:t>» στα πλαίσια της με κωδικό 55/2018 πρόσκλησης του Επιχειρησιακού Προγράμματος Ήπειρος</w:t>
      </w:r>
      <w:r w:rsidRPr="0039364C">
        <w:rPr>
          <w:rFonts w:ascii="Tahoma" w:hAnsi="Tahoma" w:cs="Tahoma"/>
          <w:sz w:val="22"/>
          <w:szCs w:val="22"/>
        </w:rPr>
        <w:t xml:space="preserve">»  έδωσε το λόγο στον </w:t>
      </w:r>
      <w:r>
        <w:rPr>
          <w:rFonts w:ascii="Tahoma" w:hAnsi="Tahoma" w:cs="Tahoma"/>
          <w:sz w:val="22"/>
          <w:szCs w:val="22"/>
        </w:rPr>
        <w:t>κ. Δήμαρχο</w:t>
      </w:r>
      <w:r w:rsidRPr="0039364C">
        <w:rPr>
          <w:rFonts w:ascii="Tahoma" w:hAnsi="Tahoma" w:cs="Tahoma"/>
          <w:sz w:val="22"/>
          <w:szCs w:val="22"/>
        </w:rPr>
        <w:t xml:space="preserve">  ο οποίος παίρνοντας το λόγο έθεσε υπόψη του Συμβουλίου τα εξής:</w:t>
      </w:r>
    </w:p>
    <w:p w:rsidR="002D4BB9" w:rsidRDefault="002D4BB9" w:rsidP="002D4BB9">
      <w:pPr>
        <w:spacing w:line="276" w:lineRule="auto"/>
        <w:jc w:val="both"/>
        <w:rPr>
          <w:rFonts w:ascii="Tahoma" w:hAnsi="Tahoma" w:cs="Tahoma"/>
          <w:sz w:val="22"/>
          <w:szCs w:val="22"/>
        </w:rPr>
      </w:pPr>
    </w:p>
    <w:p w:rsidR="002D4BB9" w:rsidRDefault="002D4BB9" w:rsidP="002D4BB9">
      <w:pPr>
        <w:spacing w:line="276" w:lineRule="auto"/>
        <w:ind w:firstLine="720"/>
        <w:jc w:val="both"/>
        <w:rPr>
          <w:rFonts w:ascii="Tahoma" w:hAnsi="Tahoma" w:cs="Tahoma"/>
          <w:sz w:val="22"/>
          <w:szCs w:val="22"/>
        </w:rPr>
      </w:pPr>
      <w:r w:rsidRPr="00D167EB">
        <w:rPr>
          <w:rFonts w:ascii="Tahoma" w:hAnsi="Tahoma" w:cs="Tahoma"/>
          <w:sz w:val="22"/>
          <w:szCs w:val="22"/>
        </w:rPr>
        <w:t xml:space="preserve">Με το </w:t>
      </w:r>
      <w:proofErr w:type="spellStart"/>
      <w:r w:rsidRPr="00D167EB">
        <w:rPr>
          <w:rFonts w:ascii="Tahoma" w:hAnsi="Tahoma" w:cs="Tahoma"/>
          <w:sz w:val="22"/>
          <w:szCs w:val="22"/>
        </w:rPr>
        <w:t>αριθμ</w:t>
      </w:r>
      <w:proofErr w:type="spellEnd"/>
      <w:r w:rsidRPr="00D167EB">
        <w:rPr>
          <w:rFonts w:ascii="Tahoma" w:hAnsi="Tahoma" w:cs="Tahoma"/>
          <w:sz w:val="22"/>
          <w:szCs w:val="22"/>
        </w:rPr>
        <w:t>. 356/14-2-2018 έγγραφο της Ειδικής Υπηρεσίας Διαχείρισης Ε.Π. Περιφέρειας Ηπείρου, εκδόθηκε η πρόσκληση με τίτλο «Έργα αντιπλημμυρικής προστασίας σε πεδινές – μη δασικές περιοχές» στα πλαίσια του Άξονα Προτεραιότητας 2 «ΠΡΟΣΤΑΣΙΑ ΤΟΥ ΠΕΡΙΒΑΛΛΟΝΤΟΣ ΚΑΙ ΑΕΙΦΟΡΟΣ ΑΝΑΠΤΥΞΗ» που συγχρηματοδοτείται από το ΕΤΠΑ με κωδικό πρόσκλησης 55/2018.</w:t>
      </w:r>
    </w:p>
    <w:p w:rsidR="002D4BB9" w:rsidRPr="00D167EB" w:rsidRDefault="002D4BB9" w:rsidP="002D4BB9">
      <w:pPr>
        <w:spacing w:line="276" w:lineRule="auto"/>
        <w:ind w:firstLine="720"/>
        <w:jc w:val="both"/>
        <w:rPr>
          <w:rFonts w:ascii="Tahoma" w:hAnsi="Tahoma" w:cs="Tahoma"/>
          <w:sz w:val="22"/>
          <w:szCs w:val="22"/>
        </w:rPr>
      </w:pPr>
    </w:p>
    <w:p w:rsidR="002D4BB9" w:rsidRPr="002D4BB9" w:rsidRDefault="002D4BB9" w:rsidP="002D4BB9">
      <w:pPr>
        <w:pStyle w:val="Standard"/>
        <w:numPr>
          <w:ilvl w:val="0"/>
          <w:numId w:val="35"/>
        </w:numPr>
        <w:tabs>
          <w:tab w:val="clear" w:pos="0"/>
          <w:tab w:val="num" w:pos="702"/>
        </w:tabs>
        <w:spacing w:line="276" w:lineRule="auto"/>
        <w:ind w:left="0" w:firstLine="0"/>
        <w:jc w:val="both"/>
        <w:rPr>
          <w:rFonts w:ascii="Tahoma" w:hAnsi="Tahoma"/>
          <w:b/>
          <w:sz w:val="22"/>
          <w:szCs w:val="22"/>
          <w:lang w:val="el-GR"/>
        </w:rPr>
      </w:pPr>
      <w:r w:rsidRPr="00D167EB">
        <w:rPr>
          <w:rFonts w:ascii="Tahoma" w:hAnsi="Tahoma"/>
          <w:sz w:val="22"/>
          <w:szCs w:val="22"/>
          <w:lang w:val="el-GR"/>
        </w:rPr>
        <w:t xml:space="preserve">         Ο Δήμος </w:t>
      </w:r>
      <w:proofErr w:type="spellStart"/>
      <w:r w:rsidRPr="00D167EB">
        <w:rPr>
          <w:rFonts w:ascii="Tahoma" w:hAnsi="Tahoma"/>
          <w:sz w:val="22"/>
          <w:szCs w:val="22"/>
          <w:lang w:val="el-GR"/>
        </w:rPr>
        <w:t>Αρταίων</w:t>
      </w:r>
      <w:proofErr w:type="spellEnd"/>
      <w:r w:rsidRPr="00D167EB">
        <w:rPr>
          <w:rFonts w:ascii="Tahoma" w:hAnsi="Tahoma"/>
          <w:sz w:val="22"/>
          <w:szCs w:val="22"/>
          <w:lang w:val="el-GR"/>
        </w:rPr>
        <w:t xml:space="preserve"> στα πλαίσια της εν λόγω πρόσκλησης προτίθεται να υποβάλλει για χρηματοδότηση το έργο «Διευθέτηση Ρέματος </w:t>
      </w:r>
      <w:proofErr w:type="spellStart"/>
      <w:r w:rsidRPr="00D167EB">
        <w:rPr>
          <w:rFonts w:ascii="Tahoma" w:hAnsi="Tahoma"/>
          <w:sz w:val="22"/>
          <w:szCs w:val="22"/>
          <w:lang w:val="el-GR"/>
        </w:rPr>
        <w:t>Αμμοτόπου</w:t>
      </w:r>
      <w:proofErr w:type="spellEnd"/>
      <w:r w:rsidRPr="00D167EB">
        <w:rPr>
          <w:rFonts w:ascii="Tahoma" w:hAnsi="Tahoma"/>
          <w:sz w:val="22"/>
          <w:szCs w:val="22"/>
          <w:lang w:val="el-GR"/>
        </w:rPr>
        <w:t xml:space="preserve">» με προϋπολογισμό 457.000,00 Ευρώ (πλέον Φ.Π.Α.  24% ). Η περιοχή των έργων αφορά τμήμα -μήκους της τάξης των 344 μ.- του αδιαμόρφωτου ρέματος </w:t>
      </w:r>
      <w:proofErr w:type="spellStart"/>
      <w:r w:rsidRPr="00D167EB">
        <w:rPr>
          <w:rFonts w:ascii="Tahoma" w:hAnsi="Tahoma"/>
          <w:sz w:val="22"/>
          <w:szCs w:val="22"/>
          <w:lang w:val="el-GR"/>
        </w:rPr>
        <w:t>Αμμοτόπου</w:t>
      </w:r>
      <w:proofErr w:type="spellEnd"/>
      <w:r w:rsidRPr="00D167EB">
        <w:rPr>
          <w:rFonts w:ascii="Tahoma" w:hAnsi="Tahoma"/>
          <w:sz w:val="22"/>
          <w:szCs w:val="22"/>
          <w:lang w:val="el-GR"/>
        </w:rPr>
        <w:t>, εντός σχεδίου του οικισμού Αμμότοπος, από την περιοχή «</w:t>
      </w:r>
      <w:proofErr w:type="spellStart"/>
      <w:r w:rsidRPr="00D167EB">
        <w:rPr>
          <w:rFonts w:ascii="Tahoma" w:hAnsi="Tahoma"/>
          <w:sz w:val="22"/>
          <w:szCs w:val="22"/>
          <w:lang w:val="el-GR"/>
        </w:rPr>
        <w:t>Μαλαμή</w:t>
      </w:r>
      <w:proofErr w:type="spellEnd"/>
      <w:r w:rsidRPr="00D167EB">
        <w:rPr>
          <w:rFonts w:ascii="Tahoma" w:hAnsi="Tahoma"/>
          <w:sz w:val="22"/>
          <w:szCs w:val="22"/>
          <w:lang w:val="el-GR"/>
        </w:rPr>
        <w:t xml:space="preserve">» έως την περιοχή «Καλόγηρος». Η έκταση της λεκάνης του ρέματος, στο εξεταζόμενο τμήμα του, είναι της τάξης του 1,3 km2. </w:t>
      </w:r>
    </w:p>
    <w:p w:rsidR="002D4BB9" w:rsidRPr="00D167EB" w:rsidRDefault="002D4BB9" w:rsidP="002D4BB9">
      <w:pPr>
        <w:pStyle w:val="Standard"/>
        <w:numPr>
          <w:ilvl w:val="0"/>
          <w:numId w:val="35"/>
        </w:numPr>
        <w:tabs>
          <w:tab w:val="clear" w:pos="0"/>
          <w:tab w:val="num" w:pos="702"/>
        </w:tabs>
        <w:spacing w:line="276" w:lineRule="auto"/>
        <w:ind w:left="0" w:firstLine="0"/>
        <w:jc w:val="both"/>
        <w:rPr>
          <w:rFonts w:ascii="Tahoma" w:hAnsi="Tahoma"/>
          <w:b/>
          <w:sz w:val="22"/>
          <w:szCs w:val="22"/>
          <w:lang w:val="el-GR"/>
        </w:rPr>
      </w:pPr>
    </w:p>
    <w:p w:rsidR="002D4BB9" w:rsidRDefault="002D4BB9" w:rsidP="002D4BB9">
      <w:pPr>
        <w:spacing w:line="276" w:lineRule="auto"/>
        <w:ind w:firstLine="234"/>
        <w:jc w:val="both"/>
        <w:rPr>
          <w:rFonts w:ascii="Tahoma" w:hAnsi="Tahoma" w:cs="Tahoma"/>
          <w:sz w:val="22"/>
          <w:szCs w:val="22"/>
        </w:rPr>
      </w:pPr>
      <w:r w:rsidRPr="00D167EB">
        <w:rPr>
          <w:rFonts w:ascii="Tahoma" w:hAnsi="Tahoma" w:cs="Tahoma"/>
          <w:sz w:val="22"/>
          <w:szCs w:val="22"/>
        </w:rPr>
        <w:t>Το προς διαμόρφωση τμήμα του ρέματος διακρίνεται σε δύο επιμέρους τμήματα:</w:t>
      </w:r>
    </w:p>
    <w:p w:rsidR="002D4BB9" w:rsidRPr="00D167EB" w:rsidRDefault="002D4BB9" w:rsidP="002D4BB9">
      <w:pPr>
        <w:spacing w:line="276" w:lineRule="auto"/>
        <w:ind w:firstLine="234"/>
        <w:jc w:val="both"/>
        <w:rPr>
          <w:rFonts w:ascii="Tahoma" w:hAnsi="Tahoma" w:cs="Tahoma"/>
          <w:sz w:val="22"/>
          <w:szCs w:val="22"/>
        </w:rPr>
      </w:pPr>
    </w:p>
    <w:p w:rsidR="002D4BB9" w:rsidRDefault="002D4BB9" w:rsidP="002D4BB9">
      <w:pPr>
        <w:spacing w:line="276" w:lineRule="auto"/>
        <w:ind w:left="234" w:hanging="234"/>
        <w:jc w:val="both"/>
        <w:rPr>
          <w:rFonts w:ascii="Tahoma" w:hAnsi="Tahoma" w:cs="Tahoma"/>
          <w:sz w:val="22"/>
          <w:szCs w:val="22"/>
        </w:rPr>
      </w:pPr>
      <w:r w:rsidRPr="00D167EB">
        <w:rPr>
          <w:rFonts w:ascii="Tahoma" w:hAnsi="Tahoma" w:cs="Tahoma"/>
          <w:sz w:val="22"/>
          <w:szCs w:val="22"/>
        </w:rPr>
        <w:t>- Το τμήμα α (ανάντη κατά τη ροή) ξεκινά από τη θέση «</w:t>
      </w:r>
      <w:proofErr w:type="spellStart"/>
      <w:r w:rsidRPr="00D167EB">
        <w:rPr>
          <w:rFonts w:ascii="Tahoma" w:hAnsi="Tahoma" w:cs="Tahoma"/>
          <w:sz w:val="22"/>
          <w:szCs w:val="22"/>
        </w:rPr>
        <w:t>Μαλαμή</w:t>
      </w:r>
      <w:proofErr w:type="spellEnd"/>
      <w:r w:rsidRPr="00D167EB">
        <w:rPr>
          <w:rFonts w:ascii="Tahoma" w:hAnsi="Tahoma" w:cs="Tahoma"/>
          <w:sz w:val="22"/>
          <w:szCs w:val="22"/>
        </w:rPr>
        <w:t>» και καταλήγει στη θέση «</w:t>
      </w:r>
      <w:proofErr w:type="spellStart"/>
      <w:r w:rsidRPr="00D167EB">
        <w:rPr>
          <w:rFonts w:ascii="Tahoma" w:hAnsi="Tahoma" w:cs="Tahoma"/>
          <w:sz w:val="22"/>
          <w:szCs w:val="22"/>
        </w:rPr>
        <w:t>Γκαρτζώνη</w:t>
      </w:r>
      <w:proofErr w:type="spellEnd"/>
      <w:r w:rsidRPr="00D167EB">
        <w:rPr>
          <w:rFonts w:ascii="Tahoma" w:hAnsi="Tahoma" w:cs="Tahoma"/>
          <w:sz w:val="22"/>
          <w:szCs w:val="22"/>
        </w:rPr>
        <w:t>».</w:t>
      </w:r>
    </w:p>
    <w:p w:rsidR="002D4BB9" w:rsidRPr="00D167EB" w:rsidRDefault="002D4BB9" w:rsidP="002D4BB9">
      <w:pPr>
        <w:spacing w:line="276" w:lineRule="auto"/>
        <w:ind w:left="234" w:hanging="234"/>
        <w:jc w:val="both"/>
        <w:rPr>
          <w:rFonts w:ascii="Tahoma" w:hAnsi="Tahoma" w:cs="Tahoma"/>
          <w:sz w:val="22"/>
          <w:szCs w:val="22"/>
        </w:rPr>
      </w:pPr>
    </w:p>
    <w:p w:rsidR="002D4BB9" w:rsidRDefault="002D4BB9" w:rsidP="002D4BB9">
      <w:pPr>
        <w:spacing w:line="276" w:lineRule="auto"/>
        <w:ind w:left="234" w:hanging="234"/>
        <w:jc w:val="both"/>
        <w:rPr>
          <w:rFonts w:ascii="Tahoma" w:hAnsi="Tahoma" w:cs="Tahoma"/>
          <w:sz w:val="22"/>
          <w:szCs w:val="22"/>
        </w:rPr>
      </w:pPr>
      <w:r w:rsidRPr="00D167EB">
        <w:rPr>
          <w:rFonts w:ascii="Tahoma" w:hAnsi="Tahoma" w:cs="Tahoma"/>
          <w:sz w:val="22"/>
          <w:szCs w:val="22"/>
        </w:rPr>
        <w:t>- Το τμήμα β (κατάντη κατά τη ροή) ξεκινά από τη θέση «</w:t>
      </w:r>
      <w:proofErr w:type="spellStart"/>
      <w:r w:rsidRPr="00D167EB">
        <w:rPr>
          <w:rFonts w:ascii="Tahoma" w:hAnsi="Tahoma" w:cs="Tahoma"/>
          <w:sz w:val="22"/>
          <w:szCs w:val="22"/>
        </w:rPr>
        <w:t>Γκαρτζώνη</w:t>
      </w:r>
      <w:proofErr w:type="spellEnd"/>
      <w:r w:rsidRPr="00D167EB">
        <w:rPr>
          <w:rFonts w:ascii="Tahoma" w:hAnsi="Tahoma" w:cs="Tahoma"/>
          <w:sz w:val="22"/>
          <w:szCs w:val="22"/>
        </w:rPr>
        <w:t>» και καταλήγει στη θέση «Καλόγηρος».</w:t>
      </w:r>
    </w:p>
    <w:p w:rsidR="002D4BB9" w:rsidRPr="00D167EB" w:rsidRDefault="002D4BB9" w:rsidP="002D4BB9">
      <w:pPr>
        <w:spacing w:line="276" w:lineRule="auto"/>
        <w:ind w:left="234" w:hanging="234"/>
        <w:jc w:val="both"/>
        <w:rPr>
          <w:rFonts w:ascii="Tahoma" w:hAnsi="Tahoma" w:cs="Tahoma"/>
          <w:sz w:val="22"/>
          <w:szCs w:val="22"/>
        </w:rPr>
      </w:pPr>
    </w:p>
    <w:p w:rsidR="002D4BB9" w:rsidRDefault="002D4BB9" w:rsidP="002D4BB9">
      <w:pPr>
        <w:spacing w:line="276" w:lineRule="auto"/>
        <w:ind w:firstLine="234"/>
        <w:jc w:val="both"/>
        <w:rPr>
          <w:rFonts w:ascii="Tahoma" w:hAnsi="Tahoma" w:cs="Tahoma"/>
          <w:sz w:val="22"/>
          <w:szCs w:val="22"/>
        </w:rPr>
      </w:pPr>
      <w:r w:rsidRPr="00D167EB">
        <w:rPr>
          <w:rFonts w:ascii="Tahoma" w:hAnsi="Tahoma" w:cs="Tahoma"/>
          <w:sz w:val="22"/>
          <w:szCs w:val="22"/>
        </w:rPr>
        <w:t>Μεταξύ των τμημάτων α και β, υπό της οδού, υφίσταται επαρκές τεχνικό διαστάσεων 2.00Χ2.00.</w:t>
      </w:r>
    </w:p>
    <w:p w:rsidR="002D4BB9" w:rsidRPr="00D167EB" w:rsidRDefault="002D4BB9" w:rsidP="002D4BB9">
      <w:pPr>
        <w:spacing w:line="276" w:lineRule="auto"/>
        <w:ind w:firstLine="234"/>
        <w:jc w:val="both"/>
        <w:rPr>
          <w:rFonts w:ascii="Tahoma" w:hAnsi="Tahoma" w:cs="Tahoma"/>
          <w:sz w:val="22"/>
          <w:szCs w:val="22"/>
        </w:rPr>
      </w:pPr>
    </w:p>
    <w:p w:rsidR="002D4BB9" w:rsidRDefault="002D4BB9" w:rsidP="002D4BB9">
      <w:pPr>
        <w:spacing w:line="276" w:lineRule="auto"/>
        <w:ind w:firstLine="234"/>
        <w:jc w:val="both"/>
        <w:rPr>
          <w:rFonts w:ascii="Tahoma" w:hAnsi="Tahoma" w:cs="Tahoma"/>
          <w:sz w:val="22"/>
          <w:szCs w:val="22"/>
        </w:rPr>
      </w:pPr>
      <w:r w:rsidRPr="00D167EB">
        <w:rPr>
          <w:rFonts w:ascii="Tahoma" w:hAnsi="Tahoma" w:cs="Tahoma"/>
          <w:sz w:val="22"/>
          <w:szCs w:val="22"/>
        </w:rPr>
        <w:t>Στα εξεταζόμενα τμήματα (α και β), οι υφιστάμενες διατομές του ρέματος είναι στις περισσότερες θέσεις ανεπαρκής για την απαιτούμενη παροχετευτική ικανότητα. Ως αποτέλεσμα σε περιόδους μεγάλων βροχοπτώσεων, τα νερά διαχέονται και πλημμυρίζουν ευρύτερη περιοχή, δημιουργώντας συχνά προβλήματα προσπέλασης τόσο στον παράπλευρο δρόμο, όσο και στις ιδιοκτησίες που γειτνιάζουν με αυτό.</w:t>
      </w:r>
    </w:p>
    <w:p w:rsidR="002D4BB9" w:rsidRPr="00D167EB" w:rsidRDefault="002D4BB9" w:rsidP="002D4BB9">
      <w:pPr>
        <w:spacing w:line="276" w:lineRule="auto"/>
        <w:ind w:firstLine="234"/>
        <w:jc w:val="both"/>
        <w:rPr>
          <w:rFonts w:ascii="Tahoma" w:hAnsi="Tahoma" w:cs="Tahoma"/>
          <w:sz w:val="22"/>
          <w:szCs w:val="22"/>
        </w:rPr>
      </w:pPr>
    </w:p>
    <w:p w:rsidR="002D4BB9" w:rsidRDefault="002D4BB9" w:rsidP="002D4BB9">
      <w:pPr>
        <w:spacing w:line="276" w:lineRule="auto"/>
        <w:ind w:firstLine="234"/>
        <w:jc w:val="both"/>
        <w:rPr>
          <w:rFonts w:ascii="Tahoma" w:hAnsi="Tahoma" w:cs="Tahoma"/>
          <w:sz w:val="22"/>
          <w:szCs w:val="22"/>
        </w:rPr>
      </w:pPr>
      <w:r w:rsidRPr="00D167EB">
        <w:rPr>
          <w:rFonts w:ascii="Tahoma" w:hAnsi="Tahoma" w:cs="Tahoma"/>
          <w:sz w:val="22"/>
          <w:szCs w:val="22"/>
        </w:rPr>
        <w:t xml:space="preserve">Στην περιοχή των έργων, το ρέμα εκτός από αδιαμόρφωτο είναι και ιδιαίτερα υποβαθμισμένο: το έδαφος είναι ανώμαλο με κλίσεις αλλού πιο έντονες και αλλού πιο ήπιες, γεμάτο φερτά υλικά, μπάζα, κλαδιά, πέτρες και λίγα διάσπαρτα δέντρα. </w:t>
      </w:r>
    </w:p>
    <w:p w:rsidR="002D4BB9" w:rsidRPr="00D167EB" w:rsidRDefault="002D4BB9" w:rsidP="002D4BB9">
      <w:pPr>
        <w:spacing w:line="276" w:lineRule="auto"/>
        <w:ind w:firstLine="234"/>
        <w:jc w:val="both"/>
        <w:rPr>
          <w:rFonts w:ascii="Tahoma" w:hAnsi="Tahoma" w:cs="Tahoma"/>
          <w:sz w:val="22"/>
          <w:szCs w:val="22"/>
        </w:rPr>
      </w:pPr>
    </w:p>
    <w:p w:rsidR="002D4BB9" w:rsidRDefault="002D4BB9" w:rsidP="002D4BB9">
      <w:pPr>
        <w:spacing w:line="276" w:lineRule="auto"/>
        <w:ind w:firstLine="234"/>
        <w:jc w:val="both"/>
        <w:rPr>
          <w:rFonts w:ascii="Tahoma" w:hAnsi="Tahoma" w:cs="Tahoma"/>
          <w:sz w:val="22"/>
          <w:szCs w:val="22"/>
        </w:rPr>
      </w:pPr>
      <w:r w:rsidRPr="00D167EB">
        <w:rPr>
          <w:rFonts w:ascii="Tahoma" w:hAnsi="Tahoma" w:cs="Tahoma"/>
          <w:sz w:val="22"/>
          <w:szCs w:val="22"/>
        </w:rPr>
        <w:t xml:space="preserve">Με την υλοποίηση του παρόντος έργου, θα βελτιωθούν οι υποδομές του οικισμού Αμμότοπος, θα επιτευχθεί πρόληψη πλημμυρών, προστασία των κατοίκων, της </w:t>
      </w:r>
      <w:proofErr w:type="spellStart"/>
      <w:r w:rsidRPr="00D167EB">
        <w:rPr>
          <w:rFonts w:ascii="Tahoma" w:hAnsi="Tahoma" w:cs="Tahoma"/>
          <w:sz w:val="22"/>
          <w:szCs w:val="22"/>
        </w:rPr>
        <w:t>προσπελασιμότητας</w:t>
      </w:r>
      <w:proofErr w:type="spellEnd"/>
      <w:r w:rsidRPr="00D167EB">
        <w:rPr>
          <w:rFonts w:ascii="Tahoma" w:hAnsi="Tahoma" w:cs="Tahoma"/>
          <w:sz w:val="22"/>
          <w:szCs w:val="22"/>
        </w:rPr>
        <w:t xml:space="preserve"> των ιδιοκτησιών και γενικότερα θα υπάρξει περιβαλλοντική προστασία. </w:t>
      </w:r>
    </w:p>
    <w:p w:rsidR="002D4BB9" w:rsidRPr="00D167EB" w:rsidRDefault="002D4BB9" w:rsidP="002D4BB9">
      <w:pPr>
        <w:spacing w:line="276" w:lineRule="auto"/>
        <w:ind w:firstLine="234"/>
        <w:jc w:val="both"/>
        <w:rPr>
          <w:rFonts w:ascii="Tahoma" w:hAnsi="Tahoma" w:cs="Tahoma"/>
          <w:sz w:val="22"/>
          <w:szCs w:val="22"/>
        </w:rPr>
      </w:pPr>
    </w:p>
    <w:p w:rsidR="002D4BB9" w:rsidRPr="00D167EB" w:rsidRDefault="002D4BB9" w:rsidP="002D4BB9">
      <w:pPr>
        <w:spacing w:line="276" w:lineRule="auto"/>
        <w:ind w:firstLine="720"/>
        <w:jc w:val="both"/>
        <w:rPr>
          <w:rFonts w:ascii="Tahoma" w:hAnsi="Tahoma" w:cs="Tahoma"/>
          <w:sz w:val="22"/>
          <w:szCs w:val="22"/>
        </w:rPr>
      </w:pPr>
      <w:r w:rsidRPr="00D167EB">
        <w:rPr>
          <w:rFonts w:ascii="Tahoma" w:hAnsi="Tahoma" w:cs="Tahoma"/>
          <w:sz w:val="22"/>
          <w:szCs w:val="22"/>
        </w:rPr>
        <w:lastRenderedPageBreak/>
        <w:t xml:space="preserve">Εισηγούμαστε την υποβολή της πρότασης «Διευθέτηση Ρέματος </w:t>
      </w:r>
      <w:proofErr w:type="spellStart"/>
      <w:r w:rsidRPr="00D167EB">
        <w:rPr>
          <w:rFonts w:ascii="Tahoma" w:hAnsi="Tahoma" w:cs="Tahoma"/>
          <w:sz w:val="22"/>
          <w:szCs w:val="22"/>
        </w:rPr>
        <w:t>Αμμοτόπου</w:t>
      </w:r>
      <w:proofErr w:type="spellEnd"/>
      <w:r w:rsidRPr="00D167EB">
        <w:rPr>
          <w:rFonts w:ascii="Tahoma" w:hAnsi="Tahoma" w:cs="Tahoma"/>
          <w:sz w:val="22"/>
          <w:szCs w:val="22"/>
        </w:rPr>
        <w:t>» στα πλαίσια της Πρόσκλησης με τίτλο «Έργα αντιπλημμυρικής προστασίας σε πεδινές – μη δασικές περιοχές» στα πλαίσια του Άξονα Προτεραιότητας 2 «ΠΡΟΣΤΑΣΙΑ ΤΟΥ ΠΕΡΙΒΑΛΛΟΝΤΟΣ ΚΑΙ ΑΕΙΦΟΡΟΣ ΑΝΑΠΤΥΞΗ» που συγχρηματοδοτείται από το ΕΤ</w:t>
      </w:r>
      <w:r w:rsidR="00E62C33">
        <w:rPr>
          <w:rFonts w:ascii="Tahoma" w:hAnsi="Tahoma" w:cs="Tahoma"/>
          <w:sz w:val="22"/>
          <w:szCs w:val="22"/>
        </w:rPr>
        <w:t>ΠΑ με κωδικό πρόσκλησης 55/2018 και την έγκριση των οριστικών μελετών και του φακέλου του έργου που θα υποβληθεί για χρηματοδότηση.</w:t>
      </w:r>
    </w:p>
    <w:p w:rsidR="002D4BB9" w:rsidRPr="00D167EB" w:rsidRDefault="002D4BB9" w:rsidP="002D4BB9">
      <w:pPr>
        <w:spacing w:line="276" w:lineRule="auto"/>
        <w:jc w:val="both"/>
        <w:rPr>
          <w:rFonts w:ascii="Tahoma" w:hAnsi="Tahoma" w:cs="Tahoma"/>
          <w:sz w:val="22"/>
          <w:szCs w:val="22"/>
        </w:rPr>
      </w:pPr>
    </w:p>
    <w:p w:rsidR="002D4BB9" w:rsidRPr="00877134" w:rsidRDefault="002D4BB9" w:rsidP="002D4BB9">
      <w:pPr>
        <w:pStyle w:val="af4"/>
        <w:spacing w:line="276" w:lineRule="auto"/>
        <w:jc w:val="both"/>
        <w:rPr>
          <w:rFonts w:ascii="Tahoma" w:hAnsi="Tahoma" w:cs="Tahoma"/>
          <w:szCs w:val="22"/>
        </w:rPr>
      </w:pPr>
      <w:r w:rsidRPr="00877134">
        <w:rPr>
          <w:rFonts w:ascii="Tahoma" w:hAnsi="Tahoma" w:cs="Tahoma"/>
          <w:szCs w:val="22"/>
        </w:rPr>
        <w:t xml:space="preserve">Στη συνέχεια ο Πρόεδρος έδωσε το λόγο στους </w:t>
      </w:r>
      <w:proofErr w:type="spellStart"/>
      <w:r w:rsidRPr="00877134">
        <w:rPr>
          <w:rFonts w:ascii="Tahoma" w:hAnsi="Tahoma" w:cs="Tahoma"/>
          <w:szCs w:val="22"/>
        </w:rPr>
        <w:t>κ.κ</w:t>
      </w:r>
      <w:proofErr w:type="spellEnd"/>
      <w:r w:rsidRPr="00877134">
        <w:rPr>
          <w:rFonts w:ascii="Tahoma" w:hAnsi="Tahoma" w:cs="Tahoma"/>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2D4BB9" w:rsidRDefault="002D4BB9" w:rsidP="002D4BB9">
      <w:pPr>
        <w:spacing w:line="276" w:lineRule="auto"/>
        <w:jc w:val="both"/>
        <w:rPr>
          <w:rFonts w:ascii="Tahoma" w:hAnsi="Tahoma" w:cs="Tahoma"/>
          <w:sz w:val="22"/>
          <w:szCs w:val="22"/>
        </w:rPr>
      </w:pPr>
    </w:p>
    <w:p w:rsidR="002D4BB9" w:rsidRDefault="002D4BB9" w:rsidP="002D4BB9">
      <w:pPr>
        <w:spacing w:line="276" w:lineRule="auto"/>
        <w:jc w:val="both"/>
        <w:rPr>
          <w:rFonts w:ascii="Tahoma" w:hAnsi="Tahoma" w:cs="Tahoma"/>
          <w:b/>
          <w:color w:val="000000"/>
          <w:sz w:val="22"/>
          <w:szCs w:val="22"/>
        </w:rPr>
      </w:pPr>
      <w:r>
        <w:rPr>
          <w:rFonts w:ascii="Tahoma" w:hAnsi="Tahoma" w:cs="Tahoma"/>
          <w:b/>
          <w:color w:val="000000"/>
          <w:sz w:val="22"/>
          <w:szCs w:val="22"/>
        </w:rPr>
        <w:t xml:space="preserve">                                           ΤΟ ΔΗΜΟΤΙΚΟ ΣΥΜΒΟΥΛΙΟ</w:t>
      </w:r>
    </w:p>
    <w:p w:rsidR="002D4BB9" w:rsidRDefault="002D4BB9" w:rsidP="002D4BB9">
      <w:pPr>
        <w:jc w:val="both"/>
        <w:rPr>
          <w:rFonts w:ascii="Tahoma" w:hAnsi="Tahoma" w:cs="Tahoma"/>
          <w:color w:val="000000"/>
          <w:sz w:val="22"/>
          <w:szCs w:val="22"/>
        </w:rPr>
      </w:pPr>
      <w:r>
        <w:rPr>
          <w:rStyle w:val="af1"/>
          <w:rFonts w:ascii="Tahoma" w:hAnsi="Tahoma" w:cs="Tahoma"/>
          <w:sz w:val="22"/>
          <w:szCs w:val="22"/>
        </w:rPr>
        <w:t xml:space="preserve">    </w:t>
      </w:r>
      <w:r>
        <w:rPr>
          <w:rFonts w:ascii="Tahoma" w:hAnsi="Tahoma" w:cs="Tahoma"/>
          <w:color w:val="000000"/>
          <w:sz w:val="22"/>
          <w:szCs w:val="22"/>
        </w:rPr>
        <w:t xml:space="preserve">Αφού έλαβε υπόψη διατάξεις του ΔΚΚ 3463/2006, Ν.1418/84  την εισήγηση  </w:t>
      </w:r>
    </w:p>
    <w:p w:rsidR="002D4BB9" w:rsidRDefault="002D4BB9" w:rsidP="002D4BB9">
      <w:pPr>
        <w:spacing w:line="276" w:lineRule="auto"/>
        <w:jc w:val="both"/>
        <w:rPr>
          <w:rFonts w:ascii="Tahoma" w:hAnsi="Tahoma" w:cs="Tahoma"/>
          <w:b/>
          <w:color w:val="000000"/>
          <w:sz w:val="22"/>
          <w:szCs w:val="22"/>
        </w:rPr>
      </w:pPr>
      <w:r>
        <w:rPr>
          <w:rFonts w:ascii="Tahoma" w:hAnsi="Tahoma" w:cs="Tahoma"/>
          <w:color w:val="000000"/>
          <w:sz w:val="22"/>
          <w:szCs w:val="22"/>
        </w:rPr>
        <w:br/>
        <w:t xml:space="preserve">                                        </w:t>
      </w:r>
      <w:r>
        <w:rPr>
          <w:rFonts w:ascii="Tahoma" w:hAnsi="Tahoma" w:cs="Tahoma"/>
          <w:b/>
          <w:color w:val="000000"/>
          <w:sz w:val="22"/>
          <w:szCs w:val="22"/>
        </w:rPr>
        <w:t xml:space="preserve">ΑΠΟΦΑΣΙΖΕI ΟΜΟΦΩΝΑ </w:t>
      </w:r>
    </w:p>
    <w:p w:rsidR="002D4BB9" w:rsidRDefault="002D4BB9" w:rsidP="002D4BB9">
      <w:pPr>
        <w:spacing w:line="276" w:lineRule="auto"/>
        <w:jc w:val="both"/>
        <w:rPr>
          <w:rFonts w:ascii="Tahoma" w:hAnsi="Tahoma" w:cs="Tahoma"/>
          <w:b/>
          <w:color w:val="000000"/>
          <w:sz w:val="22"/>
          <w:szCs w:val="22"/>
        </w:rPr>
      </w:pPr>
    </w:p>
    <w:p w:rsidR="002D4BB9" w:rsidRDefault="002D4BB9" w:rsidP="002D4BB9">
      <w:pPr>
        <w:spacing w:line="276" w:lineRule="auto"/>
        <w:ind w:firstLine="720"/>
        <w:jc w:val="both"/>
        <w:rPr>
          <w:rFonts w:ascii="Tahoma" w:hAnsi="Tahoma" w:cs="Tahoma"/>
          <w:sz w:val="22"/>
          <w:szCs w:val="22"/>
        </w:rPr>
      </w:pPr>
      <w:r>
        <w:rPr>
          <w:rFonts w:ascii="Tahoma" w:hAnsi="Tahoma" w:cs="Tahoma"/>
          <w:sz w:val="22"/>
          <w:szCs w:val="22"/>
        </w:rPr>
        <w:t>Α. Τ</w:t>
      </w:r>
      <w:r w:rsidRPr="00D167EB">
        <w:rPr>
          <w:rFonts w:ascii="Tahoma" w:hAnsi="Tahoma" w:cs="Tahoma"/>
          <w:sz w:val="22"/>
          <w:szCs w:val="22"/>
        </w:rPr>
        <w:t xml:space="preserve">ην υποβολή πρότασης «Διευθέτηση Ρέματος </w:t>
      </w:r>
      <w:proofErr w:type="spellStart"/>
      <w:r w:rsidRPr="00D167EB">
        <w:rPr>
          <w:rFonts w:ascii="Tahoma" w:hAnsi="Tahoma" w:cs="Tahoma"/>
          <w:sz w:val="22"/>
          <w:szCs w:val="22"/>
        </w:rPr>
        <w:t>Αμμοτόπου</w:t>
      </w:r>
      <w:proofErr w:type="spellEnd"/>
      <w:r w:rsidRPr="00D167EB">
        <w:rPr>
          <w:rFonts w:ascii="Tahoma" w:hAnsi="Tahoma" w:cs="Tahoma"/>
          <w:sz w:val="22"/>
          <w:szCs w:val="22"/>
        </w:rPr>
        <w:t>» στα πλαίσια της Πρόσκλησης με τίτλο «Έργα αντιπλημμυρικής προστασίας σε πεδινές – μη δασικές περιοχές» στα πλαίσια του Άξονα Προτεραιότητας 2 «ΠΡΟΣΤΑΣΙΑ ΤΟΥ ΠΕΡΙΒΑΛΛΟΝΤΟΣ ΚΑΙ ΑΕΙΦΟΡΟΣ ΑΝΑΠΤΥΞΗ» που συγχρηματοδοτείται από το ΕΤΠΑ με κωδικό πρόσκλησης 55/2018.</w:t>
      </w:r>
    </w:p>
    <w:p w:rsidR="0062243C" w:rsidRDefault="0062243C" w:rsidP="002D4BB9">
      <w:pPr>
        <w:spacing w:line="276" w:lineRule="auto"/>
        <w:ind w:firstLine="720"/>
        <w:jc w:val="both"/>
        <w:rPr>
          <w:rFonts w:ascii="Tahoma" w:hAnsi="Tahoma" w:cs="Tahoma"/>
          <w:sz w:val="22"/>
          <w:szCs w:val="22"/>
        </w:rPr>
      </w:pPr>
      <w:r>
        <w:rPr>
          <w:rFonts w:ascii="Tahoma" w:hAnsi="Tahoma" w:cs="Tahoma"/>
          <w:sz w:val="22"/>
          <w:szCs w:val="22"/>
        </w:rPr>
        <w:t>Β. Την έγκριση των οριστικών μελετών και του φακέλου του έργου που θα υποβληθεί για χρηματοδότηση.</w:t>
      </w:r>
    </w:p>
    <w:p w:rsidR="0062243C" w:rsidRDefault="0062243C" w:rsidP="002D4BB9">
      <w:pPr>
        <w:spacing w:line="276" w:lineRule="auto"/>
        <w:ind w:firstLine="720"/>
        <w:jc w:val="both"/>
        <w:rPr>
          <w:rFonts w:ascii="Tahoma" w:hAnsi="Tahoma" w:cs="Tahoma"/>
          <w:sz w:val="22"/>
          <w:szCs w:val="22"/>
        </w:rPr>
      </w:pPr>
      <w:r>
        <w:rPr>
          <w:rFonts w:ascii="Tahoma" w:hAnsi="Tahoma" w:cs="Tahoma"/>
          <w:sz w:val="22"/>
          <w:szCs w:val="22"/>
        </w:rPr>
        <w:t xml:space="preserve">Γ. Την εξουσιοδότηση του Δημάρχου κου Χρήστου </w:t>
      </w:r>
      <w:proofErr w:type="spellStart"/>
      <w:r>
        <w:rPr>
          <w:rFonts w:ascii="Tahoma" w:hAnsi="Tahoma" w:cs="Tahoma"/>
          <w:sz w:val="22"/>
          <w:szCs w:val="22"/>
        </w:rPr>
        <w:t>Τσιρογιάννη</w:t>
      </w:r>
      <w:proofErr w:type="spellEnd"/>
      <w:r>
        <w:rPr>
          <w:rFonts w:ascii="Tahoma" w:hAnsi="Tahoma" w:cs="Tahoma"/>
          <w:sz w:val="22"/>
          <w:szCs w:val="22"/>
        </w:rPr>
        <w:t xml:space="preserve"> για τις απαραίτητες ενέργειες.</w:t>
      </w:r>
    </w:p>
    <w:p w:rsidR="002D4BB9" w:rsidRPr="00D167EB" w:rsidRDefault="002D4BB9" w:rsidP="002D4BB9">
      <w:pPr>
        <w:spacing w:line="276" w:lineRule="auto"/>
        <w:ind w:firstLine="720"/>
        <w:jc w:val="both"/>
        <w:rPr>
          <w:rFonts w:ascii="Tahoma" w:hAnsi="Tahoma" w:cs="Tahoma"/>
          <w:sz w:val="22"/>
          <w:szCs w:val="22"/>
        </w:rPr>
      </w:pPr>
    </w:p>
    <w:p w:rsidR="002D4BB9" w:rsidRDefault="002D4BB9" w:rsidP="002D4BB9">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2D4BB9" w:rsidRDefault="002D4BB9" w:rsidP="002D4BB9">
      <w:pPr>
        <w:rPr>
          <w:rFonts w:ascii="Tahoma" w:hAnsi="Tahoma" w:cs="Tahoma"/>
          <w:b/>
          <w:sz w:val="22"/>
          <w:szCs w:val="22"/>
        </w:rPr>
      </w:pPr>
      <w:r>
        <w:rPr>
          <w:rFonts w:ascii="Tahoma" w:hAnsi="Tahoma" w:cs="Tahoma"/>
          <w:b/>
          <w:sz w:val="22"/>
          <w:szCs w:val="22"/>
        </w:rPr>
        <w:t>Η απόφαση αυτή έλαβε αριθ. 307/201</w:t>
      </w:r>
      <w:r w:rsidR="00667310">
        <w:rPr>
          <w:rFonts w:ascii="Tahoma" w:hAnsi="Tahoma" w:cs="Tahoma"/>
          <w:b/>
          <w:sz w:val="22"/>
          <w:szCs w:val="22"/>
        </w:rPr>
        <w:t>8</w:t>
      </w:r>
    </w:p>
    <w:p w:rsidR="002D4BB9" w:rsidRDefault="002D4BB9" w:rsidP="002D4BB9">
      <w:pPr>
        <w:pStyle w:val="a6"/>
        <w:rPr>
          <w:rFonts w:ascii="Tahoma" w:hAnsi="Tahoma"/>
          <w:b/>
          <w:sz w:val="22"/>
          <w:szCs w:val="22"/>
        </w:rPr>
      </w:pPr>
    </w:p>
    <w:p w:rsidR="002D4BB9" w:rsidRDefault="002D4BB9" w:rsidP="002D4BB9">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2D4BB9" w:rsidRDefault="002D4BB9" w:rsidP="002D4BB9">
      <w:pPr>
        <w:pStyle w:val="a6"/>
        <w:spacing w:line="276" w:lineRule="auto"/>
        <w:jc w:val="center"/>
        <w:rPr>
          <w:rFonts w:ascii="Tahoma" w:hAnsi="Tahoma" w:cs="Tahoma"/>
          <w:b/>
          <w:sz w:val="22"/>
          <w:szCs w:val="22"/>
        </w:rPr>
      </w:pPr>
    </w:p>
    <w:p w:rsidR="002D4BB9" w:rsidRDefault="002D4BB9" w:rsidP="002D4BB9">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2D4BB9" w:rsidRDefault="002D4BB9" w:rsidP="002D4BB9">
      <w:pPr>
        <w:pStyle w:val="a6"/>
        <w:rPr>
          <w:rFonts w:ascii="Tahoma" w:hAnsi="Tahoma" w:cs="Tahoma"/>
          <w:i/>
          <w:sz w:val="12"/>
          <w:szCs w:val="12"/>
        </w:rPr>
      </w:pPr>
      <w:r>
        <w:rPr>
          <w:rFonts w:ascii="Tahoma" w:hAnsi="Tahoma" w:cs="Tahoma"/>
          <w:i/>
          <w:sz w:val="12"/>
          <w:szCs w:val="12"/>
        </w:rPr>
        <w:t xml:space="preserve">ΑΚΡΙΒΕΣ ΑΝΤΙΓΡΑΦΟ                                                   </w:t>
      </w:r>
    </w:p>
    <w:p w:rsidR="002D4BB9" w:rsidRDefault="002D4BB9" w:rsidP="002D4BB9">
      <w:pPr>
        <w:pStyle w:val="a6"/>
        <w:rPr>
          <w:rFonts w:ascii="Tahoma" w:hAnsi="Tahoma" w:cs="Tahoma"/>
          <w:i/>
          <w:sz w:val="12"/>
          <w:szCs w:val="12"/>
        </w:rPr>
      </w:pPr>
      <w:r>
        <w:rPr>
          <w:rFonts w:ascii="Tahoma" w:hAnsi="Tahoma" w:cs="Tahoma"/>
          <w:i/>
          <w:sz w:val="12"/>
          <w:szCs w:val="12"/>
        </w:rPr>
        <w:t xml:space="preserve">      Άρτα αυθημερόν                                                 </w:t>
      </w:r>
    </w:p>
    <w:p w:rsidR="002D4BB9" w:rsidRDefault="002D4BB9" w:rsidP="002D4BB9">
      <w:pPr>
        <w:pStyle w:val="a6"/>
        <w:rPr>
          <w:rFonts w:ascii="Tahoma" w:hAnsi="Tahoma" w:cs="Tahoma"/>
          <w:i/>
          <w:sz w:val="12"/>
          <w:szCs w:val="12"/>
        </w:rPr>
      </w:pPr>
      <w:r>
        <w:rPr>
          <w:rFonts w:ascii="Tahoma" w:hAnsi="Tahoma" w:cs="Tahoma"/>
          <w:i/>
          <w:sz w:val="12"/>
          <w:szCs w:val="12"/>
        </w:rPr>
        <w:t xml:space="preserve">Ο Υπεύθυνος  Γραφείου </w:t>
      </w:r>
    </w:p>
    <w:p w:rsidR="002D4BB9" w:rsidRDefault="002D4BB9" w:rsidP="002D4BB9">
      <w:pPr>
        <w:pStyle w:val="a6"/>
        <w:rPr>
          <w:rFonts w:ascii="Tahoma" w:hAnsi="Tahoma" w:cs="Tahoma"/>
          <w:i/>
          <w:sz w:val="12"/>
          <w:szCs w:val="12"/>
        </w:rPr>
      </w:pPr>
    </w:p>
    <w:p w:rsidR="002D4BB9" w:rsidRDefault="002D4BB9" w:rsidP="002D4BB9">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2D4BB9">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66A1" w:rsidRDefault="003666A1">
      <w:r>
        <w:separator/>
      </w:r>
    </w:p>
  </w:endnote>
  <w:endnote w:type="continuationSeparator" w:id="0">
    <w:p w:rsidR="003666A1" w:rsidRDefault="003666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5402C5"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5402C5">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137343">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66A1" w:rsidRDefault="003666A1">
      <w:r>
        <w:separator/>
      </w:r>
    </w:p>
  </w:footnote>
  <w:footnote w:type="continuationSeparator" w:id="0">
    <w:p w:rsidR="003666A1" w:rsidRDefault="003666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93161B92"/>
    <w:lvl w:ilvl="0">
      <w:start w:val="1"/>
      <w:numFmt w:val="bullet"/>
      <w:lvlText w:val=""/>
      <w:lvlJc w:val="left"/>
      <w:pPr>
        <w:tabs>
          <w:tab w:val="num" w:pos="360"/>
        </w:tabs>
        <w:ind w:left="360" w:hanging="360"/>
      </w:pPr>
      <w:rPr>
        <w:rFonts w:ascii="Symbol" w:hAnsi="Symbol" w:hint="default"/>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3">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81539CD"/>
    <w:multiLevelType w:val="hybridMultilevel"/>
    <w:tmpl w:val="C262A3D2"/>
    <w:lvl w:ilvl="0" w:tplc="0408000F">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5">
    <w:nsid w:val="0C4858A4"/>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6">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15BC0E90"/>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8">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0916A56"/>
    <w:multiLevelType w:val="hybridMultilevel"/>
    <w:tmpl w:val="723C098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0">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991341B"/>
    <w:multiLevelType w:val="hybridMultilevel"/>
    <w:tmpl w:val="9168BDB4"/>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2">
    <w:nsid w:val="3A730CED"/>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4">
    <w:nsid w:val="41325CA7"/>
    <w:multiLevelType w:val="hybridMultilevel"/>
    <w:tmpl w:val="77DE1F7A"/>
    <w:lvl w:ilvl="0" w:tplc="0408000F">
      <w:start w:val="1"/>
      <w:numFmt w:val="decimal"/>
      <w:lvlText w:val="%1."/>
      <w:lvlJc w:val="left"/>
      <w:pPr>
        <w:ind w:left="360" w:hanging="360"/>
      </w:pPr>
      <w:rPr>
        <w:rFonts w:cs="Times New Roman"/>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15">
    <w:nsid w:val="43BB2168"/>
    <w:multiLevelType w:val="hybridMultilevel"/>
    <w:tmpl w:val="E6B06B8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E097154"/>
    <w:multiLevelType w:val="hybridMultilevel"/>
    <w:tmpl w:val="07522E90"/>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0">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14197C"/>
    <w:multiLevelType w:val="hybridMultilevel"/>
    <w:tmpl w:val="3E522CE8"/>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2">
    <w:nsid w:val="5C8A6119"/>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23">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EFF2248"/>
    <w:multiLevelType w:val="hybridMultilevel"/>
    <w:tmpl w:val="90E4134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5">
    <w:nsid w:val="6AE93256"/>
    <w:multiLevelType w:val="hybridMultilevel"/>
    <w:tmpl w:val="ED4872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FE627FE"/>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27">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3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3"/>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0"/>
  </w:num>
  <w:num w:numId="9">
    <w:abstractNumId w:val="18"/>
  </w:num>
  <w:num w:numId="10">
    <w:abstractNumId w:val="6"/>
  </w:num>
  <w:num w:numId="11">
    <w:abstractNumId w:val="31"/>
  </w:num>
  <w:num w:numId="12">
    <w:abstractNumId w:val="22"/>
  </w:num>
  <w:num w:numId="13">
    <w:abstractNumId w:val="7"/>
  </w:num>
  <w:num w:numId="14">
    <w:abstractNumId w:val="21"/>
  </w:num>
  <w:num w:numId="15">
    <w:abstractNumId w:val="26"/>
  </w:num>
  <w:num w:numId="16">
    <w:abstractNumId w:val="5"/>
  </w:num>
  <w:num w:numId="17">
    <w:abstractNumId w:val="29"/>
  </w:num>
  <w:num w:numId="18">
    <w:abstractNumId w:val="8"/>
  </w:num>
  <w:num w:numId="19">
    <w:abstractNumId w:val="28"/>
  </w:num>
  <w:num w:numId="20">
    <w:abstractNumId w:val="17"/>
  </w:num>
  <w:num w:numId="21">
    <w:abstractNumId w:val="3"/>
  </w:num>
  <w:num w:numId="22">
    <w:abstractNumId w:val="23"/>
  </w:num>
  <w:num w:numId="23">
    <w:abstractNumId w:val="27"/>
  </w:num>
  <w:num w:numId="24">
    <w:abstractNumId w:val="14"/>
  </w:num>
  <w:num w:numId="25">
    <w:abstractNumId w:val="10"/>
  </w:num>
  <w:num w:numId="26">
    <w:abstractNumId w:val="11"/>
  </w:num>
  <w:num w:numId="27">
    <w:abstractNumId w:val="19"/>
  </w:num>
  <w:num w:numId="28">
    <w:abstractNumId w:val="16"/>
  </w:num>
  <w:num w:numId="29">
    <w:abstractNumId w:val="24"/>
  </w:num>
  <w:num w:numId="30">
    <w:abstractNumId w:val="9"/>
  </w:num>
  <w:num w:numId="31">
    <w:abstractNumId w:val="4"/>
  </w:num>
  <w:num w:numId="32">
    <w:abstractNumId w:val="15"/>
  </w:num>
  <w:num w:numId="33">
    <w:abstractNumId w:val="12"/>
  </w:num>
  <w:num w:numId="34">
    <w:abstractNumId w:val="25"/>
  </w:num>
  <w:num w:numId="35">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632E"/>
    <w:rsid w:val="00136998"/>
    <w:rsid w:val="00137343"/>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055A"/>
    <w:rsid w:val="001D4F8C"/>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F29"/>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66A1"/>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F57"/>
    <w:rsid w:val="003A7C8A"/>
    <w:rsid w:val="003B1271"/>
    <w:rsid w:val="003B1FD8"/>
    <w:rsid w:val="003B3156"/>
    <w:rsid w:val="003B79FE"/>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02C5"/>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243C"/>
    <w:rsid w:val="00623019"/>
    <w:rsid w:val="00623E3D"/>
    <w:rsid w:val="0062430E"/>
    <w:rsid w:val="006262B5"/>
    <w:rsid w:val="00631E52"/>
    <w:rsid w:val="00633486"/>
    <w:rsid w:val="00635212"/>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67310"/>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40A"/>
    <w:rsid w:val="009F1FA5"/>
    <w:rsid w:val="009F404E"/>
    <w:rsid w:val="009F6600"/>
    <w:rsid w:val="009F6697"/>
    <w:rsid w:val="009F7AB3"/>
    <w:rsid w:val="00A02D69"/>
    <w:rsid w:val="00A03107"/>
    <w:rsid w:val="00A033B8"/>
    <w:rsid w:val="00A044DA"/>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641"/>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17B5"/>
    <w:rsid w:val="00B332F2"/>
    <w:rsid w:val="00B33BA1"/>
    <w:rsid w:val="00B3613E"/>
    <w:rsid w:val="00B36A06"/>
    <w:rsid w:val="00B40CEA"/>
    <w:rsid w:val="00B41C8D"/>
    <w:rsid w:val="00B41E33"/>
    <w:rsid w:val="00B443F8"/>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519F9"/>
    <w:rsid w:val="00C5357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335A"/>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7029"/>
    <w:rsid w:val="00E510CD"/>
    <w:rsid w:val="00E5160E"/>
    <w:rsid w:val="00E537A0"/>
    <w:rsid w:val="00E554AC"/>
    <w:rsid w:val="00E5605F"/>
    <w:rsid w:val="00E56200"/>
    <w:rsid w:val="00E566A8"/>
    <w:rsid w:val="00E56732"/>
    <w:rsid w:val="00E62C33"/>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25A"/>
    <w:rsid w:val="00F004A1"/>
    <w:rsid w:val="00F01D2C"/>
    <w:rsid w:val="00F02F91"/>
    <w:rsid w:val="00F03BB5"/>
    <w:rsid w:val="00F04A6A"/>
    <w:rsid w:val="00F10535"/>
    <w:rsid w:val="00F11576"/>
    <w:rsid w:val="00F13953"/>
    <w:rsid w:val="00F2043C"/>
    <w:rsid w:val="00F20A1B"/>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0"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5"/>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uiPriority w:val="99"/>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locked/>
    <w:rsid w:val="00FD22E9"/>
    <w:rPr>
      <w:rFonts w:cs="Times New Roman"/>
    </w:rPr>
  </w:style>
  <w:style w:type="character" w:styleId="af8">
    <w:name w:val="footnote reference"/>
    <w:aliases w:val="Footnote Reference Superscript,Footnote symbol,Footnote,number,SUPERS,BVI fnr,-E Fußnotenzeichen,EN Footnote Reference"/>
    <w:basedOn w:val="a2"/>
    <w:uiPriority w:val="99"/>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7"/>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6"/>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9"/>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10"/>
      </w:numPr>
    </w:pPr>
  </w:style>
  <w:style w:type="numbering" w:customStyle="1" w:styleId="Bulleted">
    <w:name w:val="Bulleted"/>
    <w:rsid w:val="00B25C16"/>
    <w:pPr>
      <w:numPr>
        <w:numId w:val="11"/>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1047</Words>
  <Characters>5657</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2018-06-01T10:09:00Z</cp:lastPrinted>
  <dcterms:created xsi:type="dcterms:W3CDTF">2018-06-01T10:02:00Z</dcterms:created>
  <dcterms:modified xsi:type="dcterms:W3CDTF">2018-06-01T10:09:00Z</dcterms:modified>
</cp:coreProperties>
</file>