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79144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790885"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2F6894">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4819"/>
      </w:tblGrid>
      <w:tr w:rsidR="004116B6" w:rsidRPr="001A31D4" w:rsidTr="007209DF">
        <w:trPr>
          <w:trHeight w:val="77"/>
        </w:trPr>
        <w:tc>
          <w:tcPr>
            <w:tcW w:w="4253" w:type="dxa"/>
            <w:shd w:val="clear" w:color="auto" w:fill="D9D9D9" w:themeFill="background1" w:themeFillShade="D9"/>
          </w:tcPr>
          <w:p w:rsidR="004116B6" w:rsidRDefault="004116B6" w:rsidP="001C6C31">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1C6C31">
              <w:rPr>
                <w:rFonts w:ascii="Tahoma" w:hAnsi="Tahoma" w:cs="Tahoma"/>
                <w:b/>
                <w:bCs/>
                <w:sz w:val="22"/>
                <w:szCs w:val="22"/>
              </w:rPr>
              <w:t>288</w:t>
            </w:r>
            <w:r w:rsidRPr="007F6ED1">
              <w:rPr>
                <w:rFonts w:ascii="Tahoma" w:hAnsi="Tahoma" w:cs="Tahoma"/>
                <w:b/>
                <w:bCs/>
                <w:sz w:val="22"/>
                <w:szCs w:val="22"/>
              </w:rPr>
              <w:t>/2018</w:t>
            </w:r>
          </w:p>
        </w:tc>
        <w:tc>
          <w:tcPr>
            <w:tcW w:w="4819"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7209DF">
        <w:trPr>
          <w:trHeight w:val="735"/>
        </w:trPr>
        <w:tc>
          <w:tcPr>
            <w:tcW w:w="4253" w:type="dxa"/>
          </w:tcPr>
          <w:p w:rsidR="003C7C89" w:rsidRPr="0015141F" w:rsidRDefault="003C7C89" w:rsidP="007E5C5E">
            <w:pPr>
              <w:rPr>
                <w:rStyle w:val="af1"/>
                <w:rFonts w:ascii="Tahoma" w:hAnsi="Tahoma" w:cs="Tahoma"/>
                <w:b/>
                <w:i w:val="0"/>
                <w:sz w:val="22"/>
                <w:szCs w:val="22"/>
              </w:rPr>
            </w:pPr>
          </w:p>
          <w:p w:rsidR="00EC2B4E" w:rsidRPr="00D053DC" w:rsidRDefault="00902732" w:rsidP="00905E49">
            <w:pPr>
              <w:pStyle w:val="aff"/>
              <w:rPr>
                <w:rStyle w:val="a7"/>
                <w:rFonts w:ascii="Tahoma" w:hAnsi="Tahoma" w:cs="Tahoma"/>
                <w:sz w:val="22"/>
                <w:szCs w:val="22"/>
              </w:rPr>
            </w:pPr>
            <w:r w:rsidRPr="00D053DC">
              <w:rPr>
                <w:rStyle w:val="a7"/>
                <w:rFonts w:ascii="Tahoma" w:hAnsi="Tahoma" w:cs="Tahoma"/>
                <w:sz w:val="22"/>
                <w:szCs w:val="22"/>
              </w:rPr>
              <w:t>ΑΔΑ: 6ΑΨΓΩΨΑ-ΘΗ0</w:t>
            </w:r>
            <w:r w:rsidRPr="00D053DC">
              <w:rPr>
                <w:rStyle w:val="a7"/>
                <w:rFonts w:ascii="Tahoma" w:hAnsi="Tahoma" w:cs="Tahoma"/>
                <w:sz w:val="22"/>
                <w:szCs w:val="22"/>
              </w:rPr>
              <w:tab/>
            </w:r>
            <w:r w:rsidR="000E1ADA" w:rsidRPr="00D053DC">
              <w:rPr>
                <w:rStyle w:val="a7"/>
                <w:rFonts w:ascii="Tahoma" w:hAnsi="Tahoma" w:cs="Tahoma"/>
                <w:sz w:val="22"/>
                <w:szCs w:val="22"/>
              </w:rPr>
              <w:tab/>
            </w:r>
          </w:p>
          <w:p w:rsidR="004116B6" w:rsidRPr="00EC2B4E" w:rsidRDefault="004116B6" w:rsidP="007E5C5E">
            <w:pPr>
              <w:pStyle w:val="af"/>
              <w:rPr>
                <w:rStyle w:val="aff2"/>
                <w:b w:val="0"/>
                <w:i w:val="0"/>
                <w:sz w:val="22"/>
                <w:szCs w:val="22"/>
              </w:rPr>
            </w:pPr>
          </w:p>
        </w:tc>
        <w:tc>
          <w:tcPr>
            <w:tcW w:w="4819" w:type="dxa"/>
            <w:shd w:val="clear" w:color="auto" w:fill="D9D9D9" w:themeFill="background1" w:themeFillShade="D9"/>
          </w:tcPr>
          <w:p w:rsidR="00CA1C96" w:rsidRPr="007209DF" w:rsidRDefault="00AC2C5A" w:rsidP="006672EE">
            <w:pPr>
              <w:spacing w:after="200"/>
              <w:rPr>
                <w:rStyle w:val="af1"/>
                <w:rFonts w:ascii="Tahoma" w:hAnsi="Tahoma" w:cs="Tahoma"/>
                <w:i w:val="0"/>
                <w:iCs w:val="0"/>
                <w:sz w:val="22"/>
                <w:szCs w:val="22"/>
              </w:rPr>
            </w:pPr>
            <w:r w:rsidRPr="007209DF">
              <w:rPr>
                <w:rFonts w:ascii="Tahoma" w:hAnsi="Tahoma" w:cs="Tahoma"/>
                <w:sz w:val="22"/>
                <w:szCs w:val="22"/>
              </w:rPr>
              <w:t>«</w:t>
            </w:r>
            <w:r w:rsidR="001C6C31" w:rsidRPr="007209DF">
              <w:rPr>
                <w:rFonts w:ascii="Tahoma" w:hAnsi="Tahoma" w:cs="Tahoma"/>
                <w:b/>
                <w:sz w:val="22"/>
                <w:szCs w:val="22"/>
              </w:rPr>
              <w:t>Έγκριση  πρωτοκόλλου οριστικής  παραλαβής  τμήματος της υπηρεσίας με τίτλο «Εργασίες στεγανοποίησης Δημοτικών κτιρίων</w:t>
            </w:r>
            <w:r w:rsidR="004008A1" w:rsidRPr="007209DF">
              <w:rPr>
                <w:rFonts w:ascii="Tahoma" w:hAnsi="Tahoma" w:cs="Tahoma"/>
                <w:sz w:val="22"/>
                <w:szCs w:val="22"/>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Pr="007209DF"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3F1E39">
        <w:rPr>
          <w:rFonts w:ascii="Tahoma" w:hAnsi="Tahoma" w:cs="Tahoma"/>
          <w:sz w:val="22"/>
          <w:szCs w:val="22"/>
        </w:rPr>
        <w:t xml:space="preserve">δεκάτη Τετάρτη (14) </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3F1E39">
        <w:rPr>
          <w:rFonts w:ascii="Tahoma" w:hAnsi="Tahoma" w:cs="Tahoma"/>
          <w:sz w:val="22"/>
          <w:szCs w:val="22"/>
        </w:rPr>
        <w:t>Δευτέρα</w:t>
      </w:r>
      <w:r w:rsidR="00543922">
        <w:rPr>
          <w:rFonts w:ascii="Tahoma" w:hAnsi="Tahoma" w:cs="Tahoma"/>
          <w:sz w:val="22"/>
          <w:szCs w:val="22"/>
        </w:rPr>
        <w:t xml:space="preserve">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Αρταίων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πρωτ. </w:t>
      </w:r>
      <w:r w:rsidR="003F1E39" w:rsidRPr="003F1E39">
        <w:rPr>
          <w:rFonts w:ascii="Tahoma" w:hAnsi="Tahoma" w:cs="Tahoma"/>
          <w:sz w:val="22"/>
          <w:szCs w:val="22"/>
        </w:rPr>
        <w:t>10703/10-5-2018</w:t>
      </w:r>
      <w:r w:rsidR="003F1E39">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9B60D5" w:rsidRPr="007209DF" w:rsidRDefault="009B60D5"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44"/>
        <w:gridCol w:w="4644"/>
      </w:tblGrid>
      <w:tr w:rsidR="00DF6682" w:rsidRPr="007F6ED1" w:rsidTr="005E0494">
        <w:trPr>
          <w:trHeight w:val="2974"/>
        </w:trPr>
        <w:tc>
          <w:tcPr>
            <w:tcW w:w="4698" w:type="dxa"/>
          </w:tcPr>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r w:rsidR="003F1E39" w:rsidRPr="00D85624">
              <w:rPr>
                <w:rFonts w:ascii="Tahoma" w:hAnsi="Tahoma" w:cs="Tahoma"/>
                <w:sz w:val="22"/>
                <w:szCs w:val="22"/>
              </w:rPr>
              <w:t xml:space="preserve">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Πατήλας Κωνσταντίνος</w:t>
            </w:r>
            <w:r w:rsidR="003F1E39" w:rsidRPr="00D85624">
              <w:rPr>
                <w:rFonts w:ascii="Tahoma" w:hAnsi="Tahoma" w:cs="Tahoma"/>
                <w:sz w:val="22"/>
                <w:szCs w:val="22"/>
              </w:rPr>
              <w:t xml:space="preserve"> </w:t>
            </w:r>
          </w:p>
          <w:p w:rsidR="003F1E39"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DF6682" w:rsidRPr="005E0494"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Χαρακλιάς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Πανέτας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Καραγεώργος Γεώργιος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Κοτσαρίνης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Σιαφάκας Χριστόφορος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003F1E39" w:rsidRPr="00D85624">
              <w:rPr>
                <w:rFonts w:ascii="Tahoma" w:hAnsi="Tahoma" w:cs="Tahoma"/>
                <w:sz w:val="22"/>
                <w:szCs w:val="22"/>
              </w:rPr>
              <w:t xml:space="preserve"> </w:t>
            </w:r>
          </w:p>
          <w:p w:rsidR="003F1E39"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 xml:space="preserve">Λιόντος Νικόλαος </w:t>
            </w:r>
          </w:p>
          <w:p w:rsidR="00DF6682" w:rsidRPr="00605A63" w:rsidRDefault="00DF6682" w:rsidP="008C262F">
            <w:pPr>
              <w:pStyle w:val="ab"/>
              <w:tabs>
                <w:tab w:val="left" w:pos="-720"/>
              </w:tabs>
              <w:jc w:val="both"/>
              <w:rPr>
                <w:rFonts w:ascii="Tahoma" w:hAnsi="Tahoma" w:cs="Tahoma"/>
                <w:sz w:val="22"/>
                <w:szCs w:val="22"/>
              </w:rPr>
            </w:pPr>
          </w:p>
        </w:tc>
        <w:tc>
          <w:tcPr>
            <w:tcW w:w="4698" w:type="dxa"/>
            <w:hideMark/>
          </w:tcPr>
          <w:p w:rsidR="008C262F"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Μιλτιάδους Γεώργιος</w:t>
            </w:r>
          </w:p>
          <w:p w:rsidR="008C262F" w:rsidRPr="005E0494" w:rsidRDefault="008C262F"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Γραμματικού-Παπατσίμπα  Θεανώ</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Κουτρούμπα  Άννα-Μαρία</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Βλάχος Μιχαήλ </w:t>
            </w:r>
          </w:p>
          <w:p w:rsidR="003F1E39"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 xml:space="preserve">Στασινός Παύλος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Βασιλάκη-Μητρογιώργου Βικτωρία </w:t>
            </w:r>
          </w:p>
          <w:p w:rsidR="003F1E39" w:rsidRDefault="00CF0B32" w:rsidP="005E0494">
            <w:pPr>
              <w:pStyle w:val="ab"/>
              <w:numPr>
                <w:ilvl w:val="0"/>
                <w:numId w:val="10"/>
              </w:numPr>
              <w:jc w:val="both"/>
              <w:rPr>
                <w:rFonts w:ascii="Tahoma" w:hAnsi="Tahoma" w:cs="Tahoma"/>
                <w:sz w:val="22"/>
                <w:szCs w:val="22"/>
              </w:rPr>
            </w:pPr>
            <w:r w:rsidRPr="005E0494">
              <w:rPr>
                <w:rFonts w:ascii="Tahoma" w:hAnsi="Tahoma" w:cs="Tahoma"/>
                <w:sz w:val="22"/>
                <w:szCs w:val="22"/>
              </w:rPr>
              <w:t>Κιτσαντά Ευαγγελίτσα</w:t>
            </w:r>
            <w:r w:rsidR="003F1E39" w:rsidRPr="00D85624">
              <w:rPr>
                <w:rFonts w:ascii="Tahoma" w:hAnsi="Tahoma" w:cs="Tahoma"/>
                <w:sz w:val="22"/>
                <w:szCs w:val="22"/>
              </w:rPr>
              <w:t xml:space="preserve"> </w:t>
            </w:r>
          </w:p>
          <w:p w:rsidR="003F1E39" w:rsidRPr="003F1E39" w:rsidRDefault="00DF6682" w:rsidP="005E0494">
            <w:pPr>
              <w:pStyle w:val="ab"/>
              <w:numPr>
                <w:ilvl w:val="0"/>
                <w:numId w:val="10"/>
              </w:numPr>
              <w:jc w:val="both"/>
              <w:rPr>
                <w:rFonts w:ascii="Tahoma" w:hAnsi="Tahoma" w:cs="Tahoma"/>
                <w:b/>
                <w:color w:val="000000"/>
                <w:spacing w:val="-20"/>
                <w:sz w:val="22"/>
                <w:szCs w:val="22"/>
              </w:rPr>
            </w:pPr>
            <w:r w:rsidRPr="005E0494">
              <w:rPr>
                <w:rFonts w:ascii="Tahoma" w:hAnsi="Tahoma" w:cs="Tahoma"/>
                <w:sz w:val="22"/>
                <w:szCs w:val="22"/>
              </w:rPr>
              <w:t>Παπαιωάννου Κωνσταντίνος</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210FFA" w:rsidRPr="00210FFA" w:rsidRDefault="00E72BA7" w:rsidP="00210FFA">
      <w:pPr>
        <w:jc w:val="both"/>
        <w:rPr>
          <w:rFonts w:ascii="Tahoma" w:hAnsi="Tahoma" w:cs="Tahoma"/>
          <w:sz w:val="22"/>
          <w:szCs w:val="22"/>
        </w:rPr>
      </w:pPr>
      <w:r w:rsidRPr="00210FFA">
        <w:rPr>
          <w:rFonts w:ascii="Tahoma" w:hAnsi="Tahoma" w:cs="Tahoma"/>
          <w:b/>
          <w:sz w:val="22"/>
          <w:szCs w:val="22"/>
        </w:rPr>
        <w:t xml:space="preserve"> </w:t>
      </w:r>
      <w:r w:rsidR="00DF6682" w:rsidRPr="00210FFA">
        <w:rPr>
          <w:rFonts w:ascii="Tahoma" w:hAnsi="Tahoma" w:cs="Tahoma"/>
          <w:b/>
          <w:sz w:val="22"/>
          <w:szCs w:val="22"/>
        </w:rPr>
        <w:t>Απουσίαζαν</w:t>
      </w:r>
      <w:r w:rsidR="00DF6682" w:rsidRPr="00210FFA">
        <w:rPr>
          <w:rFonts w:ascii="Tahoma" w:hAnsi="Tahoma" w:cs="Tahoma"/>
          <w:sz w:val="22"/>
          <w:szCs w:val="22"/>
        </w:rPr>
        <w:t>, αν και κλήθηκαν νόμιμα οι</w:t>
      </w:r>
      <w:r w:rsidR="003F1E39" w:rsidRPr="00210FFA">
        <w:rPr>
          <w:rFonts w:ascii="Tahoma" w:hAnsi="Tahoma" w:cs="Tahoma"/>
          <w:sz w:val="22"/>
          <w:szCs w:val="22"/>
        </w:rPr>
        <w:t>:</w:t>
      </w:r>
      <w:r w:rsidR="00210FFA" w:rsidRPr="00210FFA">
        <w:rPr>
          <w:rFonts w:ascii="Tahoma" w:hAnsi="Tahoma" w:cs="Tahoma"/>
          <w:sz w:val="22"/>
          <w:szCs w:val="22"/>
        </w:rPr>
        <w:t xml:space="preserve"> Μπαλάγκας Γεώργιος</w:t>
      </w:r>
      <w:r w:rsidR="00210FFA">
        <w:rPr>
          <w:rFonts w:ascii="Tahoma" w:hAnsi="Tahoma" w:cs="Tahoma"/>
          <w:sz w:val="22"/>
          <w:szCs w:val="22"/>
        </w:rPr>
        <w:t>,</w:t>
      </w:r>
      <w:r w:rsidR="00210FFA" w:rsidRPr="00210FFA">
        <w:rPr>
          <w:rFonts w:ascii="Tahoma" w:hAnsi="Tahoma" w:cs="Tahoma"/>
          <w:sz w:val="22"/>
          <w:szCs w:val="22"/>
        </w:rPr>
        <w:t xml:space="preserve"> Νταλάκας Δημήτριος</w:t>
      </w:r>
      <w:r w:rsidR="00210FFA">
        <w:rPr>
          <w:rFonts w:ascii="Tahoma" w:hAnsi="Tahoma" w:cs="Tahoma"/>
          <w:sz w:val="22"/>
          <w:szCs w:val="22"/>
        </w:rPr>
        <w:t>,</w:t>
      </w:r>
      <w:r w:rsidR="00210FFA" w:rsidRPr="00210FFA">
        <w:rPr>
          <w:rFonts w:ascii="Tahoma" w:hAnsi="Tahoma" w:cs="Tahoma"/>
          <w:sz w:val="22"/>
          <w:szCs w:val="22"/>
        </w:rPr>
        <w:t xml:space="preserve"> Παπαμιχαήλ Κων/νος</w:t>
      </w:r>
      <w:r w:rsidR="00210FFA">
        <w:rPr>
          <w:rFonts w:ascii="Tahoma" w:hAnsi="Tahoma" w:cs="Tahoma"/>
          <w:sz w:val="22"/>
          <w:szCs w:val="22"/>
        </w:rPr>
        <w:t>,</w:t>
      </w:r>
      <w:r w:rsidR="00210FFA" w:rsidRPr="00210FFA">
        <w:rPr>
          <w:rFonts w:ascii="Tahoma" w:hAnsi="Tahoma" w:cs="Tahoma"/>
          <w:sz w:val="22"/>
          <w:szCs w:val="22"/>
        </w:rPr>
        <w:t xml:space="preserve"> Ντέμσια Αικατερίνη</w:t>
      </w:r>
      <w:r w:rsidR="00210FFA">
        <w:rPr>
          <w:rFonts w:ascii="Tahoma" w:hAnsi="Tahoma" w:cs="Tahoma"/>
          <w:sz w:val="22"/>
          <w:szCs w:val="22"/>
        </w:rPr>
        <w:t>,</w:t>
      </w:r>
      <w:r w:rsidR="00210FFA" w:rsidRPr="00210FFA">
        <w:rPr>
          <w:rFonts w:ascii="Tahoma" w:hAnsi="Tahoma" w:cs="Tahoma"/>
          <w:sz w:val="22"/>
          <w:szCs w:val="22"/>
        </w:rPr>
        <w:t xml:space="preserve"> Ζυγουβέλης Παναγιώτης</w:t>
      </w:r>
      <w:r w:rsidR="00210FFA">
        <w:rPr>
          <w:rFonts w:ascii="Tahoma" w:hAnsi="Tahoma" w:cs="Tahoma"/>
          <w:sz w:val="22"/>
          <w:szCs w:val="22"/>
        </w:rPr>
        <w:t>,</w:t>
      </w:r>
      <w:r w:rsidR="00210FFA" w:rsidRPr="00210FFA">
        <w:rPr>
          <w:rFonts w:ascii="Tahoma" w:hAnsi="Tahoma" w:cs="Tahoma"/>
          <w:sz w:val="22"/>
          <w:szCs w:val="22"/>
        </w:rPr>
        <w:t xml:space="preserve"> Βλάρας Γρηγόριος</w:t>
      </w:r>
      <w:r w:rsidR="00210FFA">
        <w:rPr>
          <w:rFonts w:ascii="Tahoma" w:hAnsi="Tahoma" w:cs="Tahoma"/>
          <w:sz w:val="22"/>
          <w:szCs w:val="22"/>
        </w:rPr>
        <w:t>,</w:t>
      </w:r>
      <w:r w:rsidR="00210FFA" w:rsidRPr="00210FFA">
        <w:rPr>
          <w:rFonts w:ascii="Tahoma" w:hAnsi="Tahoma" w:cs="Tahoma"/>
          <w:sz w:val="22"/>
          <w:szCs w:val="22"/>
        </w:rPr>
        <w:t xml:space="preserve"> Κατσαντούλα Αναστασία</w:t>
      </w:r>
      <w:r w:rsidR="00210FFA">
        <w:rPr>
          <w:rFonts w:ascii="Tahoma" w:hAnsi="Tahoma" w:cs="Tahoma"/>
          <w:sz w:val="22"/>
          <w:szCs w:val="22"/>
        </w:rPr>
        <w:t>,</w:t>
      </w:r>
      <w:r w:rsidR="00210FFA" w:rsidRPr="00210FFA">
        <w:rPr>
          <w:rFonts w:ascii="Tahoma" w:hAnsi="Tahoma" w:cs="Tahoma"/>
          <w:sz w:val="22"/>
          <w:szCs w:val="22"/>
        </w:rPr>
        <w:t xml:space="preserve"> Παπακίτσος Στέφανος</w:t>
      </w:r>
      <w:r w:rsidR="00210FFA">
        <w:rPr>
          <w:rFonts w:ascii="Tahoma" w:hAnsi="Tahoma" w:cs="Tahoma"/>
          <w:sz w:val="22"/>
          <w:szCs w:val="22"/>
        </w:rPr>
        <w:t>,</w:t>
      </w:r>
      <w:r w:rsidR="00210FFA" w:rsidRPr="00210FFA">
        <w:rPr>
          <w:rFonts w:ascii="Tahoma" w:hAnsi="Tahoma" w:cs="Tahoma"/>
          <w:sz w:val="22"/>
          <w:szCs w:val="22"/>
        </w:rPr>
        <w:t xml:space="preserve"> Ξυλογιάννης Άγγελος</w:t>
      </w:r>
      <w:r w:rsidR="00210FFA">
        <w:rPr>
          <w:rFonts w:ascii="Tahoma" w:hAnsi="Tahoma" w:cs="Tahoma"/>
          <w:sz w:val="22"/>
          <w:szCs w:val="22"/>
        </w:rPr>
        <w:t>,</w:t>
      </w:r>
      <w:r w:rsidR="00210FFA" w:rsidRPr="00210FFA">
        <w:rPr>
          <w:rFonts w:ascii="Tahoma" w:hAnsi="Tahoma" w:cs="Tahoma"/>
          <w:sz w:val="22"/>
          <w:szCs w:val="22"/>
        </w:rPr>
        <w:t xml:space="preserve"> Πετανίτης Δημήτριος</w:t>
      </w:r>
      <w:r w:rsidR="00210FFA">
        <w:rPr>
          <w:rFonts w:ascii="Tahoma" w:hAnsi="Tahoma" w:cs="Tahoma"/>
          <w:sz w:val="22"/>
          <w:szCs w:val="22"/>
        </w:rPr>
        <w:t>.</w:t>
      </w:r>
    </w:p>
    <w:p w:rsidR="00210FFA" w:rsidRDefault="00210FFA" w:rsidP="00210FFA">
      <w:pPr>
        <w:pStyle w:val="ab"/>
        <w:jc w:val="both"/>
        <w:rPr>
          <w:rFonts w:ascii="Tahoma" w:hAnsi="Tahoma" w:cs="Tahoma"/>
          <w:sz w:val="22"/>
          <w:szCs w:val="22"/>
        </w:rPr>
      </w:pPr>
    </w:p>
    <w:p w:rsidR="00E72BA7"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οι Πρόεδροι των Τοπ. Κοινοτήτων </w:t>
      </w:r>
      <w:r w:rsidR="00210FFA">
        <w:rPr>
          <w:rFonts w:ascii="Tahoma" w:hAnsi="Tahoma" w:cs="Tahoma"/>
          <w:sz w:val="22"/>
          <w:szCs w:val="22"/>
        </w:rPr>
        <w:t xml:space="preserve">Ράχης, </w:t>
      </w:r>
      <w:r w:rsidRPr="00D85624">
        <w:rPr>
          <w:rFonts w:ascii="Tahoma" w:hAnsi="Tahoma" w:cs="Tahoma"/>
          <w:sz w:val="22"/>
          <w:szCs w:val="22"/>
        </w:rPr>
        <w:t>Πιστιανών</w:t>
      </w:r>
      <w:r w:rsidR="00210FFA">
        <w:rPr>
          <w:rFonts w:ascii="Tahoma" w:hAnsi="Tahoma" w:cs="Tahoma"/>
          <w:sz w:val="22"/>
          <w:szCs w:val="22"/>
        </w:rPr>
        <w:t>,Γριμπόβου,</w:t>
      </w:r>
      <w:r w:rsidRPr="00D85624">
        <w:rPr>
          <w:rFonts w:ascii="Tahoma" w:hAnsi="Tahoma" w:cs="Tahoma"/>
          <w:sz w:val="22"/>
          <w:szCs w:val="22"/>
        </w:rPr>
        <w:t xml:space="preserve"> Καμπής </w:t>
      </w:r>
      <w:r w:rsidR="00210FFA" w:rsidRPr="00D85624">
        <w:rPr>
          <w:rFonts w:ascii="Tahoma" w:hAnsi="Tahoma" w:cs="Tahoma"/>
          <w:sz w:val="22"/>
          <w:szCs w:val="22"/>
        </w:rPr>
        <w:t>και</w:t>
      </w:r>
      <w:r w:rsidR="00210FFA">
        <w:rPr>
          <w:rFonts w:ascii="Tahoma" w:hAnsi="Tahoma" w:cs="Tahoma"/>
          <w:sz w:val="22"/>
          <w:szCs w:val="22"/>
        </w:rPr>
        <w:t xml:space="preserve"> Καλαμιάς </w:t>
      </w:r>
      <w:r w:rsidR="00210FFA" w:rsidRPr="00D85624">
        <w:rPr>
          <w:rFonts w:ascii="Tahoma" w:hAnsi="Tahoma" w:cs="Tahoma"/>
          <w:sz w:val="22"/>
          <w:szCs w:val="22"/>
        </w:rPr>
        <w:t xml:space="preserve"> </w:t>
      </w:r>
      <w:r w:rsidRPr="00D85624">
        <w:rPr>
          <w:rFonts w:ascii="Tahoma" w:hAnsi="Tahoma" w:cs="Tahoma"/>
          <w:sz w:val="22"/>
          <w:szCs w:val="22"/>
        </w:rPr>
        <w:t xml:space="preserve">οι υπόλοιποι Πρόεδροι </w:t>
      </w:r>
      <w:r w:rsidR="00210FFA">
        <w:rPr>
          <w:rFonts w:ascii="Tahoma" w:hAnsi="Tahoma" w:cs="Tahoma"/>
          <w:sz w:val="22"/>
          <w:szCs w:val="22"/>
        </w:rPr>
        <w:t xml:space="preserve">των Δημ. Ενοτήτων και Τοπικών Κοινοτήτων </w:t>
      </w:r>
      <w:r w:rsidRPr="00D85624">
        <w:rPr>
          <w:rFonts w:ascii="Tahoma" w:hAnsi="Tahoma" w:cs="Tahoma"/>
          <w:sz w:val="22"/>
          <w:szCs w:val="22"/>
        </w:rPr>
        <w:t>δεν παραβρέθηκαν αν και νόμιμα κλήθηκαν.</w:t>
      </w:r>
    </w:p>
    <w:p w:rsidR="008C262F" w:rsidRPr="00D85624" w:rsidRDefault="008C262F" w:rsidP="007E5C5E">
      <w:pPr>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sidR="008C262F">
        <w:rPr>
          <w:rFonts w:ascii="Tahoma" w:hAnsi="Tahoma" w:cs="Tahoma"/>
          <w:sz w:val="22"/>
          <w:szCs w:val="22"/>
        </w:rPr>
        <w:t xml:space="preserve"> οχτώ </w:t>
      </w:r>
      <w:r w:rsidRPr="00D85624">
        <w:rPr>
          <w:rFonts w:ascii="Tahoma" w:hAnsi="Tahoma" w:cs="Tahoma"/>
          <w:sz w:val="22"/>
          <w:szCs w:val="22"/>
        </w:rPr>
        <w:t xml:space="preserve"> (</w:t>
      </w:r>
      <w:r w:rsidR="008C262F">
        <w:rPr>
          <w:rFonts w:ascii="Tahoma" w:hAnsi="Tahoma" w:cs="Tahoma"/>
          <w:sz w:val="22"/>
          <w:szCs w:val="22"/>
        </w:rPr>
        <w:t>8</w:t>
      </w:r>
      <w:r w:rsidRPr="00D85624">
        <w:rPr>
          <w:rFonts w:ascii="Tahoma" w:hAnsi="Tahoma" w:cs="Tahoma"/>
          <w:sz w:val="22"/>
          <w:szCs w:val="22"/>
        </w:rPr>
        <w:t>) έκτακτων θεμάτων.</w:t>
      </w:r>
    </w:p>
    <w:p w:rsidR="00E72BA7" w:rsidRPr="007209DF"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κ.κ. </w:t>
      </w:r>
      <w:r w:rsidR="008C262F">
        <w:rPr>
          <w:rFonts w:ascii="Tahoma" w:hAnsi="Tahoma" w:cs="Tahoma"/>
          <w:sz w:val="22"/>
          <w:szCs w:val="22"/>
        </w:rPr>
        <w:t>Παπάζογλου, Στασινός,</w:t>
      </w:r>
      <w:r w:rsidR="008C262F" w:rsidRPr="00D85624">
        <w:rPr>
          <w:rFonts w:ascii="Tahoma" w:hAnsi="Tahoma" w:cs="Tahoma"/>
          <w:sz w:val="22"/>
          <w:szCs w:val="22"/>
        </w:rPr>
        <w:t xml:space="preserve"> Κοσμάς και</w:t>
      </w:r>
      <w:r w:rsidR="008C262F">
        <w:rPr>
          <w:rFonts w:ascii="Tahoma" w:hAnsi="Tahoma" w:cs="Tahoma"/>
          <w:sz w:val="22"/>
          <w:szCs w:val="22"/>
        </w:rPr>
        <w:t xml:space="preserve"> </w:t>
      </w:r>
      <w:r w:rsidRPr="00D85624">
        <w:rPr>
          <w:rFonts w:ascii="Tahoma" w:hAnsi="Tahoma" w:cs="Tahoma"/>
          <w:sz w:val="22"/>
          <w:szCs w:val="22"/>
        </w:rPr>
        <w:t>Παπαιωάννου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2B4082" w:rsidRPr="007209DF" w:rsidRDefault="002B4082"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1C6C31" w:rsidRPr="00AD05DB" w:rsidRDefault="001C6C31" w:rsidP="001C6C31">
      <w:pPr>
        <w:spacing w:line="276" w:lineRule="auto"/>
        <w:jc w:val="both"/>
        <w:rPr>
          <w:rFonts w:ascii="Tahoma" w:hAnsi="Tahoma" w:cs="Tahoma"/>
          <w:noProof/>
          <w:sz w:val="22"/>
          <w:szCs w:val="22"/>
        </w:rPr>
      </w:pPr>
      <w:r w:rsidRPr="00AD05DB">
        <w:rPr>
          <w:rFonts w:ascii="Tahoma" w:hAnsi="Tahoma" w:cs="Tahoma"/>
          <w:sz w:val="22"/>
          <w:szCs w:val="22"/>
          <w:shd w:val="clear" w:color="auto" w:fill="FFFFFF"/>
        </w:rPr>
        <w:lastRenderedPageBreak/>
        <w:t>Ο Πρόεδρος κήρυξε την έναρξη της συνεδρίασης και εισηγούμενος το 12</w:t>
      </w:r>
      <w:r w:rsidRPr="00AD05DB">
        <w:rPr>
          <w:rFonts w:ascii="Tahoma" w:hAnsi="Tahoma" w:cs="Tahoma"/>
          <w:sz w:val="22"/>
          <w:szCs w:val="22"/>
        </w:rPr>
        <w:t>ο</w:t>
      </w:r>
      <w:r w:rsidRPr="00AD05DB">
        <w:rPr>
          <w:rFonts w:ascii="Tahoma" w:hAnsi="Tahoma" w:cs="Tahoma"/>
          <w:sz w:val="22"/>
          <w:szCs w:val="22"/>
          <w:shd w:val="clear" w:color="auto" w:fill="FFFFFF"/>
        </w:rPr>
        <w:t xml:space="preserve">  τακτικό  θέμα της ημερήσιας διάταξης «</w:t>
      </w:r>
      <w:r w:rsidRPr="00AD05DB">
        <w:rPr>
          <w:rFonts w:ascii="Tahoma" w:hAnsi="Tahoma" w:cs="Tahoma"/>
          <w:sz w:val="22"/>
          <w:szCs w:val="22"/>
        </w:rPr>
        <w:t xml:space="preserve"> Έγκριση  πρωτοκόλλου οριστικής  παραλαβής  τμήματος της υπηρεσίας με τίτλο «Εργασίες στεγανοποίησης Δημοτικών κτιρίων» </w:t>
      </w:r>
      <w:r w:rsidRPr="00AD05DB">
        <w:rPr>
          <w:rFonts w:ascii="Tahoma" w:hAnsi="Tahoma" w:cs="Tahoma"/>
          <w:color w:val="000000"/>
          <w:sz w:val="22"/>
          <w:szCs w:val="22"/>
          <w:shd w:val="clear" w:color="auto" w:fill="FFFFFF"/>
        </w:rPr>
        <w:t>έθεσε υπόψη του Συμβουλίου το από 10-5-2018  πρωτόκολλο οριστικής που εκτελέστηκε  από τον Νικόλαο Μπέη  και η συνολική δαπάνη ανήλθε στο ποσό των € με  Φ.Π.Α., και στη συνέχεια έδωσε το λόγο στον αρμόδιο Αντιδήμαρχο κ. Ζέρβα  για περισσότερες διευκρινήσεις .</w:t>
      </w:r>
      <w:r w:rsidRPr="00AD05DB">
        <w:rPr>
          <w:rFonts w:ascii="Tahoma" w:hAnsi="Tahoma" w:cs="Tahoma"/>
          <w:sz w:val="22"/>
          <w:szCs w:val="22"/>
        </w:rPr>
        <w:t xml:space="preserve"> </w:t>
      </w:r>
    </w:p>
    <w:p w:rsidR="001C6C31" w:rsidRPr="00AD05DB" w:rsidRDefault="001C6C31" w:rsidP="001C6C31">
      <w:pPr>
        <w:spacing w:line="276" w:lineRule="auto"/>
        <w:jc w:val="both"/>
        <w:rPr>
          <w:rFonts w:ascii="Tahoma" w:hAnsi="Tahoma" w:cs="Tahoma"/>
          <w:noProof/>
          <w:sz w:val="22"/>
          <w:szCs w:val="22"/>
        </w:rPr>
      </w:pPr>
    </w:p>
    <w:p w:rsidR="001C6C31" w:rsidRPr="00AD05DB" w:rsidRDefault="001C6C31" w:rsidP="001C6C31">
      <w:pPr>
        <w:spacing w:line="276" w:lineRule="auto"/>
        <w:jc w:val="both"/>
        <w:rPr>
          <w:rFonts w:ascii="Tahoma" w:hAnsi="Tahoma" w:cs="Tahoma"/>
          <w:color w:val="000000"/>
          <w:sz w:val="22"/>
          <w:szCs w:val="22"/>
        </w:rPr>
      </w:pPr>
      <w:r w:rsidRPr="00AD05DB">
        <w:rPr>
          <w:rFonts w:ascii="Tahoma" w:hAnsi="Tahoma" w:cs="Tahoma"/>
          <w:color w:val="000000"/>
          <w:sz w:val="22"/>
          <w:szCs w:val="22"/>
        </w:rPr>
        <w:t>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C6C31" w:rsidRDefault="001C6C31" w:rsidP="001C6C31">
      <w:pPr>
        <w:spacing w:line="276" w:lineRule="auto"/>
        <w:jc w:val="center"/>
        <w:rPr>
          <w:rFonts w:ascii="Tahoma" w:hAnsi="Tahoma" w:cs="Tahoma"/>
          <w:b/>
          <w:color w:val="000000"/>
          <w:sz w:val="22"/>
          <w:szCs w:val="22"/>
        </w:rPr>
      </w:pPr>
      <w:r w:rsidRPr="00AD05DB">
        <w:rPr>
          <w:rFonts w:ascii="Tahoma" w:hAnsi="Tahoma" w:cs="Tahoma"/>
          <w:color w:val="000000"/>
          <w:sz w:val="22"/>
          <w:szCs w:val="22"/>
        </w:rPr>
        <w:br/>
      </w:r>
      <w:r w:rsidRPr="00AD05DB">
        <w:rPr>
          <w:rFonts w:ascii="Tahoma" w:hAnsi="Tahoma" w:cs="Tahoma"/>
          <w:b/>
          <w:color w:val="000000"/>
          <w:sz w:val="22"/>
          <w:szCs w:val="22"/>
        </w:rPr>
        <w:t>ΤΟ ΔΗΜΟΤΙΚΟ ΣΥΜΒΟΥΛΙΟ</w:t>
      </w:r>
    </w:p>
    <w:p w:rsidR="001C6C31" w:rsidRPr="00AD05DB" w:rsidRDefault="001C6C31" w:rsidP="001C6C31">
      <w:pPr>
        <w:spacing w:line="276" w:lineRule="auto"/>
        <w:jc w:val="center"/>
        <w:rPr>
          <w:rFonts w:ascii="Tahoma" w:hAnsi="Tahoma" w:cs="Tahoma"/>
          <w:b/>
          <w:color w:val="000000"/>
          <w:sz w:val="22"/>
          <w:szCs w:val="22"/>
        </w:rPr>
      </w:pPr>
    </w:p>
    <w:p w:rsidR="001C6C31" w:rsidRDefault="001C6C31" w:rsidP="001C6C31">
      <w:pPr>
        <w:jc w:val="both"/>
        <w:rPr>
          <w:rFonts w:ascii="Tahoma" w:hAnsi="Tahoma" w:cs="Tahoma"/>
          <w:color w:val="000000"/>
          <w:sz w:val="22"/>
          <w:szCs w:val="22"/>
        </w:rPr>
      </w:pPr>
      <w:r w:rsidRPr="00AD05DB">
        <w:rPr>
          <w:rFonts w:ascii="Tahoma" w:hAnsi="Tahoma" w:cs="Tahoma"/>
          <w:color w:val="000000"/>
          <w:sz w:val="22"/>
          <w:szCs w:val="22"/>
        </w:rPr>
        <w:t>Αφού έλαβε υπόψη διατάξεις του ΔΚΚ 3463/2006, Ν.1418/84, Π.Δ.609/85, Π.Δ. 171/87, Ν.3852/10 και το πρωτόκολλο παραλαβής</w:t>
      </w:r>
    </w:p>
    <w:p w:rsidR="001C6C31" w:rsidRDefault="001C6C31" w:rsidP="001C6C31">
      <w:pPr>
        <w:jc w:val="both"/>
        <w:rPr>
          <w:rFonts w:ascii="Tahoma" w:hAnsi="Tahoma" w:cs="Tahoma"/>
          <w:color w:val="000000"/>
          <w:sz w:val="22"/>
          <w:szCs w:val="22"/>
        </w:rPr>
      </w:pPr>
    </w:p>
    <w:p w:rsidR="001C6C31" w:rsidRPr="00AD05DB" w:rsidRDefault="001C6C31" w:rsidP="001C6C31">
      <w:pPr>
        <w:jc w:val="both"/>
        <w:rPr>
          <w:rFonts w:ascii="Tahoma" w:hAnsi="Tahoma" w:cs="Tahoma"/>
          <w:color w:val="000000"/>
          <w:sz w:val="22"/>
          <w:szCs w:val="22"/>
        </w:rPr>
      </w:pPr>
    </w:p>
    <w:p w:rsidR="001C6C31" w:rsidRDefault="001C6C31" w:rsidP="001C6C31">
      <w:pPr>
        <w:jc w:val="center"/>
        <w:rPr>
          <w:rFonts w:ascii="Tahoma" w:hAnsi="Tahoma" w:cs="Tahoma"/>
          <w:b/>
          <w:color w:val="000000"/>
          <w:sz w:val="22"/>
          <w:szCs w:val="22"/>
          <w:shd w:val="clear" w:color="auto" w:fill="FFFFFF"/>
        </w:rPr>
      </w:pPr>
      <w:r w:rsidRPr="00AD05DB">
        <w:rPr>
          <w:rFonts w:ascii="Tahoma" w:hAnsi="Tahoma" w:cs="Tahoma"/>
          <w:b/>
          <w:color w:val="000000"/>
          <w:sz w:val="22"/>
          <w:szCs w:val="22"/>
        </w:rPr>
        <w:t xml:space="preserve">ΑΠΟΦΑΣΙΖΕΙ  </w:t>
      </w:r>
      <w:r w:rsidRPr="00AD05DB">
        <w:rPr>
          <w:rFonts w:ascii="Tahoma" w:hAnsi="Tahoma" w:cs="Tahoma"/>
          <w:b/>
          <w:color w:val="000000"/>
          <w:sz w:val="22"/>
          <w:szCs w:val="22"/>
          <w:shd w:val="clear" w:color="auto" w:fill="FFFFFF"/>
        </w:rPr>
        <w:t> ΟΜΟΦΩΝΑ</w:t>
      </w:r>
    </w:p>
    <w:p w:rsidR="001C6C31" w:rsidRPr="00AD05DB" w:rsidRDefault="001C6C31" w:rsidP="001C6C31">
      <w:pPr>
        <w:jc w:val="center"/>
        <w:rPr>
          <w:rFonts w:ascii="Tahoma" w:hAnsi="Tahoma" w:cs="Tahoma"/>
          <w:b/>
          <w:sz w:val="22"/>
          <w:szCs w:val="22"/>
        </w:rPr>
      </w:pPr>
    </w:p>
    <w:p w:rsidR="001C6C31" w:rsidRPr="00AD05DB" w:rsidRDefault="001C6C31" w:rsidP="001C6C31">
      <w:pPr>
        <w:spacing w:line="276" w:lineRule="auto"/>
        <w:jc w:val="both"/>
        <w:rPr>
          <w:rFonts w:ascii="Tahoma" w:hAnsi="Tahoma" w:cs="Tahoma"/>
          <w:color w:val="000000"/>
          <w:sz w:val="22"/>
          <w:szCs w:val="22"/>
        </w:rPr>
      </w:pPr>
      <w:r w:rsidRPr="00AD05DB">
        <w:rPr>
          <w:rFonts w:ascii="Tahoma" w:hAnsi="Tahoma" w:cs="Tahoma"/>
          <w:color w:val="000000"/>
          <w:sz w:val="22"/>
          <w:szCs w:val="22"/>
        </w:rPr>
        <w:t xml:space="preserve">Α. Την έγκριση του από 10-5-2018  πρωτοκόλλου οριστικής παραλαβής  </w:t>
      </w:r>
      <w:r w:rsidRPr="00AD05DB">
        <w:rPr>
          <w:rFonts w:ascii="Tahoma" w:hAnsi="Tahoma" w:cs="Tahoma"/>
          <w:sz w:val="22"/>
          <w:szCs w:val="22"/>
        </w:rPr>
        <w:t xml:space="preserve">τμήματος της υπηρεσίας με τίτλο «Εργασίες στεγανοποίησης Δημοτικών κτιρίων» </w:t>
      </w:r>
      <w:r w:rsidRPr="00AD05DB">
        <w:rPr>
          <w:rFonts w:ascii="Tahoma" w:hAnsi="Tahoma" w:cs="Tahoma"/>
          <w:color w:val="000000"/>
          <w:sz w:val="22"/>
          <w:szCs w:val="22"/>
          <w:shd w:val="clear" w:color="auto" w:fill="FFFFFF"/>
        </w:rPr>
        <w:t xml:space="preserve">που εκτελέστηκε  από τον Νικόλαο Μπέη </w:t>
      </w:r>
      <w:r w:rsidRPr="00AD05DB">
        <w:rPr>
          <w:rFonts w:ascii="Tahoma" w:hAnsi="Tahoma" w:cs="Tahoma"/>
          <w:color w:val="000000"/>
          <w:sz w:val="22"/>
          <w:szCs w:val="22"/>
        </w:rPr>
        <w:t xml:space="preserve"> </w:t>
      </w:r>
      <w:r w:rsidR="008E4516">
        <w:rPr>
          <w:rFonts w:ascii="Tahoma" w:hAnsi="Tahoma" w:cs="Tahoma"/>
          <w:color w:val="000000"/>
          <w:sz w:val="22"/>
          <w:szCs w:val="22"/>
        </w:rPr>
        <w:t xml:space="preserve">η δαπάνη ανήλθε στο ποσό των 11.866,80€ </w:t>
      </w:r>
      <w:r w:rsidRPr="00AD05DB">
        <w:rPr>
          <w:rFonts w:ascii="Tahoma" w:hAnsi="Tahoma" w:cs="Tahoma"/>
          <w:color w:val="000000"/>
          <w:sz w:val="22"/>
          <w:szCs w:val="22"/>
        </w:rPr>
        <w:t>και παραλήφθηκε από την αρμόδια επιτροπή παραλαβής.</w:t>
      </w:r>
    </w:p>
    <w:p w:rsidR="001C6C31" w:rsidRPr="00AD05DB" w:rsidRDefault="001C6C31" w:rsidP="001C6C31">
      <w:pPr>
        <w:spacing w:line="276" w:lineRule="auto"/>
        <w:jc w:val="both"/>
        <w:rPr>
          <w:rFonts w:ascii="Tahoma" w:hAnsi="Tahoma" w:cs="Tahoma"/>
          <w:color w:val="000000"/>
          <w:sz w:val="22"/>
          <w:szCs w:val="22"/>
        </w:rPr>
      </w:pPr>
    </w:p>
    <w:p w:rsidR="001C6C31" w:rsidRPr="00AD05DB" w:rsidRDefault="001C6C31" w:rsidP="001C6C31">
      <w:pPr>
        <w:spacing w:line="276" w:lineRule="auto"/>
        <w:jc w:val="both"/>
        <w:rPr>
          <w:rFonts w:ascii="Tahoma" w:hAnsi="Tahoma" w:cs="Tahoma"/>
          <w:color w:val="000000"/>
          <w:sz w:val="22"/>
          <w:szCs w:val="22"/>
        </w:rPr>
      </w:pPr>
    </w:p>
    <w:p w:rsidR="001C6C31" w:rsidRPr="00AD05DB" w:rsidRDefault="001C6C31" w:rsidP="001C6C31">
      <w:pPr>
        <w:spacing w:line="276" w:lineRule="auto"/>
        <w:jc w:val="both"/>
        <w:rPr>
          <w:rFonts w:ascii="Tahoma" w:hAnsi="Tahoma" w:cs="Tahoma"/>
          <w:sz w:val="22"/>
          <w:szCs w:val="22"/>
        </w:rPr>
      </w:pPr>
      <w:r w:rsidRPr="00AD05DB">
        <w:rPr>
          <w:rFonts w:ascii="Tahoma" w:hAnsi="Tahoma" w:cs="Tahoma"/>
          <w:sz w:val="22"/>
          <w:szCs w:val="22"/>
        </w:rPr>
        <w:t>Αναθέτει κάθε παραπέρα ενέργεια στον κ. Δήμαρχο</w:t>
      </w:r>
    </w:p>
    <w:p w:rsidR="001C6C31" w:rsidRPr="00AD05DB" w:rsidRDefault="001C6C31" w:rsidP="001C6C31">
      <w:pPr>
        <w:spacing w:line="276" w:lineRule="auto"/>
        <w:jc w:val="both"/>
        <w:rPr>
          <w:rFonts w:ascii="Tahoma" w:hAnsi="Tahoma" w:cs="Tahoma"/>
          <w:b/>
          <w:sz w:val="22"/>
          <w:szCs w:val="22"/>
        </w:rPr>
      </w:pPr>
      <w:r w:rsidRPr="00AD05DB">
        <w:rPr>
          <w:rFonts w:ascii="Tahoma" w:hAnsi="Tahoma" w:cs="Tahoma"/>
          <w:b/>
          <w:sz w:val="22"/>
          <w:szCs w:val="22"/>
        </w:rPr>
        <w:t xml:space="preserve">Η απόφαση αυτή έλαβε αριθ. </w:t>
      </w:r>
      <w:r>
        <w:rPr>
          <w:rFonts w:ascii="Tahoma" w:hAnsi="Tahoma" w:cs="Tahoma"/>
          <w:b/>
          <w:sz w:val="22"/>
          <w:szCs w:val="22"/>
        </w:rPr>
        <w:t>288</w:t>
      </w:r>
      <w:r w:rsidRPr="00AD05DB">
        <w:rPr>
          <w:rFonts w:ascii="Tahoma" w:hAnsi="Tahoma" w:cs="Tahoma"/>
          <w:b/>
          <w:sz w:val="22"/>
          <w:szCs w:val="22"/>
        </w:rPr>
        <w:t>/2017</w:t>
      </w:r>
    </w:p>
    <w:p w:rsidR="001C6C31" w:rsidRPr="0014077F" w:rsidRDefault="001C6C31" w:rsidP="001C6C31">
      <w:pPr>
        <w:pStyle w:val="a6"/>
        <w:rPr>
          <w:rFonts w:ascii="Tahoma" w:hAnsi="Tahoma"/>
          <w:b/>
          <w:sz w:val="22"/>
          <w:szCs w:val="22"/>
        </w:rPr>
      </w:pPr>
    </w:p>
    <w:p w:rsidR="001C6C31" w:rsidRPr="0014077F" w:rsidRDefault="001C6C31" w:rsidP="001C6C31">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1C6C31" w:rsidRPr="0014077F" w:rsidRDefault="001C6C31" w:rsidP="001C6C31">
      <w:pPr>
        <w:pStyle w:val="a6"/>
        <w:spacing w:line="276" w:lineRule="auto"/>
        <w:jc w:val="center"/>
        <w:rPr>
          <w:rFonts w:ascii="Tahoma" w:hAnsi="Tahoma" w:cs="Tahoma"/>
          <w:b/>
          <w:sz w:val="22"/>
          <w:szCs w:val="22"/>
        </w:rPr>
      </w:pPr>
    </w:p>
    <w:p w:rsidR="001C6C31" w:rsidRPr="0014077F" w:rsidRDefault="001C6C31" w:rsidP="001C6C31">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1C6C31" w:rsidRPr="00B81BAA" w:rsidRDefault="001C6C31" w:rsidP="001C6C31">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1C6C31" w:rsidRPr="00B81BAA" w:rsidRDefault="001C6C31" w:rsidP="001C6C31">
      <w:pPr>
        <w:pStyle w:val="a6"/>
        <w:rPr>
          <w:rFonts w:ascii="Tahoma" w:hAnsi="Tahoma" w:cs="Tahoma"/>
          <w:i/>
          <w:sz w:val="12"/>
          <w:szCs w:val="12"/>
        </w:rPr>
      </w:pPr>
      <w:r w:rsidRPr="00B81BAA">
        <w:rPr>
          <w:rFonts w:ascii="Tahoma" w:hAnsi="Tahoma" w:cs="Tahoma"/>
          <w:i/>
          <w:sz w:val="12"/>
          <w:szCs w:val="12"/>
        </w:rPr>
        <w:t xml:space="preserve">      Άρτα αυθημερόν                                                 </w:t>
      </w:r>
    </w:p>
    <w:p w:rsidR="001C6C31" w:rsidRPr="00B81BAA" w:rsidRDefault="001C6C31" w:rsidP="001C6C31">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1C6C31" w:rsidRPr="00B81BAA" w:rsidRDefault="001C6C31" w:rsidP="001C6C31">
      <w:pPr>
        <w:pStyle w:val="a6"/>
        <w:rPr>
          <w:rFonts w:ascii="Tahoma" w:hAnsi="Tahoma" w:cs="Tahoma"/>
          <w:i/>
          <w:sz w:val="12"/>
          <w:szCs w:val="12"/>
        </w:rPr>
      </w:pPr>
    </w:p>
    <w:p w:rsidR="001C6C31" w:rsidRDefault="001C6C31" w:rsidP="001C6C31">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1C6C31" w:rsidRDefault="001C6C31" w:rsidP="001C6C31">
      <w:pPr>
        <w:pStyle w:val="a6"/>
        <w:tabs>
          <w:tab w:val="left" w:pos="2134"/>
        </w:tabs>
        <w:rPr>
          <w:rFonts w:ascii="Tahoma" w:hAnsi="Tahoma" w:cs="Tahoma"/>
          <w:b/>
          <w:sz w:val="12"/>
          <w:szCs w:val="12"/>
        </w:rPr>
      </w:pPr>
    </w:p>
    <w:p w:rsidR="00CA1C96" w:rsidRDefault="00CA1C96" w:rsidP="001C6C31">
      <w:pPr>
        <w:pStyle w:val="af4"/>
        <w:spacing w:line="276" w:lineRule="auto"/>
        <w:jc w:val="both"/>
        <w:rPr>
          <w:rFonts w:ascii="Tahoma" w:hAnsi="Tahoma" w:cs="Tahoma"/>
          <w:b/>
          <w:sz w:val="12"/>
          <w:szCs w:val="12"/>
        </w:rPr>
      </w:pPr>
    </w:p>
    <w:sectPr w:rsidR="00CA1C96" w:rsidSect="007209DF">
      <w:footerReference w:type="even" r:id="rId9"/>
      <w:footerReference w:type="default" r:id="rId10"/>
      <w:pgSz w:w="11906" w:h="16838"/>
      <w:pgMar w:top="851" w:right="1274"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32CF" w:rsidRDefault="002532CF">
      <w:r>
        <w:separator/>
      </w:r>
    </w:p>
  </w:endnote>
  <w:endnote w:type="continuationSeparator" w:id="0">
    <w:p w:rsidR="002532CF" w:rsidRDefault="002532C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4E2203"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4E2203">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2F6894">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32CF" w:rsidRDefault="002532CF">
      <w:r>
        <w:separator/>
      </w:r>
    </w:p>
  </w:footnote>
  <w:footnote w:type="continuationSeparator" w:id="0">
    <w:p w:rsidR="002532CF" w:rsidRDefault="002532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6">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991341B"/>
    <w:multiLevelType w:val="hybridMultilevel"/>
    <w:tmpl w:val="9168BDB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8">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0">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0"/>
  </w:num>
  <w:num w:numId="5">
    <w:abstractNumId w:val="13"/>
  </w:num>
  <w:num w:numId="6">
    <w:abstractNumId w:val="4"/>
  </w:num>
  <w:num w:numId="7">
    <w:abstractNumId w:val="24"/>
  </w:num>
  <w:num w:numId="8">
    <w:abstractNumId w:val="17"/>
  </w:num>
  <w:num w:numId="9">
    <w:abstractNumId w:val="5"/>
  </w:num>
  <w:num w:numId="10">
    <w:abstractNumId w:val="16"/>
  </w:num>
  <w:num w:numId="11">
    <w:abstractNumId w:val="19"/>
  </w:num>
  <w:num w:numId="12">
    <w:abstractNumId w:val="3"/>
  </w:num>
  <w:num w:numId="13">
    <w:abstractNumId w:val="22"/>
  </w:num>
  <w:num w:numId="14">
    <w:abstractNumId w:val="6"/>
  </w:num>
  <w:num w:numId="15">
    <w:abstractNumId w:val="21"/>
  </w:num>
  <w:num w:numId="16">
    <w:abstractNumId w:val="12"/>
  </w:num>
  <w:num w:numId="17">
    <w:abstractNumId w:val="2"/>
  </w:num>
  <w:num w:numId="18">
    <w:abstractNumId w:val="18"/>
  </w:num>
  <w:num w:numId="19">
    <w:abstractNumId w:val="20"/>
  </w:num>
  <w:num w:numId="20">
    <w:abstractNumId w:val="10"/>
  </w:num>
  <w:num w:numId="21">
    <w:abstractNumId w:val="7"/>
  </w:num>
  <w:num w:numId="22">
    <w:abstractNumId w:val="8"/>
  </w:num>
  <w:num w:numId="23">
    <w:abstractNumId w:val="14"/>
  </w:num>
  <w:num w:numId="24">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hdrShapeDefaults>
    <o:shapedefaults v:ext="edit" spidmax="20582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0162"/>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32CF"/>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2F6894"/>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A58D4"/>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E39"/>
    <w:rsid w:val="003F1F9E"/>
    <w:rsid w:val="003F27CD"/>
    <w:rsid w:val="003F2CE5"/>
    <w:rsid w:val="003F33CE"/>
    <w:rsid w:val="004008A1"/>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203"/>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9DF"/>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E21B2"/>
    <w:rsid w:val="008E392A"/>
    <w:rsid w:val="008E4516"/>
    <w:rsid w:val="008E6165"/>
    <w:rsid w:val="008E729F"/>
    <w:rsid w:val="008E7475"/>
    <w:rsid w:val="008F1D32"/>
    <w:rsid w:val="008F2BC6"/>
    <w:rsid w:val="008F54BD"/>
    <w:rsid w:val="008F5DEE"/>
    <w:rsid w:val="00901F2C"/>
    <w:rsid w:val="00902732"/>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22B"/>
    <w:rsid w:val="00970457"/>
    <w:rsid w:val="009768CE"/>
    <w:rsid w:val="00976C1B"/>
    <w:rsid w:val="00977CC7"/>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332"/>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5A46"/>
    <w:rsid w:val="00C26948"/>
    <w:rsid w:val="00C305D7"/>
    <w:rsid w:val="00C31939"/>
    <w:rsid w:val="00C34423"/>
    <w:rsid w:val="00C36B3C"/>
    <w:rsid w:val="00C4370A"/>
    <w:rsid w:val="00C519F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53DC"/>
    <w:rsid w:val="00D06CB2"/>
    <w:rsid w:val="00D10596"/>
    <w:rsid w:val="00D10AE0"/>
    <w:rsid w:val="00D11C0A"/>
    <w:rsid w:val="00D1299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876953-F054-43F4-816C-A9BC6FF0B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602</Words>
  <Characters>3251</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7</cp:revision>
  <cp:lastPrinted>2018-05-16T06:38:00Z</cp:lastPrinted>
  <dcterms:created xsi:type="dcterms:W3CDTF">2018-05-15T07:16:00Z</dcterms:created>
  <dcterms:modified xsi:type="dcterms:W3CDTF">2018-07-05T06:41:00Z</dcterms:modified>
</cp:coreProperties>
</file>