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912976"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12407"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3F1E39">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F13E91">
        <w:trPr>
          <w:trHeight w:val="77"/>
        </w:trPr>
        <w:tc>
          <w:tcPr>
            <w:tcW w:w="4253" w:type="dxa"/>
            <w:shd w:val="clear" w:color="auto" w:fill="D9D9D9" w:themeFill="background1" w:themeFillShade="D9"/>
          </w:tcPr>
          <w:p w:rsidR="004116B6" w:rsidRDefault="004116B6" w:rsidP="00D1299A">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D1299A">
              <w:rPr>
                <w:rFonts w:ascii="Tahoma" w:hAnsi="Tahoma" w:cs="Tahoma"/>
                <w:b/>
                <w:bCs/>
                <w:sz w:val="22"/>
                <w:szCs w:val="22"/>
              </w:rPr>
              <w:t>285</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F13E91">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75554D" w:rsidRDefault="0075554D" w:rsidP="00905E49">
            <w:pPr>
              <w:pStyle w:val="aff"/>
              <w:rPr>
                <w:rStyle w:val="a7"/>
                <w:rFonts w:ascii="Tahoma" w:hAnsi="Tahoma" w:cs="Tahoma"/>
                <w:sz w:val="22"/>
                <w:szCs w:val="22"/>
              </w:rPr>
            </w:pPr>
            <w:r w:rsidRPr="0075554D">
              <w:rPr>
                <w:rStyle w:val="a7"/>
                <w:rFonts w:ascii="Tahoma" w:hAnsi="Tahoma" w:cs="Tahoma"/>
                <w:sz w:val="22"/>
                <w:szCs w:val="22"/>
              </w:rPr>
              <w:t>ΑΔΑ: ΩΞΥ1ΩΨΑ-7ΞΟ</w:t>
            </w:r>
            <w:r w:rsidR="0057073F" w:rsidRPr="0075554D">
              <w:rPr>
                <w:rStyle w:val="a7"/>
                <w:rFonts w:ascii="Tahoma" w:hAnsi="Tahoma" w:cs="Tahoma"/>
                <w:sz w:val="22"/>
                <w:szCs w:val="22"/>
              </w:rPr>
              <w:tab/>
            </w:r>
            <w:r w:rsidR="000E1ADA" w:rsidRPr="0075554D">
              <w:rPr>
                <w:rStyle w:val="a7"/>
                <w:rFonts w:ascii="Tahoma" w:hAnsi="Tahoma" w:cs="Tahoma"/>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672EE" w:rsidRDefault="00AC2C5A" w:rsidP="006672EE">
            <w:pPr>
              <w:spacing w:after="200"/>
              <w:rPr>
                <w:rStyle w:val="af1"/>
                <w:rFonts w:ascii="Tahoma" w:hAnsi="Tahoma" w:cs="Tahoma"/>
                <w:i w:val="0"/>
                <w:iCs w:val="0"/>
                <w:sz w:val="20"/>
                <w:szCs w:val="20"/>
              </w:rPr>
            </w:pPr>
            <w:r w:rsidRPr="004008A1">
              <w:rPr>
                <w:rFonts w:ascii="Tahoma" w:hAnsi="Tahoma" w:cs="Tahoma"/>
                <w:sz w:val="20"/>
                <w:szCs w:val="20"/>
              </w:rPr>
              <w:t>«</w:t>
            </w:r>
            <w:r w:rsidR="00D1299A" w:rsidRPr="00D1299A">
              <w:rPr>
                <w:rFonts w:ascii="Tahoma" w:hAnsi="Tahoma" w:cs="Tahoma"/>
                <w:b/>
                <w:sz w:val="22"/>
                <w:szCs w:val="22"/>
              </w:rPr>
              <w:t>Αδυναμία εκτέλεσης εργασιών για τις  Εργασίες διαμόρφωσης χώρων στάθμευσης στη Δ.Ε. Αμβρακικού</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75554D"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75554D"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Μιλτιάδους</w:t>
            </w:r>
            <w:proofErr w:type="spellEnd"/>
            <w:r w:rsidRPr="00D85624">
              <w:rPr>
                <w:rFonts w:ascii="Tahoma" w:hAnsi="Tahoma" w:cs="Tahoma"/>
                <w:sz w:val="22"/>
                <w:szCs w:val="22"/>
              </w:rPr>
              <w:t xml:space="preserve">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Στασινός</w:t>
            </w:r>
            <w:proofErr w:type="spellEnd"/>
            <w:r w:rsidRPr="00D85624">
              <w:rPr>
                <w:rFonts w:ascii="Tahoma" w:hAnsi="Tahoma" w:cs="Tahoma"/>
                <w:sz w:val="22"/>
                <w:szCs w:val="22"/>
              </w:rPr>
              <w:t xml:space="preserve">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3F1E39"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Μπαλάγκας</w:t>
      </w:r>
      <w:proofErr w:type="spellEnd"/>
      <w:r w:rsidR="00210FFA" w:rsidRPr="00210FFA">
        <w:rPr>
          <w:rFonts w:ascii="Tahoma" w:hAnsi="Tahoma" w:cs="Tahoma"/>
          <w:sz w:val="22"/>
          <w:szCs w:val="22"/>
        </w:rPr>
        <w:t xml:space="preserve"> Γεώργιος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Νταλάκας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Ντέμσια</w:t>
      </w:r>
      <w:proofErr w:type="spellEnd"/>
      <w:r w:rsidR="00210FFA" w:rsidRPr="00210FFA">
        <w:rPr>
          <w:rFonts w:ascii="Tahoma" w:hAnsi="Tahoma" w:cs="Tahoma"/>
          <w:sz w:val="22"/>
          <w:szCs w:val="22"/>
        </w:rPr>
        <w:t xml:space="preserve"> Αικατερίνη</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Ζυγουβέλης</w:t>
      </w:r>
      <w:proofErr w:type="spellEnd"/>
      <w:r w:rsidR="00210FFA" w:rsidRPr="00210FFA">
        <w:rPr>
          <w:rFonts w:ascii="Tahoma" w:hAnsi="Tahoma" w:cs="Tahoma"/>
          <w:sz w:val="22"/>
          <w:szCs w:val="22"/>
        </w:rPr>
        <w:t xml:space="preserve"> Παναγιώτης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Βλάρας</w:t>
      </w:r>
      <w:proofErr w:type="spellEnd"/>
      <w:r w:rsidR="00210FFA" w:rsidRPr="00210FFA">
        <w:rPr>
          <w:rFonts w:ascii="Tahoma" w:hAnsi="Tahoma" w:cs="Tahoma"/>
          <w:sz w:val="22"/>
          <w:szCs w:val="22"/>
        </w:rPr>
        <w:t xml:space="preserve"> Γρηγόριος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Κατσαντούλα</w:t>
      </w:r>
      <w:proofErr w:type="spellEnd"/>
      <w:r w:rsidR="00210FFA" w:rsidRPr="00210FFA">
        <w:rPr>
          <w:rFonts w:ascii="Tahoma" w:hAnsi="Tahoma" w:cs="Tahoma"/>
          <w:sz w:val="22"/>
          <w:szCs w:val="22"/>
        </w:rPr>
        <w:t xml:space="preserve"> Αναστασία</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Παπακίτσος</w:t>
      </w:r>
      <w:proofErr w:type="spellEnd"/>
      <w:r w:rsidR="00210FFA" w:rsidRPr="00210FFA">
        <w:rPr>
          <w:rFonts w:ascii="Tahoma" w:hAnsi="Tahoma" w:cs="Tahoma"/>
          <w:sz w:val="22"/>
          <w:szCs w:val="22"/>
        </w:rPr>
        <w:t xml:space="preserve"> Στέφανος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Ξυλογιάννης</w:t>
      </w:r>
      <w:proofErr w:type="spellEnd"/>
      <w:r w:rsidR="00210FFA" w:rsidRPr="00210FFA">
        <w:rPr>
          <w:rFonts w:ascii="Tahoma" w:hAnsi="Tahoma" w:cs="Tahoma"/>
          <w:sz w:val="22"/>
          <w:szCs w:val="22"/>
        </w:rPr>
        <w:t xml:space="preserve"> Άγγελος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Πετανίτης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proofErr w:type="spellStart"/>
      <w:r w:rsidRPr="00D85624">
        <w:rPr>
          <w:rFonts w:ascii="Tahoma" w:hAnsi="Tahoma" w:cs="Tahoma"/>
          <w:sz w:val="22"/>
          <w:szCs w:val="22"/>
        </w:rPr>
        <w:t>Πιστιανών</w:t>
      </w:r>
      <w:r w:rsidR="00210FFA">
        <w:rPr>
          <w:rFonts w:ascii="Tahoma" w:hAnsi="Tahoma" w:cs="Tahoma"/>
          <w:sz w:val="22"/>
          <w:szCs w:val="22"/>
        </w:rPr>
        <w:t>,Γριμπόβου</w:t>
      </w:r>
      <w:proofErr w:type="spellEnd"/>
      <w:r w:rsidR="00210FFA">
        <w:rPr>
          <w:rFonts w:ascii="Tahoma" w:hAnsi="Tahoma" w:cs="Tahoma"/>
          <w:sz w:val="22"/>
          <w:szCs w:val="22"/>
        </w:rPr>
        <w:t>,</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w:t>
      </w:r>
      <w:proofErr w:type="spellStart"/>
      <w:r w:rsidR="00210FFA">
        <w:rPr>
          <w:rFonts w:ascii="Tahoma" w:hAnsi="Tahoma" w:cs="Tahoma"/>
          <w:sz w:val="22"/>
          <w:szCs w:val="22"/>
        </w:rPr>
        <w:t>Δημ</w:t>
      </w:r>
      <w:proofErr w:type="spellEnd"/>
      <w:r w:rsidR="00210FFA">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75554D"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w:t>
      </w:r>
      <w:r w:rsidR="008C262F">
        <w:rPr>
          <w:rFonts w:ascii="Tahoma" w:hAnsi="Tahoma" w:cs="Tahoma"/>
          <w:sz w:val="22"/>
          <w:szCs w:val="22"/>
        </w:rPr>
        <w:t xml:space="preserve">Παπάζογλου, </w:t>
      </w:r>
      <w:proofErr w:type="spellStart"/>
      <w:r w:rsidR="008C262F">
        <w:rPr>
          <w:rFonts w:ascii="Tahoma" w:hAnsi="Tahoma" w:cs="Tahoma"/>
          <w:sz w:val="22"/>
          <w:szCs w:val="22"/>
        </w:rPr>
        <w:t>Στασινός</w:t>
      </w:r>
      <w:proofErr w:type="spellEnd"/>
      <w:r w:rsidR="008C262F">
        <w:rPr>
          <w:rFonts w:ascii="Tahoma" w:hAnsi="Tahoma" w:cs="Tahoma"/>
          <w:sz w:val="22"/>
          <w:szCs w:val="22"/>
        </w:rPr>
        <w:t>,</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2B4082" w:rsidRPr="0075554D" w:rsidRDefault="002B408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D1299A" w:rsidRPr="00D1299A" w:rsidRDefault="00D1299A" w:rsidP="00D1299A">
      <w:pPr>
        <w:pStyle w:val="af4"/>
        <w:spacing w:line="276" w:lineRule="auto"/>
        <w:jc w:val="both"/>
        <w:rPr>
          <w:rFonts w:ascii="Tahoma" w:hAnsi="Tahoma" w:cs="Tahoma"/>
          <w:szCs w:val="22"/>
        </w:rPr>
      </w:pPr>
      <w:r w:rsidRPr="00D1299A">
        <w:rPr>
          <w:rFonts w:ascii="Tahoma" w:hAnsi="Tahoma" w:cs="Tahoma"/>
          <w:szCs w:val="22"/>
          <w:shd w:val="clear" w:color="auto" w:fill="FFFFFF"/>
        </w:rPr>
        <w:lastRenderedPageBreak/>
        <w:t>Ο Πρόεδρος κήρυξε την έναρξη της συνεδρίασης και εισηγούμενος το 9</w:t>
      </w:r>
      <w:r w:rsidRPr="00D1299A">
        <w:rPr>
          <w:rFonts w:ascii="Tahoma" w:hAnsi="Tahoma" w:cs="Tahoma"/>
          <w:szCs w:val="22"/>
        </w:rPr>
        <w:t>ο</w:t>
      </w:r>
      <w:r w:rsidRPr="00D1299A">
        <w:rPr>
          <w:rFonts w:ascii="Tahoma" w:hAnsi="Tahoma" w:cs="Tahoma"/>
          <w:szCs w:val="22"/>
          <w:shd w:val="clear" w:color="auto" w:fill="FFFFFF"/>
        </w:rPr>
        <w:t xml:space="preserve">  τακτικό  θέμα της ημερήσιας διάταξης «</w:t>
      </w:r>
      <w:r w:rsidRPr="00D1299A">
        <w:rPr>
          <w:rFonts w:ascii="Tahoma" w:hAnsi="Tahoma" w:cs="Tahoma"/>
          <w:szCs w:val="22"/>
        </w:rPr>
        <w:t> Αδυναμία εκτέλεσης εργασιών για τις  Εργασίες διαμόρφωσης χώρων στάθμευσης στη Δ.Ε. Αμβρακικού» έδωσε το λόγο στον αρμόδιο Αντιδήμαρχο κ. Ζέρβα ο οποίος παίρνοντας το λόγο έθεσε υπόψη του Συμβουλίου τα εξής:</w:t>
      </w:r>
    </w:p>
    <w:p w:rsidR="00D1299A" w:rsidRPr="00D1299A" w:rsidRDefault="00D1299A" w:rsidP="00D1299A">
      <w:pPr>
        <w:pStyle w:val="af4"/>
        <w:spacing w:line="276" w:lineRule="auto"/>
        <w:jc w:val="both"/>
        <w:rPr>
          <w:rFonts w:ascii="Tahoma" w:hAnsi="Tahoma" w:cs="Tahoma"/>
          <w:szCs w:val="22"/>
        </w:rPr>
      </w:pPr>
    </w:p>
    <w:p w:rsidR="00D1299A" w:rsidRPr="00D1299A" w:rsidRDefault="00D1299A" w:rsidP="00D1299A">
      <w:pPr>
        <w:spacing w:line="276" w:lineRule="auto"/>
        <w:jc w:val="both"/>
        <w:rPr>
          <w:rFonts w:ascii="Tahoma" w:hAnsi="Tahoma" w:cs="Tahoma"/>
          <w:sz w:val="22"/>
          <w:szCs w:val="22"/>
        </w:rPr>
      </w:pPr>
      <w:r w:rsidRPr="00D1299A">
        <w:rPr>
          <w:rFonts w:ascii="Tahoma" w:hAnsi="Tahoma" w:cs="Tahoma"/>
          <w:sz w:val="22"/>
          <w:szCs w:val="22"/>
        </w:rPr>
        <w:t>Σύμφωνα με το άρθρο 61 παρ.1 του Ν. 3979/2011 «για την ηλεκτρονική διακυβέρνηση και λοιπές διατάξεις» ( ΦΕΚ 138/16-6-2011) χρειάζεται αιτιολογημένη απόφαση του δημοτικού συμβουλίου, η οποία λαμβάνεται με την απόλυτη πλειοψηφία, του συνόλου των μελών και με την οποία τεκμηριώνεται η αδυναμία εκτέλεσης των συγκεκριμένων υπηρεσιών με ίδια μέσα του δήμου καθώς επίσης καθορίζεται το αντικείμενο των παρεχόμενων υπηρεσιών, η διάρκεια και η περιοχή εντός της οποίας παρέχονται οι υπηρεσίες αυτές.</w:t>
      </w:r>
    </w:p>
    <w:p w:rsidR="00D1299A" w:rsidRPr="00D1299A" w:rsidRDefault="00D1299A" w:rsidP="00D1299A">
      <w:pPr>
        <w:spacing w:line="276" w:lineRule="auto"/>
        <w:ind w:firstLine="720"/>
        <w:jc w:val="both"/>
        <w:rPr>
          <w:rStyle w:val="apple-style-span"/>
          <w:rFonts w:ascii="Tahoma" w:hAnsi="Tahoma" w:cs="Tahoma"/>
          <w:sz w:val="22"/>
          <w:szCs w:val="22"/>
        </w:rPr>
      </w:pPr>
      <w:r w:rsidRPr="00D1299A">
        <w:rPr>
          <w:rStyle w:val="apple-style-span"/>
          <w:rFonts w:ascii="Tahoma" w:hAnsi="Tahoma" w:cs="Tahoma"/>
          <w:sz w:val="22"/>
          <w:szCs w:val="22"/>
          <w:shd w:val="clear" w:color="auto" w:fill="FFFFFF"/>
        </w:rPr>
        <w:t>Ο Δήμος μας χρειάζεται να προβεί στην εκτέλεση των  εργασιών  για τη διαμόρφωση χώρων στάθμευσης στη Δ.Ε. Αμβρακικού με Κ.Α. 30-6262.024 (άρση καταπτώσεων, μόρφωση χώρου με 3</w:t>
      </w:r>
      <w:r w:rsidRPr="00D1299A">
        <w:rPr>
          <w:rStyle w:val="apple-style-span"/>
          <w:rFonts w:ascii="Tahoma" w:hAnsi="Tahoma" w:cs="Tahoma"/>
          <w:sz w:val="22"/>
          <w:szCs w:val="22"/>
          <w:shd w:val="clear" w:color="auto" w:fill="FFFFFF"/>
          <w:vertAlign w:val="superscript"/>
        </w:rPr>
        <w:t>Α</w:t>
      </w:r>
      <w:r w:rsidRPr="00D1299A">
        <w:rPr>
          <w:rStyle w:val="apple-style-span"/>
          <w:rFonts w:ascii="Tahoma" w:hAnsi="Tahoma" w:cs="Tahoma"/>
          <w:sz w:val="22"/>
          <w:szCs w:val="22"/>
          <w:shd w:val="clear" w:color="auto" w:fill="FFFFFF"/>
        </w:rPr>
        <w:t xml:space="preserve"> για δημιουργία χώρων στάθμευσης).</w:t>
      </w:r>
    </w:p>
    <w:p w:rsidR="00D1299A" w:rsidRPr="00D1299A" w:rsidRDefault="00D1299A" w:rsidP="00D1299A">
      <w:pPr>
        <w:widowControl w:val="0"/>
        <w:spacing w:line="276" w:lineRule="auto"/>
        <w:ind w:firstLine="720"/>
        <w:jc w:val="both"/>
        <w:rPr>
          <w:rFonts w:ascii="Tahoma" w:hAnsi="Tahoma" w:cs="Tahoma"/>
          <w:sz w:val="22"/>
          <w:szCs w:val="22"/>
        </w:rPr>
      </w:pPr>
      <w:r w:rsidRPr="00D1299A">
        <w:rPr>
          <w:rFonts w:ascii="Tahoma" w:hAnsi="Tahoma" w:cs="Tahoma"/>
          <w:sz w:val="22"/>
          <w:szCs w:val="22"/>
        </w:rPr>
        <w:t xml:space="preserve">Ο Δήμος διαθέτει δύο Εκσκαφείς – Φορτωτές (ΜΕ 50728 KOMATSU &amp; ΜΕ 110821 JCB 3CXCSM 4T), ένα </w:t>
      </w:r>
      <w:proofErr w:type="spellStart"/>
      <w:r w:rsidRPr="00D1299A">
        <w:rPr>
          <w:rFonts w:ascii="Tahoma" w:hAnsi="Tahoma" w:cs="Tahoma"/>
          <w:sz w:val="22"/>
          <w:szCs w:val="22"/>
        </w:rPr>
        <w:t>πολυμηχάνημα</w:t>
      </w:r>
      <w:proofErr w:type="spellEnd"/>
      <w:r w:rsidRPr="00D1299A">
        <w:rPr>
          <w:rFonts w:ascii="Tahoma" w:hAnsi="Tahoma" w:cs="Tahoma"/>
          <w:sz w:val="22"/>
          <w:szCs w:val="22"/>
        </w:rPr>
        <w:t xml:space="preserve"> (ΜΕ 50760 </w:t>
      </w:r>
      <w:r w:rsidRPr="00D1299A">
        <w:rPr>
          <w:rFonts w:ascii="Tahoma" w:hAnsi="Tahoma" w:cs="Tahoma"/>
          <w:sz w:val="22"/>
          <w:szCs w:val="22"/>
          <w:lang w:val="en-US"/>
        </w:rPr>
        <w:t>RUM</w:t>
      </w:r>
      <w:r w:rsidRPr="00D1299A">
        <w:rPr>
          <w:rFonts w:ascii="Tahoma" w:hAnsi="Tahoma" w:cs="Tahoma"/>
          <w:sz w:val="22"/>
          <w:szCs w:val="22"/>
        </w:rPr>
        <w:t xml:space="preserve">)  στην Τεχνική Υπηρεσία, έναν </w:t>
      </w:r>
      <w:proofErr w:type="spellStart"/>
      <w:r w:rsidRPr="00D1299A">
        <w:rPr>
          <w:rFonts w:ascii="Tahoma" w:hAnsi="Tahoma" w:cs="Tahoma"/>
          <w:sz w:val="22"/>
          <w:szCs w:val="22"/>
        </w:rPr>
        <w:t>ισοπεδωτή</w:t>
      </w:r>
      <w:proofErr w:type="spellEnd"/>
      <w:r w:rsidRPr="00D1299A">
        <w:rPr>
          <w:rFonts w:ascii="Tahoma" w:hAnsi="Tahoma" w:cs="Tahoma"/>
          <w:sz w:val="22"/>
          <w:szCs w:val="22"/>
        </w:rPr>
        <w:t xml:space="preserve"> – </w:t>
      </w:r>
      <w:proofErr w:type="spellStart"/>
      <w:r w:rsidRPr="00D1299A">
        <w:rPr>
          <w:rFonts w:ascii="Tahoma" w:hAnsi="Tahoma" w:cs="Tahoma"/>
          <w:sz w:val="22"/>
          <w:szCs w:val="22"/>
        </w:rPr>
        <w:t>γκρέιντερ</w:t>
      </w:r>
      <w:proofErr w:type="spellEnd"/>
      <w:r w:rsidRPr="00D1299A">
        <w:rPr>
          <w:rFonts w:ascii="Tahoma" w:hAnsi="Tahoma" w:cs="Tahoma"/>
          <w:sz w:val="22"/>
          <w:szCs w:val="22"/>
        </w:rPr>
        <w:t xml:space="preserve"> </w:t>
      </w:r>
      <w:r w:rsidRPr="00D1299A">
        <w:rPr>
          <w:rFonts w:ascii="Tahoma" w:hAnsi="Tahoma" w:cs="Tahoma"/>
          <w:sz w:val="22"/>
          <w:szCs w:val="22"/>
          <w:lang w:val="en-US"/>
        </w:rPr>
        <w:t>KOMATSU</w:t>
      </w:r>
      <w:r w:rsidRPr="00D1299A">
        <w:rPr>
          <w:rFonts w:ascii="Tahoma" w:hAnsi="Tahoma" w:cs="Tahoma"/>
          <w:sz w:val="22"/>
          <w:szCs w:val="22"/>
        </w:rPr>
        <w:t xml:space="preserve"> </w:t>
      </w:r>
      <w:r w:rsidRPr="00D1299A">
        <w:rPr>
          <w:rFonts w:ascii="Tahoma" w:hAnsi="Tahoma" w:cs="Tahoma"/>
          <w:sz w:val="22"/>
          <w:szCs w:val="22"/>
          <w:lang w:val="en-US"/>
        </w:rPr>
        <w:t>ME</w:t>
      </w:r>
      <w:r w:rsidRPr="00D1299A">
        <w:rPr>
          <w:rFonts w:ascii="Tahoma" w:hAnsi="Tahoma" w:cs="Tahoma"/>
          <w:sz w:val="22"/>
          <w:szCs w:val="22"/>
        </w:rPr>
        <w:t xml:space="preserve"> 50738  και έναν Εκσκαφέα – Φορτωτή ( ΜΕ 90370) στην Υπηρεσία καθαριότητας. Ο εκσκαφέας που ανήκει στην υπηρεσία καθαριότητας είναι διαρκώς απασχολημένος. Επίσης ο εκσκαφέας αυτός είναι παλιός με αποτέλεσμα να παθαίνει συχνά βλάβες και να χρειάζεται να αντικατασταθεί από τους υπόλοιπους εκσκαφείς για όσο χρονικό διάστημα διαρκεί η επισκευή του.</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 xml:space="preserve">Επίσης οι διαθέσιμοι εκσκαφείς  καλούνται να αντιμετωπίσουν ακόμη: </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1. τα προβλήματα που παρουσιάζονται σε όλη την έκταση του οδικού δικτύου και πρέπει να είναι ένας τουλάχιστον εκσκαφέας σε ετοιμότητα για την αντιμετώπιση τους.</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 xml:space="preserve">2. τις κατολισθήσεις-κατακρημνίσεις που παρουσιάζονται στην ορεινή περιοχή καθώς και τα </w:t>
      </w:r>
      <w:proofErr w:type="spellStart"/>
      <w:r w:rsidRPr="00D1299A">
        <w:rPr>
          <w:rFonts w:ascii="Tahoma" w:hAnsi="Tahoma" w:cs="Tahoma"/>
          <w:sz w:val="22"/>
          <w:szCs w:val="22"/>
        </w:rPr>
        <w:t>πλημμυρικά</w:t>
      </w:r>
      <w:proofErr w:type="spellEnd"/>
      <w:r w:rsidRPr="00D1299A">
        <w:rPr>
          <w:rFonts w:ascii="Tahoma" w:hAnsi="Tahoma" w:cs="Tahoma"/>
          <w:sz w:val="22"/>
          <w:szCs w:val="22"/>
        </w:rPr>
        <w:t xml:space="preserve"> φαινόμενα που παρατηρούνται στην πεδινή περιοχή που δημιουργούνται κατά τους χειμερινούς μήνες. </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 xml:space="preserve">3. καθημερινή συντήρηση αγροτικού δικτύου </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 xml:space="preserve">   </w:t>
      </w:r>
    </w:p>
    <w:p w:rsidR="00D1299A" w:rsidRPr="00D1299A" w:rsidRDefault="00D1299A" w:rsidP="00D1299A">
      <w:pPr>
        <w:spacing w:line="276" w:lineRule="auto"/>
        <w:jc w:val="both"/>
        <w:rPr>
          <w:rFonts w:ascii="Tahoma" w:hAnsi="Tahoma" w:cs="Tahoma"/>
          <w:sz w:val="22"/>
          <w:szCs w:val="22"/>
        </w:rPr>
      </w:pPr>
      <w:r w:rsidRPr="00D1299A">
        <w:rPr>
          <w:rFonts w:ascii="Tahoma" w:hAnsi="Tahoma" w:cs="Tahoma"/>
          <w:sz w:val="22"/>
          <w:szCs w:val="22"/>
        </w:rPr>
        <w:t xml:space="preserve">Για τους παραπάνω λόγους ο Δήμος αδυνατεί να εκτελέσει την παραπάνω εργασία με ίδια μέσα. </w:t>
      </w:r>
    </w:p>
    <w:p w:rsidR="00D1299A" w:rsidRPr="00D1299A" w:rsidRDefault="00D1299A" w:rsidP="00D1299A">
      <w:pPr>
        <w:spacing w:line="276" w:lineRule="auto"/>
        <w:jc w:val="both"/>
        <w:rPr>
          <w:rFonts w:ascii="Tahoma" w:hAnsi="Tahoma" w:cs="Tahoma"/>
          <w:sz w:val="22"/>
          <w:szCs w:val="22"/>
        </w:rPr>
      </w:pPr>
    </w:p>
    <w:p w:rsidR="00D1299A" w:rsidRPr="00D1299A" w:rsidRDefault="00D1299A" w:rsidP="00D1299A">
      <w:pPr>
        <w:widowControl w:val="0"/>
        <w:spacing w:line="276" w:lineRule="auto"/>
        <w:jc w:val="both"/>
        <w:rPr>
          <w:rStyle w:val="apple-style-span"/>
          <w:rFonts w:ascii="Tahoma" w:hAnsi="Tahoma" w:cs="Tahoma"/>
          <w:sz w:val="22"/>
          <w:szCs w:val="22"/>
          <w:shd w:val="clear" w:color="auto" w:fill="FFFFFF"/>
        </w:rPr>
      </w:pPr>
      <w:r w:rsidRPr="00D1299A">
        <w:rPr>
          <w:rStyle w:val="apple-style-span"/>
          <w:rFonts w:ascii="Tahoma" w:hAnsi="Tahoma" w:cs="Tahoma"/>
          <w:sz w:val="22"/>
          <w:szCs w:val="22"/>
          <w:shd w:val="clear" w:color="auto" w:fill="FFFFFF"/>
        </w:rPr>
        <w:t>Κατόπιν των ανωτέρω το Δημοτικό Συμβούλιο καλείται να αποφασίσει την αδυναμία</w:t>
      </w:r>
      <w:r w:rsidRPr="00D1299A">
        <w:rPr>
          <w:rFonts w:ascii="Tahoma" w:hAnsi="Tahoma" w:cs="Tahoma"/>
          <w:sz w:val="22"/>
          <w:szCs w:val="22"/>
        </w:rPr>
        <w:t xml:space="preserve"> εκτέλεσης της ανωτέρω εργασίας </w:t>
      </w:r>
      <w:r w:rsidRPr="00D1299A">
        <w:rPr>
          <w:rStyle w:val="apple-style-span"/>
          <w:rFonts w:ascii="Tahoma" w:hAnsi="Tahoma" w:cs="Tahoma"/>
          <w:sz w:val="22"/>
          <w:szCs w:val="22"/>
          <w:shd w:val="clear" w:color="auto" w:fill="FFFFFF"/>
        </w:rPr>
        <w:t>για τη διαμόρφωση χώρων στάθμευσης στη Δ.Ε. Αμβρακικού.</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 xml:space="preserve">Συνολικά η διάρκεια των εργασιών προβλέπεται να είναι έξι μήνες.   </w:t>
      </w:r>
    </w:p>
    <w:p w:rsidR="00D1299A" w:rsidRPr="00D1299A" w:rsidRDefault="00D1299A" w:rsidP="00D1299A">
      <w:pPr>
        <w:pStyle w:val="af4"/>
        <w:spacing w:line="276" w:lineRule="auto"/>
        <w:jc w:val="both"/>
        <w:rPr>
          <w:rFonts w:ascii="Tahoma" w:hAnsi="Tahoma" w:cs="Tahoma"/>
          <w:szCs w:val="22"/>
        </w:rPr>
      </w:pPr>
      <w:r w:rsidRPr="00D1299A">
        <w:rPr>
          <w:rFonts w:ascii="Tahoma" w:hAnsi="Tahoma" w:cs="Tahoma"/>
          <w:szCs w:val="22"/>
        </w:rPr>
        <w:br/>
        <w:t xml:space="preserve">Στη συνέχεια ο Πρόεδρος έδωσε το λόγο στους </w:t>
      </w:r>
      <w:proofErr w:type="spellStart"/>
      <w:r w:rsidRPr="00D1299A">
        <w:rPr>
          <w:rFonts w:ascii="Tahoma" w:hAnsi="Tahoma" w:cs="Tahoma"/>
          <w:szCs w:val="22"/>
        </w:rPr>
        <w:t>κ.κ</w:t>
      </w:r>
      <w:proofErr w:type="spellEnd"/>
      <w:r w:rsidRPr="00D1299A">
        <w:rPr>
          <w:rFonts w:ascii="Tahoma" w:hAnsi="Tahoma" w:cs="Tahoma"/>
          <w:szCs w:val="22"/>
        </w:rPr>
        <w:t>. Δημοτικούς Συμβούλους οι οποίοι</w:t>
      </w:r>
      <w:r w:rsidRPr="00D1299A">
        <w:rPr>
          <w:rFonts w:ascii="Tahoma" w:hAnsi="Tahoma" w:cs="Tahoma"/>
          <w:szCs w:val="22"/>
        </w:rPr>
        <w:br/>
        <w:t>τοποθετήθηκαν σχετικά με το θέμα. Οι απόψεις αυτών και οι όποιες τυχόν αντιρρήσεις των,</w:t>
      </w:r>
      <w:r w:rsidRPr="00D1299A">
        <w:rPr>
          <w:rFonts w:ascii="Tahoma" w:hAnsi="Tahoma" w:cs="Tahoma"/>
          <w:szCs w:val="22"/>
        </w:rPr>
        <w:br/>
        <w:t>κατεγράφησαν αναλυτικά στα απομαγνητοφωνημένα πρακτικά. Ακολούθως ο Πρόεδρος</w:t>
      </w:r>
      <w:r w:rsidRPr="00D1299A">
        <w:rPr>
          <w:rFonts w:ascii="Tahoma" w:hAnsi="Tahoma" w:cs="Tahoma"/>
          <w:szCs w:val="22"/>
        </w:rPr>
        <w:br/>
        <w:t>κάλεσε το Δημοτικό Συμβούλιο να αποφασίσει σχετικά.</w:t>
      </w:r>
    </w:p>
    <w:p w:rsidR="00D1299A" w:rsidRPr="00D1299A" w:rsidRDefault="00D1299A" w:rsidP="00D1299A">
      <w:pPr>
        <w:pStyle w:val="af4"/>
        <w:spacing w:line="276" w:lineRule="auto"/>
        <w:jc w:val="both"/>
        <w:rPr>
          <w:rFonts w:ascii="Tahoma" w:hAnsi="Tahoma" w:cs="Tahoma"/>
          <w:b/>
          <w:szCs w:val="22"/>
        </w:rPr>
      </w:pPr>
      <w:r w:rsidRPr="00D1299A">
        <w:rPr>
          <w:rFonts w:ascii="Tahoma" w:hAnsi="Tahoma" w:cs="Tahoma"/>
          <w:szCs w:val="22"/>
        </w:rPr>
        <w:br/>
        <w:t xml:space="preserve">                                      </w:t>
      </w:r>
      <w:r w:rsidRPr="00D1299A">
        <w:rPr>
          <w:rFonts w:ascii="Tahoma" w:hAnsi="Tahoma" w:cs="Tahoma"/>
          <w:b/>
          <w:szCs w:val="22"/>
        </w:rPr>
        <w:t>ΤΟ ΔΗΜΟΤΙΚΟ ΣΥΜΒΟΥΛΙΟ</w:t>
      </w:r>
    </w:p>
    <w:p w:rsidR="00D1299A" w:rsidRPr="00D1299A" w:rsidRDefault="00D1299A" w:rsidP="00D1299A">
      <w:pPr>
        <w:pStyle w:val="af4"/>
        <w:spacing w:line="276" w:lineRule="auto"/>
        <w:jc w:val="both"/>
        <w:rPr>
          <w:rFonts w:ascii="Tahoma" w:hAnsi="Tahoma" w:cs="Tahoma"/>
          <w:color w:val="000000"/>
          <w:szCs w:val="22"/>
        </w:rPr>
      </w:pPr>
      <w:r w:rsidRPr="00D1299A">
        <w:rPr>
          <w:rFonts w:ascii="Tahoma" w:hAnsi="Tahoma" w:cs="Tahoma"/>
          <w:color w:val="000000"/>
          <w:szCs w:val="22"/>
        </w:rPr>
        <w:t xml:space="preserve">Αφού έλαβε υπόψη διατάξεις του ΔΚΚ 3463/2006, του Ν. 3852/2010, και γενομένης ψηφοφορίας κατά την οποία η κα </w:t>
      </w:r>
      <w:proofErr w:type="spellStart"/>
      <w:r w:rsidRPr="00D1299A">
        <w:rPr>
          <w:rFonts w:ascii="Tahoma" w:hAnsi="Tahoma" w:cs="Tahoma"/>
          <w:color w:val="000000"/>
          <w:szCs w:val="22"/>
        </w:rPr>
        <w:t>Κιτσαντά</w:t>
      </w:r>
      <w:proofErr w:type="spellEnd"/>
      <w:r w:rsidRPr="00D1299A">
        <w:rPr>
          <w:rFonts w:ascii="Tahoma" w:hAnsi="Tahoma" w:cs="Tahoma"/>
          <w:color w:val="000000"/>
          <w:szCs w:val="22"/>
        </w:rPr>
        <w:t xml:space="preserve"> ψήφισε κατά </w:t>
      </w:r>
    </w:p>
    <w:p w:rsidR="00D1299A" w:rsidRPr="00D1299A" w:rsidRDefault="00D1299A" w:rsidP="00D1299A">
      <w:pPr>
        <w:pStyle w:val="af4"/>
        <w:spacing w:line="276" w:lineRule="auto"/>
        <w:jc w:val="both"/>
        <w:rPr>
          <w:rFonts w:ascii="Tahoma" w:hAnsi="Tahoma" w:cs="Tahoma"/>
          <w:b/>
          <w:color w:val="000000"/>
          <w:szCs w:val="22"/>
          <w:shd w:val="clear" w:color="auto" w:fill="FFFFFF"/>
        </w:rPr>
      </w:pPr>
      <w:r w:rsidRPr="00D1299A">
        <w:rPr>
          <w:rFonts w:ascii="Tahoma" w:hAnsi="Tahoma" w:cs="Tahoma"/>
          <w:color w:val="000000"/>
          <w:szCs w:val="22"/>
        </w:rPr>
        <w:br/>
        <w:t xml:space="preserve">                                   </w:t>
      </w:r>
      <w:r w:rsidRPr="00D1299A">
        <w:rPr>
          <w:rFonts w:ascii="Tahoma" w:hAnsi="Tahoma" w:cs="Tahoma"/>
          <w:b/>
          <w:color w:val="000000"/>
          <w:szCs w:val="22"/>
        </w:rPr>
        <w:t>ΑΠΟΦΑΣΙΖΕΙ   ΚΑΤΑ ΠΛΕΙΟΨΗΦΙΑ</w:t>
      </w:r>
    </w:p>
    <w:p w:rsidR="00D1299A" w:rsidRPr="00D1299A" w:rsidRDefault="00D1299A" w:rsidP="00D1299A">
      <w:pPr>
        <w:pStyle w:val="af4"/>
        <w:spacing w:line="276" w:lineRule="auto"/>
        <w:jc w:val="both"/>
        <w:rPr>
          <w:rFonts w:ascii="Tahoma" w:hAnsi="Tahoma" w:cs="Tahoma"/>
          <w:b/>
          <w:szCs w:val="22"/>
        </w:rPr>
      </w:pPr>
    </w:p>
    <w:p w:rsidR="00D1299A" w:rsidRPr="00D1299A" w:rsidRDefault="00D1299A" w:rsidP="00D1299A">
      <w:pPr>
        <w:widowControl w:val="0"/>
        <w:spacing w:line="276" w:lineRule="auto"/>
        <w:ind w:firstLine="720"/>
        <w:jc w:val="both"/>
        <w:rPr>
          <w:rFonts w:ascii="Tahoma" w:hAnsi="Tahoma" w:cs="Tahoma"/>
          <w:sz w:val="22"/>
          <w:szCs w:val="22"/>
        </w:rPr>
      </w:pPr>
      <w:r w:rsidRPr="00D1299A">
        <w:rPr>
          <w:rFonts w:ascii="Tahoma" w:hAnsi="Tahoma" w:cs="Tahoma"/>
          <w:color w:val="000000"/>
          <w:sz w:val="22"/>
          <w:szCs w:val="22"/>
        </w:rPr>
        <w:t xml:space="preserve">Α. Την </w:t>
      </w:r>
      <w:r w:rsidRPr="00D1299A">
        <w:rPr>
          <w:rFonts w:ascii="Tahoma" w:hAnsi="Tahoma" w:cs="Tahoma"/>
          <w:sz w:val="22"/>
          <w:szCs w:val="22"/>
        </w:rPr>
        <w:t xml:space="preserve">Αδυναμία εκτέλεσης εργασιών για τις  Εργασίες διαμόρφωσης χώρων στάθμευσης στη Δ.Ε. Αμβρακικού με ίδια μέσα διότι: </w:t>
      </w:r>
    </w:p>
    <w:p w:rsidR="00D1299A" w:rsidRPr="00D1299A" w:rsidRDefault="00D1299A" w:rsidP="00D1299A">
      <w:pPr>
        <w:widowControl w:val="0"/>
        <w:spacing w:line="276" w:lineRule="auto"/>
        <w:ind w:firstLine="720"/>
        <w:jc w:val="both"/>
        <w:rPr>
          <w:rFonts w:ascii="Tahoma" w:hAnsi="Tahoma" w:cs="Tahoma"/>
          <w:sz w:val="22"/>
          <w:szCs w:val="22"/>
        </w:rPr>
      </w:pPr>
      <w:r w:rsidRPr="00D1299A">
        <w:rPr>
          <w:rFonts w:ascii="Tahoma" w:hAnsi="Tahoma" w:cs="Tahoma"/>
          <w:sz w:val="22"/>
          <w:szCs w:val="22"/>
        </w:rPr>
        <w:lastRenderedPageBreak/>
        <w:t xml:space="preserve">Ο Δήμος διαθέτει δύο Εκσκαφείς – Φορτωτές (ΜΕ 50728 KOMATSU &amp; ΜΕ 110821 JCB 3CXCSM 4T), ένα </w:t>
      </w:r>
      <w:proofErr w:type="spellStart"/>
      <w:r w:rsidRPr="00D1299A">
        <w:rPr>
          <w:rFonts w:ascii="Tahoma" w:hAnsi="Tahoma" w:cs="Tahoma"/>
          <w:sz w:val="22"/>
          <w:szCs w:val="22"/>
        </w:rPr>
        <w:t>πολυμηχάνημα</w:t>
      </w:r>
      <w:proofErr w:type="spellEnd"/>
      <w:r w:rsidRPr="00D1299A">
        <w:rPr>
          <w:rFonts w:ascii="Tahoma" w:hAnsi="Tahoma" w:cs="Tahoma"/>
          <w:sz w:val="22"/>
          <w:szCs w:val="22"/>
        </w:rPr>
        <w:t xml:space="preserve"> (ΜΕ 50760 </w:t>
      </w:r>
      <w:r w:rsidRPr="00D1299A">
        <w:rPr>
          <w:rFonts w:ascii="Tahoma" w:hAnsi="Tahoma" w:cs="Tahoma"/>
          <w:sz w:val="22"/>
          <w:szCs w:val="22"/>
          <w:lang w:val="en-US"/>
        </w:rPr>
        <w:t>RUM</w:t>
      </w:r>
      <w:r w:rsidRPr="00D1299A">
        <w:rPr>
          <w:rFonts w:ascii="Tahoma" w:hAnsi="Tahoma" w:cs="Tahoma"/>
          <w:sz w:val="22"/>
          <w:szCs w:val="22"/>
        </w:rPr>
        <w:t xml:space="preserve">)  στην Τεχνική Υπηρεσία, έναν </w:t>
      </w:r>
      <w:proofErr w:type="spellStart"/>
      <w:r w:rsidRPr="00D1299A">
        <w:rPr>
          <w:rFonts w:ascii="Tahoma" w:hAnsi="Tahoma" w:cs="Tahoma"/>
          <w:sz w:val="22"/>
          <w:szCs w:val="22"/>
        </w:rPr>
        <w:t>ισοπεδωτή</w:t>
      </w:r>
      <w:proofErr w:type="spellEnd"/>
      <w:r w:rsidRPr="00D1299A">
        <w:rPr>
          <w:rFonts w:ascii="Tahoma" w:hAnsi="Tahoma" w:cs="Tahoma"/>
          <w:sz w:val="22"/>
          <w:szCs w:val="22"/>
        </w:rPr>
        <w:t xml:space="preserve"> – </w:t>
      </w:r>
      <w:proofErr w:type="spellStart"/>
      <w:r w:rsidRPr="00D1299A">
        <w:rPr>
          <w:rFonts w:ascii="Tahoma" w:hAnsi="Tahoma" w:cs="Tahoma"/>
          <w:sz w:val="22"/>
          <w:szCs w:val="22"/>
        </w:rPr>
        <w:t>γκρέιντερ</w:t>
      </w:r>
      <w:proofErr w:type="spellEnd"/>
      <w:r w:rsidRPr="00D1299A">
        <w:rPr>
          <w:rFonts w:ascii="Tahoma" w:hAnsi="Tahoma" w:cs="Tahoma"/>
          <w:sz w:val="22"/>
          <w:szCs w:val="22"/>
        </w:rPr>
        <w:t xml:space="preserve"> </w:t>
      </w:r>
      <w:r w:rsidRPr="00D1299A">
        <w:rPr>
          <w:rFonts w:ascii="Tahoma" w:hAnsi="Tahoma" w:cs="Tahoma"/>
          <w:sz w:val="22"/>
          <w:szCs w:val="22"/>
          <w:lang w:val="en-US"/>
        </w:rPr>
        <w:t>KOMATSU</w:t>
      </w:r>
      <w:r w:rsidRPr="00D1299A">
        <w:rPr>
          <w:rFonts w:ascii="Tahoma" w:hAnsi="Tahoma" w:cs="Tahoma"/>
          <w:sz w:val="22"/>
          <w:szCs w:val="22"/>
        </w:rPr>
        <w:t xml:space="preserve"> </w:t>
      </w:r>
      <w:r w:rsidRPr="00D1299A">
        <w:rPr>
          <w:rFonts w:ascii="Tahoma" w:hAnsi="Tahoma" w:cs="Tahoma"/>
          <w:sz w:val="22"/>
          <w:szCs w:val="22"/>
          <w:lang w:val="en-US"/>
        </w:rPr>
        <w:t>ME</w:t>
      </w:r>
      <w:r w:rsidRPr="00D1299A">
        <w:rPr>
          <w:rFonts w:ascii="Tahoma" w:hAnsi="Tahoma" w:cs="Tahoma"/>
          <w:sz w:val="22"/>
          <w:szCs w:val="22"/>
        </w:rPr>
        <w:t xml:space="preserve"> 50738  και έναν Εκσκαφέα – Φορτωτή ( ΜΕ 90370) στην Υπηρεσία καθαριότητας. Ο εκσκαφέας που ανήκει στην υπηρεσία καθαριότητας είναι διαρκώς απασχολημένος. Επίσης ο εκσκαφέας αυτός είναι παλιός με αποτέλεσμα να παθαίνει συχνά βλάβες και να χρειάζεται να αντικατασταθεί από τους υπόλοιπους εκσκαφείς για όσο χρονικό διάστημα διαρκεί η επισκευή του.</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 xml:space="preserve">Επίσης οι διαθέσιμοι εκσκαφείς  καλούνται να αντιμετωπίσουν ακόμη: </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1. τα προβλήματα που παρουσιάζονται σε όλη την έκταση του οδικού δικτύου και πρέπει να είναι ένας τουλάχιστον εκσκαφέας σε ετοιμότητα για την αντιμετώπιση τους.</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 xml:space="preserve">2. τις κατολισθήσεις-κατακρημνίσεις που παρουσιάζονται στην ορεινή περιοχή καθώς και τα </w:t>
      </w:r>
      <w:proofErr w:type="spellStart"/>
      <w:r w:rsidRPr="00D1299A">
        <w:rPr>
          <w:rFonts w:ascii="Tahoma" w:hAnsi="Tahoma" w:cs="Tahoma"/>
          <w:sz w:val="22"/>
          <w:szCs w:val="22"/>
        </w:rPr>
        <w:t>πλημμυρικά</w:t>
      </w:r>
      <w:proofErr w:type="spellEnd"/>
      <w:r w:rsidRPr="00D1299A">
        <w:rPr>
          <w:rFonts w:ascii="Tahoma" w:hAnsi="Tahoma" w:cs="Tahoma"/>
          <w:sz w:val="22"/>
          <w:szCs w:val="22"/>
        </w:rPr>
        <w:t xml:space="preserve"> φαινόμενα που παρατηρούνται στην πεδινή περιοχή που δημιουργούνται κατά τους χειμερινούς μήνες. </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 xml:space="preserve">3. καθημερινή συντήρηση αγροτικού δικτύου </w:t>
      </w:r>
    </w:p>
    <w:p w:rsidR="00D1299A" w:rsidRPr="00D1299A" w:rsidRDefault="00D1299A" w:rsidP="00D1299A">
      <w:pPr>
        <w:spacing w:line="276" w:lineRule="auto"/>
        <w:ind w:firstLine="720"/>
        <w:jc w:val="both"/>
        <w:rPr>
          <w:rFonts w:ascii="Tahoma" w:hAnsi="Tahoma" w:cs="Tahoma"/>
          <w:sz w:val="22"/>
          <w:szCs w:val="22"/>
        </w:rPr>
      </w:pPr>
      <w:r w:rsidRPr="00D1299A">
        <w:rPr>
          <w:rFonts w:ascii="Tahoma" w:hAnsi="Tahoma" w:cs="Tahoma"/>
          <w:sz w:val="22"/>
          <w:szCs w:val="22"/>
        </w:rPr>
        <w:t xml:space="preserve">Συνολικά η διάρκεια των εργασιών προβλέπεται να είναι έξι μήνες.   </w:t>
      </w:r>
    </w:p>
    <w:p w:rsidR="00D1299A" w:rsidRDefault="00D1299A" w:rsidP="00D1299A">
      <w:pPr>
        <w:spacing w:line="276" w:lineRule="auto"/>
        <w:jc w:val="both"/>
        <w:rPr>
          <w:rFonts w:ascii="Tahoma" w:hAnsi="Tahoma" w:cs="Tahoma"/>
          <w:szCs w:val="22"/>
        </w:rPr>
      </w:pPr>
    </w:p>
    <w:p w:rsidR="00D1299A" w:rsidRPr="00186868" w:rsidRDefault="00D1299A" w:rsidP="00D1299A">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D1299A" w:rsidRPr="00186868" w:rsidRDefault="00D1299A" w:rsidP="00D1299A">
      <w:pPr>
        <w:rPr>
          <w:rFonts w:ascii="Tahoma" w:hAnsi="Tahoma" w:cs="Tahoma"/>
          <w:b/>
          <w:sz w:val="22"/>
          <w:szCs w:val="22"/>
        </w:rPr>
      </w:pPr>
      <w:r w:rsidRPr="00186868">
        <w:rPr>
          <w:rFonts w:ascii="Tahoma" w:hAnsi="Tahoma" w:cs="Tahoma"/>
          <w:b/>
          <w:sz w:val="22"/>
          <w:szCs w:val="22"/>
        </w:rPr>
        <w:t xml:space="preserve">Η απόφαση αυτή έλαβε αριθ. </w:t>
      </w:r>
      <w:r>
        <w:rPr>
          <w:rFonts w:ascii="Tahoma" w:hAnsi="Tahoma" w:cs="Tahoma"/>
          <w:b/>
          <w:sz w:val="22"/>
          <w:szCs w:val="22"/>
        </w:rPr>
        <w:t>285</w:t>
      </w:r>
      <w:r w:rsidRPr="00186868">
        <w:rPr>
          <w:rFonts w:ascii="Tahoma" w:hAnsi="Tahoma" w:cs="Tahoma"/>
          <w:b/>
          <w:sz w:val="22"/>
          <w:szCs w:val="22"/>
        </w:rPr>
        <w:t>/2017</w:t>
      </w:r>
    </w:p>
    <w:p w:rsidR="00D1299A" w:rsidRPr="0014077F" w:rsidRDefault="00D1299A" w:rsidP="00D1299A">
      <w:pPr>
        <w:pStyle w:val="a6"/>
        <w:rPr>
          <w:rFonts w:ascii="Tahoma" w:hAnsi="Tahoma"/>
          <w:b/>
          <w:sz w:val="22"/>
          <w:szCs w:val="22"/>
        </w:rPr>
      </w:pPr>
    </w:p>
    <w:p w:rsidR="00D1299A" w:rsidRPr="0014077F" w:rsidRDefault="00D1299A" w:rsidP="00D1299A">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1299A" w:rsidRPr="0014077F" w:rsidRDefault="00D1299A" w:rsidP="00D1299A">
      <w:pPr>
        <w:pStyle w:val="a6"/>
        <w:spacing w:line="276" w:lineRule="auto"/>
        <w:jc w:val="center"/>
        <w:rPr>
          <w:rFonts w:ascii="Tahoma" w:hAnsi="Tahoma" w:cs="Tahoma"/>
          <w:b/>
          <w:sz w:val="22"/>
          <w:szCs w:val="22"/>
        </w:rPr>
      </w:pPr>
    </w:p>
    <w:p w:rsidR="00D1299A" w:rsidRPr="0014077F" w:rsidRDefault="00D1299A" w:rsidP="00D1299A">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1299A" w:rsidRPr="00B81BAA" w:rsidRDefault="00D1299A" w:rsidP="00D1299A">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1299A" w:rsidRPr="00B81BAA" w:rsidRDefault="00D1299A" w:rsidP="00D1299A">
      <w:pPr>
        <w:pStyle w:val="a6"/>
        <w:rPr>
          <w:rFonts w:ascii="Tahoma" w:hAnsi="Tahoma" w:cs="Tahoma"/>
          <w:i/>
          <w:sz w:val="12"/>
          <w:szCs w:val="12"/>
        </w:rPr>
      </w:pPr>
      <w:r w:rsidRPr="00B81BAA">
        <w:rPr>
          <w:rFonts w:ascii="Tahoma" w:hAnsi="Tahoma" w:cs="Tahoma"/>
          <w:i/>
          <w:sz w:val="12"/>
          <w:szCs w:val="12"/>
        </w:rPr>
        <w:t xml:space="preserve">      Άρτα αυθημερόν                                                 </w:t>
      </w:r>
    </w:p>
    <w:p w:rsidR="00D1299A" w:rsidRPr="00B81BAA" w:rsidRDefault="00D1299A" w:rsidP="00D1299A">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1299A" w:rsidRPr="00B81BAA" w:rsidRDefault="00D1299A" w:rsidP="00D1299A">
      <w:pPr>
        <w:pStyle w:val="a6"/>
        <w:rPr>
          <w:rFonts w:ascii="Tahoma" w:hAnsi="Tahoma" w:cs="Tahoma"/>
          <w:i/>
          <w:sz w:val="12"/>
          <w:szCs w:val="12"/>
        </w:rPr>
      </w:pPr>
    </w:p>
    <w:p w:rsidR="00D1299A" w:rsidRDefault="00D1299A" w:rsidP="00D1299A">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D1299A" w:rsidRDefault="00D1299A" w:rsidP="00D1299A">
      <w:pPr>
        <w:pStyle w:val="a6"/>
        <w:tabs>
          <w:tab w:val="left" w:pos="2134"/>
        </w:tabs>
        <w:rPr>
          <w:rFonts w:ascii="Tahoma" w:hAnsi="Tahoma" w:cs="Tahoma"/>
          <w:b/>
          <w:sz w:val="12"/>
          <w:szCs w:val="12"/>
        </w:rPr>
      </w:pPr>
    </w:p>
    <w:p w:rsidR="00CA1C96" w:rsidRDefault="00CA1C96" w:rsidP="00D1299A">
      <w:pPr>
        <w:pStyle w:val="af4"/>
        <w:spacing w:line="276" w:lineRule="auto"/>
        <w:jc w:val="both"/>
        <w:rPr>
          <w:rFonts w:ascii="Tahoma" w:hAnsi="Tahoma" w:cs="Tahoma"/>
          <w:b/>
          <w:sz w:val="12"/>
          <w:szCs w:val="12"/>
        </w:rPr>
      </w:pPr>
    </w:p>
    <w:sectPr w:rsidR="00CA1C96" w:rsidSect="00F13E91">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926" w:rsidRDefault="00302926">
      <w:r>
        <w:separator/>
      </w:r>
    </w:p>
  </w:endnote>
  <w:endnote w:type="continuationSeparator" w:id="0">
    <w:p w:rsidR="00302926" w:rsidRDefault="0030292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8846B2"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8846B2">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5554D">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926" w:rsidRDefault="00302926">
      <w:r>
        <w:separator/>
      </w:r>
    </w:p>
  </w:footnote>
  <w:footnote w:type="continuationSeparator" w:id="0">
    <w:p w:rsidR="00302926" w:rsidRDefault="003029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4"/>
  </w:num>
  <w:num w:numId="8">
    <w:abstractNumId w:val="17"/>
  </w:num>
  <w:num w:numId="9">
    <w:abstractNumId w:val="5"/>
  </w:num>
  <w:num w:numId="10">
    <w:abstractNumId w:val="16"/>
  </w:num>
  <w:num w:numId="11">
    <w:abstractNumId w:val="19"/>
  </w:num>
  <w:num w:numId="12">
    <w:abstractNumId w:val="3"/>
  </w:num>
  <w:num w:numId="13">
    <w:abstractNumId w:val="22"/>
  </w:num>
  <w:num w:numId="14">
    <w:abstractNumId w:val="6"/>
  </w:num>
  <w:num w:numId="15">
    <w:abstractNumId w:val="21"/>
  </w:num>
  <w:num w:numId="16">
    <w:abstractNumId w:val="12"/>
  </w:num>
  <w:num w:numId="17">
    <w:abstractNumId w:val="2"/>
  </w:num>
  <w:num w:numId="18">
    <w:abstractNumId w:val="18"/>
  </w:num>
  <w:num w:numId="19">
    <w:abstractNumId w:val="20"/>
  </w:num>
  <w:num w:numId="20">
    <w:abstractNumId w:val="10"/>
  </w:num>
  <w:num w:numId="21">
    <w:abstractNumId w:val="7"/>
  </w:num>
  <w:num w:numId="22">
    <w:abstractNumId w:val="8"/>
  </w:num>
  <w:num w:numId="23">
    <w:abstractNumId w:val="14"/>
  </w:num>
  <w:num w:numId="24">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9968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2926"/>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554D"/>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B2"/>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956"/>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13E91"/>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5BC38-5BAB-4860-80E9-2BE984961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1044</Words>
  <Characters>5641</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2018-05-16T05:58:00Z</cp:lastPrinted>
  <dcterms:created xsi:type="dcterms:W3CDTF">2018-05-15T07:09:00Z</dcterms:created>
  <dcterms:modified xsi:type="dcterms:W3CDTF">2018-05-16T06:00:00Z</dcterms:modified>
</cp:coreProperties>
</file>