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65544"/>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18194"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6775E">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536"/>
      </w:tblGrid>
      <w:tr w:rsidR="004116B6" w:rsidRPr="001A31D4" w:rsidTr="00275F0E">
        <w:trPr>
          <w:trHeight w:val="77"/>
        </w:trPr>
        <w:tc>
          <w:tcPr>
            <w:tcW w:w="4820" w:type="dxa"/>
            <w:shd w:val="clear" w:color="auto" w:fill="D9D9D9" w:themeFill="background1" w:themeFillShade="D9"/>
          </w:tcPr>
          <w:p w:rsidR="004116B6" w:rsidRDefault="004116B6" w:rsidP="003F1E3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EA0B05">
              <w:rPr>
                <w:rFonts w:ascii="Tahoma" w:hAnsi="Tahoma" w:cs="Tahoma"/>
                <w:b/>
                <w:bCs/>
                <w:sz w:val="22"/>
                <w:szCs w:val="22"/>
                <w:lang w:val="en-US"/>
              </w:rPr>
              <w:t>278</w:t>
            </w:r>
            <w:r w:rsidRPr="007F6ED1">
              <w:rPr>
                <w:rFonts w:ascii="Tahoma" w:hAnsi="Tahoma" w:cs="Tahoma"/>
                <w:b/>
                <w:bCs/>
                <w:sz w:val="22"/>
                <w:szCs w:val="22"/>
              </w:rPr>
              <w:t>/2018</w:t>
            </w:r>
          </w:p>
        </w:tc>
        <w:tc>
          <w:tcPr>
            <w:tcW w:w="4536"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75F0E">
        <w:trPr>
          <w:trHeight w:val="735"/>
        </w:trPr>
        <w:tc>
          <w:tcPr>
            <w:tcW w:w="4820" w:type="dxa"/>
          </w:tcPr>
          <w:p w:rsidR="003C7C89" w:rsidRPr="0015141F" w:rsidRDefault="003C7C89" w:rsidP="007E5C5E">
            <w:pPr>
              <w:rPr>
                <w:rStyle w:val="af1"/>
                <w:rFonts w:ascii="Tahoma" w:hAnsi="Tahoma" w:cs="Tahoma"/>
                <w:b/>
                <w:i w:val="0"/>
                <w:sz w:val="22"/>
                <w:szCs w:val="22"/>
              </w:rPr>
            </w:pPr>
          </w:p>
          <w:p w:rsidR="00EC2B4E" w:rsidRPr="00B717CF" w:rsidRDefault="0057073F" w:rsidP="00905E49">
            <w:pPr>
              <w:pStyle w:val="aff"/>
              <w:rPr>
                <w:rStyle w:val="a7"/>
                <w:rFonts w:ascii="Tahoma" w:hAnsi="Tahoma" w:cs="Tahoma"/>
                <w:sz w:val="22"/>
                <w:szCs w:val="22"/>
              </w:rPr>
            </w:pPr>
            <w:r>
              <w:rPr>
                <w:rFonts w:ascii="Tahoma" w:hAnsi="Tahoma" w:cs="Tahoma"/>
              </w:rPr>
              <w:tab/>
            </w:r>
            <w:r w:rsidR="00B717CF" w:rsidRPr="00B717CF">
              <w:rPr>
                <w:rStyle w:val="a7"/>
                <w:rFonts w:ascii="Tahoma" w:hAnsi="Tahoma" w:cs="Tahoma"/>
                <w:sz w:val="22"/>
                <w:szCs w:val="22"/>
              </w:rPr>
              <w:t>ΑΔΑ: 786ΣΩΨΑ-Τ7Ψ</w:t>
            </w:r>
            <w:r w:rsidR="000E1ADA" w:rsidRPr="00B717CF">
              <w:rPr>
                <w:rStyle w:val="a7"/>
                <w:rFonts w:ascii="Tahoma" w:hAnsi="Tahoma" w:cs="Tahoma"/>
                <w:sz w:val="22"/>
                <w:szCs w:val="22"/>
              </w:rPr>
              <w:tab/>
            </w:r>
          </w:p>
          <w:p w:rsidR="004116B6" w:rsidRPr="00EC2B4E" w:rsidRDefault="004116B6" w:rsidP="007E5C5E">
            <w:pPr>
              <w:pStyle w:val="af"/>
              <w:rPr>
                <w:rStyle w:val="aff2"/>
                <w:b w:val="0"/>
                <w:i w:val="0"/>
                <w:sz w:val="22"/>
                <w:szCs w:val="22"/>
              </w:rPr>
            </w:pPr>
          </w:p>
        </w:tc>
        <w:tc>
          <w:tcPr>
            <w:tcW w:w="4536" w:type="dxa"/>
            <w:shd w:val="clear" w:color="auto" w:fill="D9D9D9" w:themeFill="background1" w:themeFillShade="D9"/>
          </w:tcPr>
          <w:p w:rsidR="00CA1C96" w:rsidRPr="00901F2C" w:rsidRDefault="00AC2C5A" w:rsidP="00275F0E">
            <w:pPr>
              <w:spacing w:after="200"/>
              <w:jc w:val="center"/>
              <w:rPr>
                <w:rStyle w:val="af1"/>
                <w:rFonts w:ascii="Tahoma" w:hAnsi="Tahoma" w:cs="Tahoma"/>
                <w:b/>
                <w:i w:val="0"/>
                <w:iCs w:val="0"/>
                <w:sz w:val="22"/>
                <w:szCs w:val="22"/>
              </w:rPr>
            </w:pPr>
            <w:r w:rsidRPr="00A82940">
              <w:rPr>
                <w:rFonts w:ascii="Tahoma" w:hAnsi="Tahoma" w:cs="Tahoma"/>
                <w:sz w:val="22"/>
                <w:szCs w:val="22"/>
              </w:rPr>
              <w:t>«</w:t>
            </w:r>
            <w:r w:rsidR="003F1E39" w:rsidRPr="003F1E39">
              <w:rPr>
                <w:rFonts w:ascii="Tahoma" w:hAnsi="Tahoma" w:cs="Tahoma"/>
                <w:b/>
                <w:sz w:val="22"/>
                <w:szCs w:val="22"/>
              </w:rPr>
              <w:t>Έγκριση μελέτης “Επεμβάσεις εξοικονόμησης ενέργειας και ενσωμάτωσης ΑΠΕ στο Ανοικτό Κολυμβητήριο Δήμου Αρταίων”</w:t>
            </w:r>
            <w:r w:rsidR="002D2F53" w:rsidRPr="002D2F53">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543922" w:rsidRDefault="00543922"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CE5AE0" w:rsidRDefault="00CE5AE0"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B64DB" w:rsidRDefault="00D85624" w:rsidP="009B64DB">
      <w:pPr>
        <w:spacing w:line="276" w:lineRule="auto"/>
        <w:jc w:val="both"/>
        <w:rPr>
          <w:rFonts w:ascii="Tahoma" w:hAnsi="Tahoma" w:cs="Tahoma"/>
          <w:sz w:val="22"/>
          <w:szCs w:val="22"/>
        </w:rPr>
      </w:pPr>
      <w:r w:rsidRPr="005B25CE">
        <w:rPr>
          <w:rFonts w:ascii="Tahoma" w:hAnsi="Tahoma" w:cs="Tahoma"/>
          <w:sz w:val="22"/>
          <w:szCs w:val="22"/>
          <w:shd w:val="clear" w:color="auto" w:fill="FFFFFF"/>
        </w:rPr>
        <w:lastRenderedPageBreak/>
        <w:t xml:space="preserve">  </w:t>
      </w:r>
      <w:r w:rsidR="0093781C" w:rsidRPr="005B25CE">
        <w:rPr>
          <w:rFonts w:ascii="Tahoma" w:hAnsi="Tahoma" w:cs="Tahoma"/>
          <w:sz w:val="22"/>
          <w:szCs w:val="22"/>
          <w:shd w:val="clear" w:color="auto" w:fill="FFFFFF"/>
        </w:rPr>
        <w:t xml:space="preserve">Ο Πρόεδρος κήρυξε την έναρξη της συνεδρίασης και εισηγούμενος το </w:t>
      </w:r>
      <w:r w:rsidR="007345C9">
        <w:rPr>
          <w:rFonts w:ascii="Tahoma" w:hAnsi="Tahoma" w:cs="Tahoma"/>
          <w:sz w:val="22"/>
          <w:szCs w:val="22"/>
          <w:shd w:val="clear" w:color="auto" w:fill="FFFFFF"/>
        </w:rPr>
        <w:t>2</w:t>
      </w:r>
      <w:r w:rsidR="0093781C" w:rsidRPr="005B25CE">
        <w:rPr>
          <w:rFonts w:ascii="Tahoma" w:hAnsi="Tahoma" w:cs="Tahoma"/>
          <w:sz w:val="22"/>
          <w:szCs w:val="22"/>
        </w:rPr>
        <w:t>ο</w:t>
      </w:r>
      <w:r w:rsidR="0093781C" w:rsidRPr="005B25CE">
        <w:rPr>
          <w:rFonts w:ascii="Tahoma" w:hAnsi="Tahoma" w:cs="Tahoma"/>
          <w:sz w:val="22"/>
          <w:szCs w:val="22"/>
          <w:shd w:val="clear" w:color="auto" w:fill="FFFFFF"/>
        </w:rPr>
        <w:t xml:space="preserve">  </w:t>
      </w:r>
      <w:r w:rsidR="00A922B0">
        <w:rPr>
          <w:rFonts w:ascii="Tahoma" w:hAnsi="Tahoma" w:cs="Tahoma"/>
          <w:sz w:val="22"/>
          <w:szCs w:val="22"/>
          <w:shd w:val="clear" w:color="auto" w:fill="FFFFFF"/>
        </w:rPr>
        <w:t>τακτικό</w:t>
      </w:r>
      <w:r w:rsidR="0093781C" w:rsidRPr="005B25CE">
        <w:rPr>
          <w:rFonts w:ascii="Tahoma" w:hAnsi="Tahoma" w:cs="Tahoma"/>
          <w:sz w:val="22"/>
          <w:szCs w:val="22"/>
          <w:shd w:val="clear" w:color="auto" w:fill="FFFFFF"/>
        </w:rPr>
        <w:t xml:space="preserve">  θέμα της ημερήσιας διάταξης </w:t>
      </w:r>
      <w:r w:rsidR="004505D8" w:rsidRPr="005B25CE">
        <w:rPr>
          <w:rFonts w:ascii="Tahoma" w:hAnsi="Tahoma" w:cs="Tahoma"/>
          <w:sz w:val="22"/>
          <w:szCs w:val="22"/>
          <w:shd w:val="clear" w:color="auto" w:fill="FFFFFF"/>
        </w:rPr>
        <w:t>«</w:t>
      </w:r>
      <w:r w:rsidR="00137DD5" w:rsidRPr="00137DD5">
        <w:rPr>
          <w:rFonts w:ascii="Tahoma" w:hAnsi="Tahoma" w:cs="Tahoma"/>
          <w:sz w:val="22"/>
          <w:szCs w:val="22"/>
        </w:rPr>
        <w:t>Έγκριση μελέτης “Επεμβάσεις εξοικονόμησης ενέργειας και ενσωμάτωσης ΑΠΕ στο Ανοικτό Κολυμβητήριο Δήμου Αρταίων”</w:t>
      </w:r>
      <w:r w:rsidR="0082135D" w:rsidRPr="0082135D">
        <w:rPr>
          <w:rFonts w:ascii="Tahoma" w:hAnsi="Tahoma" w:cs="Tahoma"/>
          <w:sz w:val="22"/>
          <w:szCs w:val="22"/>
        </w:rPr>
        <w:t>»</w:t>
      </w:r>
      <w:r w:rsidR="00186868" w:rsidRPr="005B25CE">
        <w:rPr>
          <w:rFonts w:ascii="Tahoma" w:hAnsi="Tahoma" w:cs="Tahoma"/>
          <w:sz w:val="22"/>
          <w:szCs w:val="22"/>
        </w:rPr>
        <w:t xml:space="preserve"> </w:t>
      </w:r>
      <w:r w:rsidR="000B4739">
        <w:rPr>
          <w:rFonts w:ascii="Tahoma" w:hAnsi="Tahoma" w:cs="Tahoma"/>
          <w:sz w:val="22"/>
          <w:szCs w:val="22"/>
        </w:rPr>
        <w:t>έδωσε το λόγο στ</w:t>
      </w:r>
      <w:r w:rsidR="008336E6">
        <w:rPr>
          <w:rFonts w:ascii="Tahoma" w:hAnsi="Tahoma" w:cs="Tahoma"/>
          <w:sz w:val="22"/>
          <w:szCs w:val="22"/>
        </w:rPr>
        <w:t>ο</w:t>
      </w:r>
      <w:r w:rsidR="000B4739">
        <w:rPr>
          <w:rFonts w:ascii="Tahoma" w:hAnsi="Tahoma" w:cs="Tahoma"/>
          <w:sz w:val="22"/>
          <w:szCs w:val="22"/>
        </w:rPr>
        <w:t xml:space="preserve">ν </w:t>
      </w:r>
      <w:r w:rsidR="00137DD5">
        <w:rPr>
          <w:rFonts w:ascii="Tahoma" w:hAnsi="Tahoma" w:cs="Tahoma"/>
          <w:sz w:val="22"/>
          <w:szCs w:val="22"/>
        </w:rPr>
        <w:t>κ. Δήμαρχο</w:t>
      </w:r>
      <w:r w:rsidR="00D87453">
        <w:rPr>
          <w:rFonts w:ascii="Tahoma" w:hAnsi="Tahoma" w:cs="Tahoma"/>
          <w:sz w:val="22"/>
          <w:szCs w:val="22"/>
        </w:rPr>
        <w:t xml:space="preserve"> </w:t>
      </w:r>
      <w:r w:rsidR="008336E6">
        <w:rPr>
          <w:rFonts w:ascii="Tahoma" w:hAnsi="Tahoma" w:cs="Tahoma"/>
          <w:sz w:val="22"/>
          <w:szCs w:val="22"/>
        </w:rPr>
        <w:t>ο</w:t>
      </w:r>
      <w:r w:rsidR="00D87453">
        <w:rPr>
          <w:rFonts w:ascii="Tahoma" w:hAnsi="Tahoma" w:cs="Tahoma"/>
          <w:sz w:val="22"/>
          <w:szCs w:val="22"/>
        </w:rPr>
        <w:t xml:space="preserve"> οποί</w:t>
      </w:r>
      <w:r w:rsidR="008336E6">
        <w:rPr>
          <w:rFonts w:ascii="Tahoma" w:hAnsi="Tahoma" w:cs="Tahoma"/>
          <w:sz w:val="22"/>
          <w:szCs w:val="22"/>
        </w:rPr>
        <w:t>ος</w:t>
      </w:r>
      <w:r w:rsidR="00D87453">
        <w:rPr>
          <w:rFonts w:ascii="Tahoma" w:hAnsi="Tahoma" w:cs="Tahoma"/>
          <w:sz w:val="22"/>
          <w:szCs w:val="22"/>
        </w:rPr>
        <w:t xml:space="preserve"> παίρνοντας το λόγο </w:t>
      </w:r>
      <w:r w:rsidR="009B64DB" w:rsidRPr="00DD2589">
        <w:rPr>
          <w:rFonts w:ascii="Tahoma" w:hAnsi="Tahoma" w:cs="Tahoma"/>
          <w:sz w:val="22"/>
          <w:szCs w:val="22"/>
          <w:shd w:val="clear" w:color="auto" w:fill="FFFFFF"/>
        </w:rPr>
        <w:t xml:space="preserve">έθεσε υπόψη του Συμβουλίου </w:t>
      </w:r>
      <w:r w:rsidR="009B64DB" w:rsidRPr="00DD2589">
        <w:rPr>
          <w:rFonts w:ascii="Tahoma" w:hAnsi="Tahoma" w:cs="Tahoma"/>
          <w:sz w:val="22"/>
          <w:szCs w:val="22"/>
        </w:rPr>
        <w:t xml:space="preserve">τα </w:t>
      </w:r>
      <w:r w:rsidR="00747D64">
        <w:rPr>
          <w:rFonts w:ascii="Tahoma" w:hAnsi="Tahoma" w:cs="Tahoma"/>
          <w:sz w:val="22"/>
          <w:szCs w:val="22"/>
        </w:rPr>
        <w:t>εξής</w:t>
      </w:r>
      <w:r w:rsidR="009B64DB" w:rsidRPr="00DD2589">
        <w:rPr>
          <w:rFonts w:ascii="Tahoma" w:hAnsi="Tahoma" w:cs="Tahoma"/>
          <w:sz w:val="22"/>
          <w:szCs w:val="22"/>
        </w:rPr>
        <w:t>:</w:t>
      </w:r>
    </w:p>
    <w:p w:rsidR="007345C9" w:rsidRDefault="007345C9" w:rsidP="009B64DB">
      <w:pPr>
        <w:spacing w:line="276" w:lineRule="auto"/>
        <w:jc w:val="both"/>
        <w:rPr>
          <w:rFonts w:ascii="Tahoma" w:hAnsi="Tahoma" w:cs="Tahoma"/>
          <w:sz w:val="22"/>
          <w:szCs w:val="22"/>
        </w:rPr>
      </w:pPr>
    </w:p>
    <w:p w:rsidR="00525CFA" w:rsidRPr="002E486E" w:rsidRDefault="007345C9" w:rsidP="00525CFA">
      <w:pPr>
        <w:spacing w:line="276" w:lineRule="auto"/>
        <w:ind w:firstLine="720"/>
        <w:jc w:val="both"/>
        <w:rPr>
          <w:rFonts w:ascii="Tahoma" w:hAnsi="Tahoma" w:cs="Tahoma"/>
          <w:sz w:val="22"/>
          <w:szCs w:val="22"/>
        </w:rPr>
      </w:pPr>
      <w:r>
        <w:rPr>
          <w:rFonts w:ascii="Tahoma" w:hAnsi="Tahoma" w:cs="Tahoma"/>
          <w:sz w:val="22"/>
          <w:szCs w:val="22"/>
        </w:rPr>
        <w:t xml:space="preserve">    </w:t>
      </w:r>
      <w:r w:rsidR="00525CFA" w:rsidRPr="002E486E">
        <w:rPr>
          <w:rFonts w:ascii="Tahoma" w:hAnsi="Tahoma" w:cs="Tahoma"/>
          <w:sz w:val="22"/>
          <w:szCs w:val="22"/>
        </w:rPr>
        <w:t>Η Δ/νση Τεχνικών Υπηρεσιών εκπόνησε τη μελέτη «Επεμβάσεις εξοικονόμησης ενέργειας και ενσωμάτωσης ΑΠΕ στο Ανοικτό Κολυμβητήριο Δήμου Αρταίων». Η μελέτη αφορά:</w:t>
      </w:r>
    </w:p>
    <w:p w:rsidR="00525CFA" w:rsidRPr="003E087E" w:rsidRDefault="00525CFA" w:rsidP="00525CFA">
      <w:pPr>
        <w:autoSpaceDE w:val="0"/>
        <w:autoSpaceDN w:val="0"/>
        <w:adjustRightInd w:val="0"/>
        <w:spacing w:line="276" w:lineRule="auto"/>
        <w:jc w:val="both"/>
        <w:rPr>
          <w:rFonts w:ascii="Tahoma" w:hAnsi="Tahoma" w:cs="Tahoma"/>
          <w:b/>
          <w:bCs/>
          <w:sz w:val="22"/>
          <w:szCs w:val="22"/>
          <w:lang w:eastAsia="en-US"/>
        </w:rPr>
      </w:pPr>
      <w:r w:rsidRPr="002E486E">
        <w:rPr>
          <w:rFonts w:ascii="Tahoma" w:hAnsi="Tahoma" w:cs="Tahoma"/>
          <w:b/>
          <w:bCs/>
          <w:sz w:val="22"/>
          <w:szCs w:val="22"/>
          <w:lang w:eastAsia="en-US"/>
        </w:rPr>
        <w:t>Επεμβάσεις στο κέλυφος του κτιρίου</w:t>
      </w:r>
    </w:p>
    <w:p w:rsidR="00525CFA" w:rsidRPr="003E087E" w:rsidRDefault="00525CFA" w:rsidP="00525CFA">
      <w:pPr>
        <w:autoSpaceDE w:val="0"/>
        <w:autoSpaceDN w:val="0"/>
        <w:adjustRightInd w:val="0"/>
        <w:spacing w:line="276" w:lineRule="auto"/>
        <w:jc w:val="both"/>
        <w:rPr>
          <w:rFonts w:ascii="Tahoma" w:hAnsi="Tahoma" w:cs="Tahoma"/>
          <w:b/>
          <w:bCs/>
          <w:sz w:val="22"/>
          <w:szCs w:val="22"/>
          <w:lang w:eastAsia="en-US"/>
        </w:rPr>
      </w:pPr>
    </w:p>
    <w:p w:rsidR="00525CFA" w:rsidRPr="002E486E" w:rsidRDefault="00525CFA" w:rsidP="00525CFA">
      <w:pPr>
        <w:autoSpaceDE w:val="0"/>
        <w:autoSpaceDN w:val="0"/>
        <w:adjustRightInd w:val="0"/>
        <w:spacing w:line="276" w:lineRule="auto"/>
        <w:jc w:val="both"/>
        <w:rPr>
          <w:rFonts w:ascii="Tahoma" w:hAnsi="Tahoma" w:cs="Tahoma"/>
          <w:sz w:val="22"/>
          <w:szCs w:val="22"/>
          <w:lang w:eastAsia="en-US"/>
        </w:rPr>
      </w:pPr>
      <w:r w:rsidRPr="002E486E">
        <w:rPr>
          <w:rFonts w:ascii="Tahoma" w:hAnsi="Tahoma" w:cs="Tahoma"/>
          <w:sz w:val="22"/>
          <w:szCs w:val="22"/>
          <w:lang w:eastAsia="en-US"/>
        </w:rPr>
        <w:t>1. Αντικατάσταση κουφωμάτων με πιστοποιημένα κουφώματα με θερμοδιακοπή και ενεργειακούς υαλοπίνακες</w:t>
      </w:r>
    </w:p>
    <w:p w:rsidR="00525CFA" w:rsidRPr="003E087E" w:rsidRDefault="00525CFA" w:rsidP="00525CFA">
      <w:pPr>
        <w:autoSpaceDE w:val="0"/>
        <w:autoSpaceDN w:val="0"/>
        <w:adjustRightInd w:val="0"/>
        <w:spacing w:line="276" w:lineRule="auto"/>
        <w:jc w:val="both"/>
        <w:rPr>
          <w:rFonts w:ascii="Tahoma" w:hAnsi="Tahoma" w:cs="Tahoma"/>
          <w:b/>
          <w:bCs/>
          <w:sz w:val="22"/>
          <w:szCs w:val="22"/>
          <w:lang w:eastAsia="en-US"/>
        </w:rPr>
      </w:pPr>
      <w:r w:rsidRPr="002E486E">
        <w:rPr>
          <w:rFonts w:ascii="Tahoma" w:hAnsi="Tahoma" w:cs="Tahoma"/>
          <w:b/>
          <w:bCs/>
          <w:sz w:val="22"/>
          <w:szCs w:val="22"/>
          <w:lang w:eastAsia="en-US"/>
        </w:rPr>
        <w:t>Επεμβάσεις στα ηλεκτρομηχανολογικά συστήματα του κτιρίου και τις διατάξεις αυτόματου ελέγχου</w:t>
      </w:r>
    </w:p>
    <w:p w:rsidR="00525CFA" w:rsidRPr="003E087E" w:rsidRDefault="00525CFA" w:rsidP="00525CFA">
      <w:pPr>
        <w:autoSpaceDE w:val="0"/>
        <w:autoSpaceDN w:val="0"/>
        <w:adjustRightInd w:val="0"/>
        <w:spacing w:line="276" w:lineRule="auto"/>
        <w:jc w:val="both"/>
        <w:rPr>
          <w:rFonts w:ascii="Tahoma" w:hAnsi="Tahoma" w:cs="Tahoma"/>
          <w:b/>
          <w:bCs/>
          <w:sz w:val="22"/>
          <w:szCs w:val="22"/>
          <w:lang w:eastAsia="en-US"/>
        </w:rPr>
      </w:pP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r w:rsidRPr="002E486E">
        <w:rPr>
          <w:rFonts w:ascii="Tahoma" w:hAnsi="Tahoma" w:cs="Tahoma"/>
          <w:sz w:val="22"/>
          <w:szCs w:val="22"/>
          <w:lang w:eastAsia="en-US"/>
        </w:rPr>
        <w:t>2. Αντικατάσταση μονάδας λέβητα-καυστήρα θέρμανσης χώρων με σύστημα υψηλής θερμικής απόδοσης. Επιπλέον, στο σύστημα διανομής θέρμανσης προτείνεται η εγκατάσταση συστήματος θερμοκρασιακής ή υδραυλικής αντιστάθμισης για την προσαρμογή του δικτύου διανομής στα θερμικά φορτία.</w:t>
      </w: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r w:rsidRPr="002E486E">
        <w:rPr>
          <w:rFonts w:ascii="Tahoma" w:hAnsi="Tahoma" w:cs="Tahoma"/>
          <w:sz w:val="22"/>
          <w:szCs w:val="22"/>
          <w:lang w:eastAsia="en-US"/>
        </w:rPr>
        <w:t>3. Αντικατάσταση τοπικών κλιματιστικών μονάδων με πολυδιαιρούμενο σύστημα κλιματισμού με μεταβαλλόμενη παροχή ψυκτικού μέσου (VRV) και αερόψυκτη εξωτερική μονάδα.</w:t>
      </w: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r w:rsidRPr="002E486E">
        <w:rPr>
          <w:rFonts w:ascii="Tahoma" w:hAnsi="Tahoma" w:cs="Tahoma"/>
          <w:sz w:val="22"/>
          <w:szCs w:val="22"/>
          <w:lang w:eastAsia="en-US"/>
        </w:rPr>
        <w:t>4. Εγκατάσταση μονάδας αερισμού – εξαερισμού με εναλλάκτη ανάκτησης θερμότητας αέρα – αέρα (HRV).</w:t>
      </w: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r w:rsidRPr="002E486E">
        <w:rPr>
          <w:rFonts w:ascii="Tahoma" w:hAnsi="Tahoma" w:cs="Tahoma"/>
          <w:sz w:val="22"/>
          <w:szCs w:val="22"/>
          <w:lang w:eastAsia="en-US"/>
        </w:rPr>
        <w:t>5. Εγκατάσταση αερόψυκτης αντλίας θερμότητας για την κάλυψη αναγκών Ζεστού Νερού Χρήσης ή/και θέρμανσης χώρων.</w:t>
      </w: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r w:rsidRPr="002E486E">
        <w:rPr>
          <w:rFonts w:ascii="Tahoma" w:hAnsi="Tahoma" w:cs="Tahoma"/>
          <w:sz w:val="22"/>
          <w:szCs w:val="22"/>
          <w:lang w:eastAsia="en-US"/>
        </w:rPr>
        <w:t>6. Επεμβάσεις με τη χρήση λαμπτήρων LED στις εγκαταστάσεις φωτισμού.</w:t>
      </w:r>
    </w:p>
    <w:p w:rsidR="00525CFA" w:rsidRPr="003E087E" w:rsidRDefault="00525CFA" w:rsidP="00525CFA">
      <w:pPr>
        <w:autoSpaceDE w:val="0"/>
        <w:autoSpaceDN w:val="0"/>
        <w:adjustRightInd w:val="0"/>
        <w:spacing w:line="276" w:lineRule="auto"/>
        <w:jc w:val="both"/>
        <w:rPr>
          <w:rFonts w:ascii="Tahoma" w:hAnsi="Tahoma" w:cs="Tahoma"/>
          <w:sz w:val="22"/>
          <w:szCs w:val="22"/>
          <w:lang w:eastAsia="en-US"/>
        </w:rPr>
      </w:pPr>
    </w:p>
    <w:p w:rsidR="00525CFA" w:rsidRPr="002E486E" w:rsidRDefault="00525CFA" w:rsidP="00525CFA">
      <w:pPr>
        <w:autoSpaceDE w:val="0"/>
        <w:autoSpaceDN w:val="0"/>
        <w:adjustRightInd w:val="0"/>
        <w:spacing w:line="276" w:lineRule="auto"/>
        <w:jc w:val="both"/>
        <w:rPr>
          <w:rFonts w:ascii="Tahoma" w:hAnsi="Tahoma" w:cs="Tahoma"/>
          <w:sz w:val="22"/>
          <w:szCs w:val="22"/>
          <w:lang w:eastAsia="en-US"/>
        </w:rPr>
      </w:pPr>
      <w:r w:rsidRPr="002E486E">
        <w:rPr>
          <w:rFonts w:ascii="Tahoma" w:hAnsi="Tahoma" w:cs="Tahoma"/>
          <w:sz w:val="22"/>
          <w:szCs w:val="22"/>
          <w:lang w:eastAsia="en-US"/>
        </w:rPr>
        <w:t>7. Χρήση διατάξεων αυτόματου ελέγχου και διαχείρισης ενέργειας κτηρίου (Building Energy Management System, BEMS).</w:t>
      </w:r>
    </w:p>
    <w:p w:rsidR="00525CFA" w:rsidRPr="003E087E" w:rsidRDefault="00525CFA" w:rsidP="00525CFA">
      <w:pPr>
        <w:autoSpaceDE w:val="0"/>
        <w:autoSpaceDN w:val="0"/>
        <w:adjustRightInd w:val="0"/>
        <w:spacing w:line="276" w:lineRule="auto"/>
        <w:jc w:val="both"/>
        <w:rPr>
          <w:rFonts w:ascii="Tahoma" w:hAnsi="Tahoma" w:cs="Tahoma"/>
          <w:b/>
          <w:bCs/>
          <w:sz w:val="22"/>
          <w:szCs w:val="22"/>
          <w:lang w:eastAsia="en-US"/>
        </w:rPr>
      </w:pPr>
      <w:r w:rsidRPr="002E486E">
        <w:rPr>
          <w:rFonts w:ascii="Tahoma" w:hAnsi="Tahoma" w:cs="Tahoma"/>
          <w:b/>
          <w:bCs/>
          <w:sz w:val="22"/>
          <w:szCs w:val="22"/>
          <w:lang w:eastAsia="en-US"/>
        </w:rPr>
        <w:t>Συστήματα Ανανεώσιμων Πηγών Ενέργειας</w:t>
      </w:r>
    </w:p>
    <w:p w:rsidR="00525CFA" w:rsidRPr="003E087E" w:rsidRDefault="00525CFA" w:rsidP="00525CFA">
      <w:pPr>
        <w:autoSpaceDE w:val="0"/>
        <w:autoSpaceDN w:val="0"/>
        <w:adjustRightInd w:val="0"/>
        <w:spacing w:line="276" w:lineRule="auto"/>
        <w:jc w:val="both"/>
        <w:rPr>
          <w:rFonts w:ascii="Tahoma" w:hAnsi="Tahoma" w:cs="Tahoma"/>
          <w:b/>
          <w:bCs/>
          <w:sz w:val="22"/>
          <w:szCs w:val="22"/>
          <w:lang w:eastAsia="en-US"/>
        </w:rPr>
      </w:pPr>
    </w:p>
    <w:p w:rsidR="00525CFA" w:rsidRPr="002E486E" w:rsidRDefault="00525CFA" w:rsidP="00525CFA">
      <w:pPr>
        <w:autoSpaceDE w:val="0"/>
        <w:autoSpaceDN w:val="0"/>
        <w:adjustRightInd w:val="0"/>
        <w:spacing w:line="276" w:lineRule="auto"/>
        <w:jc w:val="both"/>
        <w:rPr>
          <w:rFonts w:ascii="Tahoma" w:hAnsi="Tahoma" w:cs="Tahoma"/>
          <w:sz w:val="22"/>
          <w:szCs w:val="22"/>
        </w:rPr>
      </w:pPr>
      <w:r w:rsidRPr="002E486E">
        <w:rPr>
          <w:rFonts w:ascii="Tahoma" w:hAnsi="Tahoma" w:cs="Tahoma"/>
          <w:sz w:val="22"/>
          <w:szCs w:val="22"/>
          <w:lang w:eastAsia="en-US"/>
        </w:rPr>
        <w:t>8. Εγκατάσταση ηλιακού θερμικού συστήματος για την κάλυψη μέρους των αναγκών Ζεστού Νερού Χρήσης.</w:t>
      </w:r>
    </w:p>
    <w:p w:rsidR="00525CFA" w:rsidRPr="002E486E" w:rsidRDefault="00525CFA" w:rsidP="00525CFA">
      <w:pPr>
        <w:ind w:firstLine="720"/>
        <w:jc w:val="both"/>
        <w:rPr>
          <w:rFonts w:ascii="Tahoma" w:hAnsi="Tahoma" w:cs="Tahoma"/>
          <w:sz w:val="22"/>
          <w:szCs w:val="22"/>
        </w:rPr>
      </w:pPr>
      <w:r w:rsidRPr="002E486E">
        <w:rPr>
          <w:rFonts w:ascii="Tahoma" w:hAnsi="Tahoma" w:cs="Tahoma"/>
          <w:sz w:val="22"/>
          <w:szCs w:val="22"/>
        </w:rPr>
        <w:t xml:space="preserve">Ο προϋπολογισμός του έργου ανέρχεται σε 793.420,79 € χωρίς ΦΠΑ και 983.841,78 € με ΦΠΑ. </w:t>
      </w:r>
    </w:p>
    <w:p w:rsidR="00525CFA" w:rsidRPr="002E486E" w:rsidRDefault="00525CFA" w:rsidP="00525CFA">
      <w:pPr>
        <w:ind w:firstLine="720"/>
        <w:jc w:val="both"/>
        <w:rPr>
          <w:rFonts w:ascii="Tahoma" w:hAnsi="Tahoma" w:cs="Tahoma"/>
          <w:sz w:val="22"/>
          <w:szCs w:val="22"/>
        </w:rPr>
      </w:pPr>
    </w:p>
    <w:p w:rsidR="00525CFA" w:rsidRPr="002E486E" w:rsidRDefault="00525CFA" w:rsidP="00525CFA">
      <w:pPr>
        <w:ind w:firstLine="720"/>
        <w:jc w:val="both"/>
        <w:rPr>
          <w:rFonts w:ascii="Tahoma" w:hAnsi="Tahoma" w:cs="Tahoma"/>
          <w:sz w:val="22"/>
          <w:szCs w:val="22"/>
        </w:rPr>
      </w:pPr>
      <w:r w:rsidRPr="002E486E">
        <w:rPr>
          <w:rFonts w:ascii="Tahoma" w:hAnsi="Tahoma" w:cs="Tahoma"/>
          <w:sz w:val="22"/>
          <w:szCs w:val="22"/>
        </w:rPr>
        <w:t xml:space="preserve">Εισηγούμαστε την έγκριση της μελέτης του Δήμου Αρταίων, με τίτλο “Επεμβάσεις εξοικονόμησης ενέργειας και ενσωμάτωσης ΑΠΕ στο Ανοικτό Κολυμβητήριο Δήμου Αρταίων”. </w:t>
      </w:r>
    </w:p>
    <w:p w:rsidR="00EB3A57" w:rsidRPr="00EB3A57" w:rsidRDefault="00EB3A57" w:rsidP="00525CFA">
      <w:pPr>
        <w:spacing w:line="276" w:lineRule="auto"/>
        <w:ind w:firstLine="720"/>
        <w:jc w:val="both"/>
        <w:rPr>
          <w:rFonts w:ascii="Tahoma" w:hAnsi="Tahoma" w:cs="Tahoma"/>
          <w:sz w:val="22"/>
          <w:szCs w:val="22"/>
        </w:rPr>
      </w:pPr>
    </w:p>
    <w:p w:rsidR="00186868" w:rsidRPr="00D06CB2" w:rsidRDefault="007F166B" w:rsidP="00D87453">
      <w:pPr>
        <w:spacing w:line="276" w:lineRule="auto"/>
        <w:jc w:val="both"/>
        <w:rPr>
          <w:rFonts w:ascii="Tahoma" w:hAnsi="Tahoma" w:cs="Tahoma"/>
          <w:sz w:val="22"/>
          <w:szCs w:val="22"/>
        </w:rPr>
      </w:pPr>
      <w:r w:rsidRPr="00D06CB2">
        <w:rPr>
          <w:rFonts w:ascii="Tahoma" w:hAnsi="Tahoma" w:cs="Tahoma"/>
          <w:sz w:val="22"/>
          <w:szCs w:val="22"/>
        </w:rPr>
        <w:t xml:space="preserve">  </w:t>
      </w:r>
      <w:r w:rsidR="00186868" w:rsidRPr="00D06CB2">
        <w:rPr>
          <w:rFonts w:ascii="Tahoma" w:hAnsi="Tahoma" w:cs="Tahoma"/>
          <w:sz w:val="22"/>
          <w:szCs w:val="22"/>
        </w:rPr>
        <w:t>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834D8" w:rsidRDefault="00B834D8" w:rsidP="00637658">
      <w:pPr>
        <w:shd w:val="clear" w:color="auto" w:fill="FFFFFF"/>
        <w:spacing w:line="276" w:lineRule="auto"/>
        <w:jc w:val="both"/>
        <w:rPr>
          <w:rFonts w:ascii="Arial" w:hAnsi="Arial" w:cs="Arial"/>
          <w:color w:val="000000"/>
          <w:sz w:val="13"/>
          <w:szCs w:val="13"/>
        </w:rPr>
      </w:pPr>
    </w:p>
    <w:p w:rsidR="003E087E" w:rsidRDefault="003E087E" w:rsidP="00637658">
      <w:pPr>
        <w:shd w:val="clear" w:color="auto" w:fill="FFFFFF"/>
        <w:spacing w:line="276" w:lineRule="auto"/>
        <w:jc w:val="both"/>
        <w:rPr>
          <w:rFonts w:ascii="Arial" w:hAnsi="Arial" w:cs="Arial"/>
          <w:color w:val="000000"/>
          <w:sz w:val="13"/>
          <w:szCs w:val="13"/>
        </w:rPr>
      </w:pPr>
    </w:p>
    <w:p w:rsidR="003E087E" w:rsidRDefault="003E087E" w:rsidP="00637658">
      <w:pPr>
        <w:shd w:val="clear" w:color="auto" w:fill="FFFFFF"/>
        <w:spacing w:line="276" w:lineRule="auto"/>
        <w:jc w:val="both"/>
        <w:rPr>
          <w:rFonts w:ascii="Arial" w:hAnsi="Arial" w:cs="Arial"/>
          <w:color w:val="000000"/>
          <w:sz w:val="13"/>
          <w:szCs w:val="13"/>
        </w:rPr>
      </w:pPr>
    </w:p>
    <w:p w:rsidR="003E087E" w:rsidRDefault="003E087E" w:rsidP="00637658">
      <w:pPr>
        <w:shd w:val="clear" w:color="auto" w:fill="FFFFFF"/>
        <w:spacing w:line="276" w:lineRule="auto"/>
        <w:jc w:val="both"/>
        <w:rPr>
          <w:rFonts w:ascii="Arial" w:hAnsi="Arial" w:cs="Arial"/>
          <w:color w:val="000000"/>
          <w:sz w:val="13"/>
          <w:szCs w:val="13"/>
        </w:rPr>
      </w:pPr>
    </w:p>
    <w:p w:rsidR="003E087E" w:rsidRDefault="003E087E" w:rsidP="00637658">
      <w:pPr>
        <w:shd w:val="clear" w:color="auto" w:fill="FFFFFF"/>
        <w:spacing w:line="276" w:lineRule="auto"/>
        <w:jc w:val="both"/>
        <w:rPr>
          <w:rFonts w:ascii="Arial" w:hAnsi="Arial" w:cs="Arial"/>
          <w:color w:val="000000"/>
          <w:sz w:val="13"/>
          <w:szCs w:val="13"/>
        </w:rPr>
      </w:pPr>
    </w:p>
    <w:p w:rsidR="003E087E" w:rsidRDefault="003E087E" w:rsidP="00637658">
      <w:pPr>
        <w:shd w:val="clear" w:color="auto" w:fill="FFFFFF"/>
        <w:spacing w:line="276" w:lineRule="auto"/>
        <w:jc w:val="both"/>
        <w:rPr>
          <w:rFonts w:ascii="Arial" w:hAnsi="Arial" w:cs="Arial"/>
          <w:color w:val="000000"/>
          <w:sz w:val="13"/>
          <w:szCs w:val="13"/>
        </w:rPr>
      </w:pPr>
    </w:p>
    <w:p w:rsidR="00B834D8" w:rsidRDefault="00B834D8" w:rsidP="00637658">
      <w:pPr>
        <w:shd w:val="clear" w:color="auto" w:fill="FFFFFF"/>
        <w:spacing w:line="276" w:lineRule="auto"/>
        <w:jc w:val="both"/>
        <w:rPr>
          <w:rFonts w:ascii="Arial" w:hAnsi="Arial" w:cs="Arial"/>
          <w:color w:val="000000"/>
          <w:sz w:val="13"/>
          <w:szCs w:val="13"/>
        </w:rPr>
      </w:pPr>
    </w:p>
    <w:p w:rsidR="00186868" w:rsidRDefault="00B834D8" w:rsidP="0063765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lastRenderedPageBreak/>
        <w:t xml:space="preserve">                                                                                 </w:t>
      </w:r>
      <w:r w:rsidR="00186868" w:rsidRPr="00A439F8">
        <w:rPr>
          <w:rFonts w:ascii="Tahoma" w:hAnsi="Tahoma" w:cs="Tahoma"/>
          <w:b/>
          <w:color w:val="000000"/>
          <w:sz w:val="22"/>
          <w:szCs w:val="22"/>
        </w:rPr>
        <w:t xml:space="preserve"> ΤΟ ΔΗΜΟΤΙΚΟ ΣΥΜΒΟΥΛΙΟ</w:t>
      </w:r>
    </w:p>
    <w:p w:rsidR="009B64DB" w:rsidRDefault="00186868" w:rsidP="00637658">
      <w:pPr>
        <w:pStyle w:val="Bullets"/>
        <w:numPr>
          <w:ilvl w:val="0"/>
          <w:numId w:val="0"/>
        </w:numPr>
        <w:spacing w:line="276" w:lineRule="auto"/>
        <w:jc w:val="both"/>
        <w:rPr>
          <w:rFonts w:cs="Tahoma"/>
        </w:rPr>
      </w:pPr>
      <w:r w:rsidRPr="00B834D8">
        <w:rPr>
          <w:rStyle w:val="af1"/>
          <w:rFonts w:cs="Tahoma"/>
        </w:rPr>
        <w:t xml:space="preserve">    </w:t>
      </w:r>
      <w:r w:rsidR="00B834D8" w:rsidRPr="00B834D8">
        <w:rPr>
          <w:rFonts w:cs="Tahoma"/>
        </w:rPr>
        <w:t xml:space="preserve">Αφού έλαβε υπόψη διατάξεις του ΔΚΚ 3463/2006, του Ν. 3852/2010 </w:t>
      </w:r>
      <w:r w:rsidR="009B64DB" w:rsidRPr="0014077F">
        <w:rPr>
          <w:rFonts w:cs="Tahoma"/>
        </w:rPr>
        <w:t xml:space="preserve">και </w:t>
      </w:r>
      <w:r w:rsidR="00747D64">
        <w:rPr>
          <w:rFonts w:cs="Tahoma"/>
        </w:rPr>
        <w:t xml:space="preserve">την </w:t>
      </w:r>
      <w:r w:rsidR="00137DD5">
        <w:rPr>
          <w:rFonts w:cs="Tahoma"/>
        </w:rPr>
        <w:t>μελέτη</w:t>
      </w:r>
      <w:r w:rsidR="007D0A40">
        <w:rPr>
          <w:rFonts w:cs="Tahoma"/>
        </w:rPr>
        <w:t xml:space="preserve"> </w:t>
      </w:r>
    </w:p>
    <w:p w:rsidR="007D0A40" w:rsidRDefault="007D0A40" w:rsidP="00637658">
      <w:pPr>
        <w:pStyle w:val="Bullets"/>
        <w:numPr>
          <w:ilvl w:val="0"/>
          <w:numId w:val="0"/>
        </w:numPr>
        <w:spacing w:line="276" w:lineRule="auto"/>
        <w:ind w:firstLine="360"/>
        <w:jc w:val="both"/>
        <w:rPr>
          <w:rFonts w:cs="Tahoma"/>
          <w:b/>
        </w:rPr>
      </w:pPr>
    </w:p>
    <w:p w:rsidR="009B64DB" w:rsidRDefault="00D9664E" w:rsidP="00637658">
      <w:pPr>
        <w:pStyle w:val="Bullets"/>
        <w:numPr>
          <w:ilvl w:val="0"/>
          <w:numId w:val="0"/>
        </w:numPr>
        <w:spacing w:line="276" w:lineRule="auto"/>
        <w:ind w:firstLine="360"/>
        <w:jc w:val="both"/>
        <w:rPr>
          <w:rFonts w:cs="Tahoma"/>
          <w:b/>
        </w:rPr>
      </w:pPr>
      <w:r>
        <w:rPr>
          <w:rFonts w:cs="Tahoma"/>
          <w:b/>
        </w:rPr>
        <w:t xml:space="preserve">                                   </w:t>
      </w:r>
      <w:r w:rsidR="00EA0B05" w:rsidRPr="00525CFA">
        <w:rPr>
          <w:rFonts w:cs="Tahoma"/>
          <w:b/>
        </w:rPr>
        <w:t xml:space="preserve">           </w:t>
      </w:r>
      <w:r w:rsidR="009B64DB" w:rsidRPr="0014077F">
        <w:rPr>
          <w:rFonts w:cs="Tahoma"/>
          <w:b/>
        </w:rPr>
        <w:t xml:space="preserve">ΑΠΟΦΑΣΙΖΕI </w:t>
      </w:r>
      <w:r w:rsidR="00EB3A57">
        <w:rPr>
          <w:rFonts w:cs="Tahoma"/>
          <w:b/>
        </w:rPr>
        <w:t>ΟΜΟΦΩΝΑ</w:t>
      </w:r>
    </w:p>
    <w:p w:rsidR="00137DD5" w:rsidRPr="0014077F" w:rsidRDefault="00137DD5" w:rsidP="00637658">
      <w:pPr>
        <w:pStyle w:val="Bullets"/>
        <w:numPr>
          <w:ilvl w:val="0"/>
          <w:numId w:val="0"/>
        </w:numPr>
        <w:spacing w:line="276" w:lineRule="auto"/>
        <w:ind w:firstLine="360"/>
        <w:jc w:val="both"/>
        <w:rPr>
          <w:rFonts w:cs="Tahoma"/>
        </w:rPr>
      </w:pPr>
    </w:p>
    <w:p w:rsidR="007345C9" w:rsidRDefault="009B64DB" w:rsidP="007345C9">
      <w:pPr>
        <w:spacing w:line="276" w:lineRule="auto"/>
        <w:jc w:val="both"/>
        <w:rPr>
          <w:rFonts w:ascii="Tahoma" w:hAnsi="Tahoma" w:cs="Tahoma"/>
          <w:sz w:val="22"/>
          <w:szCs w:val="22"/>
        </w:rPr>
      </w:pPr>
      <w:r w:rsidRPr="00D34D10">
        <w:rPr>
          <w:rFonts w:ascii="Tahoma" w:hAnsi="Tahoma" w:cs="Tahoma"/>
          <w:sz w:val="22"/>
          <w:szCs w:val="22"/>
        </w:rPr>
        <w:t>Α.</w:t>
      </w:r>
      <w:r w:rsidR="00637658" w:rsidRPr="00D34D10">
        <w:rPr>
          <w:rFonts w:ascii="Tahoma" w:hAnsi="Tahoma" w:cs="Tahoma"/>
          <w:sz w:val="22"/>
          <w:szCs w:val="22"/>
        </w:rPr>
        <w:t xml:space="preserve"> </w:t>
      </w:r>
      <w:r w:rsidR="00EB3A57" w:rsidRPr="00EB3A57">
        <w:rPr>
          <w:rFonts w:ascii="Tahoma" w:hAnsi="Tahoma" w:cs="Tahoma"/>
          <w:sz w:val="22"/>
          <w:szCs w:val="22"/>
        </w:rPr>
        <w:t xml:space="preserve">Την </w:t>
      </w:r>
      <w:r w:rsidR="00137DD5" w:rsidRPr="00137DD5">
        <w:rPr>
          <w:rFonts w:ascii="Tahoma" w:hAnsi="Tahoma" w:cs="Tahoma"/>
          <w:sz w:val="22"/>
          <w:szCs w:val="22"/>
        </w:rPr>
        <w:t>έγκριση της μελέτης του Δήμου Αρταίων, με τίτλο “Επεμβάσεις εξοικονόμησης ενέργειας και ενσωμάτωσης ΑΠΕ στο Ανοικτό Κολυμβητήριο Δήμου Αρταίων”</w:t>
      </w:r>
      <w:r w:rsidR="00137DD5">
        <w:rPr>
          <w:rFonts w:ascii="Tahoma" w:hAnsi="Tahoma" w:cs="Tahoma"/>
          <w:sz w:val="22"/>
          <w:szCs w:val="22"/>
        </w:rPr>
        <w:t xml:space="preserve"> που εκπονήθηκε από την Δ/νση Τεχνικών Υπηρεσιών και ο </w:t>
      </w:r>
      <w:r w:rsidR="00137DD5" w:rsidRPr="00137DD5">
        <w:rPr>
          <w:rFonts w:ascii="Tahoma" w:hAnsi="Tahoma" w:cs="Tahoma"/>
          <w:sz w:val="22"/>
          <w:szCs w:val="22"/>
        </w:rPr>
        <w:t xml:space="preserve">προϋπολογισμός </w:t>
      </w:r>
      <w:r w:rsidR="00137DD5">
        <w:rPr>
          <w:rFonts w:ascii="Tahoma" w:hAnsi="Tahoma" w:cs="Tahoma"/>
          <w:sz w:val="22"/>
          <w:szCs w:val="22"/>
        </w:rPr>
        <w:t xml:space="preserve">της </w:t>
      </w:r>
      <w:r w:rsidR="00137DD5" w:rsidRPr="00137DD5">
        <w:rPr>
          <w:rFonts w:ascii="Tahoma" w:hAnsi="Tahoma" w:cs="Tahoma"/>
          <w:sz w:val="22"/>
          <w:szCs w:val="22"/>
        </w:rPr>
        <w:t xml:space="preserve">ανέρχεται </w:t>
      </w:r>
      <w:r w:rsidR="00137DD5">
        <w:rPr>
          <w:rFonts w:ascii="Tahoma" w:hAnsi="Tahoma" w:cs="Tahoma"/>
          <w:sz w:val="22"/>
          <w:szCs w:val="22"/>
        </w:rPr>
        <w:t xml:space="preserve">στο ποσό των </w:t>
      </w:r>
      <w:r w:rsidR="00137DD5" w:rsidRPr="00137DD5">
        <w:rPr>
          <w:rFonts w:ascii="Tahoma" w:hAnsi="Tahoma" w:cs="Tahoma"/>
          <w:sz w:val="22"/>
          <w:szCs w:val="22"/>
        </w:rPr>
        <w:t xml:space="preserve"> </w:t>
      </w:r>
      <w:r w:rsidR="00525CFA" w:rsidRPr="002E486E">
        <w:rPr>
          <w:rFonts w:ascii="Tahoma" w:hAnsi="Tahoma" w:cs="Tahoma"/>
          <w:sz w:val="22"/>
          <w:szCs w:val="22"/>
        </w:rPr>
        <w:t xml:space="preserve">793.420,79 </w:t>
      </w:r>
      <w:r w:rsidR="00137DD5" w:rsidRPr="00137DD5">
        <w:rPr>
          <w:rFonts w:ascii="Tahoma" w:hAnsi="Tahoma" w:cs="Tahoma"/>
          <w:sz w:val="22"/>
          <w:szCs w:val="22"/>
        </w:rPr>
        <w:t xml:space="preserve">€ χωρίς ΦΠΑ και </w:t>
      </w:r>
      <w:r w:rsidR="00525CFA" w:rsidRPr="002E486E">
        <w:rPr>
          <w:rFonts w:ascii="Tahoma" w:hAnsi="Tahoma" w:cs="Tahoma"/>
          <w:sz w:val="22"/>
          <w:szCs w:val="22"/>
        </w:rPr>
        <w:t xml:space="preserve">983.841,78 </w:t>
      </w:r>
      <w:r w:rsidR="00137DD5" w:rsidRPr="00137DD5">
        <w:rPr>
          <w:rFonts w:ascii="Tahoma" w:hAnsi="Tahoma" w:cs="Tahoma"/>
          <w:sz w:val="22"/>
          <w:szCs w:val="22"/>
        </w:rPr>
        <w:t>€ με ΦΠΑ.</w:t>
      </w:r>
    </w:p>
    <w:p w:rsidR="00137DD5" w:rsidRPr="007345C9" w:rsidRDefault="00137DD5" w:rsidP="007345C9">
      <w:pPr>
        <w:spacing w:line="276" w:lineRule="auto"/>
        <w:jc w:val="both"/>
        <w:rPr>
          <w:rFonts w:ascii="Tahoma" w:hAnsi="Tahoma" w:cs="Tahoma"/>
          <w:sz w:val="22"/>
          <w:szCs w:val="22"/>
        </w:rPr>
      </w:pPr>
    </w:p>
    <w:p w:rsidR="0082135D" w:rsidRDefault="0082135D" w:rsidP="007345C9">
      <w:pPr>
        <w:spacing w:line="276" w:lineRule="auto"/>
        <w:jc w:val="both"/>
        <w:rPr>
          <w:rFonts w:ascii="Tahoma" w:hAnsi="Tahoma" w:cs="Tahoma"/>
          <w:sz w:val="22"/>
          <w:szCs w:val="22"/>
        </w:rPr>
      </w:pPr>
    </w:p>
    <w:p w:rsidR="00AC3AB7" w:rsidRPr="00186868" w:rsidRDefault="00AC3AB7" w:rsidP="00B834D8">
      <w:pPr>
        <w:autoSpaceDE w:val="0"/>
        <w:autoSpaceDN w:val="0"/>
        <w:adjustRightInd w:val="0"/>
        <w:spacing w:line="276" w:lineRule="auto"/>
        <w:ind w:left="284" w:hanging="284"/>
        <w:jc w:val="both"/>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EA0B05" w:rsidRPr="003E087E">
        <w:rPr>
          <w:rFonts w:ascii="Tahoma" w:hAnsi="Tahoma" w:cs="Tahoma"/>
          <w:b/>
          <w:sz w:val="22"/>
          <w:szCs w:val="22"/>
        </w:rPr>
        <w:t>278</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Ντέμσιας </w:t>
      </w:r>
    </w:p>
    <w:p w:rsidR="00CA1C96" w:rsidRDefault="00CA1C96" w:rsidP="00A465F9">
      <w:pPr>
        <w:pStyle w:val="a6"/>
        <w:tabs>
          <w:tab w:val="left" w:pos="2134"/>
        </w:tabs>
        <w:rPr>
          <w:rFonts w:ascii="Tahoma" w:hAnsi="Tahoma" w:cs="Tahoma"/>
          <w:b/>
          <w:sz w:val="12"/>
          <w:szCs w:val="12"/>
        </w:rPr>
      </w:pPr>
    </w:p>
    <w:sectPr w:rsidR="00CA1C96" w:rsidSect="003E087E">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32F" w:rsidRDefault="00DD532F">
      <w:r>
        <w:separator/>
      </w:r>
    </w:p>
  </w:endnote>
  <w:endnote w:type="continuationSeparator" w:id="0">
    <w:p w:rsidR="00DD532F" w:rsidRDefault="00DD53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060B7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060B7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6775E">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32F" w:rsidRDefault="00DD532F">
      <w:r>
        <w:separator/>
      </w:r>
    </w:p>
  </w:footnote>
  <w:footnote w:type="continuationSeparator" w:id="0">
    <w:p w:rsidR="00DD532F" w:rsidRDefault="00DD53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6"/>
  </w:num>
  <w:num w:numId="6">
    <w:abstractNumId w:val="3"/>
  </w:num>
  <w:num w:numId="7">
    <w:abstractNumId w:val="12"/>
  </w:num>
  <w:num w:numId="8">
    <w:abstractNumId w:val="9"/>
  </w:num>
  <w:num w:numId="9">
    <w:abstractNumId w:val="4"/>
  </w:num>
  <w:num w:numId="10">
    <w:abstractNumId w:val="8"/>
  </w:num>
  <w:num w:numId="11">
    <w:abstractNumId w:val="10"/>
  </w:num>
  <w:num w:numId="12">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6556"/>
    <w:rsid w:val="00060B7E"/>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3771"/>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5F0E"/>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0FAE"/>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D6DFD"/>
    <w:rsid w:val="003E02A6"/>
    <w:rsid w:val="003E087E"/>
    <w:rsid w:val="003E0923"/>
    <w:rsid w:val="003E3BB7"/>
    <w:rsid w:val="003E4626"/>
    <w:rsid w:val="003E578A"/>
    <w:rsid w:val="003E6B70"/>
    <w:rsid w:val="003E6F48"/>
    <w:rsid w:val="003E70EB"/>
    <w:rsid w:val="003F0CFD"/>
    <w:rsid w:val="003F1E39"/>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6EB8"/>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17CF"/>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6775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2AF0"/>
    <w:rsid w:val="00DC4C14"/>
    <w:rsid w:val="00DC4CD6"/>
    <w:rsid w:val="00DC6664"/>
    <w:rsid w:val="00DC72CD"/>
    <w:rsid w:val="00DC7BFA"/>
    <w:rsid w:val="00DD2589"/>
    <w:rsid w:val="00DD4288"/>
    <w:rsid w:val="00DD532F"/>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AB8DC4-D466-4426-BA1B-10A6E2AA4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844</Words>
  <Characters>4561</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2018-05-16T04:47:00Z</cp:lastPrinted>
  <dcterms:created xsi:type="dcterms:W3CDTF">2018-05-15T06:26:00Z</dcterms:created>
  <dcterms:modified xsi:type="dcterms:W3CDTF">2018-07-05T06:40:00Z</dcterms:modified>
</cp:coreProperties>
</file>