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3774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3717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5C1D64">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536"/>
      </w:tblGrid>
      <w:tr w:rsidR="004116B6" w:rsidRPr="001A31D4" w:rsidTr="00C53C11">
        <w:trPr>
          <w:trHeight w:val="77"/>
        </w:trPr>
        <w:tc>
          <w:tcPr>
            <w:tcW w:w="4678" w:type="dxa"/>
            <w:shd w:val="clear" w:color="auto" w:fill="D9D9D9" w:themeFill="background1" w:themeFillShade="D9"/>
          </w:tcPr>
          <w:p w:rsidR="004116B6" w:rsidRDefault="004116B6" w:rsidP="0094588E">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4736F4">
              <w:rPr>
                <w:rFonts w:ascii="Tahoma" w:hAnsi="Tahoma" w:cs="Tahoma"/>
                <w:b/>
                <w:bCs/>
                <w:sz w:val="22"/>
                <w:szCs w:val="22"/>
              </w:rPr>
              <w:t>2</w:t>
            </w:r>
            <w:r w:rsidR="0094588E">
              <w:rPr>
                <w:rFonts w:ascii="Tahoma" w:hAnsi="Tahoma" w:cs="Tahoma"/>
                <w:b/>
                <w:bCs/>
                <w:sz w:val="22"/>
                <w:szCs w:val="22"/>
              </w:rPr>
              <w:t>76</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53C11">
        <w:trPr>
          <w:trHeight w:val="1027"/>
        </w:trPr>
        <w:tc>
          <w:tcPr>
            <w:tcW w:w="4678" w:type="dxa"/>
          </w:tcPr>
          <w:p w:rsidR="003C7C89" w:rsidRPr="0015141F" w:rsidRDefault="003C7C89" w:rsidP="007E5C5E">
            <w:pPr>
              <w:rPr>
                <w:rStyle w:val="af1"/>
                <w:rFonts w:ascii="Tahoma" w:hAnsi="Tahoma" w:cs="Tahoma"/>
                <w:b/>
                <w:i w:val="0"/>
                <w:sz w:val="22"/>
                <w:szCs w:val="22"/>
              </w:rPr>
            </w:pPr>
          </w:p>
          <w:p w:rsidR="004116B6" w:rsidRPr="00A5631C" w:rsidRDefault="00A5631C" w:rsidP="004736F4">
            <w:pPr>
              <w:pStyle w:val="af4"/>
              <w:rPr>
                <w:rStyle w:val="aff3"/>
                <w:b/>
                <w:i w:val="0"/>
                <w:sz w:val="22"/>
                <w:szCs w:val="22"/>
              </w:rPr>
            </w:pPr>
            <w:r w:rsidRPr="00A5631C">
              <w:rPr>
                <w:rStyle w:val="aff3"/>
                <w:b/>
                <w:i w:val="0"/>
                <w:sz w:val="22"/>
                <w:szCs w:val="22"/>
              </w:rPr>
              <w:t>ΑΔΑ: 6ΡΓΨΩΨΑ-4ΛΞ</w:t>
            </w:r>
            <w:r w:rsidR="0057073F" w:rsidRPr="00A5631C">
              <w:rPr>
                <w:rStyle w:val="aff3"/>
                <w:b/>
                <w:i w:val="0"/>
                <w:sz w:val="22"/>
                <w:szCs w:val="22"/>
              </w:rPr>
              <w:tab/>
            </w:r>
          </w:p>
        </w:tc>
        <w:tc>
          <w:tcPr>
            <w:tcW w:w="4536" w:type="dxa"/>
            <w:shd w:val="clear" w:color="auto" w:fill="D9D9D9" w:themeFill="background1" w:themeFillShade="D9"/>
          </w:tcPr>
          <w:p w:rsidR="00CA1C96" w:rsidRPr="006672EE" w:rsidRDefault="00AC2C5A" w:rsidP="00073238">
            <w:pPr>
              <w:spacing w:after="200"/>
              <w:jc w:val="center"/>
              <w:rPr>
                <w:rStyle w:val="af1"/>
                <w:rFonts w:ascii="Tahoma" w:hAnsi="Tahoma" w:cs="Tahoma"/>
                <w:i w:val="0"/>
                <w:iCs w:val="0"/>
                <w:sz w:val="20"/>
                <w:szCs w:val="20"/>
              </w:rPr>
            </w:pPr>
            <w:r w:rsidRPr="004008A1">
              <w:rPr>
                <w:rFonts w:ascii="Tahoma" w:hAnsi="Tahoma" w:cs="Tahoma"/>
                <w:sz w:val="20"/>
                <w:szCs w:val="20"/>
              </w:rPr>
              <w:t>«</w:t>
            </w:r>
            <w:r w:rsidR="0094588E" w:rsidRPr="0094588E">
              <w:rPr>
                <w:rFonts w:ascii="Tahoma" w:hAnsi="Tahoma" w:cs="Tahoma"/>
                <w:b/>
                <w:sz w:val="22"/>
                <w:szCs w:val="22"/>
              </w:rPr>
              <w:t>Κατανομή πίστωσης για την κάλυψη των λειτουργικών δαπανών Β΄ Κατανομή 2018 Σχολικών Μονάδων Πρωτοβάθμιας και Δευτεροβάθμιας Εκπαίδευσης Δήμου Αρταίων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07323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C53C11" w:rsidRPr="00D85624" w:rsidRDefault="00C53C11"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5C42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C539B9"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94588E">
        <w:rPr>
          <w:rFonts w:ascii="Tahoma" w:hAnsi="Tahoma" w:cs="Tahoma"/>
          <w:sz w:val="22"/>
          <w:szCs w:val="22"/>
          <w:shd w:val="clear" w:color="auto" w:fill="FFFFFF"/>
        </w:rPr>
        <w:t>8</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94588E" w:rsidRPr="0094588E">
        <w:rPr>
          <w:rFonts w:ascii="Tahoma" w:hAnsi="Tahoma" w:cs="Tahoma"/>
          <w:sz w:val="22"/>
          <w:szCs w:val="22"/>
        </w:rPr>
        <w:t>Κατανομή πίστωσης για την κάλυψη των λειτουργικών δαπανών Β΄ Κατανομή 2018 Σχολικών Μονάδων Πρωτοβάθμιας και Δευτεροβάθμιας Εκπαίδευσης Δήμου Αρταίων</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4736F4">
        <w:rPr>
          <w:rFonts w:ascii="Tahoma" w:hAnsi="Tahoma" w:cs="Tahoma"/>
          <w:sz w:val="22"/>
          <w:szCs w:val="22"/>
        </w:rPr>
        <w:t xml:space="preserve">έδωσε το λόγο στον </w:t>
      </w:r>
      <w:r w:rsidR="0094588E">
        <w:rPr>
          <w:rFonts w:ascii="Tahoma" w:hAnsi="Tahoma" w:cs="Tahoma"/>
          <w:sz w:val="22"/>
          <w:szCs w:val="22"/>
        </w:rPr>
        <w:t>αρμόδιο αντιδήμαρχο κ. Σιαφάκα</w:t>
      </w:r>
      <w:r w:rsidR="004736F4">
        <w:rPr>
          <w:rFonts w:ascii="Tahoma" w:hAnsi="Tahoma" w:cs="Tahoma"/>
          <w:sz w:val="22"/>
          <w:szCs w:val="22"/>
        </w:rPr>
        <w:t xml:space="preserve"> ο οποίος </w:t>
      </w:r>
      <w:r w:rsidR="00C539B9" w:rsidRPr="00C539B9">
        <w:rPr>
          <w:rFonts w:ascii="Tahoma" w:hAnsi="Tahoma" w:cs="Tahoma"/>
          <w:color w:val="000000"/>
          <w:sz w:val="22"/>
          <w:szCs w:val="22"/>
          <w:shd w:val="clear" w:color="auto" w:fill="FFFFFF"/>
        </w:rPr>
        <w:t xml:space="preserve">έθεσε υπόψη του συμβουλίου </w:t>
      </w:r>
      <w:r w:rsidR="00B9798F">
        <w:rPr>
          <w:rFonts w:ascii="Tahoma" w:hAnsi="Tahoma" w:cs="Tahoma"/>
          <w:color w:val="000000"/>
          <w:sz w:val="22"/>
          <w:szCs w:val="22"/>
          <w:shd w:val="clear" w:color="auto" w:fill="FFFFFF"/>
        </w:rPr>
        <w:t>τα εξής:</w:t>
      </w:r>
    </w:p>
    <w:p w:rsidR="0094588E" w:rsidRPr="0094588E" w:rsidRDefault="0094588E" w:rsidP="0094588E">
      <w:pPr>
        <w:spacing w:line="276" w:lineRule="auto"/>
        <w:jc w:val="both"/>
        <w:rPr>
          <w:rFonts w:ascii="Tahoma" w:hAnsi="Tahoma" w:cs="Tahoma"/>
          <w:sz w:val="22"/>
          <w:szCs w:val="22"/>
        </w:rPr>
      </w:pPr>
      <w:r w:rsidRPr="0094588E">
        <w:rPr>
          <w:rFonts w:ascii="Tahoma" w:hAnsi="Tahoma" w:cs="Tahoma"/>
          <w:color w:val="000000"/>
          <w:sz w:val="22"/>
          <w:szCs w:val="22"/>
          <w:shd w:val="clear" w:color="auto" w:fill="FFFFFF"/>
        </w:rPr>
        <w:t xml:space="preserve">Με αριθμ. πρωτ. </w:t>
      </w:r>
      <w:r w:rsidRPr="0094588E">
        <w:rPr>
          <w:rFonts w:ascii="Tahoma" w:hAnsi="Tahoma" w:cs="Tahoma"/>
          <w:sz w:val="22"/>
          <w:szCs w:val="22"/>
        </w:rPr>
        <w:t>53161 /4-5-2018</w:t>
      </w:r>
      <w:r w:rsidRPr="0094588E">
        <w:rPr>
          <w:rFonts w:ascii="Tahoma" w:hAnsi="Tahoma" w:cs="Tahoma"/>
          <w:color w:val="FF0000"/>
          <w:sz w:val="22"/>
          <w:szCs w:val="22"/>
        </w:rPr>
        <w:t xml:space="preserve">   </w:t>
      </w:r>
      <w:r w:rsidRPr="0094588E">
        <w:rPr>
          <w:rFonts w:ascii="Tahoma" w:hAnsi="Tahoma" w:cs="Tahoma"/>
          <w:sz w:val="22"/>
          <w:szCs w:val="22"/>
        </w:rPr>
        <w:t>έγγραφο του Ταμείου Παρακαταθηκών και Δανείων, σύμφωνα με το οποίο ο Δήμος Αρταίων επιχορηγήθηκε</w:t>
      </w:r>
      <w:r w:rsidRPr="0094588E">
        <w:rPr>
          <w:rFonts w:ascii="Tahoma" w:hAnsi="Tahoma" w:cs="Tahoma"/>
          <w:color w:val="FF0000"/>
          <w:sz w:val="22"/>
          <w:szCs w:val="22"/>
        </w:rPr>
        <w:t xml:space="preserve"> </w:t>
      </w:r>
      <w:r w:rsidRPr="0094588E">
        <w:rPr>
          <w:rFonts w:ascii="Tahoma" w:hAnsi="Tahoma" w:cs="Tahoma"/>
          <w:sz w:val="22"/>
          <w:szCs w:val="22"/>
        </w:rPr>
        <w:t>με το ποσό των 143.840,00 € χωρίς τις κρατήσεις» καθαρό ποσό 143.624,24 € για κάλυψη λειτουργικών δαπανών των Σχολείων του Δήμου Αρταίων ( Β΄ κατανομή 2018)  και αφού έθεσε υπόψη των μελών της Δ.Ε.Π. και τις εισηγήσεις των Διευθυντών  Πρωτοβάθμιας Αρθμ</w:t>
      </w:r>
      <w:r w:rsidRPr="0094588E">
        <w:rPr>
          <w:rFonts w:ascii="Tahoma" w:hAnsi="Tahoma" w:cs="Tahoma"/>
          <w:color w:val="FF0000"/>
          <w:sz w:val="22"/>
          <w:szCs w:val="22"/>
        </w:rPr>
        <w:t xml:space="preserve">. </w:t>
      </w:r>
      <w:r w:rsidRPr="0094588E">
        <w:rPr>
          <w:rFonts w:ascii="Tahoma" w:hAnsi="Tahoma" w:cs="Tahoma"/>
          <w:sz w:val="22"/>
          <w:szCs w:val="22"/>
        </w:rPr>
        <w:t xml:space="preserve">Πρωτ.  και  Δευτεροβάθμιας Αρθμ.  Πρωτ.   </w:t>
      </w:r>
    </w:p>
    <w:p w:rsidR="0094588E" w:rsidRDefault="0094588E" w:rsidP="0094588E">
      <w:pPr>
        <w:spacing w:line="276" w:lineRule="auto"/>
        <w:jc w:val="both"/>
        <w:rPr>
          <w:rFonts w:ascii="Tahoma" w:hAnsi="Tahoma" w:cs="Tahoma"/>
          <w:color w:val="000000"/>
          <w:sz w:val="22"/>
          <w:szCs w:val="22"/>
          <w:shd w:val="clear" w:color="auto" w:fill="FFFFFF"/>
        </w:rPr>
      </w:pPr>
      <w:r w:rsidRPr="0094588E">
        <w:rPr>
          <w:rFonts w:ascii="Tahoma" w:hAnsi="Tahoma" w:cs="Tahoma"/>
          <w:color w:val="000000"/>
          <w:sz w:val="22"/>
          <w:szCs w:val="22"/>
          <w:shd w:val="clear" w:color="auto" w:fill="FFFFFF"/>
        </w:rPr>
        <w:t xml:space="preserve"> για κάλυψη λειτουργικών δαπανών των Σχολείων του Δήμου Αρταίων (</w:t>
      </w:r>
      <w:r w:rsidRPr="0094588E">
        <w:rPr>
          <w:rFonts w:ascii="Tahoma" w:hAnsi="Tahoma" w:cs="Tahoma"/>
          <w:sz w:val="22"/>
          <w:szCs w:val="22"/>
        </w:rPr>
        <w:t>Β΄ κατανομή 2018</w:t>
      </w:r>
      <w:r w:rsidRPr="0094588E">
        <w:rPr>
          <w:rFonts w:ascii="Tahoma" w:hAnsi="Tahoma" w:cs="Tahoma"/>
          <w:color w:val="000000"/>
          <w:sz w:val="22"/>
          <w:szCs w:val="22"/>
          <w:shd w:val="clear" w:color="auto" w:fill="FFFFFF"/>
        </w:rPr>
        <w:t>).</w:t>
      </w:r>
    </w:p>
    <w:p w:rsidR="0094588E" w:rsidRDefault="0094588E" w:rsidP="0094588E">
      <w:pPr>
        <w:spacing w:line="276" w:lineRule="auto"/>
        <w:jc w:val="both"/>
        <w:rPr>
          <w:rFonts w:ascii="Tahoma" w:hAnsi="Tahoma" w:cs="Tahoma"/>
          <w:color w:val="000000"/>
          <w:sz w:val="22"/>
          <w:szCs w:val="22"/>
          <w:shd w:val="clear" w:color="auto" w:fill="FFFFFF"/>
        </w:rPr>
      </w:pPr>
      <w:r w:rsidRPr="0094588E">
        <w:rPr>
          <w:rFonts w:ascii="Tahoma" w:hAnsi="Tahoma" w:cs="Tahoma"/>
          <w:color w:val="000000"/>
          <w:sz w:val="22"/>
          <w:szCs w:val="22"/>
          <w:shd w:val="clear" w:color="auto" w:fill="FFFFFF"/>
        </w:rPr>
        <w:t xml:space="preserve">    Η Δημοτική Επιτροπή Παιδείας με  την αρ. </w:t>
      </w:r>
      <w:r>
        <w:rPr>
          <w:rFonts w:ascii="Tahoma" w:hAnsi="Tahoma" w:cs="Tahoma"/>
          <w:color w:val="000000"/>
          <w:sz w:val="22"/>
          <w:szCs w:val="22"/>
          <w:shd w:val="clear" w:color="auto" w:fill="FFFFFF"/>
        </w:rPr>
        <w:t>2/2018</w:t>
      </w:r>
      <w:r w:rsidRPr="0094588E">
        <w:rPr>
          <w:rFonts w:ascii="Tahoma" w:hAnsi="Tahoma" w:cs="Tahoma"/>
          <w:color w:val="000000"/>
          <w:sz w:val="22"/>
          <w:szCs w:val="22"/>
          <w:shd w:val="clear" w:color="auto" w:fill="FFFFFF"/>
        </w:rPr>
        <w:t xml:space="preserve"> απόφασή της και αφού έλαβε υπόψη τις εισηγήσεις των Διευθυντών Πρωτοβάθμιας  και Δευτεροβάθμιας Εκπ/σης, εισηγείται προς τις αντίστοιχες Σχολικές Επιτροπές την κατανομή των πιστώσεων των  και αφού έθεσε υπόψη των μελών της Δ.Ε.Π. και τις εισηγήσεις των Διευθυντών  </w:t>
      </w:r>
      <w:r>
        <w:rPr>
          <w:rFonts w:ascii="Tahoma" w:hAnsi="Tahoma" w:cs="Tahoma"/>
          <w:color w:val="000000"/>
          <w:sz w:val="22"/>
          <w:szCs w:val="22"/>
          <w:shd w:val="clear" w:color="auto" w:fill="FFFFFF"/>
        </w:rPr>
        <w:t>Α/Θμιας</w:t>
      </w:r>
      <w:r w:rsidRPr="0094588E">
        <w:rPr>
          <w:rFonts w:ascii="Tahoma" w:hAnsi="Tahoma" w:cs="Tahoma"/>
          <w:color w:val="000000"/>
          <w:sz w:val="22"/>
          <w:szCs w:val="22"/>
          <w:shd w:val="clear" w:color="auto" w:fill="FFFFFF"/>
        </w:rPr>
        <w:t xml:space="preserve"> Αρ. Πρωτ</w:t>
      </w:r>
      <w:r>
        <w:rPr>
          <w:rFonts w:ascii="Tahoma" w:hAnsi="Tahoma" w:cs="Tahoma"/>
          <w:color w:val="000000"/>
          <w:sz w:val="22"/>
          <w:szCs w:val="22"/>
          <w:shd w:val="clear" w:color="auto" w:fill="FFFFFF"/>
        </w:rPr>
        <w:t xml:space="preserve">. </w:t>
      </w:r>
      <w:r w:rsidRPr="0094588E">
        <w:rPr>
          <w:rFonts w:ascii="Tahoma" w:hAnsi="Tahoma" w:cs="Tahoma"/>
          <w:sz w:val="22"/>
          <w:szCs w:val="22"/>
        </w:rPr>
        <w:t>2920 /10-5-2018</w:t>
      </w:r>
      <w:r w:rsidRPr="0094588E">
        <w:rPr>
          <w:rFonts w:ascii="Tahoma" w:hAnsi="Tahoma" w:cs="Tahoma"/>
          <w:color w:val="000000"/>
          <w:sz w:val="22"/>
          <w:szCs w:val="22"/>
          <w:shd w:val="clear" w:color="auto" w:fill="FFFFFF"/>
        </w:rPr>
        <w:t xml:space="preserve">   και </w:t>
      </w:r>
      <w:r>
        <w:rPr>
          <w:rFonts w:ascii="Tahoma" w:hAnsi="Tahoma" w:cs="Tahoma"/>
          <w:color w:val="000000"/>
          <w:sz w:val="22"/>
          <w:szCs w:val="22"/>
          <w:shd w:val="clear" w:color="auto" w:fill="FFFFFF"/>
        </w:rPr>
        <w:t>Β/</w:t>
      </w:r>
      <w:r w:rsidRPr="0094588E">
        <w:rPr>
          <w:rFonts w:ascii="Tahoma" w:hAnsi="Tahoma" w:cs="Tahoma"/>
          <w:color w:val="000000"/>
          <w:sz w:val="22"/>
          <w:szCs w:val="22"/>
          <w:shd w:val="clear" w:color="auto" w:fill="FFFFFF"/>
        </w:rPr>
        <w:t>θμιας Αρ</w:t>
      </w:r>
      <w:r>
        <w:rPr>
          <w:rFonts w:ascii="Tahoma" w:hAnsi="Tahoma" w:cs="Tahoma"/>
          <w:color w:val="000000"/>
          <w:sz w:val="22"/>
          <w:szCs w:val="22"/>
          <w:shd w:val="clear" w:color="auto" w:fill="FFFFFF"/>
        </w:rPr>
        <w:t>ιθ</w:t>
      </w:r>
      <w:r w:rsidRPr="0094588E">
        <w:rPr>
          <w:rFonts w:ascii="Tahoma" w:hAnsi="Tahoma" w:cs="Tahoma"/>
          <w:color w:val="000000"/>
          <w:sz w:val="22"/>
          <w:szCs w:val="22"/>
          <w:shd w:val="clear" w:color="auto" w:fill="FFFFFF"/>
        </w:rPr>
        <w:t>.  Πρωτ</w:t>
      </w:r>
      <w:r w:rsidRPr="0094588E">
        <w:rPr>
          <w:rFonts w:ascii="Tahoma" w:hAnsi="Tahoma" w:cs="Tahoma"/>
          <w:sz w:val="22"/>
          <w:szCs w:val="22"/>
        </w:rPr>
        <w:t>4034/11-5-2018</w:t>
      </w:r>
      <w:r w:rsidRPr="0094588E">
        <w:rPr>
          <w:rFonts w:ascii="Tahoma" w:hAnsi="Tahoma" w:cs="Tahoma"/>
          <w:color w:val="000000"/>
          <w:sz w:val="22"/>
          <w:szCs w:val="22"/>
          <w:shd w:val="clear" w:color="auto" w:fill="FFFFFF"/>
        </w:rPr>
        <w:t>.   </w:t>
      </w:r>
    </w:p>
    <w:p w:rsidR="0094588E" w:rsidRDefault="0094588E" w:rsidP="0094588E">
      <w:pPr>
        <w:spacing w:line="276" w:lineRule="auto"/>
        <w:jc w:val="both"/>
        <w:rPr>
          <w:rFonts w:ascii="Tahoma" w:hAnsi="Tahoma" w:cs="Tahoma"/>
          <w:color w:val="000000"/>
          <w:sz w:val="22"/>
          <w:szCs w:val="22"/>
          <w:shd w:val="clear" w:color="auto" w:fill="FFFFFF"/>
        </w:rPr>
      </w:pPr>
      <w:r w:rsidRPr="0094588E">
        <w:rPr>
          <w:rFonts w:ascii="Tahoma" w:hAnsi="Tahoma" w:cs="Tahoma"/>
          <w:color w:val="000000"/>
          <w:sz w:val="22"/>
          <w:szCs w:val="22"/>
          <w:shd w:val="clear" w:color="auto" w:fill="FFFFFF"/>
        </w:rPr>
        <w:t>    Εισηγείται προς τις αντίστοιχες Σχολικές Επιτροπές την κατανομή των πιστώσεων για την κάλυψη λειτουργικών δαπανών των Σχολικών μονάδων ως εξής:</w:t>
      </w:r>
    </w:p>
    <w:p w:rsidR="0094588E" w:rsidRPr="0094588E" w:rsidRDefault="0094588E" w:rsidP="0094588E">
      <w:pPr>
        <w:spacing w:line="276" w:lineRule="auto"/>
        <w:jc w:val="both"/>
        <w:rPr>
          <w:rFonts w:ascii="Tahoma" w:hAnsi="Tahoma" w:cs="Tahoma"/>
          <w:sz w:val="22"/>
          <w:szCs w:val="22"/>
          <w:u w:val="single"/>
        </w:rPr>
      </w:pPr>
      <w:r w:rsidRPr="0094588E">
        <w:rPr>
          <w:rFonts w:ascii="Tahoma" w:hAnsi="Tahoma" w:cs="Tahoma"/>
          <w:sz w:val="22"/>
          <w:szCs w:val="22"/>
          <w:u w:val="single"/>
        </w:rPr>
        <w:t xml:space="preserve">Α. ΣΧΟΛΙΚΗ ΕΠΙΤΡΟΠΗ Α/ΘΜΙΑΣ ΕΚΠ/ΣΗΣ ΔΗΜΟΥ ΑΡΤΑΙΩΝ: ΚΑΘΑΡΟ ΠΟΣΟ   Β΄  ΚΑΤΑΝΟΜΗΣ   2018   78.624,24 € </w:t>
      </w:r>
    </w:p>
    <w:p w:rsidR="0094588E" w:rsidRPr="0094588E" w:rsidRDefault="0094588E" w:rsidP="0094588E">
      <w:pPr>
        <w:spacing w:line="276" w:lineRule="auto"/>
        <w:jc w:val="both"/>
        <w:rPr>
          <w:rFonts w:ascii="Tahoma" w:hAnsi="Tahoma" w:cs="Tahoma"/>
          <w:color w:val="FF0000"/>
          <w:sz w:val="22"/>
          <w:szCs w:val="22"/>
          <w:u w:val="single"/>
        </w:rPr>
      </w:pPr>
    </w:p>
    <w:p w:rsidR="0094588E" w:rsidRPr="0094588E" w:rsidRDefault="0094588E" w:rsidP="0094588E">
      <w:pPr>
        <w:spacing w:line="276" w:lineRule="auto"/>
        <w:jc w:val="both"/>
        <w:rPr>
          <w:rFonts w:ascii="Tahoma" w:hAnsi="Tahoma" w:cs="Tahoma"/>
          <w:sz w:val="22"/>
          <w:szCs w:val="22"/>
          <w:u w:val="single"/>
        </w:rPr>
      </w:pPr>
      <w:r w:rsidRPr="0094588E">
        <w:rPr>
          <w:rFonts w:ascii="Tahoma" w:hAnsi="Tahoma" w:cs="Tahoma"/>
          <w:sz w:val="22"/>
          <w:szCs w:val="22"/>
          <w:u w:val="single"/>
        </w:rPr>
        <w:t>Β. ΣΧΟΛΙΚΗ ΕΠΙΤΡΟΠΗ Β/ΘΜΙΑΣ ΕΚΠ/ΣΗΣ ΔΗΜΟΥ ΑΡΤΑΙΩΝ:</w:t>
      </w:r>
      <w:r w:rsidRPr="0094588E">
        <w:rPr>
          <w:rFonts w:ascii="Tahoma" w:hAnsi="Tahoma" w:cs="Tahoma"/>
          <w:color w:val="FF0000"/>
          <w:sz w:val="22"/>
          <w:szCs w:val="22"/>
          <w:u w:val="single"/>
        </w:rPr>
        <w:t xml:space="preserve">  </w:t>
      </w:r>
      <w:r w:rsidRPr="0094588E">
        <w:rPr>
          <w:rFonts w:ascii="Tahoma" w:hAnsi="Tahoma" w:cs="Tahoma"/>
          <w:sz w:val="22"/>
          <w:szCs w:val="22"/>
          <w:u w:val="single"/>
        </w:rPr>
        <w:t>ΚΑΘΑΡΟ ΠΟΣΟ  Β΄  ΚΑΤΑΝΟΜΗΣ   2018   65.000,00 €</w:t>
      </w:r>
    </w:p>
    <w:p w:rsidR="0094588E" w:rsidRDefault="0094588E"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AC2DD9" w:rsidP="00AC2DD9">
      <w:pPr>
        <w:rPr>
          <w:rFonts w:ascii="Tahoma" w:hAnsi="Tahoma" w:cs="Tahoma"/>
          <w:b/>
          <w:color w:val="000000"/>
          <w:sz w:val="22"/>
          <w:szCs w:val="22"/>
        </w:rPr>
      </w:pPr>
      <w:r>
        <w:rPr>
          <w:rFonts w:ascii="Tahoma" w:hAnsi="Tahoma" w:cs="Tahoma"/>
          <w:b/>
          <w:color w:val="000000"/>
          <w:sz w:val="22"/>
          <w:szCs w:val="22"/>
        </w:rPr>
        <w:t xml:space="preserve">                                              </w:t>
      </w:r>
      <w:r w:rsidR="00C539B9" w:rsidRPr="00AD05DB">
        <w:rPr>
          <w:rFonts w:ascii="Tahoma" w:hAnsi="Tahoma" w:cs="Tahoma"/>
          <w:b/>
          <w:color w:val="000000"/>
          <w:sz w:val="22"/>
          <w:szCs w:val="22"/>
        </w:rPr>
        <w:t>ΤΟ ΔΗΜΟΤΙΚΟ ΣΥΜΒΟΥΛΙΟ</w:t>
      </w:r>
    </w:p>
    <w:p w:rsidR="00617EA0" w:rsidRPr="00AC2DD9" w:rsidRDefault="00617EA0" w:rsidP="00AC2DD9">
      <w:pPr>
        <w:rPr>
          <w:rFonts w:ascii="Tahoma" w:hAnsi="Tahoma" w:cs="Tahoma"/>
          <w:sz w:val="22"/>
          <w:szCs w:val="22"/>
        </w:rPr>
      </w:pPr>
      <w:r w:rsidRPr="00AC2DD9">
        <w:rPr>
          <w:rFonts w:ascii="Tahoma" w:hAnsi="Tahoma" w:cs="Tahoma"/>
          <w:sz w:val="22"/>
          <w:szCs w:val="22"/>
          <w:shd w:val="clear" w:color="auto" w:fill="FFFFFF"/>
        </w:rPr>
        <w:t>  Αφού έλαβε υπόψη τις διατάξεις του Ν.3463/06 και του  Ν.3852/10 την αριθμ. 2/2018 Απόφαση της Δημοτικής  Επιτροπής Παιδείας Δήμου Αρταίων  και την εισήγηση</w:t>
      </w:r>
    </w:p>
    <w:p w:rsidR="00617EA0" w:rsidRPr="00AC2DD9" w:rsidRDefault="00617EA0" w:rsidP="00AC2DD9">
      <w:pPr>
        <w:rPr>
          <w:rFonts w:ascii="Tahoma" w:hAnsi="Tahoma" w:cs="Tahoma"/>
          <w:b/>
          <w:sz w:val="22"/>
          <w:szCs w:val="22"/>
        </w:rPr>
      </w:pPr>
      <w:r w:rsidRPr="00AC2DD9">
        <w:rPr>
          <w:rFonts w:ascii="Tahoma" w:hAnsi="Tahoma" w:cs="Tahoma"/>
          <w:sz w:val="22"/>
          <w:szCs w:val="22"/>
        </w:rPr>
        <w:br/>
      </w:r>
      <w:r w:rsidR="00AC2DD9">
        <w:rPr>
          <w:rFonts w:ascii="Tahoma" w:hAnsi="Tahoma" w:cs="Tahoma"/>
          <w:sz w:val="22"/>
          <w:szCs w:val="22"/>
        </w:rPr>
        <w:t xml:space="preserve">                                            </w:t>
      </w:r>
      <w:r w:rsidRPr="00AC2DD9">
        <w:rPr>
          <w:rFonts w:ascii="Tahoma" w:hAnsi="Tahoma" w:cs="Tahoma"/>
          <w:b/>
          <w:sz w:val="22"/>
          <w:szCs w:val="22"/>
        </w:rPr>
        <w:t>ΑΠΟΦΑΣΙΖΕI ΟΜΟΦΩΝΑ</w:t>
      </w:r>
    </w:p>
    <w:p w:rsidR="00AC2DD9" w:rsidRPr="00A5631C" w:rsidRDefault="00617EA0" w:rsidP="00AC2DD9">
      <w:pPr>
        <w:rPr>
          <w:rFonts w:ascii="Tahoma" w:hAnsi="Tahoma" w:cs="Tahoma"/>
          <w:sz w:val="22"/>
          <w:szCs w:val="22"/>
          <w:shd w:val="clear" w:color="auto" w:fill="FFFFFF"/>
          <w:lang w:val="en-US"/>
        </w:rPr>
      </w:pPr>
      <w:r w:rsidRPr="00AC2DD9">
        <w:rPr>
          <w:rFonts w:ascii="Tahoma" w:hAnsi="Tahoma" w:cs="Tahoma"/>
          <w:sz w:val="22"/>
          <w:szCs w:val="22"/>
          <w:shd w:val="clear" w:color="auto" w:fill="FFFFFF"/>
        </w:rPr>
        <w:t xml:space="preserve">A.- Την κατανομή πίστωσης </w:t>
      </w:r>
      <w:r w:rsidR="00AC2DD9" w:rsidRPr="0094588E">
        <w:rPr>
          <w:rFonts w:ascii="Tahoma" w:hAnsi="Tahoma" w:cs="Tahoma"/>
          <w:sz w:val="22"/>
          <w:szCs w:val="22"/>
        </w:rPr>
        <w:t xml:space="preserve">143.624,24 </w:t>
      </w:r>
      <w:r w:rsidRPr="00AC2DD9">
        <w:rPr>
          <w:rFonts w:ascii="Tahoma" w:hAnsi="Tahoma" w:cs="Tahoma"/>
          <w:sz w:val="22"/>
          <w:szCs w:val="22"/>
          <w:shd w:val="clear" w:color="auto" w:fill="FFFFFF"/>
        </w:rPr>
        <w:t xml:space="preserve">€  για κάλυψη λειτουργικών δαπανών στις Σχολικές Επιτροπές  Πρωτοβάθμιας και Δευτεροβάθμιας Εκπαίδευσης Δήμου Αρταίων - </w:t>
      </w:r>
      <w:r w:rsidR="00AC2DD9" w:rsidRPr="0094588E">
        <w:rPr>
          <w:rFonts w:ascii="Tahoma" w:hAnsi="Tahoma" w:cs="Tahoma"/>
          <w:sz w:val="22"/>
          <w:szCs w:val="22"/>
        </w:rPr>
        <w:t>Β΄ Κατανομή 2018</w:t>
      </w:r>
      <w:r w:rsidRPr="00AC2DD9">
        <w:rPr>
          <w:rFonts w:ascii="Tahoma" w:hAnsi="Tahoma" w:cs="Tahoma"/>
          <w:sz w:val="22"/>
          <w:szCs w:val="22"/>
          <w:shd w:val="clear" w:color="auto" w:fill="FFFFFF"/>
        </w:rPr>
        <w:t>ως κατωτέρω:</w:t>
      </w:r>
    </w:p>
    <w:p w:rsidR="00AC2DD9" w:rsidRPr="0094588E" w:rsidRDefault="00AC2DD9" w:rsidP="00AC2DD9">
      <w:pPr>
        <w:spacing w:line="276" w:lineRule="auto"/>
        <w:jc w:val="both"/>
        <w:rPr>
          <w:rFonts w:ascii="Tahoma" w:hAnsi="Tahoma" w:cs="Tahoma"/>
          <w:sz w:val="22"/>
          <w:szCs w:val="22"/>
          <w:u w:val="single"/>
        </w:rPr>
      </w:pPr>
      <w:r w:rsidRPr="0094588E">
        <w:rPr>
          <w:rFonts w:ascii="Tahoma" w:hAnsi="Tahoma" w:cs="Tahoma"/>
          <w:sz w:val="22"/>
          <w:szCs w:val="22"/>
          <w:u w:val="single"/>
        </w:rPr>
        <w:t xml:space="preserve">Α. ΣΧΟΛΙΚΗ ΕΠΙΤΡΟΠΗ Α/ΘΜΙΑΣ ΕΚΠ/ΣΗΣ ΔΗΜΟΥ ΑΡΤΑΙΩΝ: ΚΑΘΑΡΟ ΠΟΣΟ   Β΄  ΚΑΤΑΝΟΜΗΣ   2018   78.624,24 € </w:t>
      </w:r>
    </w:p>
    <w:p w:rsidR="00AC2DD9" w:rsidRPr="0094588E" w:rsidRDefault="00AC2DD9" w:rsidP="00AC2DD9">
      <w:pPr>
        <w:spacing w:line="276" w:lineRule="auto"/>
        <w:jc w:val="both"/>
        <w:rPr>
          <w:rFonts w:ascii="Tahoma" w:hAnsi="Tahoma" w:cs="Tahoma"/>
          <w:color w:val="FF0000"/>
          <w:sz w:val="22"/>
          <w:szCs w:val="22"/>
          <w:u w:val="single"/>
        </w:rPr>
      </w:pPr>
    </w:p>
    <w:p w:rsidR="00AC2DD9" w:rsidRPr="0094588E" w:rsidRDefault="00AC2DD9" w:rsidP="00AC2DD9">
      <w:pPr>
        <w:spacing w:line="276" w:lineRule="auto"/>
        <w:jc w:val="both"/>
        <w:rPr>
          <w:rFonts w:ascii="Tahoma" w:hAnsi="Tahoma" w:cs="Tahoma"/>
          <w:sz w:val="22"/>
          <w:szCs w:val="22"/>
          <w:u w:val="single"/>
        </w:rPr>
      </w:pPr>
      <w:r w:rsidRPr="0094588E">
        <w:rPr>
          <w:rFonts w:ascii="Tahoma" w:hAnsi="Tahoma" w:cs="Tahoma"/>
          <w:sz w:val="22"/>
          <w:szCs w:val="22"/>
          <w:u w:val="single"/>
        </w:rPr>
        <w:t>Β. ΣΧΟΛΙΚΗ ΕΠΙΤΡΟΠΗ Β/ΘΜΙΑΣ ΕΚΠ/ΣΗΣ ΔΗΜΟΥ ΑΡΤΑΙΩΝ:</w:t>
      </w:r>
      <w:r w:rsidRPr="0094588E">
        <w:rPr>
          <w:rFonts w:ascii="Tahoma" w:hAnsi="Tahoma" w:cs="Tahoma"/>
          <w:color w:val="FF0000"/>
          <w:sz w:val="22"/>
          <w:szCs w:val="22"/>
          <w:u w:val="single"/>
        </w:rPr>
        <w:t xml:space="preserve">  </w:t>
      </w:r>
      <w:r w:rsidRPr="0094588E">
        <w:rPr>
          <w:rFonts w:ascii="Tahoma" w:hAnsi="Tahoma" w:cs="Tahoma"/>
          <w:sz w:val="22"/>
          <w:szCs w:val="22"/>
          <w:u w:val="single"/>
        </w:rPr>
        <w:t>ΚΑΘΑΡΟ ΠΟΣΟ  Β΄  ΚΑΤΑΝΟΜΗΣ   2018   65.000,00 €</w:t>
      </w:r>
    </w:p>
    <w:p w:rsidR="00AC2DD9" w:rsidRDefault="00AC2DD9" w:rsidP="00AC2DD9">
      <w:pPr>
        <w:spacing w:line="276" w:lineRule="auto"/>
        <w:jc w:val="both"/>
        <w:rPr>
          <w:rFonts w:ascii="Arial" w:hAnsi="Arial" w:cs="Arial"/>
          <w:color w:val="000000"/>
          <w:sz w:val="13"/>
          <w:szCs w:val="13"/>
          <w:shd w:val="clear" w:color="auto" w:fill="FFFFFF"/>
        </w:rPr>
      </w:pPr>
    </w:p>
    <w:p w:rsidR="00D656AE" w:rsidRPr="004736F4" w:rsidRDefault="00D656AE" w:rsidP="004736F4">
      <w:pPr>
        <w:rPr>
          <w:rFonts w:ascii="Tahoma" w:hAnsi="Tahoma" w:cs="Tahoma"/>
          <w:sz w:val="22"/>
          <w:szCs w:val="22"/>
        </w:rPr>
      </w:pPr>
      <w:r w:rsidRPr="004736F4">
        <w:rPr>
          <w:rFonts w:ascii="Tahoma" w:hAnsi="Tahoma" w:cs="Tahoma"/>
          <w:sz w:val="22"/>
          <w:szCs w:val="22"/>
        </w:rPr>
        <w:t>Αναθέτει κάθε παραπέρα ενέργεια στον κ. Δήμαρχο</w:t>
      </w:r>
    </w:p>
    <w:p w:rsidR="00D656AE" w:rsidRPr="004736F4" w:rsidRDefault="00D656AE" w:rsidP="004736F4">
      <w:pPr>
        <w:rPr>
          <w:rFonts w:ascii="Tahoma" w:hAnsi="Tahoma" w:cs="Tahoma"/>
          <w:b/>
          <w:sz w:val="22"/>
          <w:szCs w:val="22"/>
        </w:rPr>
      </w:pPr>
      <w:r w:rsidRPr="004736F4">
        <w:rPr>
          <w:rFonts w:ascii="Tahoma" w:hAnsi="Tahoma" w:cs="Tahoma"/>
          <w:b/>
          <w:sz w:val="22"/>
          <w:szCs w:val="22"/>
        </w:rPr>
        <w:t xml:space="preserve">Η απόφαση αυτή έλαβε αριθ. </w:t>
      </w:r>
      <w:r w:rsidR="00AC2DD9">
        <w:rPr>
          <w:rFonts w:ascii="Tahoma" w:hAnsi="Tahoma" w:cs="Tahoma"/>
          <w:b/>
          <w:sz w:val="22"/>
          <w:szCs w:val="22"/>
        </w:rPr>
        <w:t>276</w:t>
      </w:r>
      <w:r w:rsidRPr="004736F4">
        <w:rPr>
          <w:rFonts w:ascii="Tahoma" w:hAnsi="Tahoma" w:cs="Tahoma"/>
          <w:b/>
          <w:sz w:val="22"/>
          <w:szCs w:val="22"/>
        </w:rPr>
        <w:t>/</w:t>
      </w:r>
      <w:r w:rsidR="00D77A20" w:rsidRPr="004736F4">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CA1C96" w:rsidRPr="0094588E" w:rsidRDefault="00D656AE" w:rsidP="00111317">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sectPr w:rsidR="00CA1C96" w:rsidRPr="0094588E" w:rsidSect="00C53C11">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E92" w:rsidRDefault="00781E92">
      <w:r>
        <w:separator/>
      </w:r>
    </w:p>
  </w:endnote>
  <w:endnote w:type="continuationSeparator" w:id="0">
    <w:p w:rsidR="00781E92" w:rsidRDefault="00781E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F87B30"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F87B30">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C1D64">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E92" w:rsidRDefault="00781E92">
      <w:r>
        <w:separator/>
      </w:r>
    </w:p>
  </w:footnote>
  <w:footnote w:type="continuationSeparator" w:id="0">
    <w:p w:rsidR="00781E92" w:rsidRDefault="00781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38B4089"/>
    <w:multiLevelType w:val="hybridMultilevel"/>
    <w:tmpl w:val="7F2C34F8"/>
    <w:lvl w:ilvl="0" w:tplc="3F08821A">
      <w:start w:val="2"/>
      <w:numFmt w:val="bullet"/>
      <w:lvlText w:val=""/>
      <w:lvlJc w:val="left"/>
      <w:pPr>
        <w:ind w:left="360" w:hanging="360"/>
      </w:pPr>
      <w:rPr>
        <w:rFonts w:ascii="Wingdings" w:eastAsiaTheme="minorHAnsi" w:hAnsi="Wingdings" w:cstheme="minorBid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4"/>
  </w:num>
  <w:num w:numId="6">
    <w:abstractNumId w:val="4"/>
  </w:num>
  <w:num w:numId="7">
    <w:abstractNumId w:val="27"/>
  </w:num>
  <w:num w:numId="8">
    <w:abstractNumId w:val="19"/>
  </w:num>
  <w:num w:numId="9">
    <w:abstractNumId w:val="5"/>
  </w:num>
  <w:num w:numId="10">
    <w:abstractNumId w:val="18"/>
  </w:num>
  <w:num w:numId="11">
    <w:abstractNumId w:val="21"/>
  </w:num>
  <w:num w:numId="12">
    <w:abstractNumId w:val="3"/>
  </w:num>
  <w:num w:numId="13">
    <w:abstractNumId w:val="25"/>
  </w:num>
  <w:num w:numId="14">
    <w:abstractNumId w:val="6"/>
  </w:num>
  <w:num w:numId="15">
    <w:abstractNumId w:val="23"/>
  </w:num>
  <w:num w:numId="16">
    <w:abstractNumId w:val="13"/>
  </w:num>
  <w:num w:numId="17">
    <w:abstractNumId w:val="2"/>
  </w:num>
  <w:num w:numId="18">
    <w:abstractNumId w:val="20"/>
  </w:num>
  <w:num w:numId="19">
    <w:abstractNumId w:val="22"/>
  </w:num>
  <w:num w:numId="20">
    <w:abstractNumId w:val="11"/>
  </w:num>
  <w:num w:numId="21">
    <w:abstractNumId w:val="8"/>
  </w:num>
  <w:num w:numId="22">
    <w:abstractNumId w:val="9"/>
  </w:num>
  <w:num w:numId="23">
    <w:abstractNumId w:val="16"/>
  </w:num>
  <w:num w:numId="24">
    <w:abstractNumId w:val="12"/>
  </w:num>
  <w:num w:numId="25">
    <w:abstractNumId w:val="24"/>
  </w:num>
  <w:num w:numId="26">
    <w:abstractNumId w:val="15"/>
  </w:num>
  <w:num w:numId="27">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0371"/>
    <w:rsid w:val="00001BBC"/>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1317"/>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0AA0"/>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6F4"/>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D64"/>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17EA0"/>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58A7"/>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1E92"/>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07744"/>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4588E"/>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C7682"/>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31C"/>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2DD9"/>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263C"/>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9B9"/>
    <w:rsid w:val="00C53C11"/>
    <w:rsid w:val="00C53E2C"/>
    <w:rsid w:val="00C56F49"/>
    <w:rsid w:val="00C60A09"/>
    <w:rsid w:val="00C60B61"/>
    <w:rsid w:val="00C61440"/>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1467"/>
    <w:rsid w:val="00F62642"/>
    <w:rsid w:val="00F6408A"/>
    <w:rsid w:val="00F64B84"/>
    <w:rsid w:val="00F64CC1"/>
    <w:rsid w:val="00F65AE1"/>
    <w:rsid w:val="00F71AB9"/>
    <w:rsid w:val="00F74040"/>
    <w:rsid w:val="00F769DD"/>
    <w:rsid w:val="00F77FA9"/>
    <w:rsid w:val="00F8175A"/>
    <w:rsid w:val="00F83DF0"/>
    <w:rsid w:val="00F85AB9"/>
    <w:rsid w:val="00F87B30"/>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38624388">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D4D4E-DFEF-437D-AF5F-99A749F2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818</Words>
  <Characters>4421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2018-05-16T09:50:00Z</cp:lastPrinted>
  <dcterms:created xsi:type="dcterms:W3CDTF">2018-05-16T09:39:00Z</dcterms:created>
  <dcterms:modified xsi:type="dcterms:W3CDTF">2018-07-05T06:39:00Z</dcterms:modified>
</cp:coreProperties>
</file>