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EB" w:rsidRDefault="00E831EB" w:rsidP="00E831EB">
      <w:pPr>
        <w:jc w:val="both"/>
        <w:rPr>
          <w:rFonts w:ascii="Comic Sans MS" w:hAnsi="Comic Sans MS"/>
          <w:sz w:val="20"/>
          <w:szCs w:val="20"/>
        </w:rPr>
      </w:pPr>
    </w:p>
    <w:p w:rsidR="00E831EB" w:rsidRDefault="00375068" w:rsidP="00E831EB">
      <w:pPr>
        <w:rPr>
          <w:rFonts w:ascii="Comic Sans MS" w:hAnsi="Comic Sans MS"/>
          <w:b/>
          <w:sz w:val="20"/>
          <w:szCs w:val="20"/>
        </w:rPr>
      </w:pPr>
      <w:r w:rsidRPr="0037506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831EB" w:rsidRDefault="00E831EB" w:rsidP="00E831EB">
                  <w:pPr>
                    <w:rPr>
                      <w:rFonts w:ascii="Comic Sans MS" w:hAnsi="Comic Sans MS"/>
                      <w:b/>
                      <w:sz w:val="20"/>
                      <w:szCs w:val="20"/>
                    </w:rPr>
                  </w:pPr>
                  <w:r>
                    <w:rPr>
                      <w:rFonts w:ascii="Comic Sans MS" w:hAnsi="Comic Sans MS"/>
                      <w:b/>
                      <w:sz w:val="20"/>
                      <w:szCs w:val="20"/>
                    </w:rPr>
                    <w:t xml:space="preserve">     Αριθ. Απόφασης  309/2018</w:t>
                  </w:r>
                </w:p>
                <w:p w:rsidR="00E831EB" w:rsidRPr="006D4F80" w:rsidRDefault="00E831EB" w:rsidP="00E831EB">
                  <w:pPr>
                    <w:rPr>
                      <w:rFonts w:ascii="Verdana" w:hAnsi="Verdana"/>
                      <w:b/>
                      <w:sz w:val="20"/>
                      <w:szCs w:val="20"/>
                      <w:lang w:val="en-US"/>
                    </w:rPr>
                  </w:pPr>
                  <w:r>
                    <w:rPr>
                      <w:rStyle w:val="a3"/>
                    </w:rPr>
                    <w:t xml:space="preserve">     </w:t>
                  </w:r>
                  <w:r w:rsidR="008C205E">
                    <w:rPr>
                      <w:rStyle w:val="a3"/>
                    </w:rPr>
                    <w:t xml:space="preserve"> </w:t>
                  </w:r>
                  <w:r>
                    <w:rPr>
                      <w:rStyle w:val="a3"/>
                    </w:rPr>
                    <w:t xml:space="preserve"> </w:t>
                  </w:r>
                  <w:r w:rsidR="008C205E">
                    <w:rPr>
                      <w:rStyle w:val="a3"/>
                    </w:rPr>
                    <w:t xml:space="preserve">ΑΔΑ: </w:t>
                  </w:r>
                  <w:r w:rsidR="008C205E">
                    <w:t>ΨΥΙΛΩΨΑ-9Σ8</w:t>
                  </w:r>
                  <w:r w:rsidR="008C205E">
                    <w:rPr>
                      <w:rStyle w:val="a3"/>
                    </w:rPr>
                    <w:t xml:space="preserve">  </w:t>
                  </w:r>
                </w:p>
                <w:p w:rsidR="00E831EB" w:rsidRDefault="00E831EB" w:rsidP="00E831EB"/>
              </w:txbxContent>
            </v:textbox>
          </v:shape>
        </w:pict>
      </w:r>
      <w:r w:rsidR="00E831EB">
        <w:rPr>
          <w:rFonts w:ascii="Comic Sans MS" w:hAnsi="Comic Sans MS" w:cs="Arial"/>
          <w:b/>
          <w:color w:val="000000"/>
          <w:sz w:val="20"/>
          <w:szCs w:val="20"/>
        </w:rPr>
        <w:t>ΑΝΑΡΤΗΤΕΑ ΣΤΟ ΔΙΑΔΙΚΤΥΟ</w:t>
      </w:r>
    </w:p>
    <w:p w:rsidR="00E831EB" w:rsidRDefault="00E831EB" w:rsidP="00E831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831EB" w:rsidRDefault="00E831EB" w:rsidP="00E831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831EB" w:rsidRDefault="00E831EB" w:rsidP="00E831EB">
      <w:pPr>
        <w:rPr>
          <w:rFonts w:ascii="Comic Sans MS" w:hAnsi="Comic Sans MS" w:cs="Arial"/>
          <w:b/>
          <w:sz w:val="20"/>
          <w:szCs w:val="20"/>
        </w:rPr>
      </w:pPr>
      <w:r>
        <w:rPr>
          <w:rFonts w:ascii="Comic Sans MS" w:hAnsi="Comic Sans MS" w:cs="Arial"/>
          <w:b/>
          <w:sz w:val="20"/>
          <w:szCs w:val="20"/>
        </w:rPr>
        <w:t xml:space="preserve">  ΝΟΜΟΣ ΑΡΤΑΣ</w:t>
      </w:r>
    </w:p>
    <w:p w:rsidR="00E831EB" w:rsidRDefault="00E831EB" w:rsidP="00E831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831EB" w:rsidRDefault="00E831EB" w:rsidP="00E831EB">
      <w:pPr>
        <w:jc w:val="center"/>
        <w:rPr>
          <w:rFonts w:ascii="Comic Sans MS" w:hAnsi="Comic Sans MS"/>
          <w:b/>
          <w:sz w:val="20"/>
          <w:szCs w:val="20"/>
        </w:rPr>
      </w:pPr>
    </w:p>
    <w:p w:rsidR="00E831EB" w:rsidRDefault="00E831EB" w:rsidP="00E831EB">
      <w:pPr>
        <w:jc w:val="center"/>
        <w:rPr>
          <w:rFonts w:ascii="Comic Sans MS" w:hAnsi="Comic Sans MS"/>
          <w:b/>
          <w:sz w:val="20"/>
          <w:szCs w:val="20"/>
        </w:rPr>
      </w:pPr>
      <w:r>
        <w:rPr>
          <w:rFonts w:ascii="Comic Sans MS" w:hAnsi="Comic Sans MS"/>
          <w:b/>
          <w:sz w:val="20"/>
          <w:szCs w:val="20"/>
        </w:rPr>
        <w:t>ΑΠΟΣΠΑΣΜΑ</w:t>
      </w:r>
    </w:p>
    <w:p w:rsidR="00E831EB" w:rsidRDefault="00E831EB" w:rsidP="00E831EB">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E831EB" w:rsidRDefault="00E831EB" w:rsidP="00E831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831EB" w:rsidRDefault="00E831EB" w:rsidP="00E831EB">
      <w:pPr>
        <w:jc w:val="both"/>
        <w:rPr>
          <w:rFonts w:ascii="Comic Sans MS" w:hAnsi="Comic Sans MS"/>
          <w:b/>
          <w:sz w:val="20"/>
          <w:szCs w:val="20"/>
        </w:rPr>
      </w:pPr>
    </w:p>
    <w:p w:rsidR="00E831EB" w:rsidRDefault="00E831EB" w:rsidP="00E831EB">
      <w:pPr>
        <w:jc w:val="both"/>
        <w:rPr>
          <w:rFonts w:ascii="Comic Sans MS" w:hAnsi="Comic Sans MS" w:cs="Arial"/>
          <w:b/>
          <w:sz w:val="20"/>
          <w:szCs w:val="20"/>
        </w:rPr>
      </w:pPr>
      <w:r>
        <w:rPr>
          <w:rFonts w:ascii="Comic Sans MS" w:hAnsi="Comic Sans MS"/>
          <w:b/>
          <w:sz w:val="20"/>
          <w:szCs w:val="20"/>
        </w:rPr>
        <w:t xml:space="preserve"> ΘΕΜΑ: ‘‘</w:t>
      </w:r>
      <w:r w:rsidRPr="00552053">
        <w:rPr>
          <w:rFonts w:ascii="Comic Sans MS" w:hAnsi="Comic Sans MS"/>
          <w:b/>
          <w:sz w:val="20"/>
          <w:szCs w:val="20"/>
        </w:rPr>
        <w:t>Έγκριση τεχνικών προδιαγραφών και όρων διακήρυξης για την προμήθεια: Προμήθεια</w:t>
      </w:r>
      <w:r>
        <w:rPr>
          <w:rFonts w:ascii="Comic Sans MS" w:hAnsi="Comic Sans MS"/>
          <w:b/>
          <w:sz w:val="20"/>
          <w:szCs w:val="20"/>
        </w:rPr>
        <w:t xml:space="preserve"> κάδων απορριμμάτων και  κάδων </w:t>
      </w:r>
      <w:proofErr w:type="spellStart"/>
      <w:r>
        <w:rPr>
          <w:rFonts w:ascii="Comic Sans MS" w:hAnsi="Comic Sans MS"/>
          <w:b/>
          <w:sz w:val="20"/>
          <w:szCs w:val="20"/>
        </w:rPr>
        <w:t>κομποστοποίησης</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831EB" w:rsidRDefault="00E831EB" w:rsidP="00E831EB">
      <w:pPr>
        <w:jc w:val="both"/>
        <w:rPr>
          <w:rFonts w:ascii="Comic Sans MS" w:hAnsi="Comic Sans MS" w:cs="Arial"/>
          <w:sz w:val="20"/>
          <w:szCs w:val="20"/>
        </w:rPr>
      </w:pPr>
      <w:r>
        <w:rPr>
          <w:rFonts w:ascii="Comic Sans MS" w:hAnsi="Comic Sans MS"/>
          <w:b/>
          <w:sz w:val="20"/>
          <w:szCs w:val="20"/>
        </w:rPr>
        <w:t xml:space="preserve">  </w:t>
      </w:r>
    </w:p>
    <w:p w:rsidR="00E831EB" w:rsidRDefault="00E831EB" w:rsidP="00E831EB">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831EB" w:rsidRPr="005A1C04" w:rsidRDefault="00E831EB" w:rsidP="00E831EB">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831EB" w:rsidRPr="005A1C04" w:rsidTr="00B40419">
        <w:trPr>
          <w:trHeight w:val="2925"/>
        </w:trPr>
        <w:tc>
          <w:tcPr>
            <w:tcW w:w="4264" w:type="dxa"/>
            <w:tcBorders>
              <w:top w:val="single" w:sz="4" w:space="0" w:color="auto"/>
              <w:left w:val="single" w:sz="4" w:space="0" w:color="auto"/>
              <w:bottom w:val="single" w:sz="4" w:space="0" w:color="auto"/>
              <w:right w:val="single" w:sz="4" w:space="0" w:color="auto"/>
            </w:tcBorders>
          </w:tcPr>
          <w:p w:rsidR="00E831EB" w:rsidRPr="005A1C04" w:rsidRDefault="00E831EB" w:rsidP="00B4041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831EB" w:rsidRPr="005A1C04" w:rsidRDefault="00E831EB" w:rsidP="00B40419">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831EB" w:rsidRPr="005A1C04" w:rsidRDefault="00E831EB" w:rsidP="00B4041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831EB" w:rsidRPr="005A1C04" w:rsidRDefault="00E831EB"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E831EB" w:rsidRPr="005A1C04" w:rsidRDefault="00E831EB" w:rsidP="00B40419">
            <w:pPr>
              <w:spacing w:line="276" w:lineRule="auto"/>
              <w:rPr>
                <w:rFonts w:ascii="Comic Sans MS" w:hAnsi="Comic Sans MS"/>
                <w:b/>
                <w:sz w:val="20"/>
                <w:szCs w:val="20"/>
                <w:lang w:eastAsia="en-US"/>
              </w:rPr>
            </w:pPr>
          </w:p>
          <w:p w:rsidR="00E831EB" w:rsidRPr="005A1C04" w:rsidRDefault="00E831EB" w:rsidP="00B40419">
            <w:pPr>
              <w:pStyle w:val="2"/>
              <w:spacing w:line="240" w:lineRule="auto"/>
              <w:ind w:right="43"/>
              <w:rPr>
                <w:rFonts w:ascii="Comic Sans MS" w:hAnsi="Comic Sans MS"/>
                <w:b/>
                <w:sz w:val="20"/>
                <w:lang w:eastAsia="en-US"/>
              </w:rPr>
            </w:pP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831EB" w:rsidRPr="005A1C04" w:rsidRDefault="00E831EB" w:rsidP="00B4041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831EB" w:rsidRPr="005A1C04" w:rsidRDefault="00E831EB"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E831EB" w:rsidRPr="005A1C04" w:rsidRDefault="00E831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831EB" w:rsidRPr="005A1C04" w:rsidRDefault="00E831EB" w:rsidP="00B4041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E831EB" w:rsidRPr="005A1C04" w:rsidRDefault="00E831EB" w:rsidP="00B40419">
            <w:pPr>
              <w:pStyle w:val="2"/>
              <w:spacing w:line="240" w:lineRule="auto"/>
              <w:ind w:right="43"/>
              <w:rPr>
                <w:rFonts w:ascii="Comic Sans MS" w:hAnsi="Comic Sans MS"/>
                <w:sz w:val="20"/>
                <w:lang w:eastAsia="en-US"/>
              </w:rPr>
            </w:pPr>
          </w:p>
        </w:tc>
      </w:tr>
    </w:tbl>
    <w:p w:rsidR="00E831EB" w:rsidRPr="005A1C04" w:rsidRDefault="00E831EB" w:rsidP="00E831EB">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831EB" w:rsidRPr="005A1C04" w:rsidRDefault="00E831EB" w:rsidP="00E831EB">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831EB" w:rsidRDefault="00E831EB" w:rsidP="00E831EB">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E831EB" w:rsidRDefault="00E831EB" w:rsidP="00E831EB"/>
    <w:p w:rsidR="00E831EB" w:rsidRPr="0088137F" w:rsidRDefault="00E831EB" w:rsidP="00E831EB"/>
    <w:p w:rsidR="00E831EB" w:rsidRDefault="00E831EB" w:rsidP="0069595A">
      <w:pPr>
        <w:spacing w:line="360" w:lineRule="auto"/>
        <w:ind w:firstLine="360"/>
        <w:jc w:val="both"/>
        <w:rPr>
          <w:rFonts w:ascii="Comic Sans MS" w:hAnsi="Comic Sans MS"/>
          <w:sz w:val="20"/>
          <w:szCs w:val="20"/>
        </w:rPr>
      </w:pPr>
    </w:p>
    <w:p w:rsidR="00E831EB" w:rsidRDefault="00E831EB" w:rsidP="0069595A">
      <w:pPr>
        <w:spacing w:line="360" w:lineRule="auto"/>
        <w:ind w:firstLine="360"/>
        <w:jc w:val="both"/>
        <w:rPr>
          <w:rFonts w:ascii="Comic Sans MS" w:hAnsi="Comic Sans MS"/>
          <w:sz w:val="20"/>
          <w:szCs w:val="20"/>
        </w:rPr>
      </w:pPr>
    </w:p>
    <w:p w:rsidR="00E831EB" w:rsidRDefault="00E831EB" w:rsidP="0069595A">
      <w:pPr>
        <w:spacing w:line="360" w:lineRule="auto"/>
        <w:ind w:firstLine="360"/>
        <w:jc w:val="both"/>
        <w:rPr>
          <w:rFonts w:ascii="Comic Sans MS" w:hAnsi="Comic Sans MS"/>
          <w:sz w:val="20"/>
          <w:szCs w:val="20"/>
        </w:rPr>
      </w:pPr>
    </w:p>
    <w:p w:rsidR="00E831EB" w:rsidRDefault="00E831EB" w:rsidP="0069595A">
      <w:pPr>
        <w:spacing w:line="360" w:lineRule="auto"/>
        <w:ind w:firstLine="360"/>
        <w:jc w:val="both"/>
        <w:rPr>
          <w:rFonts w:ascii="Comic Sans MS" w:hAnsi="Comic Sans MS"/>
          <w:sz w:val="20"/>
          <w:szCs w:val="20"/>
        </w:rPr>
      </w:pPr>
    </w:p>
    <w:p w:rsidR="00EF659F" w:rsidRDefault="00EF659F" w:rsidP="0069595A">
      <w:pPr>
        <w:spacing w:line="360" w:lineRule="auto"/>
        <w:ind w:firstLine="360"/>
        <w:jc w:val="both"/>
        <w:rPr>
          <w:rFonts w:ascii="Comic Sans MS" w:hAnsi="Comic Sans MS"/>
          <w:sz w:val="20"/>
          <w:szCs w:val="20"/>
        </w:rPr>
      </w:pPr>
    </w:p>
    <w:p w:rsidR="0069595A" w:rsidRPr="00552053" w:rsidRDefault="0069595A" w:rsidP="0069595A">
      <w:pPr>
        <w:spacing w:line="360" w:lineRule="auto"/>
        <w:ind w:firstLine="360"/>
        <w:jc w:val="both"/>
        <w:rPr>
          <w:rFonts w:ascii="Comic Sans MS" w:hAnsi="Comic Sans MS"/>
          <w:sz w:val="20"/>
          <w:szCs w:val="20"/>
        </w:rPr>
      </w:pPr>
      <w:r w:rsidRPr="00552053">
        <w:rPr>
          <w:rFonts w:ascii="Comic Sans MS" w:hAnsi="Comic Sans MS"/>
          <w:sz w:val="20"/>
          <w:szCs w:val="20"/>
        </w:rPr>
        <w:lastRenderedPageBreak/>
        <w:t>Ο κ. Πρόεδρος εισηγούμενος το 1</w:t>
      </w:r>
      <w:r>
        <w:rPr>
          <w:rFonts w:ascii="Comic Sans MS" w:hAnsi="Comic Sans MS"/>
          <w:sz w:val="20"/>
          <w:szCs w:val="20"/>
        </w:rPr>
        <w:t>4</w:t>
      </w:r>
      <w:r w:rsidRPr="00552053">
        <w:rPr>
          <w:rFonts w:ascii="Comic Sans MS" w:hAnsi="Comic Sans MS"/>
          <w:sz w:val="20"/>
          <w:szCs w:val="20"/>
          <w:vertAlign w:val="superscript"/>
        </w:rPr>
        <w:t>ο</w:t>
      </w:r>
      <w:r>
        <w:rPr>
          <w:rFonts w:ascii="Comic Sans MS" w:hAnsi="Comic Sans MS"/>
          <w:sz w:val="20"/>
          <w:szCs w:val="20"/>
        </w:rPr>
        <w:t xml:space="preserve"> τακτικό</w:t>
      </w:r>
      <w:r w:rsidRPr="00552053">
        <w:rPr>
          <w:rFonts w:ascii="Comic Sans MS" w:hAnsi="Comic Sans MS"/>
          <w:sz w:val="20"/>
          <w:szCs w:val="20"/>
        </w:rPr>
        <w:t xml:space="preserve"> θέμα:  </w:t>
      </w:r>
      <w:r w:rsidRPr="00552053">
        <w:rPr>
          <w:rFonts w:ascii="Comic Sans MS" w:hAnsi="Comic Sans MS"/>
          <w:b/>
          <w:sz w:val="20"/>
          <w:szCs w:val="20"/>
        </w:rPr>
        <w:t>Έγκριση τεχνικών προδιαγραφών και όρων διακήρυξης για την προμήθεια: Προμήθεια</w:t>
      </w:r>
      <w:r>
        <w:rPr>
          <w:rFonts w:ascii="Comic Sans MS" w:hAnsi="Comic Sans MS"/>
          <w:b/>
          <w:sz w:val="20"/>
          <w:szCs w:val="20"/>
        </w:rPr>
        <w:t xml:space="preserve"> κάδων απορριμμάτων και  κάδων </w:t>
      </w:r>
      <w:proofErr w:type="spellStart"/>
      <w:r>
        <w:rPr>
          <w:rFonts w:ascii="Comic Sans MS" w:hAnsi="Comic Sans MS"/>
          <w:b/>
          <w:sz w:val="20"/>
          <w:szCs w:val="20"/>
        </w:rPr>
        <w:t>κομποστοποίησης</w:t>
      </w:r>
      <w:proofErr w:type="spellEnd"/>
      <w:r w:rsidRPr="00552053">
        <w:rPr>
          <w:rFonts w:ascii="Comic Sans MS" w:hAnsi="Comic Sans MS"/>
          <w:b/>
          <w:sz w:val="20"/>
          <w:szCs w:val="20"/>
        </w:rPr>
        <w:t xml:space="preserve"> είπε: </w:t>
      </w:r>
      <w:r w:rsidRPr="00552053">
        <w:rPr>
          <w:rFonts w:ascii="Comic Sans MS" w:hAnsi="Comic Sans MS"/>
          <w:sz w:val="20"/>
          <w:szCs w:val="20"/>
        </w:rPr>
        <w:t>Στα πλαίσια των συνεχών προσπαθειών του Δήμου</w:t>
      </w:r>
      <w:r w:rsidRPr="00552053">
        <w:rPr>
          <w:rFonts w:ascii="Comic Sans MS" w:hAnsi="Comic Sans MS"/>
          <w:b/>
          <w:sz w:val="20"/>
          <w:szCs w:val="20"/>
        </w:rPr>
        <w:t xml:space="preserve"> </w:t>
      </w:r>
      <w:r w:rsidRPr="00552053">
        <w:rPr>
          <w:rFonts w:ascii="Comic Sans MS" w:hAnsi="Comic Sans MS"/>
          <w:sz w:val="20"/>
          <w:szCs w:val="20"/>
        </w:rPr>
        <w:t xml:space="preserve">για την βελτίωση των παρεχόμενων υπηρεσιών του προς τους Δημότες στον τομέα της καθαριότητας </w:t>
      </w:r>
      <w:r w:rsidRPr="00552053">
        <w:rPr>
          <w:rFonts w:ascii="Comic Sans MS" w:hAnsi="Comic Sans MS"/>
          <w:b/>
          <w:sz w:val="20"/>
          <w:szCs w:val="20"/>
        </w:rPr>
        <w:t xml:space="preserve">  </w:t>
      </w:r>
      <w:r w:rsidRPr="00552053">
        <w:rPr>
          <w:rFonts w:ascii="Comic Sans MS" w:hAnsi="Comic Sans MS"/>
          <w:sz w:val="20"/>
          <w:szCs w:val="20"/>
        </w:rPr>
        <w:t xml:space="preserve"> προβλέπεται </w:t>
      </w:r>
      <w:r>
        <w:rPr>
          <w:rFonts w:ascii="Comic Sans MS" w:hAnsi="Comic Sans MS"/>
          <w:sz w:val="20"/>
          <w:szCs w:val="20"/>
        </w:rPr>
        <w:t>για το έτος 2018</w:t>
      </w:r>
      <w:r w:rsidRPr="00552053">
        <w:rPr>
          <w:rFonts w:ascii="Comic Sans MS" w:hAnsi="Comic Sans MS"/>
          <w:sz w:val="20"/>
          <w:szCs w:val="20"/>
        </w:rPr>
        <w:t xml:space="preserve"> η προμήθεια πλαστικών κάδων απορριμμάτων 1100 λίτρων, </w:t>
      </w:r>
      <w:r>
        <w:rPr>
          <w:rFonts w:ascii="Comic Sans MS" w:hAnsi="Comic Sans MS"/>
          <w:sz w:val="20"/>
          <w:szCs w:val="20"/>
        </w:rPr>
        <w:t xml:space="preserve">και  κάδων </w:t>
      </w:r>
      <w:proofErr w:type="spellStart"/>
      <w:r>
        <w:rPr>
          <w:rFonts w:ascii="Comic Sans MS" w:hAnsi="Comic Sans MS"/>
          <w:sz w:val="20"/>
          <w:szCs w:val="20"/>
        </w:rPr>
        <w:t>Κομποστοποίησης</w:t>
      </w:r>
      <w:proofErr w:type="spellEnd"/>
      <w:r>
        <w:rPr>
          <w:rFonts w:ascii="Comic Sans MS" w:hAnsi="Comic Sans MS"/>
          <w:sz w:val="20"/>
          <w:szCs w:val="20"/>
        </w:rPr>
        <w:t xml:space="preserve"> 33</w:t>
      </w:r>
      <w:r w:rsidRPr="00552053">
        <w:rPr>
          <w:rFonts w:ascii="Comic Sans MS" w:hAnsi="Comic Sans MS"/>
          <w:sz w:val="20"/>
          <w:szCs w:val="20"/>
        </w:rPr>
        <w:t>0 λίτρων</w:t>
      </w:r>
      <w:r>
        <w:rPr>
          <w:rFonts w:ascii="Comic Sans MS" w:hAnsi="Comic Sans MS"/>
          <w:sz w:val="20"/>
          <w:szCs w:val="20"/>
        </w:rPr>
        <w:t xml:space="preserve">. </w:t>
      </w:r>
      <w:r w:rsidRPr="00552053">
        <w:rPr>
          <w:rFonts w:ascii="Comic Sans MS" w:hAnsi="Comic Sans MS"/>
          <w:sz w:val="20"/>
          <w:szCs w:val="20"/>
        </w:rPr>
        <w:t xml:space="preserve">Η δαπάνη της προμήθειας έχει </w:t>
      </w:r>
      <w:r>
        <w:rPr>
          <w:rFonts w:ascii="Comic Sans MS" w:hAnsi="Comic Sans MS"/>
          <w:sz w:val="20"/>
          <w:szCs w:val="20"/>
        </w:rPr>
        <w:t>προϋπολογισθεί στο ποσό των 38.892</w:t>
      </w:r>
      <w:r w:rsidRPr="00552053">
        <w:rPr>
          <w:rFonts w:ascii="Comic Sans MS" w:hAnsi="Comic Sans MS"/>
          <w:sz w:val="20"/>
          <w:szCs w:val="20"/>
        </w:rPr>
        <w:t>,60€ με Φ.Π.Α. και θα βαρύνει τους Κ.Α: 20-7135.002 με τίτλο «Προμήθεια κάδων α</w:t>
      </w:r>
      <w:r>
        <w:rPr>
          <w:rFonts w:ascii="Comic Sans MS" w:hAnsi="Comic Sans MS"/>
          <w:sz w:val="20"/>
          <w:szCs w:val="20"/>
        </w:rPr>
        <w:t>πορριμμάτων» και ΚΑ: 20-7135.008</w:t>
      </w:r>
      <w:r w:rsidRPr="00552053">
        <w:rPr>
          <w:rFonts w:ascii="Comic Sans MS" w:hAnsi="Comic Sans MS"/>
          <w:sz w:val="20"/>
          <w:szCs w:val="20"/>
        </w:rPr>
        <w:t xml:space="preserve"> με τίτλο «Προμήθεια δοχείων απορριμμάτων» το</w:t>
      </w:r>
      <w:r w:rsidR="001F5C14">
        <w:rPr>
          <w:rFonts w:ascii="Comic Sans MS" w:hAnsi="Comic Sans MS"/>
          <w:sz w:val="20"/>
          <w:szCs w:val="20"/>
        </w:rPr>
        <w:t>υ προϋπολογισμού, του έτους 2018</w:t>
      </w:r>
      <w:r w:rsidRPr="00552053">
        <w:rPr>
          <w:rFonts w:ascii="Comic Sans MS" w:hAnsi="Comic Sans MS"/>
          <w:sz w:val="20"/>
          <w:szCs w:val="20"/>
        </w:rPr>
        <w:t>.</w:t>
      </w:r>
    </w:p>
    <w:p w:rsidR="0069595A" w:rsidRPr="00552053" w:rsidRDefault="0069595A" w:rsidP="0069595A">
      <w:pPr>
        <w:spacing w:line="360" w:lineRule="auto"/>
        <w:jc w:val="both"/>
        <w:rPr>
          <w:rFonts w:ascii="Comic Sans MS" w:hAnsi="Comic Sans MS"/>
          <w:b/>
          <w:sz w:val="20"/>
          <w:szCs w:val="20"/>
        </w:rPr>
      </w:pPr>
      <w:r w:rsidRPr="00552053">
        <w:rPr>
          <w:rFonts w:ascii="Comic Sans MS" w:hAnsi="Comic Sans MS"/>
          <w:sz w:val="20"/>
          <w:szCs w:val="20"/>
        </w:rPr>
        <w:t xml:space="preserve"> Κατόπιν των ανωτέρω η οικονομική Επιτροπή θα πρέπει να εγκρίνει τις τεχνικές προδιαγραφές της προμήθειας και να προβεί στην σύνταξη των όρων του διαγωνισμού.</w:t>
      </w:r>
    </w:p>
    <w:p w:rsidR="0069595A" w:rsidRPr="00552053" w:rsidRDefault="0069595A" w:rsidP="0069595A">
      <w:pPr>
        <w:jc w:val="both"/>
        <w:rPr>
          <w:rFonts w:ascii="Comic Sans MS" w:hAnsi="Comic Sans MS"/>
          <w:b/>
          <w:bCs/>
          <w:sz w:val="20"/>
          <w:szCs w:val="20"/>
        </w:rPr>
      </w:pPr>
      <w:r w:rsidRPr="00552053">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9595A" w:rsidRPr="00552053" w:rsidRDefault="0069595A" w:rsidP="0069595A">
      <w:pPr>
        <w:jc w:val="center"/>
        <w:rPr>
          <w:rFonts w:ascii="Comic Sans MS" w:hAnsi="Comic Sans MS"/>
          <w:b/>
          <w:sz w:val="20"/>
          <w:szCs w:val="20"/>
        </w:rPr>
      </w:pPr>
      <w:r w:rsidRPr="00552053">
        <w:rPr>
          <w:rFonts w:ascii="Comic Sans MS" w:hAnsi="Comic Sans MS"/>
          <w:b/>
          <w:sz w:val="20"/>
          <w:szCs w:val="20"/>
        </w:rPr>
        <w:t>Η ΟΙΚΟΝΟΜΙΚΗ ΕΠΙΤΡΟΠΗ</w:t>
      </w:r>
    </w:p>
    <w:p w:rsidR="0069595A" w:rsidRPr="00552053" w:rsidRDefault="0069595A" w:rsidP="0069595A">
      <w:pPr>
        <w:jc w:val="center"/>
        <w:rPr>
          <w:rFonts w:ascii="Comic Sans MS" w:hAnsi="Comic Sans MS"/>
          <w:b/>
          <w:sz w:val="20"/>
          <w:szCs w:val="20"/>
        </w:rPr>
      </w:pPr>
    </w:p>
    <w:p w:rsidR="00883BF1" w:rsidRDefault="0069595A" w:rsidP="0069595A">
      <w:pPr>
        <w:spacing w:line="360" w:lineRule="auto"/>
        <w:jc w:val="both"/>
        <w:rPr>
          <w:rFonts w:ascii="Segoe Script" w:hAnsi="Segoe Script"/>
          <w:sz w:val="18"/>
          <w:szCs w:val="18"/>
        </w:rPr>
      </w:pPr>
      <w:r w:rsidRPr="00552053">
        <w:rPr>
          <w:rFonts w:ascii="Comic Sans MS" w:hAnsi="Comic Sans MS"/>
          <w:sz w:val="20"/>
          <w:szCs w:val="20"/>
        </w:rPr>
        <w:t xml:space="preserve">  Αφού έλαβε υπόψη το Δ.Κ.Κ.3463/2006, διατάξεις Ν.3852/2010, Ν. 4281/2014, Ν.4230/2015  </w:t>
      </w:r>
      <w:r w:rsidR="00883BF1">
        <w:rPr>
          <w:rFonts w:ascii="Comic Sans MS" w:hAnsi="Comic Sans MS"/>
          <w:sz w:val="20"/>
          <w:szCs w:val="20"/>
        </w:rPr>
        <w:t>και την αρ. 1/2018 μελέτη  του τμήματος καθ-τας</w:t>
      </w:r>
      <w:r w:rsidRPr="00552053">
        <w:rPr>
          <w:rFonts w:ascii="Comic Sans MS" w:hAnsi="Comic Sans MS"/>
          <w:sz w:val="20"/>
          <w:szCs w:val="20"/>
        </w:rPr>
        <w:t xml:space="preserve">  </w:t>
      </w:r>
      <w:r w:rsidRPr="008D24FB">
        <w:rPr>
          <w:rFonts w:ascii="Segoe Script" w:hAnsi="Segoe Script"/>
          <w:sz w:val="18"/>
          <w:szCs w:val="18"/>
        </w:rPr>
        <w:t xml:space="preserve"> </w:t>
      </w:r>
    </w:p>
    <w:p w:rsidR="0069595A" w:rsidRPr="00552053" w:rsidRDefault="0069595A" w:rsidP="00883BF1">
      <w:pPr>
        <w:spacing w:line="360" w:lineRule="auto"/>
        <w:jc w:val="center"/>
        <w:rPr>
          <w:rFonts w:ascii="Comic Sans MS" w:hAnsi="Comic Sans MS"/>
          <w:sz w:val="20"/>
          <w:szCs w:val="20"/>
        </w:rPr>
      </w:pPr>
      <w:r w:rsidRPr="00552053">
        <w:rPr>
          <w:rFonts w:ascii="Comic Sans MS" w:hAnsi="Comic Sans MS"/>
          <w:b/>
          <w:sz w:val="20"/>
          <w:szCs w:val="20"/>
        </w:rPr>
        <w:t>ΑΠΟΦΑΣΙΖΕΙ ΟΜΟΦΩΝΑ</w:t>
      </w:r>
    </w:p>
    <w:p w:rsidR="0069595A" w:rsidRDefault="0069595A" w:rsidP="0069595A">
      <w:pPr>
        <w:jc w:val="both"/>
        <w:rPr>
          <w:rFonts w:ascii="Comic Sans MS" w:hAnsi="Comic Sans MS"/>
          <w:b/>
          <w:sz w:val="20"/>
          <w:szCs w:val="20"/>
        </w:rPr>
      </w:pPr>
      <w:r w:rsidRPr="00552053">
        <w:rPr>
          <w:rFonts w:ascii="Comic Sans MS" w:hAnsi="Comic Sans MS"/>
          <w:b/>
          <w:sz w:val="20"/>
          <w:szCs w:val="20"/>
        </w:rPr>
        <w:t>Α.</w:t>
      </w:r>
      <w:r w:rsidRPr="00552053">
        <w:rPr>
          <w:rFonts w:ascii="Comic Sans MS" w:hAnsi="Comic Sans MS"/>
          <w:sz w:val="20"/>
          <w:szCs w:val="20"/>
        </w:rPr>
        <w:t xml:space="preserve"> Εγκρίνει τις τεχνικές προδιαγραφές</w:t>
      </w:r>
      <w:r>
        <w:rPr>
          <w:rFonts w:ascii="Comic Sans MS" w:hAnsi="Comic Sans MS"/>
          <w:sz w:val="20"/>
          <w:szCs w:val="20"/>
        </w:rPr>
        <w:t>( αρ. 1/2018</w:t>
      </w:r>
      <w:r w:rsidRPr="00552053">
        <w:rPr>
          <w:rFonts w:ascii="Comic Sans MS" w:hAnsi="Comic Sans MS"/>
          <w:sz w:val="20"/>
          <w:szCs w:val="20"/>
        </w:rPr>
        <w:t>) μελέτη Δ/</w:t>
      </w:r>
      <w:proofErr w:type="spellStart"/>
      <w:r w:rsidRPr="00552053">
        <w:rPr>
          <w:rFonts w:ascii="Comic Sans MS" w:hAnsi="Comic Sans MS"/>
          <w:sz w:val="20"/>
          <w:szCs w:val="20"/>
        </w:rPr>
        <w:t>νσης</w:t>
      </w:r>
      <w:proofErr w:type="spellEnd"/>
      <w:r w:rsidRPr="00552053">
        <w:rPr>
          <w:rFonts w:ascii="Comic Sans MS" w:hAnsi="Comic Sans MS"/>
          <w:sz w:val="20"/>
          <w:szCs w:val="20"/>
        </w:rPr>
        <w:t xml:space="preserve"> Κα/τας-Ανακύκλωσης και Πρασίνου  για την </w:t>
      </w:r>
      <w:r w:rsidRPr="00552053">
        <w:rPr>
          <w:rFonts w:ascii="Comic Sans MS" w:hAnsi="Comic Sans MS"/>
          <w:b/>
          <w:sz w:val="20"/>
          <w:szCs w:val="20"/>
        </w:rPr>
        <w:t xml:space="preserve">προμήθεια κάδων απορριμμάτων και </w:t>
      </w:r>
      <w:r>
        <w:rPr>
          <w:rFonts w:ascii="Comic Sans MS" w:hAnsi="Comic Sans MS"/>
          <w:b/>
          <w:sz w:val="20"/>
          <w:szCs w:val="20"/>
        </w:rPr>
        <w:t xml:space="preserve">κάδων </w:t>
      </w:r>
      <w:proofErr w:type="spellStart"/>
      <w:r>
        <w:rPr>
          <w:rFonts w:ascii="Comic Sans MS" w:hAnsi="Comic Sans MS"/>
          <w:b/>
          <w:sz w:val="20"/>
          <w:szCs w:val="20"/>
        </w:rPr>
        <w:t>κομποστοποίησης</w:t>
      </w:r>
      <w:proofErr w:type="spellEnd"/>
    </w:p>
    <w:p w:rsidR="0069595A" w:rsidRDefault="0069595A" w:rsidP="0069595A">
      <w:pPr>
        <w:jc w:val="both"/>
        <w:rPr>
          <w:rFonts w:ascii="Comic Sans MS" w:hAnsi="Comic Sans MS"/>
          <w:b/>
          <w:sz w:val="20"/>
          <w:szCs w:val="20"/>
        </w:rPr>
      </w:pPr>
    </w:p>
    <w:p w:rsidR="0069595A" w:rsidRPr="001F5C14" w:rsidRDefault="0069595A" w:rsidP="001F5C14">
      <w:pPr>
        <w:pStyle w:val="normalwithoutspacing"/>
        <w:rPr>
          <w:rFonts w:ascii="Comic Sans MS" w:hAnsi="Comic Sans MS" w:cs="Times New Roman"/>
          <w:sz w:val="20"/>
          <w:szCs w:val="20"/>
        </w:rPr>
      </w:pPr>
      <w:r w:rsidRPr="002936D6">
        <w:rPr>
          <w:rFonts w:ascii="Comic Sans MS" w:hAnsi="Comic Sans MS" w:cs="Arial"/>
          <w:b/>
          <w:sz w:val="20"/>
          <w:szCs w:val="20"/>
        </w:rPr>
        <w:t>Β.</w:t>
      </w:r>
      <w:r w:rsidRPr="000F2A16">
        <w:rPr>
          <w:rFonts w:ascii="Comic Sans MS" w:hAnsi="Comic Sans MS" w:cs="Arial"/>
          <w:sz w:val="20"/>
          <w:szCs w:val="20"/>
        </w:rPr>
        <w:t xml:space="preserve"> </w:t>
      </w:r>
      <w:r w:rsidRPr="001F5C14">
        <w:rPr>
          <w:rFonts w:ascii="Comic Sans MS" w:hAnsi="Comic Sans MS" w:cs="Arial"/>
          <w:sz w:val="20"/>
          <w:szCs w:val="20"/>
        </w:rPr>
        <w:t>Προκηρύσσει</w:t>
      </w:r>
      <w:r w:rsidRPr="001F5C14">
        <w:rPr>
          <w:rFonts w:ascii="Comic Sans MS" w:hAnsi="Comic Sans MS" w:cs="Arial"/>
          <w:b/>
          <w:sz w:val="20"/>
          <w:szCs w:val="20"/>
        </w:rPr>
        <w:t xml:space="preserve"> </w:t>
      </w:r>
      <w:r w:rsidR="001F5C14" w:rsidRPr="001F5C14">
        <w:rPr>
          <w:rFonts w:ascii="Comic Sans MS" w:hAnsi="Comic Sans MS" w:cs="Times New Roman"/>
          <w:sz w:val="20"/>
          <w:szCs w:val="20"/>
        </w:rPr>
        <w:t xml:space="preserve">συνοπτικό μειοδοτικό διαγωνισμό με σφραγισμένες προσφορές για την </w:t>
      </w:r>
      <w:r w:rsidR="001F5C14" w:rsidRPr="001F5C14">
        <w:rPr>
          <w:rFonts w:ascii="Comic Sans MS" w:hAnsi="Comic Sans MS" w:cs="Times New Roman"/>
          <w:b/>
          <w:sz w:val="20"/>
          <w:szCs w:val="20"/>
        </w:rPr>
        <w:t xml:space="preserve">προμήθεια κάδων απορριμμάτων και κάδων </w:t>
      </w:r>
      <w:proofErr w:type="spellStart"/>
      <w:r w:rsidR="001F5C14" w:rsidRPr="001F5C14">
        <w:rPr>
          <w:rFonts w:ascii="Comic Sans MS" w:hAnsi="Comic Sans MS" w:cs="Times New Roman"/>
          <w:b/>
          <w:sz w:val="20"/>
          <w:szCs w:val="20"/>
        </w:rPr>
        <w:t>κομποστοποίησης</w:t>
      </w:r>
      <w:proofErr w:type="spellEnd"/>
      <w:r w:rsidR="001F5C14" w:rsidRPr="001F5C14">
        <w:rPr>
          <w:rFonts w:ascii="Comic Sans MS" w:hAnsi="Comic Sans MS" w:cs="Times New Roman"/>
          <w:b/>
          <w:sz w:val="20"/>
          <w:szCs w:val="20"/>
        </w:rPr>
        <w:t>,</w:t>
      </w:r>
      <w:r w:rsidR="001F5C14" w:rsidRPr="001F5C14">
        <w:rPr>
          <w:rFonts w:ascii="Comic Sans MS" w:hAnsi="Comic Sans MS" w:cs="Times New Roman"/>
          <w:sz w:val="20"/>
          <w:szCs w:val="20"/>
        </w:rPr>
        <w:t xml:space="preserve"> με κριτήριο κατακύρωσης την της πλέον συμφέρουσας από οικονομική άποψη προσφοράς, βάσει την πλέον συμφέρουσα από τεχνοοικονομική άποψη προσφορά για τους κάδους απορριμμάτων (τμήμα Α) και με το κριτήριο της πλέον συμφέρουσας από οικονομική άποψη προσφοράς, αποκλειστικά βάσει τιμής για τους κάδους </w:t>
      </w:r>
      <w:proofErr w:type="spellStart"/>
      <w:r w:rsidR="001F5C14" w:rsidRPr="001F5C14">
        <w:rPr>
          <w:rFonts w:ascii="Comic Sans MS" w:hAnsi="Comic Sans MS" w:cs="Times New Roman"/>
          <w:sz w:val="20"/>
          <w:szCs w:val="20"/>
        </w:rPr>
        <w:t>κομποστοποίησης</w:t>
      </w:r>
      <w:proofErr w:type="spellEnd"/>
      <w:r w:rsidR="001F5C14" w:rsidRPr="001F5C14">
        <w:rPr>
          <w:rFonts w:ascii="Comic Sans MS" w:hAnsi="Comic Sans MS" w:cs="Times New Roman"/>
          <w:sz w:val="20"/>
          <w:szCs w:val="20"/>
        </w:rPr>
        <w:t xml:space="preserve"> (τμήμα Β), συνολικής προϋπολογισθείσης αξίας </w:t>
      </w:r>
      <w:r w:rsidR="001F5C14" w:rsidRPr="001F5C14">
        <w:rPr>
          <w:rFonts w:ascii="Comic Sans MS" w:hAnsi="Comic Sans MS" w:cs="Times New Roman"/>
          <w:b/>
          <w:bCs/>
          <w:sz w:val="20"/>
          <w:szCs w:val="20"/>
        </w:rPr>
        <w:t>38.892,60 €</w:t>
      </w:r>
      <w:r w:rsidR="001F5C14" w:rsidRPr="001F5C14">
        <w:rPr>
          <w:rFonts w:ascii="Comic Sans MS" w:hAnsi="Comic Sans MS" w:cs="Times New Roman"/>
          <w:sz w:val="20"/>
          <w:szCs w:val="20"/>
        </w:rPr>
        <w:t xml:space="preserve"> συμπεριλαμβανομένου του ΦΠΑ. </w:t>
      </w:r>
    </w:p>
    <w:p w:rsidR="0069595A" w:rsidRDefault="0069595A" w:rsidP="0069595A">
      <w:pPr>
        <w:jc w:val="both"/>
        <w:rPr>
          <w:rFonts w:ascii="Comic Sans MS" w:hAnsi="Comic Sans MS"/>
          <w:sz w:val="20"/>
          <w:szCs w:val="20"/>
        </w:rPr>
      </w:pPr>
      <w:r w:rsidRPr="002936D6">
        <w:rPr>
          <w:rFonts w:ascii="Comic Sans MS" w:hAnsi="Comic Sans MS"/>
          <w:b/>
          <w:sz w:val="20"/>
          <w:szCs w:val="20"/>
        </w:rPr>
        <w:t>Γ.</w:t>
      </w:r>
      <w:r w:rsidRPr="002936D6">
        <w:rPr>
          <w:rFonts w:ascii="Comic Sans MS" w:hAnsi="Comic Sans MS"/>
          <w:sz w:val="20"/>
          <w:szCs w:val="20"/>
        </w:rPr>
        <w:t xml:space="preserve"> Συντάσσει τους όρους της  διακήρυξης ως κατωτέρω: </w:t>
      </w:r>
    </w:p>
    <w:p w:rsidR="00883BF1" w:rsidRPr="00E078A5" w:rsidRDefault="00883BF1" w:rsidP="00883BF1">
      <w:pPr>
        <w:rPr>
          <w:rFonts w:ascii="Comic Sans MS" w:hAnsi="Comic Sans MS"/>
          <w:sz w:val="20"/>
          <w:szCs w:val="20"/>
        </w:rPr>
      </w:pPr>
      <w:bookmarkStart w:id="0" w:name="_Toc515866759"/>
      <w:r w:rsidRPr="00E078A5">
        <w:rPr>
          <w:rFonts w:ascii="Comic Sans MS" w:hAnsi="Comic Sans MS"/>
          <w:sz w:val="20"/>
          <w:szCs w:val="20"/>
        </w:rPr>
        <w:t>ΑΝΑΘΕΤΟΥΣΑ ΑΡΧΗ ΚΑΙ ΑΝΤΙΚΕΙΜΕΝΟ ΣΥΜΒΑΣΗΣ</w:t>
      </w:r>
      <w:bookmarkEnd w:id="0"/>
    </w:p>
    <w:p w:rsidR="00883BF1" w:rsidRPr="00E078A5" w:rsidRDefault="00883BF1" w:rsidP="00883BF1">
      <w:pPr>
        <w:rPr>
          <w:rFonts w:ascii="Comic Sans MS" w:hAnsi="Comic Sans MS"/>
          <w:sz w:val="20"/>
          <w:szCs w:val="20"/>
        </w:rPr>
      </w:pPr>
      <w:bookmarkStart w:id="1" w:name="_Toc515866760"/>
      <w:r w:rsidRPr="00E078A5">
        <w:rPr>
          <w:rFonts w:ascii="Comic Sans MS" w:hAnsi="Comic Sans MS"/>
          <w:sz w:val="20"/>
          <w:szCs w:val="20"/>
        </w:rPr>
        <w:t>1.1</w:t>
      </w:r>
      <w:r w:rsidRPr="00E078A5">
        <w:rPr>
          <w:rFonts w:ascii="Comic Sans MS" w:hAnsi="Comic Sans MS"/>
          <w:sz w:val="20"/>
          <w:szCs w:val="20"/>
        </w:rPr>
        <w:tab/>
        <w:t>Στοιχεία Αναθέτουσας Αρχής</w:t>
      </w:r>
      <w:bookmarkEnd w:id="1"/>
      <w:r w:rsidRPr="00E078A5">
        <w:rPr>
          <w:rFonts w:ascii="Comic Sans MS" w:hAnsi="Comic Sans MS"/>
          <w:sz w:val="20"/>
          <w:szCs w:val="20"/>
        </w:rPr>
        <w:t xml:space="preserve"> </w:t>
      </w:r>
    </w:p>
    <w:p w:rsidR="00883BF1" w:rsidRPr="00E078A5" w:rsidRDefault="00883BF1" w:rsidP="00883BF1">
      <w:pPr>
        <w:rPr>
          <w:rFonts w:ascii="Comic Sans MS" w:hAnsi="Comic Sans MS"/>
          <w:b/>
          <w:sz w:val="20"/>
          <w:szCs w:val="20"/>
        </w:rPr>
      </w:pPr>
    </w:p>
    <w:tbl>
      <w:tblPr>
        <w:tblW w:w="0" w:type="auto"/>
        <w:tblInd w:w="108" w:type="dxa"/>
        <w:tblLayout w:type="fixed"/>
        <w:tblLook w:val="0000"/>
      </w:tblPr>
      <w:tblGrid>
        <w:gridCol w:w="5245"/>
        <w:gridCol w:w="4129"/>
      </w:tblGrid>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ΔΗΜΟΣ ΑΡΤΑΙΩΝ</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ΠΕΡΙΦ. ΟΔΟΣ &amp; ΑΥΞΕΝΤΙΟΥ</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ΑΡΤΑ</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47132</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2681362101</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2681362252</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lang w:val="en-US"/>
              </w:rPr>
            </w:pPr>
            <w:r w:rsidRPr="00E078A5">
              <w:rPr>
                <w:rFonts w:ascii="Comic Sans MS" w:hAnsi="Comic Sans MS"/>
                <w:sz w:val="20"/>
                <w:szCs w:val="20"/>
                <w:lang w:val="en-US"/>
              </w:rPr>
              <w:t>dimos@arta.gr</w:t>
            </w:r>
          </w:p>
        </w:tc>
      </w:tr>
      <w:tr w:rsidR="00883BF1" w:rsidRPr="00883BF1"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lang w:val="en-US"/>
              </w:rPr>
            </w:pPr>
            <w:r w:rsidRPr="00E078A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rPr>
            </w:pPr>
            <w:proofErr w:type="spellStart"/>
            <w:r w:rsidRPr="00E078A5">
              <w:rPr>
                <w:rFonts w:ascii="Comic Sans MS" w:hAnsi="Comic Sans MS"/>
                <w:sz w:val="20"/>
                <w:szCs w:val="20"/>
              </w:rPr>
              <w:t>Πετσιμέρης</w:t>
            </w:r>
            <w:proofErr w:type="spellEnd"/>
            <w:r w:rsidRPr="00E078A5">
              <w:rPr>
                <w:rFonts w:ascii="Comic Sans MS" w:hAnsi="Comic Sans MS"/>
                <w:sz w:val="20"/>
                <w:szCs w:val="20"/>
              </w:rPr>
              <w:t xml:space="preserve"> Άγγελος</w:t>
            </w:r>
          </w:p>
          <w:p w:rsidR="00883BF1" w:rsidRPr="00E078A5" w:rsidRDefault="00883BF1" w:rsidP="000A24D2">
            <w:pPr>
              <w:rPr>
                <w:rFonts w:ascii="Comic Sans MS" w:hAnsi="Comic Sans MS"/>
                <w:sz w:val="20"/>
                <w:szCs w:val="20"/>
              </w:rPr>
            </w:pPr>
            <w:proofErr w:type="spellStart"/>
            <w:r w:rsidRPr="00E078A5">
              <w:rPr>
                <w:rFonts w:ascii="Comic Sans MS" w:hAnsi="Comic Sans MS"/>
                <w:sz w:val="20"/>
                <w:szCs w:val="20"/>
              </w:rPr>
              <w:t>Περιφ</w:t>
            </w:r>
            <w:proofErr w:type="spellEnd"/>
            <w:r w:rsidRPr="00E078A5">
              <w:rPr>
                <w:rFonts w:ascii="Comic Sans MS" w:hAnsi="Comic Sans MS"/>
                <w:sz w:val="20"/>
                <w:szCs w:val="20"/>
              </w:rPr>
              <w:t>. Οδός &amp; Αυξεντίου</w:t>
            </w:r>
          </w:p>
          <w:p w:rsidR="00883BF1" w:rsidRPr="00E078A5" w:rsidRDefault="00883BF1" w:rsidP="000A24D2">
            <w:pPr>
              <w:rPr>
                <w:rFonts w:ascii="Comic Sans MS" w:hAnsi="Comic Sans MS"/>
                <w:sz w:val="20"/>
                <w:szCs w:val="20"/>
              </w:rPr>
            </w:pPr>
            <w:proofErr w:type="spellStart"/>
            <w:r w:rsidRPr="00E078A5">
              <w:rPr>
                <w:rFonts w:ascii="Comic Sans MS" w:hAnsi="Comic Sans MS"/>
                <w:sz w:val="20"/>
                <w:szCs w:val="20"/>
              </w:rPr>
              <w:t>Τηλ</w:t>
            </w:r>
            <w:proofErr w:type="spellEnd"/>
            <w:r w:rsidRPr="00E078A5">
              <w:rPr>
                <w:rFonts w:ascii="Comic Sans MS" w:hAnsi="Comic Sans MS"/>
                <w:sz w:val="20"/>
                <w:szCs w:val="20"/>
              </w:rPr>
              <w:t>.: 2681362243</w:t>
            </w:r>
          </w:p>
          <w:p w:rsidR="00883BF1" w:rsidRPr="00E078A5" w:rsidRDefault="00883BF1" w:rsidP="000A24D2">
            <w:pPr>
              <w:rPr>
                <w:rFonts w:ascii="Comic Sans MS" w:hAnsi="Comic Sans MS"/>
                <w:sz w:val="20"/>
                <w:szCs w:val="20"/>
                <w:lang w:val="en-US"/>
              </w:rPr>
            </w:pPr>
            <w:r w:rsidRPr="00E078A5">
              <w:rPr>
                <w:rFonts w:ascii="Comic Sans MS" w:hAnsi="Comic Sans MS"/>
                <w:sz w:val="20"/>
                <w:szCs w:val="20"/>
                <w:lang w:val="en-US"/>
              </w:rPr>
              <w:lastRenderedPageBreak/>
              <w:t>Fax: 2681362269</w:t>
            </w:r>
          </w:p>
          <w:p w:rsidR="00883BF1" w:rsidRPr="00E078A5" w:rsidRDefault="00883BF1" w:rsidP="000A24D2">
            <w:pPr>
              <w:rPr>
                <w:rFonts w:ascii="Comic Sans MS" w:hAnsi="Comic Sans MS"/>
                <w:sz w:val="20"/>
                <w:szCs w:val="20"/>
                <w:lang w:val="en-US"/>
              </w:rPr>
            </w:pPr>
            <w:r w:rsidRPr="00E078A5">
              <w:rPr>
                <w:rFonts w:ascii="Comic Sans MS" w:hAnsi="Comic Sans MS"/>
                <w:sz w:val="20"/>
                <w:szCs w:val="20"/>
                <w:lang w:val="en-US"/>
              </w:rPr>
              <w:t>e-mail: petsimeris@arta.gr</w:t>
            </w:r>
          </w:p>
        </w:tc>
      </w:tr>
      <w:tr w:rsidR="00883BF1" w:rsidRPr="00E078A5" w:rsidTr="000A24D2">
        <w:tc>
          <w:tcPr>
            <w:tcW w:w="5245" w:type="dxa"/>
            <w:tcBorders>
              <w:top w:val="single" w:sz="4" w:space="0" w:color="000000"/>
              <w:left w:val="single" w:sz="4" w:space="0" w:color="000000"/>
              <w:bottom w:val="single" w:sz="4" w:space="0" w:color="000000"/>
            </w:tcBorders>
            <w:shd w:val="clear" w:color="auto" w:fill="auto"/>
          </w:tcPr>
          <w:p w:rsidR="00883BF1" w:rsidRPr="00E078A5" w:rsidRDefault="00883BF1" w:rsidP="000A24D2">
            <w:pPr>
              <w:rPr>
                <w:rFonts w:ascii="Comic Sans MS" w:hAnsi="Comic Sans MS"/>
                <w:sz w:val="20"/>
                <w:szCs w:val="20"/>
              </w:rPr>
            </w:pPr>
            <w:r w:rsidRPr="00E078A5">
              <w:rPr>
                <w:rFonts w:ascii="Comic Sans MS" w:hAnsi="Comic Sans MS"/>
                <w:sz w:val="20"/>
                <w:szCs w:val="20"/>
              </w:rPr>
              <w:lastRenderedPageBreak/>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83BF1" w:rsidRPr="00E078A5" w:rsidRDefault="00883BF1" w:rsidP="000A24D2">
            <w:pPr>
              <w:rPr>
                <w:rFonts w:ascii="Comic Sans MS" w:hAnsi="Comic Sans MS"/>
                <w:sz w:val="20"/>
                <w:szCs w:val="20"/>
                <w:lang w:val="en-US"/>
              </w:rPr>
            </w:pPr>
            <w:r w:rsidRPr="00E078A5">
              <w:rPr>
                <w:rFonts w:ascii="Comic Sans MS" w:hAnsi="Comic Sans MS"/>
                <w:sz w:val="20"/>
                <w:szCs w:val="20"/>
                <w:lang w:val="en-US"/>
              </w:rPr>
              <w:t>www.arta.gr</w:t>
            </w:r>
          </w:p>
        </w:tc>
      </w:tr>
    </w:tbl>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Είδος Αναθέτουσας Αρχής </w:t>
      </w:r>
    </w:p>
    <w:p w:rsidR="00883BF1" w:rsidRPr="00E078A5" w:rsidRDefault="00883BF1" w:rsidP="00883BF1">
      <w:pPr>
        <w:rPr>
          <w:rFonts w:ascii="Comic Sans MS" w:eastAsia="Calibri" w:hAnsi="Comic Sans MS"/>
          <w:sz w:val="20"/>
          <w:szCs w:val="20"/>
        </w:rPr>
      </w:pPr>
      <w:r w:rsidRPr="00E078A5">
        <w:rPr>
          <w:rFonts w:ascii="Comic Sans MS" w:hAnsi="Comic Sans MS"/>
          <w:sz w:val="20"/>
          <w:szCs w:val="20"/>
        </w:rPr>
        <w:t>Η Αναθέτουσα Αρχή είναι Δήμος  και ανήκει στην Γενική Κυβέρνηση (Υποτομέας Ο.Τ.Α.)</w:t>
      </w:r>
    </w:p>
    <w:p w:rsidR="00883BF1" w:rsidRPr="00E078A5" w:rsidRDefault="00883BF1" w:rsidP="00883BF1">
      <w:pPr>
        <w:rPr>
          <w:rFonts w:ascii="Comic Sans MS" w:hAnsi="Comic Sans MS"/>
          <w:b/>
          <w:sz w:val="20"/>
          <w:szCs w:val="20"/>
        </w:rPr>
      </w:pPr>
    </w:p>
    <w:p w:rsidR="00883BF1" w:rsidRPr="00E078A5" w:rsidRDefault="00883BF1" w:rsidP="00883BF1">
      <w:pPr>
        <w:rPr>
          <w:rFonts w:ascii="Comic Sans MS" w:hAnsi="Comic Sans MS"/>
          <w:sz w:val="20"/>
          <w:szCs w:val="20"/>
        </w:rPr>
      </w:pPr>
      <w:r w:rsidRPr="00E078A5">
        <w:rPr>
          <w:rFonts w:ascii="Comic Sans MS" w:hAnsi="Comic Sans MS"/>
          <w:b/>
          <w:sz w:val="20"/>
          <w:szCs w:val="20"/>
        </w:rPr>
        <w:t>Κύρια δραστηριότητα Α.Α.</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κύρια δραστηριότητα της Αναθέτουσας Αρχής είναι οι γενικές δημόσιες υπηρεσίες</w:t>
      </w:r>
    </w:p>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Στοιχεία Επικοινωνίας </w:t>
      </w:r>
    </w:p>
    <w:p w:rsidR="00883BF1" w:rsidRPr="00E078A5" w:rsidRDefault="00883BF1" w:rsidP="00883BF1">
      <w:pPr>
        <w:rPr>
          <w:rFonts w:ascii="Comic Sans MS" w:hAnsi="Comic Sans MS"/>
          <w:color w:val="92D050"/>
          <w:sz w:val="20"/>
          <w:szCs w:val="20"/>
        </w:rPr>
      </w:pPr>
      <w:r w:rsidRPr="00E078A5">
        <w:rPr>
          <w:rFonts w:ascii="Comic Sans MS" w:hAnsi="Comic Sans MS"/>
          <w:sz w:val="20"/>
          <w:szCs w:val="20"/>
        </w:rPr>
        <w:t>α)</w:t>
      </w:r>
      <w:r w:rsidRPr="00E078A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E078A5">
          <w:rPr>
            <w:rFonts w:ascii="Comic Sans MS" w:hAnsi="Comic Sans MS"/>
            <w:color w:val="0000FF"/>
            <w:sz w:val="20"/>
            <w:szCs w:val="20"/>
            <w:u w:val="single"/>
            <w:lang w:val="en-US"/>
          </w:rPr>
          <w:t>www</w:t>
        </w:r>
        <w:r w:rsidRPr="00E078A5">
          <w:rPr>
            <w:rFonts w:ascii="Comic Sans MS" w:hAnsi="Comic Sans MS"/>
            <w:color w:val="0000FF"/>
            <w:sz w:val="20"/>
            <w:szCs w:val="20"/>
            <w:u w:val="single"/>
          </w:rPr>
          <w:t>.</w:t>
        </w:r>
        <w:r w:rsidRPr="00E078A5">
          <w:rPr>
            <w:rFonts w:ascii="Comic Sans MS" w:hAnsi="Comic Sans MS"/>
            <w:color w:val="0000FF"/>
            <w:sz w:val="20"/>
            <w:szCs w:val="20"/>
            <w:u w:val="single"/>
            <w:lang w:val="en-US"/>
          </w:rPr>
          <w:t>arta</w:t>
        </w:r>
        <w:r w:rsidRPr="00E078A5">
          <w:rPr>
            <w:rFonts w:ascii="Comic Sans MS" w:hAnsi="Comic Sans MS"/>
            <w:color w:val="0000FF"/>
            <w:sz w:val="20"/>
            <w:szCs w:val="20"/>
            <w:u w:val="single"/>
          </w:rPr>
          <w:t>.</w:t>
        </w:r>
        <w:r w:rsidRPr="00E078A5">
          <w:rPr>
            <w:rFonts w:ascii="Comic Sans MS" w:hAnsi="Comic Sans MS"/>
            <w:color w:val="0000FF"/>
            <w:sz w:val="20"/>
            <w:szCs w:val="20"/>
            <w:u w:val="single"/>
            <w:lang w:val="en-US"/>
          </w:rPr>
          <w:t>gr</w:t>
        </w:r>
      </w:hyperlink>
      <w:r w:rsidRPr="00E078A5">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β)</w:t>
      </w:r>
      <w:r w:rsidRPr="00E078A5">
        <w:rPr>
          <w:rFonts w:ascii="Comic Sans MS" w:hAnsi="Comic Sans MS"/>
          <w:sz w:val="20"/>
          <w:szCs w:val="20"/>
        </w:rPr>
        <w:tab/>
        <w:t>Περαιτέρω πληροφορίες είναι διαθέσιμες από την προαναφερθείσα διεύθυνση.</w:t>
      </w:r>
    </w:p>
    <w:p w:rsidR="00883BF1" w:rsidRPr="00E078A5" w:rsidRDefault="00883BF1" w:rsidP="00883BF1">
      <w:pPr>
        <w:rPr>
          <w:rFonts w:ascii="Comic Sans MS" w:hAnsi="Comic Sans MS"/>
          <w:sz w:val="20"/>
          <w:szCs w:val="20"/>
        </w:rPr>
      </w:pPr>
      <w:bookmarkStart w:id="2" w:name="_Toc515866761"/>
      <w:r w:rsidRPr="00E078A5">
        <w:rPr>
          <w:rFonts w:ascii="Comic Sans MS" w:hAnsi="Comic Sans MS"/>
          <w:sz w:val="20"/>
          <w:szCs w:val="20"/>
        </w:rPr>
        <w:t>1.2</w:t>
      </w:r>
      <w:r w:rsidRPr="00E078A5">
        <w:rPr>
          <w:rFonts w:ascii="Comic Sans MS" w:hAnsi="Comic Sans MS"/>
          <w:sz w:val="20"/>
          <w:szCs w:val="20"/>
        </w:rPr>
        <w:tab/>
        <w:t>Στοιχεία Διαδικασίας-Χρηματοδότηση</w:t>
      </w:r>
      <w:bookmarkEnd w:id="2"/>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Είδος διαδικασίας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Ο διαγωνισμός θα διεξαχθεί με συνοπτικό διαγωνισμό του άρθρου 117 του Ν.4412/2016.</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Χρηματοδότηση της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Φορέας χρηματοδότησης της παρούσας σύμβασης είναι ο Δήμος </w:t>
      </w:r>
      <w:proofErr w:type="spellStart"/>
      <w:r w:rsidRPr="00E078A5">
        <w:rPr>
          <w:rFonts w:ascii="Comic Sans MS" w:hAnsi="Comic Sans MS"/>
          <w:sz w:val="20"/>
          <w:szCs w:val="20"/>
        </w:rPr>
        <w:t>Αρταίων</w:t>
      </w:r>
      <w:proofErr w:type="spellEnd"/>
      <w:r w:rsidRPr="00E078A5">
        <w:rPr>
          <w:rFonts w:ascii="Comic Sans MS" w:hAnsi="Comic Sans MS"/>
          <w:sz w:val="20"/>
          <w:szCs w:val="20"/>
        </w:rPr>
        <w:t xml:space="preserve">.  Η δαπάνη για την εν λόγω σύμβαση ή συμβάσεις θα βαρύνει τις με Κ.Α. 20-7135.002 «Προμήθεια κάδων απορριμμάτων» και 20-7135.008 «Προμήθεια κάδων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σχετικές πιστώσεις του προϋπολογισμού του Δήμου </w:t>
      </w:r>
      <w:proofErr w:type="spellStart"/>
      <w:r w:rsidRPr="00E078A5">
        <w:rPr>
          <w:rFonts w:ascii="Comic Sans MS" w:hAnsi="Comic Sans MS"/>
          <w:sz w:val="20"/>
          <w:szCs w:val="20"/>
        </w:rPr>
        <w:t>Αρταίων</w:t>
      </w:r>
      <w:proofErr w:type="spellEnd"/>
      <w:r w:rsidRPr="00E078A5">
        <w:rPr>
          <w:rFonts w:ascii="Comic Sans MS" w:hAnsi="Comic Sans MS"/>
          <w:sz w:val="20"/>
          <w:szCs w:val="20"/>
        </w:rPr>
        <w:t xml:space="preserve"> για το έτος 2018.</w:t>
      </w:r>
    </w:p>
    <w:p w:rsidR="00883BF1" w:rsidRPr="00E078A5" w:rsidRDefault="00883BF1" w:rsidP="00883BF1">
      <w:pPr>
        <w:rPr>
          <w:rFonts w:ascii="Comic Sans MS" w:hAnsi="Comic Sans MS"/>
          <w:sz w:val="20"/>
          <w:szCs w:val="20"/>
        </w:rPr>
      </w:pPr>
      <w:bookmarkStart w:id="3" w:name="_Toc515866762"/>
      <w:r w:rsidRPr="00E078A5">
        <w:rPr>
          <w:rFonts w:ascii="Comic Sans MS" w:hAnsi="Comic Sans MS"/>
          <w:sz w:val="20"/>
          <w:szCs w:val="20"/>
        </w:rPr>
        <w:t>1.3</w:t>
      </w:r>
      <w:r w:rsidRPr="00E078A5">
        <w:rPr>
          <w:rFonts w:ascii="Comic Sans MS" w:hAnsi="Comic Sans MS"/>
          <w:sz w:val="20"/>
          <w:szCs w:val="20"/>
        </w:rPr>
        <w:tab/>
        <w:t>Συνοπτική Περιγραφή φυσικού και οικονομικού αντικειμένου της σύμβασης</w:t>
      </w:r>
      <w:bookmarkEnd w:id="3"/>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Αντικείμενο της σύμβασης  είναι η προμήθεια 134 κάδων απορριμμάτων 1.100 </w:t>
      </w:r>
      <w:r w:rsidRPr="00E078A5">
        <w:rPr>
          <w:rFonts w:ascii="Comic Sans MS" w:hAnsi="Comic Sans MS"/>
          <w:sz w:val="20"/>
          <w:szCs w:val="20"/>
          <w:lang w:val="en-US"/>
        </w:rPr>
        <w:t>lit</w:t>
      </w:r>
      <w:r w:rsidRPr="00E078A5">
        <w:rPr>
          <w:rFonts w:ascii="Comic Sans MS" w:hAnsi="Comic Sans MS"/>
          <w:sz w:val="20"/>
          <w:szCs w:val="20"/>
        </w:rPr>
        <w:t xml:space="preserve"> (τμήμα Α) και 75 κάδων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330 </w:t>
      </w:r>
      <w:r w:rsidRPr="00E078A5">
        <w:rPr>
          <w:rFonts w:ascii="Comic Sans MS" w:hAnsi="Comic Sans MS"/>
          <w:sz w:val="20"/>
          <w:szCs w:val="20"/>
          <w:lang w:val="en-US"/>
        </w:rPr>
        <w:t>lit</w:t>
      </w:r>
      <w:r w:rsidRPr="00E078A5">
        <w:rPr>
          <w:rFonts w:ascii="Comic Sans MS" w:hAnsi="Comic Sans MS"/>
          <w:sz w:val="20"/>
          <w:szCs w:val="20"/>
        </w:rPr>
        <w:t xml:space="preserve"> (τμήμα Β) και όλοι θα φέρουν ετικέτα που θα αναγράφει «ΔΗΜΟΣ ΑΡΤΑΙΩΝ 2018».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44613700-7 και 44613400-4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παρούσα σύμβαση υποδιαιρείται στα κάτωθι τμήματα:</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ΤΜΗΜΑ Α  : «Προμήθεια κάδων απορριμμάτων», εκτιμώμενης αξίας 28.140,00 πλέον ΦΠΑ 24%</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ΤΜΗΜΑ Β  : «Προμήθεια κάδων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εκτιμώμενης αξίας 3.225,00 πλέον ΦΠΑ 24%</w:t>
      </w:r>
    </w:p>
    <w:p w:rsidR="00883BF1" w:rsidRPr="00E078A5" w:rsidRDefault="00883BF1" w:rsidP="00883BF1">
      <w:pPr>
        <w:rPr>
          <w:rFonts w:ascii="Comic Sans MS" w:hAnsi="Comic Sans MS"/>
          <w:sz w:val="20"/>
          <w:szCs w:val="20"/>
        </w:rPr>
      </w:pPr>
      <w:r w:rsidRPr="00E078A5">
        <w:rPr>
          <w:rFonts w:ascii="Comic Sans MS" w:hAnsi="Comic Sans MS"/>
          <w:sz w:val="20"/>
          <w:szCs w:val="20"/>
        </w:rPr>
        <w:t>Προσφορές υποβάλλονται για όλα τα τμήματα ή και για κάθε τμήμα ξεχωριστά, για το σύνολο όμως των ειδών του τμήματος.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 μέγιστος αριθμός ΤΜΗΜΑΤΩΝ που μπορεί να ανατεθεί σε έναν προσφέροντα ορίζεται σε δυο (2).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εκτιμώμενη αξία της σύμβασης ανέρχεται στο ποσό των 38.892,60 € συμπεριλαμβανομένου ΦΠΑ 24 % (προϋπολογισμός χωρίς ΦΠΑ: 31.365,00 €  ΦΠΑ : 7.527,60 €).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διάρκεια της σύμβασης ορίζεται  σε δύο (2) μήνες για τους κάδους απορριμμάτων και σε ένα (1) μήνα για τους κάδους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από την υπογραφή της.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σύμβαση θα ανατεθεί με το κριτήριο της πλέον συμφέρουσας από οικονομική άποψη προσφοράς, βάσει την πλέον συμφέρουσα από τεχνοοικονομική προσφορά για τους κάδους </w:t>
      </w:r>
      <w:r w:rsidRPr="00E078A5">
        <w:rPr>
          <w:rFonts w:ascii="Comic Sans MS" w:hAnsi="Comic Sans MS"/>
          <w:sz w:val="20"/>
          <w:szCs w:val="20"/>
        </w:rPr>
        <w:lastRenderedPageBreak/>
        <w:t xml:space="preserve">απορριμμάτων (τμήμα Α) και με το κριτήριο της πλέον συμφέρουσας από οικονομική άποψη προσφοράς, αποκλειστικά βάσει τιμής για τους κάδους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(τμήμα Β).</w:t>
      </w:r>
    </w:p>
    <w:p w:rsidR="00883BF1" w:rsidRPr="00E078A5" w:rsidRDefault="00883BF1" w:rsidP="00883BF1">
      <w:pPr>
        <w:rPr>
          <w:rFonts w:ascii="Comic Sans MS" w:hAnsi="Comic Sans MS"/>
          <w:sz w:val="20"/>
          <w:szCs w:val="20"/>
        </w:rPr>
      </w:pPr>
      <w:bookmarkStart w:id="4" w:name="_Toc515866763"/>
      <w:r w:rsidRPr="00E078A5">
        <w:rPr>
          <w:rFonts w:ascii="Comic Sans MS" w:hAnsi="Comic Sans MS"/>
          <w:sz w:val="20"/>
          <w:szCs w:val="20"/>
        </w:rPr>
        <w:t>1.4</w:t>
      </w:r>
      <w:r w:rsidRPr="00E078A5">
        <w:rPr>
          <w:rFonts w:ascii="Comic Sans MS" w:hAnsi="Comic Sans MS"/>
          <w:sz w:val="20"/>
          <w:szCs w:val="20"/>
        </w:rPr>
        <w:tab/>
        <w:t>Θεσμικό πλαίσιο</w:t>
      </w:r>
      <w:bookmarkEnd w:id="4"/>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E078A5">
        <w:rPr>
          <w:rFonts w:ascii="Comic Sans MS" w:hAnsi="Comic Sans MS"/>
          <w:sz w:val="20"/>
          <w:szCs w:val="20"/>
        </w:rPr>
        <w:t>κατ΄</w:t>
      </w:r>
      <w:proofErr w:type="spellEnd"/>
      <w:r w:rsidRPr="00E078A5">
        <w:rPr>
          <w:rFonts w:ascii="Comic Sans MS" w:hAnsi="Comic Sans MS"/>
          <w:sz w:val="20"/>
          <w:szCs w:val="20"/>
        </w:rPr>
        <w:t xml:space="preserve"> εξουσιοδότηση αυτής εκδοθείσες κανονιστικές πράξεις, όπως ισχύουν και ιδίως: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4412/2016 (Α' 147) “</w:t>
      </w:r>
      <w:r w:rsidRPr="00E078A5">
        <w:rPr>
          <w:rFonts w:ascii="Comic Sans MS" w:hAnsi="Comic Sans MS"/>
          <w:i/>
          <w:sz w:val="20"/>
          <w:szCs w:val="20"/>
        </w:rPr>
        <w:t>Δημόσιες Συμβάσεις Έργων, Προμηθειών και Υπηρεσιών (προσαρμογή στις Οδηγίες 2014/24/ ΕΕ και 2014/25/ΕΕ)»</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4270/2014 (Α' 143) «</w:t>
      </w:r>
      <w:r w:rsidRPr="00E078A5">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E078A5">
        <w:rPr>
          <w:rFonts w:ascii="Comic Sans MS" w:hAnsi="Comic Sans MS"/>
          <w:sz w:val="20"/>
          <w:szCs w:val="20"/>
        </w:rPr>
        <w:t>»</w:t>
      </w:r>
      <w:r w:rsidRPr="00E078A5">
        <w:rPr>
          <w:rFonts w:ascii="Comic Sans MS" w:hAnsi="Comic Sans MS"/>
          <w:b/>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4250/2014 (Α' 74) «</w:t>
      </w:r>
      <w:r w:rsidRPr="00E078A5">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078A5">
        <w:rPr>
          <w:rFonts w:ascii="Comic Sans MS" w:hAnsi="Comic Sans MS"/>
          <w:i/>
          <w:sz w:val="20"/>
          <w:szCs w:val="20"/>
        </w:rPr>
        <w:t>π.δ</w:t>
      </w:r>
      <w:proofErr w:type="spellEnd"/>
      <w:r w:rsidRPr="00E078A5">
        <w:rPr>
          <w:rFonts w:ascii="Comic Sans MS" w:hAnsi="Comic Sans MS"/>
          <w:i/>
          <w:sz w:val="20"/>
          <w:szCs w:val="20"/>
        </w:rPr>
        <w:t>. 318/1992 (Α΄161) και λοιπές ρυθμίσεις</w:t>
      </w:r>
      <w:r w:rsidRPr="00E078A5">
        <w:rPr>
          <w:rFonts w:ascii="Comic Sans MS" w:hAnsi="Comic Sans MS"/>
          <w:sz w:val="20"/>
          <w:szCs w:val="20"/>
        </w:rPr>
        <w:t xml:space="preserve">» και ειδικότερα τις διατάξεις του άρθρου 1, </w:t>
      </w:r>
      <w:r w:rsidRPr="00E078A5">
        <w:rPr>
          <w:rFonts w:ascii="Comic Sans MS" w:hAnsi="Comic Sans MS"/>
          <w:b/>
          <w:bC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της παρ. Ζ του Ν. 4152/2013 (Α' 107) «</w:t>
      </w:r>
      <w:r w:rsidRPr="00E078A5">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4129/2013 (Α’ 52) «</w:t>
      </w:r>
      <w:r w:rsidRPr="00E078A5">
        <w:rPr>
          <w:rFonts w:ascii="Comic Sans MS" w:hAnsi="Comic Sans MS"/>
          <w:i/>
          <w:sz w:val="20"/>
          <w:szCs w:val="20"/>
        </w:rPr>
        <w:t>Κύρωση του Κώδικα Νόμων για το Ελεγκτικό Συνέδριο</w:t>
      </w:r>
      <w:r w:rsidRPr="00E078A5">
        <w:rPr>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4013/2011 (Α’ 204) «</w:t>
      </w:r>
      <w:r w:rsidRPr="00E078A5">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3861/2010 (Α’ 112) «</w:t>
      </w:r>
      <w:r w:rsidRPr="00E078A5">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E078A5">
        <w:rPr>
          <w:rFonts w:ascii="Comic Sans MS" w:hAnsi="Comic Sans MS"/>
          <w:i/>
          <w:iCs/>
          <w:sz w:val="20"/>
          <w:szCs w:val="20"/>
        </w:rPr>
        <w:t>αυτοδιοικητικών</w:t>
      </w:r>
      <w:proofErr w:type="spellEnd"/>
      <w:r w:rsidRPr="00E078A5">
        <w:rPr>
          <w:rFonts w:ascii="Comic Sans MS" w:hAnsi="Comic Sans MS"/>
          <w:i/>
          <w:iCs/>
          <w:sz w:val="20"/>
          <w:szCs w:val="20"/>
        </w:rPr>
        <w:t xml:space="preserve"> οργάνων στο διαδίκτυο "Πρόγραμμα Διαύγεια" και άλλες διατάξεις”</w:t>
      </w:r>
      <w:r w:rsidRPr="00E078A5">
        <w:rPr>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3548/2007 (Α’ 68) «</w:t>
      </w:r>
      <w:r w:rsidRPr="00E078A5">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2859/2000 (Α’ 248) «</w:t>
      </w:r>
      <w:r w:rsidRPr="00E078A5">
        <w:rPr>
          <w:rFonts w:ascii="Comic Sans MS" w:hAnsi="Comic Sans MS"/>
          <w:i/>
          <w:sz w:val="20"/>
          <w:szCs w:val="20"/>
        </w:rPr>
        <w:t>Κύρωση Κώδικα Φόρου Προστιθέμενης Αξίας</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ν.2690/1999 (Α' 45) “</w:t>
      </w:r>
      <w:r w:rsidRPr="00E078A5">
        <w:rPr>
          <w:rFonts w:ascii="Comic Sans MS" w:hAnsi="Comic Sans MS"/>
          <w:i/>
          <w:sz w:val="20"/>
          <w:szCs w:val="20"/>
        </w:rPr>
        <w:t>Κύρωση του Κώδικα Διοικητικής Διαδικασίας και άλλες διατάξεις</w:t>
      </w:r>
      <w:r w:rsidRPr="00E078A5">
        <w:rPr>
          <w:rFonts w:ascii="Comic Sans MS" w:hAnsi="Comic Sans MS"/>
          <w:sz w:val="20"/>
          <w:szCs w:val="20"/>
        </w:rPr>
        <w:t>”  και ιδίως των άρθρων 7 και 13 έως 15,</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του ν. 2121/1993 (Α' 25) “</w:t>
      </w:r>
      <w:r w:rsidRPr="00E078A5">
        <w:rPr>
          <w:rStyle w:val="a3"/>
          <w:rFonts w:ascii="Comic Sans MS" w:hAnsi="Comic Sans MS"/>
          <w:b w:val="0"/>
          <w:bCs w:val="0"/>
          <w:i/>
          <w:iCs/>
          <w:color w:val="000000"/>
          <w:sz w:val="20"/>
          <w:szCs w:val="20"/>
        </w:rPr>
        <w:t>Πνευματική Ιδιοκτησία, Συγγενικά Δικαιώματα και Πολιτιστικά Θέματα</w:t>
      </w:r>
      <w:r w:rsidRPr="00E078A5">
        <w:rPr>
          <w:rStyle w:val="a3"/>
          <w:rFonts w:ascii="Comic Sans MS" w:hAnsi="Comic Sans MS"/>
          <w:b w:val="0"/>
          <w:bCs w:val="0"/>
          <w:color w:val="000000"/>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του </w:t>
      </w:r>
      <w:proofErr w:type="spellStart"/>
      <w:r w:rsidRPr="00E078A5">
        <w:rPr>
          <w:rFonts w:ascii="Comic Sans MS" w:hAnsi="Comic Sans MS"/>
          <w:sz w:val="20"/>
          <w:szCs w:val="20"/>
        </w:rPr>
        <w:t>π.δ</w:t>
      </w:r>
      <w:proofErr w:type="spellEnd"/>
      <w:r w:rsidRPr="00E078A5">
        <w:rPr>
          <w:rFonts w:ascii="Comic Sans MS" w:hAnsi="Comic Sans MS"/>
          <w:sz w:val="20"/>
          <w:szCs w:val="20"/>
        </w:rPr>
        <w:t xml:space="preserve"> 28/2015 (Α' 34) “</w:t>
      </w:r>
      <w:r w:rsidRPr="00E078A5">
        <w:rPr>
          <w:rFonts w:ascii="Comic Sans MS" w:hAnsi="Comic Sans MS"/>
          <w:i/>
          <w:sz w:val="20"/>
          <w:szCs w:val="20"/>
        </w:rPr>
        <w:t>Κωδικοποίηση διατάξεων για την πρόσβαση σε δημόσια έγγραφα και στοιχεία</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bCs/>
          <w:iCs/>
          <w:sz w:val="20"/>
          <w:szCs w:val="20"/>
        </w:rPr>
        <w:t xml:space="preserve">του </w:t>
      </w:r>
      <w:proofErr w:type="spellStart"/>
      <w:r w:rsidRPr="00E078A5">
        <w:rPr>
          <w:rFonts w:ascii="Comic Sans MS" w:hAnsi="Comic Sans MS"/>
          <w:bCs/>
          <w:iCs/>
          <w:sz w:val="20"/>
          <w:szCs w:val="20"/>
        </w:rPr>
        <w:t>π.δ</w:t>
      </w:r>
      <w:proofErr w:type="spellEnd"/>
      <w:r w:rsidRPr="00E078A5">
        <w:rPr>
          <w:rFonts w:ascii="Comic Sans MS" w:hAnsi="Comic Sans MS"/>
          <w:bCs/>
          <w:iCs/>
          <w:sz w:val="20"/>
          <w:szCs w:val="20"/>
        </w:rPr>
        <w:t xml:space="preserve">. 80/2016 (Α΄145) “Ανάληψη υποχρεώσεων από τους </w:t>
      </w:r>
      <w:proofErr w:type="spellStart"/>
      <w:r w:rsidRPr="00E078A5">
        <w:rPr>
          <w:rFonts w:ascii="Comic Sans MS" w:hAnsi="Comic Sans MS"/>
          <w:bCs/>
          <w:iCs/>
          <w:sz w:val="20"/>
          <w:szCs w:val="20"/>
        </w:rPr>
        <w:t>Διατάκτες</w:t>
      </w:r>
      <w:proofErr w:type="spellEnd"/>
      <w:r w:rsidRPr="00E078A5">
        <w:rPr>
          <w:rFonts w:ascii="Comic Sans MS" w:hAnsi="Comic Sans MS"/>
          <w:bCs/>
          <w:iC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της με αρ. 57654 (Β’ 1781/23.5.2017) Απόφασης του Υπουργού Οικονομίας και Ανάπτυξης «</w:t>
      </w:r>
      <w:r w:rsidRPr="00E078A5">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078A5">
        <w:rPr>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 εδάφιο α’ της παρ. 2 του άρθρου 578 του Κώδικα Ποινικής Δικονομίας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Την αριθ. Δ17α/01/127/ΦΝ.443/25-08-2006 (ΦΕΚ Β’ 1184/31-08-2006) απόφαση του Υπουργού ΥΠΕΧΩΔΕ</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 αριθ. 18</w:t>
      </w:r>
      <w:r w:rsidRPr="00E078A5">
        <w:rPr>
          <w:rFonts w:ascii="Comic Sans MS" w:hAnsi="Comic Sans MS"/>
          <w:sz w:val="20"/>
          <w:szCs w:val="20"/>
          <w:lang w:val="en-US"/>
        </w:rPr>
        <w:t>REQ</w:t>
      </w:r>
      <w:r w:rsidRPr="00E078A5">
        <w:rPr>
          <w:rFonts w:ascii="Comic Sans MS" w:hAnsi="Comic Sans MS"/>
          <w:sz w:val="20"/>
          <w:szCs w:val="20"/>
        </w:rPr>
        <w:t>002828689 πρωτογενές αίτημα που εγκρίθηκε με το αριθ. 18</w:t>
      </w:r>
      <w:r w:rsidRPr="00E078A5">
        <w:rPr>
          <w:rFonts w:ascii="Comic Sans MS" w:hAnsi="Comic Sans MS"/>
          <w:sz w:val="20"/>
          <w:szCs w:val="20"/>
          <w:lang w:val="en-US"/>
        </w:rPr>
        <w:t>REQ</w:t>
      </w:r>
      <w:r w:rsidRPr="00E078A5">
        <w:rPr>
          <w:rFonts w:ascii="Comic Sans MS" w:hAnsi="Comic Sans MS"/>
          <w:sz w:val="20"/>
          <w:szCs w:val="20"/>
        </w:rPr>
        <w:t>002840453 και καταχωρήθηκαν στο ΚΗΜΔΗΣ βάσει των Ν.4013/2011 (ΦΕΚ 204/Α), 4038/2012 (ΦΕΚ 14/Α) και της ΚΥΑ Π1/2380/2012 (ΦΕΚ 3400/Β).</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Την αριθ. 512/2018 (ΑΔΑ: Ψ0ΖΔΩΨΑ-Η3Β) και 513/2018 (ΑΔΑ: 78ΚΟΩΨΑ-ΖΑ0) Α.Α.Υ.</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Την αριθ. 140/2018 (ΑΔΑ: Ψ4ΞΜΩΨΑ-Κ5Π) απόφαση Οικονομικής Επιτροπής με την οποία έγινε η έγκριση πραγματοποίησης δαπάνης.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Την αριθ. 148/2018 (ΑΔΑ:Ω1ΨΗΩΨΑ-ΨΜΟ) απόφαση Οικονομικής Επιτροπής με την οποία έγινε η έγκριση και διάθεση των πιστώσεων.</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της διακήρυξης.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των σε εκτέλεση των ανωτέρω νόμων </w:t>
      </w:r>
      <w:proofErr w:type="spellStart"/>
      <w:r w:rsidRPr="00E078A5">
        <w:rPr>
          <w:rFonts w:ascii="Comic Sans MS" w:hAnsi="Comic Sans MS"/>
          <w:sz w:val="20"/>
          <w:szCs w:val="20"/>
        </w:rPr>
        <w:t>εκδοθεισών</w:t>
      </w:r>
      <w:proofErr w:type="spellEnd"/>
      <w:r w:rsidRPr="00E078A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w:t>
      </w:r>
      <w:r w:rsidRPr="00E078A5">
        <w:rPr>
          <w:rFonts w:ascii="Comic Sans MS" w:hAnsi="Comic Sans MS"/>
          <w:sz w:val="20"/>
          <w:szCs w:val="20"/>
        </w:rPr>
        <w:lastRenderedPageBreak/>
        <w:t>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83BF1" w:rsidRPr="00E078A5" w:rsidRDefault="00883BF1" w:rsidP="00883BF1">
      <w:pPr>
        <w:rPr>
          <w:rFonts w:ascii="Comic Sans MS" w:hAnsi="Comic Sans MS"/>
          <w:sz w:val="20"/>
          <w:szCs w:val="20"/>
        </w:rPr>
      </w:pPr>
      <w:bookmarkStart w:id="5" w:name="_Toc515866764"/>
      <w:r w:rsidRPr="00E078A5">
        <w:rPr>
          <w:rFonts w:ascii="Comic Sans MS" w:hAnsi="Comic Sans MS"/>
          <w:sz w:val="20"/>
          <w:szCs w:val="20"/>
        </w:rPr>
        <w:t>1.5</w:t>
      </w:r>
      <w:r w:rsidRPr="00E078A5">
        <w:rPr>
          <w:rFonts w:ascii="Comic Sans MS" w:hAnsi="Comic Sans MS"/>
          <w:sz w:val="20"/>
          <w:szCs w:val="20"/>
        </w:rPr>
        <w:tab/>
        <w:t>Προθεσμία παραλαβής προσφορών και διενέργεια διαγωνισμού</w:t>
      </w:r>
      <w:bookmarkEnd w:id="5"/>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 διαγωνισμός θα διενεργηθεί στα γραφεία του Δήμου </w:t>
      </w:r>
      <w:proofErr w:type="spellStart"/>
      <w:r w:rsidRPr="00E078A5">
        <w:rPr>
          <w:rFonts w:ascii="Comic Sans MS" w:hAnsi="Comic Sans MS"/>
          <w:sz w:val="20"/>
          <w:szCs w:val="20"/>
        </w:rPr>
        <w:t>Αρταίων</w:t>
      </w:r>
      <w:proofErr w:type="spellEnd"/>
      <w:r w:rsidRPr="00E078A5">
        <w:rPr>
          <w:rFonts w:ascii="Comic Sans MS" w:hAnsi="Comic Sans MS"/>
          <w:sz w:val="20"/>
          <w:szCs w:val="20"/>
        </w:rPr>
        <w:t xml:space="preserve">, Περιφερειακή οδός και Αυξεντίου, την </w:t>
      </w:r>
      <w:r w:rsidRPr="00E078A5">
        <w:rPr>
          <w:rFonts w:ascii="Comic Sans MS" w:hAnsi="Comic Sans MS"/>
          <w:b/>
          <w:sz w:val="20"/>
          <w:szCs w:val="20"/>
        </w:rPr>
        <w:t>Δευτέρα 18-06-2018,</w:t>
      </w:r>
      <w:r w:rsidRPr="00E078A5">
        <w:rPr>
          <w:rFonts w:ascii="Comic Sans MS" w:hAnsi="Comic Sans MS"/>
          <w:sz w:val="20"/>
          <w:szCs w:val="20"/>
        </w:rPr>
        <w:t xml:space="preserve"> ώρα </w:t>
      </w:r>
      <w:r w:rsidRPr="00E078A5">
        <w:rPr>
          <w:rFonts w:ascii="Comic Sans MS" w:hAnsi="Comic Sans MS"/>
          <w:b/>
          <w:sz w:val="20"/>
          <w:szCs w:val="20"/>
        </w:rPr>
        <w:t xml:space="preserve">10:00 έως 10:30 </w:t>
      </w:r>
      <w:proofErr w:type="spellStart"/>
      <w:r w:rsidRPr="00E078A5">
        <w:rPr>
          <w:rFonts w:ascii="Comic Sans MS" w:hAnsi="Comic Sans MS"/>
          <w:b/>
          <w:sz w:val="20"/>
          <w:szCs w:val="20"/>
        </w:rPr>
        <w:t>π.μ</w:t>
      </w:r>
      <w:proofErr w:type="spellEnd"/>
      <w:r w:rsidRPr="00E078A5">
        <w:rPr>
          <w:rFonts w:ascii="Comic Sans MS" w:hAnsi="Comic Sans MS"/>
          <w:sz w:val="20"/>
          <w:szCs w:val="20"/>
        </w:rPr>
        <w:t>, ενώπιον της αρμόδιας Επιτροπής Διαγωνισμού.</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18-06-2018 και ώρα 10:30 </w:t>
      </w:r>
      <w:proofErr w:type="spellStart"/>
      <w:r w:rsidRPr="00E078A5">
        <w:rPr>
          <w:rFonts w:ascii="Comic Sans MS" w:hAnsi="Comic Sans MS"/>
          <w:sz w:val="20"/>
          <w:szCs w:val="20"/>
        </w:rPr>
        <w:t>π.μ</w:t>
      </w:r>
      <w:proofErr w:type="spellEnd"/>
      <w:r w:rsidRPr="00E078A5">
        <w:rPr>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883BF1" w:rsidRPr="00E078A5" w:rsidRDefault="00883BF1" w:rsidP="00883BF1">
      <w:pPr>
        <w:rPr>
          <w:rFonts w:ascii="Comic Sans MS" w:hAnsi="Comic Sans MS"/>
          <w:sz w:val="20"/>
          <w:szCs w:val="20"/>
        </w:rPr>
      </w:pPr>
      <w:r w:rsidRPr="00E078A5">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883BF1" w:rsidRPr="00E078A5" w:rsidRDefault="00883BF1" w:rsidP="00883BF1">
      <w:pPr>
        <w:rPr>
          <w:rFonts w:ascii="Comic Sans MS" w:hAnsi="Comic Sans MS"/>
          <w:sz w:val="20"/>
          <w:szCs w:val="20"/>
        </w:rPr>
      </w:pPr>
      <w:bookmarkStart w:id="6" w:name="_Toc515866765"/>
      <w:r w:rsidRPr="00E078A5">
        <w:rPr>
          <w:rFonts w:ascii="Comic Sans MS" w:hAnsi="Comic Sans MS"/>
          <w:sz w:val="20"/>
          <w:szCs w:val="20"/>
        </w:rPr>
        <w:t>1.6</w:t>
      </w:r>
      <w:r w:rsidRPr="00E078A5">
        <w:rPr>
          <w:rFonts w:ascii="Comic Sans MS" w:hAnsi="Comic Sans MS"/>
          <w:sz w:val="20"/>
          <w:szCs w:val="20"/>
        </w:rPr>
        <w:tab/>
        <w:t>Δημοσιότητα</w:t>
      </w:r>
      <w:bookmarkEnd w:id="6"/>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Α. Δημοσίευση σε εθνικό επίπεδο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ΗΧΩ ΤΗΣ ΑΡΤΑΣ (ημερομηνία αποστολής 05-06-2018).</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προκήρυξη </w:t>
      </w:r>
      <w:r w:rsidRPr="00E078A5">
        <w:rPr>
          <w:rFonts w:ascii="Comic Sans MS" w:hAnsi="Comic Sans MS"/>
          <w:bCs/>
          <w:sz w:val="20"/>
          <w:szCs w:val="20"/>
        </w:rPr>
        <w:t>(</w:t>
      </w:r>
      <w:r w:rsidRPr="00E078A5">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078A5">
        <w:rPr>
          <w:rFonts w:ascii="Comic Sans MS" w:hAnsi="Comic Sans MS"/>
          <w:sz w:val="20"/>
          <w:szCs w:val="20"/>
        </w:rPr>
        <w:t>ιστότοπο</w:t>
      </w:r>
      <w:hyperlink r:id="rId9" w:history="1">
        <w:r w:rsidRPr="00E078A5">
          <w:rPr>
            <w:rStyle w:val="-"/>
            <w:rFonts w:ascii="Comic Sans MS" w:hAnsi="Comic Sans MS"/>
            <w:color w:val="000000"/>
            <w:sz w:val="20"/>
            <w:szCs w:val="20"/>
          </w:rPr>
          <w:t>http:</w:t>
        </w:r>
        <w:proofErr w:type="spellEnd"/>
        <w:r w:rsidRPr="00E078A5">
          <w:rPr>
            <w:rStyle w:val="-"/>
            <w:rFonts w:ascii="Comic Sans MS" w:hAnsi="Comic Sans MS"/>
            <w:color w:val="000000"/>
            <w:sz w:val="20"/>
            <w:szCs w:val="20"/>
          </w:rPr>
          <w:t>//</w:t>
        </w:r>
        <w:proofErr w:type="spellStart"/>
        <w:r w:rsidRPr="00E078A5">
          <w:rPr>
            <w:rStyle w:val="-"/>
            <w:rFonts w:ascii="Comic Sans MS" w:hAnsi="Comic Sans MS"/>
            <w:color w:val="000000"/>
            <w:sz w:val="20"/>
            <w:szCs w:val="20"/>
          </w:rPr>
          <w:t>et.diavgeia.gov.gr</w:t>
        </w:r>
        <w:proofErr w:type="spellEnd"/>
        <w:r w:rsidRPr="00E078A5">
          <w:rPr>
            <w:rStyle w:val="-"/>
            <w:rFonts w:ascii="Comic Sans MS" w:hAnsi="Comic Sans MS"/>
            <w:color w:val="000000"/>
            <w:sz w:val="20"/>
            <w:szCs w:val="20"/>
          </w:rPr>
          <w:t>/</w:t>
        </w:r>
      </w:hyperlink>
      <w:r w:rsidRPr="00E078A5">
        <w:rPr>
          <w:rFonts w:ascii="Comic Sans MS" w:hAnsi="Comic Sans MS"/>
          <w:sz w:val="20"/>
          <w:szCs w:val="20"/>
        </w:rPr>
        <w:t xml:space="preserve"> (ΠΡΟΓΡΑΜΜΑ ΔΙΑΥΓΕΙΑ)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E078A5">
          <w:rPr>
            <w:rStyle w:val="-"/>
            <w:rFonts w:ascii="Comic Sans MS" w:hAnsi="Comic Sans MS"/>
            <w:sz w:val="20"/>
            <w:szCs w:val="20"/>
          </w:rPr>
          <w:t>www.</w:t>
        </w:r>
        <w:r w:rsidRPr="00E078A5">
          <w:rPr>
            <w:rStyle w:val="-"/>
            <w:rFonts w:ascii="Comic Sans MS" w:hAnsi="Comic Sans MS"/>
            <w:sz w:val="20"/>
            <w:szCs w:val="20"/>
            <w:lang w:val="en-US"/>
          </w:rPr>
          <w:t>arta</w:t>
        </w:r>
        <w:r w:rsidRPr="00E078A5">
          <w:rPr>
            <w:rStyle w:val="-"/>
            <w:rFonts w:ascii="Comic Sans MS" w:hAnsi="Comic Sans MS"/>
            <w:sz w:val="20"/>
            <w:szCs w:val="20"/>
          </w:rPr>
          <w:t>.</w:t>
        </w:r>
        <w:proofErr w:type="spellStart"/>
        <w:r w:rsidRPr="00E078A5">
          <w:rPr>
            <w:rStyle w:val="-"/>
            <w:rFonts w:ascii="Comic Sans MS" w:hAnsi="Comic Sans MS"/>
            <w:sz w:val="20"/>
            <w:szCs w:val="20"/>
          </w:rPr>
          <w:t>gr</w:t>
        </w:r>
        <w:proofErr w:type="spellEnd"/>
      </w:hyperlink>
      <w:r w:rsidRPr="00E078A5">
        <w:rPr>
          <w:rFonts w:ascii="Comic Sans MS" w:hAnsi="Comic Sans MS"/>
          <w:sz w:val="20"/>
          <w:szCs w:val="20"/>
        </w:rPr>
        <w:t xml:space="preserve">  στην επιλογή «εφημερίδα της υπηρεσίας» - «Προκηρύξεις», στις 05-06-2018</w:t>
      </w:r>
    </w:p>
    <w:p w:rsidR="00883BF1" w:rsidRPr="00E078A5" w:rsidRDefault="00883BF1" w:rsidP="00883BF1">
      <w:pPr>
        <w:rPr>
          <w:rFonts w:ascii="Comic Sans MS" w:eastAsia="ArialMT" w:hAnsi="Comic Sans MS"/>
          <w:sz w:val="20"/>
          <w:szCs w:val="20"/>
          <w:lang w:eastAsia="ar-SA"/>
        </w:rPr>
      </w:pPr>
      <w:r w:rsidRPr="00E078A5">
        <w:rPr>
          <w:rFonts w:ascii="Comic Sans MS" w:hAnsi="Comic Sans MS"/>
          <w:b/>
          <w:sz w:val="20"/>
          <w:szCs w:val="20"/>
        </w:rPr>
        <w:t>Β. Έξοδα δημοσιεύσεων</w:t>
      </w:r>
    </w:p>
    <w:p w:rsidR="00883BF1" w:rsidRPr="00E078A5" w:rsidRDefault="00883BF1" w:rsidP="00883BF1">
      <w:pPr>
        <w:rPr>
          <w:rFonts w:ascii="Comic Sans MS" w:hAnsi="Comic Sans MS"/>
          <w:sz w:val="20"/>
          <w:szCs w:val="20"/>
        </w:rPr>
      </w:pPr>
      <w:r w:rsidRPr="00E078A5">
        <w:rPr>
          <w:rFonts w:ascii="Comic Sans MS" w:eastAsia="ArialMT" w:hAnsi="Comic Sans MS"/>
          <w:sz w:val="20"/>
          <w:szCs w:val="20"/>
          <w:lang w:eastAsia="ar-SA"/>
        </w:rPr>
        <w:t xml:space="preserve">        Η δαπάνη των δημοσιεύσεων (αρχικής και τυχόν επαναληπτικών) </w:t>
      </w:r>
      <w:r w:rsidRPr="00E078A5">
        <w:rPr>
          <w:rFonts w:ascii="Comic Sans MS" w:hAnsi="Comic Sans MS"/>
          <w:sz w:val="20"/>
          <w:szCs w:val="20"/>
          <w:lang w:eastAsia="ar-SA"/>
        </w:rPr>
        <w:t xml:space="preserve">στον Ελληνικό Τύπο </w:t>
      </w:r>
      <w:r w:rsidRPr="00E078A5">
        <w:rPr>
          <w:rFonts w:ascii="Comic Sans MS" w:eastAsia="ArialMT" w:hAnsi="Comic Sans MS"/>
          <w:sz w:val="20"/>
          <w:szCs w:val="20"/>
          <w:lang w:eastAsia="ar-SA"/>
        </w:rPr>
        <w:t xml:space="preserve">βαρύνει τον ανάδοχο, σύμφωνα με τις διατάξεις </w:t>
      </w:r>
      <w:r w:rsidRPr="00E078A5">
        <w:rPr>
          <w:rFonts w:ascii="Comic Sans MS" w:hAnsi="Comic Sans MS"/>
          <w:sz w:val="20"/>
          <w:szCs w:val="20"/>
        </w:rPr>
        <w:t xml:space="preserve">άρθρα 1 παρ. 3 &amp; 4 παρ. 3 ν. 3548/2007, σε συνδυασμό με τα άρθρα 377 παρ. 1 </w:t>
      </w:r>
      <w:proofErr w:type="spellStart"/>
      <w:r w:rsidRPr="00E078A5">
        <w:rPr>
          <w:rFonts w:ascii="Comic Sans MS" w:hAnsi="Comic Sans MS"/>
          <w:sz w:val="20"/>
          <w:szCs w:val="20"/>
        </w:rPr>
        <w:t>περ</w:t>
      </w:r>
      <w:proofErr w:type="spellEnd"/>
      <w:r w:rsidRPr="00E078A5">
        <w:rPr>
          <w:rFonts w:ascii="Comic Sans MS" w:hAnsi="Comic Sans MS"/>
          <w:sz w:val="20"/>
          <w:szCs w:val="20"/>
        </w:rPr>
        <w:t xml:space="preserve">. 35 &amp; 379 παρ. 12 ν. 4412/2016, </w:t>
      </w:r>
      <w:r w:rsidRPr="00E078A5">
        <w:rPr>
          <w:rFonts w:ascii="Comic Sans MS" w:eastAsia="ArialMT" w:hAnsi="Comic Sans MS"/>
          <w:sz w:val="20"/>
          <w:szCs w:val="20"/>
          <w:lang w:eastAsia="ar-SA"/>
        </w:rPr>
        <w:t>και θα κρατηθεί από το πρώτο χρηματικό ένταλμα πληρωμής του.</w:t>
      </w:r>
    </w:p>
    <w:p w:rsidR="00883BF1" w:rsidRPr="00E078A5" w:rsidRDefault="00883BF1" w:rsidP="00883BF1">
      <w:pPr>
        <w:rPr>
          <w:rFonts w:ascii="Comic Sans MS" w:hAnsi="Comic Sans MS"/>
          <w:sz w:val="20"/>
          <w:szCs w:val="20"/>
        </w:rPr>
      </w:pPr>
      <w:bookmarkStart w:id="7" w:name="_Toc515866766"/>
      <w:r w:rsidRPr="00E078A5">
        <w:rPr>
          <w:rFonts w:ascii="Comic Sans MS" w:hAnsi="Comic Sans MS"/>
          <w:sz w:val="20"/>
          <w:szCs w:val="20"/>
        </w:rPr>
        <w:t>1.7</w:t>
      </w:r>
      <w:r w:rsidRPr="00E078A5">
        <w:rPr>
          <w:rFonts w:ascii="Comic Sans MS" w:hAnsi="Comic Sans MS"/>
          <w:sz w:val="20"/>
          <w:szCs w:val="20"/>
        </w:rPr>
        <w:tab/>
        <w:t>Αρχές εφαρμοζόμενες στη διαδικασία σύναψης</w:t>
      </w:r>
      <w:bookmarkEnd w:id="7"/>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οικονομικοί φορείς δεσμεύονται ότι:</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β) δεν θα ενεργήσουν αθέμιτα, παράνομα ή καταχρηστικά </w:t>
      </w:r>
      <w:proofErr w:type="spellStart"/>
      <w:r w:rsidRPr="00E078A5">
        <w:rPr>
          <w:rFonts w:ascii="Comic Sans MS" w:hAnsi="Comic Sans MS"/>
          <w:sz w:val="20"/>
          <w:szCs w:val="20"/>
        </w:rPr>
        <w:t>καθ΄όλη</w:t>
      </w:r>
      <w:proofErr w:type="spellEnd"/>
      <w:r w:rsidRPr="00E078A5">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γ) λαμβάνουν τα κατάλληλα μέτρα για να διαφυλάξουν την εμπιστευτικότητα των πληροφοριών που έχουν</w:t>
      </w:r>
      <w:r>
        <w:rPr>
          <w:rFonts w:ascii="Comic Sans MS" w:hAnsi="Comic Sans MS"/>
          <w:sz w:val="20"/>
          <w:szCs w:val="20"/>
        </w:rPr>
        <w:t xml:space="preserve"> χαρακτηρισθεί ως τέτοιες.</w:t>
      </w:r>
    </w:p>
    <w:p w:rsidR="00883BF1" w:rsidRPr="00E078A5" w:rsidRDefault="00883BF1" w:rsidP="00883BF1">
      <w:pPr>
        <w:rPr>
          <w:rFonts w:ascii="Comic Sans MS" w:hAnsi="Comic Sans MS"/>
          <w:sz w:val="20"/>
          <w:szCs w:val="20"/>
        </w:rPr>
      </w:pPr>
      <w:bookmarkStart w:id="8" w:name="_Toc515866767"/>
      <w:r w:rsidRPr="00E078A5">
        <w:rPr>
          <w:rFonts w:ascii="Comic Sans MS" w:hAnsi="Comic Sans MS"/>
          <w:sz w:val="20"/>
          <w:szCs w:val="20"/>
        </w:rPr>
        <w:t>2.</w:t>
      </w:r>
      <w:r w:rsidRPr="00E078A5">
        <w:rPr>
          <w:rFonts w:ascii="Comic Sans MS" w:hAnsi="Comic Sans MS"/>
          <w:sz w:val="20"/>
          <w:szCs w:val="20"/>
        </w:rPr>
        <w:tab/>
        <w:t>ΓΕΝΙΚΟΙ ΚΑΙ ΕΙΔΙΚΟΙ ΟΡΟΙ ΣΥΜΜΕΤΟΧΗΣ</w:t>
      </w:r>
      <w:bookmarkEnd w:id="8"/>
    </w:p>
    <w:p w:rsidR="00883BF1" w:rsidRPr="00E078A5" w:rsidRDefault="00883BF1" w:rsidP="00883BF1">
      <w:pPr>
        <w:rPr>
          <w:rFonts w:ascii="Comic Sans MS" w:hAnsi="Comic Sans MS"/>
          <w:sz w:val="20"/>
          <w:szCs w:val="20"/>
        </w:rPr>
      </w:pPr>
      <w:bookmarkStart w:id="9" w:name="_Toc515866768"/>
      <w:r w:rsidRPr="00E078A5">
        <w:rPr>
          <w:rFonts w:ascii="Comic Sans MS" w:hAnsi="Comic Sans MS"/>
          <w:sz w:val="20"/>
          <w:szCs w:val="20"/>
        </w:rPr>
        <w:t>2.1</w:t>
      </w:r>
      <w:r w:rsidRPr="00E078A5">
        <w:rPr>
          <w:rFonts w:ascii="Comic Sans MS" w:hAnsi="Comic Sans MS"/>
          <w:sz w:val="20"/>
          <w:szCs w:val="20"/>
        </w:rPr>
        <w:tab/>
        <w:t>Γενικές Πληροφορίες</w:t>
      </w:r>
      <w:bookmarkEnd w:id="9"/>
    </w:p>
    <w:p w:rsidR="00883BF1" w:rsidRPr="00E078A5" w:rsidRDefault="00883BF1" w:rsidP="00883BF1">
      <w:pPr>
        <w:rPr>
          <w:rFonts w:ascii="Comic Sans MS" w:hAnsi="Comic Sans MS"/>
          <w:sz w:val="20"/>
          <w:szCs w:val="20"/>
        </w:rPr>
      </w:pPr>
      <w:bookmarkStart w:id="10" w:name="_Toc511906921"/>
      <w:bookmarkStart w:id="11" w:name="_Toc515866769"/>
      <w:r w:rsidRPr="00E078A5">
        <w:rPr>
          <w:rFonts w:ascii="Comic Sans MS" w:hAnsi="Comic Sans MS"/>
          <w:sz w:val="20"/>
          <w:szCs w:val="20"/>
        </w:rPr>
        <w:t>2.1.1</w:t>
      </w:r>
      <w:r w:rsidRPr="00E078A5">
        <w:rPr>
          <w:rFonts w:ascii="Comic Sans MS" w:hAnsi="Comic Sans MS"/>
          <w:sz w:val="20"/>
          <w:szCs w:val="20"/>
        </w:rPr>
        <w:tab/>
        <w:t>Έγγραφα της σύμβασης</w:t>
      </w:r>
      <w:bookmarkEnd w:id="10"/>
      <w:bookmarkEnd w:id="11"/>
    </w:p>
    <w:p w:rsidR="00883BF1" w:rsidRPr="00E078A5" w:rsidRDefault="00883BF1" w:rsidP="00883BF1">
      <w:pPr>
        <w:rPr>
          <w:rFonts w:ascii="Comic Sans MS" w:hAnsi="Comic Sans MS"/>
          <w:sz w:val="20"/>
          <w:szCs w:val="20"/>
        </w:rPr>
      </w:pPr>
      <w:r w:rsidRPr="00E078A5">
        <w:rPr>
          <w:rFonts w:ascii="Comic Sans MS" w:hAnsi="Comic Sans MS"/>
          <w:sz w:val="20"/>
          <w:szCs w:val="20"/>
        </w:rPr>
        <w:t>Τα έγγραφα της παρούσας διαδικασίας σύναψης  είναι τα ακόλουθα:</w:t>
      </w:r>
    </w:p>
    <w:p w:rsidR="00883BF1" w:rsidRPr="00E078A5" w:rsidRDefault="00883BF1" w:rsidP="00883BF1">
      <w:pPr>
        <w:rPr>
          <w:rFonts w:ascii="Comic Sans MS" w:eastAsia="Calibri" w:hAnsi="Comic Sans MS"/>
          <w:sz w:val="20"/>
          <w:szCs w:val="20"/>
        </w:rPr>
      </w:pPr>
      <w:r w:rsidRPr="00E078A5">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αριθ. 1 μελέτης της Δ/</w:t>
      </w:r>
      <w:proofErr w:type="spellStart"/>
      <w:r w:rsidRPr="00E078A5">
        <w:rPr>
          <w:rFonts w:ascii="Comic Sans MS" w:hAnsi="Comic Sans MS"/>
          <w:sz w:val="20"/>
          <w:szCs w:val="20"/>
        </w:rPr>
        <w:t>νσης</w:t>
      </w:r>
      <w:proofErr w:type="spellEnd"/>
      <w:r w:rsidRPr="00E078A5">
        <w:rPr>
          <w:rFonts w:ascii="Comic Sans MS" w:hAnsi="Comic Sans MS"/>
          <w:sz w:val="20"/>
          <w:szCs w:val="20"/>
        </w:rPr>
        <w:t xml:space="preserve"> Καθαριότητας – ανακύκλωσης και πρασίνου ήτοι:</w:t>
      </w:r>
    </w:p>
    <w:p w:rsidR="00883BF1" w:rsidRPr="00E078A5" w:rsidRDefault="00883BF1" w:rsidP="00883BF1">
      <w:pPr>
        <w:rPr>
          <w:rFonts w:ascii="Comic Sans MS" w:eastAsia="Calibri" w:hAnsi="Comic Sans MS"/>
          <w:sz w:val="20"/>
          <w:szCs w:val="20"/>
        </w:rPr>
      </w:pPr>
      <w:r w:rsidRPr="00E078A5">
        <w:rPr>
          <w:rFonts w:ascii="Comic Sans MS" w:eastAsia="Calibri" w:hAnsi="Comic Sans MS"/>
          <w:sz w:val="20"/>
          <w:szCs w:val="20"/>
        </w:rPr>
        <w:t>Τεχνική έκθεση</w:t>
      </w:r>
    </w:p>
    <w:p w:rsidR="00883BF1" w:rsidRPr="00E078A5" w:rsidRDefault="00883BF1" w:rsidP="00883BF1">
      <w:pPr>
        <w:rPr>
          <w:rFonts w:ascii="Comic Sans MS" w:eastAsia="Calibri" w:hAnsi="Comic Sans MS"/>
          <w:sz w:val="20"/>
          <w:szCs w:val="20"/>
        </w:rPr>
      </w:pPr>
      <w:r w:rsidRPr="00E078A5">
        <w:rPr>
          <w:rFonts w:ascii="Comic Sans MS" w:eastAsia="Calibri" w:hAnsi="Comic Sans MS"/>
          <w:sz w:val="20"/>
          <w:szCs w:val="20"/>
        </w:rPr>
        <w:t xml:space="preserve">Ενδεικτική </w:t>
      </w:r>
      <w:proofErr w:type="spellStart"/>
      <w:r w:rsidRPr="00E078A5">
        <w:rPr>
          <w:rFonts w:ascii="Comic Sans MS" w:eastAsia="Calibri" w:hAnsi="Comic Sans MS"/>
          <w:sz w:val="20"/>
          <w:szCs w:val="20"/>
        </w:rPr>
        <w:t>προμέτρηση</w:t>
      </w:r>
      <w:proofErr w:type="spellEnd"/>
    </w:p>
    <w:p w:rsidR="00883BF1" w:rsidRPr="00E078A5" w:rsidRDefault="00883BF1" w:rsidP="00883BF1">
      <w:pPr>
        <w:rPr>
          <w:rFonts w:ascii="Comic Sans MS" w:eastAsia="Calibri" w:hAnsi="Comic Sans MS"/>
          <w:sz w:val="20"/>
          <w:szCs w:val="20"/>
        </w:rPr>
      </w:pPr>
      <w:r w:rsidRPr="00E078A5">
        <w:rPr>
          <w:rFonts w:ascii="Comic Sans MS" w:eastAsia="Calibri" w:hAnsi="Comic Sans MS"/>
          <w:sz w:val="20"/>
          <w:szCs w:val="20"/>
        </w:rPr>
        <w:t>Ενδεικτικός προϋπολογισμός</w:t>
      </w:r>
    </w:p>
    <w:p w:rsidR="00883BF1" w:rsidRPr="00E078A5" w:rsidRDefault="00883BF1" w:rsidP="00883BF1">
      <w:pPr>
        <w:rPr>
          <w:rFonts w:ascii="Comic Sans MS" w:eastAsia="Calibri" w:hAnsi="Comic Sans MS"/>
          <w:sz w:val="20"/>
          <w:szCs w:val="20"/>
        </w:rPr>
      </w:pPr>
      <w:r w:rsidRPr="00E078A5">
        <w:rPr>
          <w:rFonts w:ascii="Comic Sans MS" w:eastAsia="Calibri" w:hAnsi="Comic Sans MS"/>
          <w:sz w:val="20"/>
          <w:szCs w:val="20"/>
        </w:rPr>
        <w:t>Τιμολόγιο</w:t>
      </w:r>
    </w:p>
    <w:p w:rsidR="00883BF1" w:rsidRPr="00E078A5" w:rsidRDefault="00883BF1" w:rsidP="00883BF1">
      <w:pPr>
        <w:rPr>
          <w:rFonts w:ascii="Comic Sans MS" w:eastAsia="Calibri" w:hAnsi="Comic Sans MS"/>
          <w:sz w:val="20"/>
          <w:szCs w:val="20"/>
        </w:rPr>
      </w:pPr>
      <w:r w:rsidRPr="00E078A5">
        <w:rPr>
          <w:rFonts w:ascii="Comic Sans MS" w:eastAsia="Calibri" w:hAnsi="Comic Sans MS"/>
          <w:sz w:val="20"/>
          <w:szCs w:val="20"/>
        </w:rPr>
        <w:t>Γενική συγγραφή υποχρεώσεων</w:t>
      </w:r>
    </w:p>
    <w:p w:rsidR="00883BF1" w:rsidRPr="00E078A5" w:rsidRDefault="00883BF1" w:rsidP="00883BF1">
      <w:pPr>
        <w:rPr>
          <w:rFonts w:ascii="Comic Sans MS" w:hAnsi="Comic Sans MS"/>
          <w:sz w:val="20"/>
          <w:szCs w:val="20"/>
        </w:rPr>
      </w:pPr>
      <w:r w:rsidRPr="00E078A5">
        <w:rPr>
          <w:rFonts w:ascii="Comic Sans MS" w:eastAsia="Calibri" w:hAnsi="Comic Sans MS"/>
          <w:sz w:val="20"/>
          <w:szCs w:val="20"/>
        </w:rPr>
        <w:t xml:space="preserve"> </w:t>
      </w:r>
      <w:r w:rsidRPr="00E078A5">
        <w:rPr>
          <w:rFonts w:ascii="Comic Sans MS" w:hAnsi="Comic Sans MS"/>
          <w:sz w:val="20"/>
          <w:szCs w:val="20"/>
        </w:rPr>
        <w:t>Τυποποιημένο Έντυπο Υπεύθυνης Δήλωσης [ΤΕΥΔ]</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προσφορά του αναδόχου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83BF1" w:rsidRPr="00E078A5" w:rsidRDefault="00883BF1" w:rsidP="00883BF1">
      <w:pPr>
        <w:rPr>
          <w:rFonts w:ascii="Comic Sans MS" w:hAnsi="Comic Sans MS"/>
          <w:sz w:val="20"/>
          <w:szCs w:val="20"/>
        </w:rPr>
      </w:pPr>
      <w:bookmarkStart w:id="12" w:name="__RefHeading___Toc470009782"/>
      <w:bookmarkStart w:id="13" w:name="__RefHeading___Toc470009784"/>
      <w:bookmarkStart w:id="14" w:name="_Toc511630192"/>
      <w:bookmarkStart w:id="15" w:name="_Toc511906922"/>
      <w:bookmarkStart w:id="16" w:name="_Toc515866770"/>
      <w:bookmarkEnd w:id="12"/>
      <w:bookmarkEnd w:id="13"/>
      <w:r w:rsidRPr="00E078A5">
        <w:rPr>
          <w:rFonts w:ascii="Comic Sans MS" w:hAnsi="Comic Sans MS"/>
          <w:sz w:val="20"/>
          <w:szCs w:val="20"/>
        </w:rPr>
        <w:t>2.1.2</w:t>
      </w:r>
      <w:r w:rsidRPr="00E078A5">
        <w:rPr>
          <w:rFonts w:ascii="Comic Sans MS" w:hAnsi="Comic Sans MS"/>
          <w:sz w:val="20"/>
          <w:szCs w:val="20"/>
        </w:rPr>
        <w:tab/>
        <w:t>Επικοινωνία - Πρόσβαση στα έγγραφα της Σύμβασης</w:t>
      </w:r>
      <w:bookmarkEnd w:id="14"/>
      <w:bookmarkEnd w:id="15"/>
      <w:bookmarkEnd w:id="16"/>
    </w:p>
    <w:p w:rsidR="00883BF1" w:rsidRPr="00E078A5" w:rsidRDefault="00883BF1" w:rsidP="00883BF1">
      <w:pPr>
        <w:rPr>
          <w:rFonts w:ascii="Comic Sans MS" w:hAnsi="Comic Sans MS"/>
          <w:sz w:val="20"/>
          <w:szCs w:val="20"/>
        </w:rPr>
      </w:pPr>
      <w:r w:rsidRPr="00E078A5">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Pr="00E078A5">
        <w:rPr>
          <w:rFonts w:ascii="Comic Sans MS" w:hAnsi="Comic Sans MS"/>
          <w:sz w:val="20"/>
          <w:szCs w:val="20"/>
        </w:rPr>
        <w:fldChar w:fldCharType="begin"/>
      </w:r>
      <w:r w:rsidRPr="00E078A5">
        <w:rPr>
          <w:rFonts w:ascii="Comic Sans MS" w:hAnsi="Comic Sans MS"/>
          <w:sz w:val="20"/>
          <w:szCs w:val="20"/>
        </w:rPr>
        <w:instrText>HYPERLINK "http://www.arta.gr"</w:instrText>
      </w:r>
      <w:r w:rsidRPr="00E078A5">
        <w:rPr>
          <w:rFonts w:ascii="Comic Sans MS" w:hAnsi="Comic Sans MS"/>
          <w:sz w:val="20"/>
          <w:szCs w:val="20"/>
        </w:rPr>
        <w:fldChar w:fldCharType="separate"/>
      </w:r>
      <w:r w:rsidRPr="00E078A5">
        <w:rPr>
          <w:rStyle w:val="-"/>
          <w:rFonts w:ascii="Comic Sans MS" w:hAnsi="Comic Sans MS"/>
          <w:sz w:val="20"/>
          <w:szCs w:val="20"/>
        </w:rPr>
        <w:t>www</w:t>
      </w:r>
      <w:proofErr w:type="spellEnd"/>
      <w:r w:rsidRPr="00E078A5">
        <w:rPr>
          <w:rStyle w:val="-"/>
          <w:rFonts w:ascii="Comic Sans MS" w:hAnsi="Comic Sans MS"/>
          <w:sz w:val="20"/>
          <w:szCs w:val="20"/>
        </w:rPr>
        <w:t>.</w:t>
      </w:r>
      <w:proofErr w:type="spellStart"/>
      <w:r w:rsidRPr="00E078A5">
        <w:rPr>
          <w:rStyle w:val="-"/>
          <w:rFonts w:ascii="Comic Sans MS" w:hAnsi="Comic Sans MS"/>
          <w:sz w:val="20"/>
          <w:szCs w:val="20"/>
          <w:lang w:val="en-US"/>
        </w:rPr>
        <w:t>arta</w:t>
      </w:r>
      <w:proofErr w:type="spellEnd"/>
      <w:r w:rsidRPr="00E078A5">
        <w:rPr>
          <w:rStyle w:val="-"/>
          <w:rFonts w:ascii="Comic Sans MS" w:hAnsi="Comic Sans MS"/>
          <w:sz w:val="20"/>
          <w:szCs w:val="20"/>
        </w:rPr>
        <w:t>.</w:t>
      </w:r>
      <w:proofErr w:type="spellStart"/>
      <w:r w:rsidRPr="00E078A5">
        <w:rPr>
          <w:rStyle w:val="-"/>
          <w:rFonts w:ascii="Comic Sans MS" w:hAnsi="Comic Sans MS"/>
          <w:sz w:val="20"/>
          <w:szCs w:val="20"/>
        </w:rPr>
        <w:t>gr</w:t>
      </w:r>
      <w:proofErr w:type="spellEnd"/>
      <w:r w:rsidRPr="00E078A5">
        <w:rPr>
          <w:rFonts w:ascii="Comic Sans MS" w:hAnsi="Comic Sans MS"/>
          <w:sz w:val="20"/>
          <w:szCs w:val="20"/>
        </w:rPr>
        <w:fldChar w:fldCharType="end"/>
      </w:r>
      <w:r w:rsidRPr="00E078A5">
        <w:rPr>
          <w:rFonts w:ascii="Comic Sans MS" w:hAnsi="Comic Sans MS"/>
          <w:sz w:val="20"/>
          <w:szCs w:val="20"/>
        </w:rPr>
        <w:t xml:space="preserve">  στην επιλογή «εφημερίδα της υπηρεσίας» - «Προκηρύξεις»</w:t>
      </w:r>
    </w:p>
    <w:p w:rsidR="00883BF1" w:rsidRPr="00E078A5" w:rsidRDefault="00883BF1" w:rsidP="00883BF1">
      <w:pPr>
        <w:rPr>
          <w:rFonts w:ascii="Comic Sans MS" w:hAnsi="Comic Sans MS"/>
          <w:sz w:val="20"/>
          <w:szCs w:val="20"/>
        </w:rPr>
      </w:pPr>
      <w:bookmarkStart w:id="17" w:name="__RefHeading___Toc470009783"/>
      <w:bookmarkStart w:id="18" w:name="_Toc511630193"/>
      <w:bookmarkStart w:id="19" w:name="_Toc511906923"/>
      <w:bookmarkStart w:id="20" w:name="_Toc515866771"/>
      <w:bookmarkEnd w:id="17"/>
      <w:r w:rsidRPr="00E078A5">
        <w:rPr>
          <w:rFonts w:ascii="Comic Sans MS" w:hAnsi="Comic Sans MS"/>
          <w:sz w:val="20"/>
          <w:szCs w:val="20"/>
        </w:rPr>
        <w:t>2.1.3</w:t>
      </w:r>
      <w:r w:rsidRPr="00E078A5">
        <w:rPr>
          <w:rFonts w:ascii="Comic Sans MS" w:hAnsi="Comic Sans MS"/>
          <w:sz w:val="20"/>
          <w:szCs w:val="20"/>
        </w:rPr>
        <w:tab/>
        <w:t>Παροχή Διευκρινίσεων</w:t>
      </w:r>
      <w:bookmarkEnd w:id="18"/>
      <w:bookmarkEnd w:id="19"/>
      <w:bookmarkEnd w:id="20"/>
    </w:p>
    <w:p w:rsidR="00883BF1" w:rsidRPr="00E078A5" w:rsidRDefault="00883BF1" w:rsidP="00883BF1">
      <w:pPr>
        <w:rPr>
          <w:rFonts w:ascii="Comic Sans MS" w:hAnsi="Comic Sans MS"/>
          <w:b/>
          <w:bCs/>
          <w:i/>
          <w:iCs/>
          <w:strike/>
          <w:color w:val="5B9BD5"/>
          <w:sz w:val="20"/>
          <w:szCs w:val="20"/>
        </w:rPr>
      </w:pPr>
      <w:r w:rsidRPr="00E078A5">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Όταν τα έγγραφα της σύμβασης υφίστανται σημαντικές αλλαγές.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83BF1" w:rsidRPr="00E078A5" w:rsidRDefault="00883BF1" w:rsidP="00883BF1">
      <w:pPr>
        <w:rPr>
          <w:rFonts w:ascii="Comic Sans MS" w:hAnsi="Comic Sans MS"/>
          <w:sz w:val="20"/>
          <w:szCs w:val="20"/>
        </w:rPr>
      </w:pPr>
      <w:r w:rsidRPr="00E078A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83BF1" w:rsidRPr="00E078A5" w:rsidRDefault="00883BF1" w:rsidP="00883BF1">
      <w:pPr>
        <w:rPr>
          <w:rFonts w:ascii="Comic Sans MS" w:hAnsi="Comic Sans MS"/>
          <w:sz w:val="20"/>
          <w:szCs w:val="20"/>
        </w:rPr>
      </w:pPr>
      <w:bookmarkStart w:id="21" w:name="__RefHeading___Toc470009785"/>
      <w:bookmarkStart w:id="22" w:name="_Toc509486027"/>
      <w:bookmarkStart w:id="23" w:name="_Toc511630194"/>
      <w:bookmarkStart w:id="24" w:name="_Toc511906924"/>
      <w:bookmarkStart w:id="25" w:name="_Toc515866772"/>
      <w:bookmarkEnd w:id="21"/>
      <w:r w:rsidRPr="00E078A5">
        <w:rPr>
          <w:rFonts w:ascii="Comic Sans MS" w:hAnsi="Comic Sans MS"/>
          <w:sz w:val="20"/>
          <w:szCs w:val="20"/>
        </w:rPr>
        <w:t>2.1.4</w:t>
      </w:r>
      <w:r w:rsidRPr="00E078A5">
        <w:rPr>
          <w:rFonts w:ascii="Comic Sans MS" w:hAnsi="Comic Sans MS"/>
          <w:sz w:val="20"/>
          <w:szCs w:val="20"/>
        </w:rPr>
        <w:tab/>
        <w:t>Γλώσσα</w:t>
      </w:r>
      <w:bookmarkEnd w:id="22"/>
      <w:bookmarkEnd w:id="23"/>
      <w:bookmarkEnd w:id="24"/>
      <w:bookmarkEnd w:id="25"/>
    </w:p>
    <w:p w:rsidR="00883BF1" w:rsidRPr="00E078A5" w:rsidRDefault="00883BF1" w:rsidP="00883BF1">
      <w:pPr>
        <w:rPr>
          <w:rFonts w:ascii="Comic Sans MS" w:hAnsi="Comic Sans MS"/>
          <w:sz w:val="20"/>
          <w:szCs w:val="20"/>
        </w:rPr>
      </w:pPr>
      <w:r w:rsidRPr="00E078A5">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83BF1" w:rsidRPr="00E078A5" w:rsidRDefault="00883BF1" w:rsidP="00883BF1">
      <w:pPr>
        <w:rPr>
          <w:rFonts w:ascii="Comic Sans MS" w:hAnsi="Comic Sans MS"/>
          <w:sz w:val="20"/>
          <w:szCs w:val="20"/>
        </w:rPr>
      </w:pPr>
      <w:r w:rsidRPr="00E078A5">
        <w:rPr>
          <w:rFonts w:ascii="Comic Sans MS" w:hAnsi="Comic Sans MS"/>
          <w:sz w:val="20"/>
          <w:szCs w:val="20"/>
        </w:rPr>
        <w:t>Τυχόν ενστάσεις ή προδικαστικές προσφυγές υποβάλλονται στην ελληνική γλώσσα.</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Οι </w:t>
      </w:r>
      <w:r w:rsidRPr="00E078A5">
        <w:rPr>
          <w:rFonts w:ascii="Comic Sans MS" w:hAnsi="Comic Sans MS"/>
          <w:b/>
          <w:bCs/>
          <w:color w:val="000000"/>
          <w:sz w:val="20"/>
          <w:szCs w:val="20"/>
        </w:rPr>
        <w:t>προσφορές</w:t>
      </w:r>
      <w:r w:rsidRPr="00E078A5">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E078A5">
        <w:rPr>
          <w:rStyle w:val="WW-FootnoteReference17"/>
          <w:rFonts w:ascii="Comic Sans MS" w:hAnsi="Comic Sans MS"/>
          <w:color w:val="000000"/>
          <w:sz w:val="20"/>
          <w:szCs w:val="20"/>
        </w:rPr>
        <w:footnoteReference w:id="1"/>
      </w:r>
      <w:r w:rsidRPr="00E078A5">
        <w:rPr>
          <w:rFonts w:ascii="Comic Sans MS" w:hAnsi="Comic Sans MS"/>
          <w:color w:val="000000"/>
          <w:sz w:val="20"/>
          <w:szCs w:val="20"/>
        </w:rPr>
        <w:t xml:space="preserve">.  Ειδικά, τα αλλοδαπά ιδιωτικά έγγραφα μπορούν να </w:t>
      </w:r>
      <w:r w:rsidRPr="00E078A5">
        <w:rPr>
          <w:rFonts w:ascii="Comic Sans MS" w:hAnsi="Comic Sans MS"/>
          <w:color w:val="000000"/>
          <w:sz w:val="20"/>
          <w:szCs w:val="20"/>
        </w:rPr>
        <w:lastRenderedPageBreak/>
        <w:t xml:space="preserve">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Τα </w:t>
      </w:r>
      <w:r w:rsidRPr="00E078A5">
        <w:rPr>
          <w:rFonts w:ascii="Comic Sans MS" w:hAnsi="Comic Sans MS"/>
          <w:b/>
          <w:bCs/>
          <w:color w:val="000000"/>
          <w:sz w:val="20"/>
          <w:szCs w:val="20"/>
        </w:rPr>
        <w:t>αποδεικτικά έγγραφα</w:t>
      </w:r>
      <w:r w:rsidRPr="00E078A5">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E078A5">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E078A5">
        <w:rPr>
          <w:rFonts w:ascii="Comic Sans MS" w:hAnsi="Comic Sans MS"/>
          <w:i/>
          <w:iCs/>
          <w:color w:val="000000"/>
          <w:sz w:val="20"/>
          <w:szCs w:val="20"/>
        </w:rPr>
        <w:t>περιεχόμενο</w:t>
      </w:r>
      <w:r w:rsidRPr="00E078A5">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83BF1" w:rsidRPr="00E078A5" w:rsidRDefault="00883BF1" w:rsidP="00883BF1">
      <w:pPr>
        <w:rPr>
          <w:rFonts w:ascii="Comic Sans MS" w:hAnsi="Comic Sans MS"/>
          <w:color w:val="000000"/>
          <w:sz w:val="20"/>
          <w:szCs w:val="20"/>
        </w:rPr>
      </w:pPr>
      <w:bookmarkStart w:id="26" w:name="_Toc515866773"/>
      <w:r w:rsidRPr="00E078A5">
        <w:rPr>
          <w:rFonts w:ascii="Comic Sans MS" w:hAnsi="Comic Sans MS"/>
          <w:sz w:val="20"/>
          <w:szCs w:val="20"/>
        </w:rPr>
        <w:t>2.1.5</w:t>
      </w:r>
      <w:r w:rsidRPr="00E078A5">
        <w:rPr>
          <w:rFonts w:ascii="Comic Sans MS" w:hAnsi="Comic Sans MS"/>
          <w:sz w:val="20"/>
          <w:szCs w:val="20"/>
        </w:rPr>
        <w:tab/>
        <w:t>Εγγυήσεις</w:t>
      </w:r>
      <w:bookmarkEnd w:id="26"/>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Οι εγγυητικές επιστολές των παραγράφων και 4.1. εκδίδονται από πιστωτικά ιδρύματα που λειτουργούν νόμιμα στα κράτη - μέλη της </w:t>
      </w:r>
      <w:proofErr w:type="spellStart"/>
      <w:r w:rsidRPr="00E078A5">
        <w:rPr>
          <w:rFonts w:ascii="Comic Sans MS" w:hAnsi="Comic Sans MS"/>
          <w:color w:val="000000"/>
          <w:sz w:val="20"/>
          <w:szCs w:val="20"/>
        </w:rPr>
        <w:t>Ενωσης</w:t>
      </w:r>
      <w:proofErr w:type="spellEnd"/>
      <w:r w:rsidRPr="00E078A5">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078A5">
        <w:rPr>
          <w:rFonts w:ascii="Comic Sans MS" w:hAnsi="Comic Sans MS"/>
          <w:color w:val="000000"/>
          <w:sz w:val="20"/>
          <w:szCs w:val="20"/>
        </w:rPr>
        <w:t>διζήσεως</w:t>
      </w:r>
      <w:proofErr w:type="spellEnd"/>
      <w:r w:rsidRPr="00E078A5">
        <w:rPr>
          <w:rFonts w:ascii="Comic Sans MS" w:hAnsi="Comic Sans MS"/>
          <w:color w:val="000000"/>
          <w:sz w:val="20"/>
          <w:szCs w:val="20"/>
        </w:rPr>
        <w:t xml:space="preserve">, και </w:t>
      </w:r>
      <w:proofErr w:type="spellStart"/>
      <w:r w:rsidRPr="00E078A5">
        <w:rPr>
          <w:rFonts w:ascii="Comic Sans MS" w:hAnsi="Comic Sans MS"/>
          <w:color w:val="000000"/>
          <w:sz w:val="20"/>
          <w:szCs w:val="20"/>
        </w:rPr>
        <w:t>ββ</w:t>
      </w:r>
      <w:proofErr w:type="spellEnd"/>
      <w:r w:rsidRPr="00E078A5">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883BF1" w:rsidRPr="00E078A5" w:rsidRDefault="00883BF1" w:rsidP="00883BF1">
      <w:pPr>
        <w:rPr>
          <w:rFonts w:ascii="Comic Sans MS" w:hAnsi="Comic Sans MS"/>
          <w:sz w:val="20"/>
          <w:szCs w:val="20"/>
        </w:rPr>
      </w:pPr>
      <w:bookmarkStart w:id="27" w:name="_Toc515866774"/>
      <w:r w:rsidRPr="00E078A5">
        <w:rPr>
          <w:rFonts w:ascii="Comic Sans MS" w:hAnsi="Comic Sans MS"/>
          <w:sz w:val="20"/>
          <w:szCs w:val="20"/>
        </w:rPr>
        <w:t>2.2</w:t>
      </w:r>
      <w:r w:rsidRPr="00E078A5">
        <w:rPr>
          <w:rFonts w:ascii="Comic Sans MS" w:hAnsi="Comic Sans MS"/>
          <w:sz w:val="20"/>
          <w:szCs w:val="20"/>
        </w:rPr>
        <w:tab/>
        <w:t>Δικαίωμα Συμμετοχής - Κριτήρια Ποιοτικής Επιλογής</w:t>
      </w:r>
      <w:bookmarkEnd w:id="27"/>
    </w:p>
    <w:p w:rsidR="00883BF1" w:rsidRPr="00E078A5" w:rsidRDefault="00883BF1" w:rsidP="00883BF1">
      <w:pPr>
        <w:rPr>
          <w:rFonts w:ascii="Comic Sans MS" w:hAnsi="Comic Sans MS"/>
          <w:sz w:val="20"/>
          <w:szCs w:val="20"/>
        </w:rPr>
      </w:pPr>
      <w:bookmarkStart w:id="28" w:name="_Toc515866775"/>
      <w:r w:rsidRPr="00E078A5">
        <w:rPr>
          <w:rFonts w:ascii="Comic Sans MS" w:hAnsi="Comic Sans MS"/>
          <w:sz w:val="20"/>
          <w:szCs w:val="20"/>
        </w:rPr>
        <w:t>2.2.1</w:t>
      </w:r>
      <w:r w:rsidRPr="00E078A5">
        <w:rPr>
          <w:rFonts w:ascii="Comic Sans MS" w:hAnsi="Comic Sans MS"/>
          <w:sz w:val="20"/>
          <w:szCs w:val="20"/>
        </w:rPr>
        <w:tab/>
        <w:t>Δικαίωμα συμμετοχής</w:t>
      </w:r>
      <w:bookmarkEnd w:id="28"/>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1.</w:t>
      </w:r>
      <w:r w:rsidRPr="00E078A5">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κράτος-μέλος της Ένωσης,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κράτος-μέλος του Ευρωπαϊκού Οικονομικού Χώρου (Ε.Ο.Χ.),</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83BF1" w:rsidRPr="00E078A5" w:rsidRDefault="00883BF1" w:rsidP="00883BF1">
      <w:pPr>
        <w:rPr>
          <w:rFonts w:ascii="Comic Sans MS" w:hAnsi="Comic Sans MS"/>
          <w:b/>
          <w:bCs/>
          <w:sz w:val="20"/>
          <w:szCs w:val="20"/>
        </w:rPr>
      </w:pPr>
      <w:r w:rsidRPr="00E078A5">
        <w:rPr>
          <w:rFonts w:ascii="Comic Sans MS" w:hAnsi="Comic Sans MS"/>
          <w:sz w:val="20"/>
          <w:szCs w:val="20"/>
        </w:rPr>
        <w:t xml:space="preserve">δ) σε τρίτες χώρες που δεν εμπίπτουν στην περίπτωση </w:t>
      </w:r>
      <w:proofErr w:type="spellStart"/>
      <w:r w:rsidRPr="00E078A5">
        <w:rPr>
          <w:rFonts w:ascii="Comic Sans MS" w:hAnsi="Comic Sans MS"/>
          <w:sz w:val="20"/>
          <w:szCs w:val="20"/>
        </w:rPr>
        <w:t>γ΄</w:t>
      </w:r>
      <w:proofErr w:type="spellEnd"/>
      <w:r w:rsidRPr="00E078A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83BF1" w:rsidRPr="00E078A5" w:rsidRDefault="00883BF1" w:rsidP="00883BF1">
      <w:pPr>
        <w:rPr>
          <w:rFonts w:ascii="Comic Sans MS" w:hAnsi="Comic Sans MS"/>
          <w:i/>
          <w:iCs/>
          <w:color w:val="5B9BD5"/>
          <w:sz w:val="20"/>
          <w:szCs w:val="20"/>
        </w:rPr>
      </w:pPr>
      <w:r w:rsidRPr="00E078A5">
        <w:rPr>
          <w:rFonts w:ascii="Comic Sans MS" w:hAnsi="Comic Sans MS"/>
          <w:b/>
          <w:bCs/>
          <w:sz w:val="20"/>
          <w:szCs w:val="20"/>
        </w:rPr>
        <w:t>2.</w:t>
      </w:r>
      <w:r w:rsidRPr="00E078A5">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3.</w:t>
      </w:r>
      <w:r w:rsidRPr="00E078A5">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E078A5">
        <w:rPr>
          <w:rFonts w:ascii="Comic Sans MS" w:hAnsi="Comic Sans MS"/>
          <w:sz w:val="20"/>
          <w:szCs w:val="20"/>
        </w:rPr>
        <w:t>ολόκληρον</w:t>
      </w:r>
      <w:proofErr w:type="spellEnd"/>
      <w:r w:rsidRPr="00E078A5">
        <w:rPr>
          <w:rFonts w:ascii="Comic Sans MS" w:hAnsi="Comic Sans MS"/>
          <w:sz w:val="20"/>
          <w:szCs w:val="20"/>
        </w:rPr>
        <w:t>.</w:t>
      </w:r>
    </w:p>
    <w:p w:rsidR="00883BF1" w:rsidRPr="00E078A5" w:rsidRDefault="00883BF1" w:rsidP="00883BF1">
      <w:pPr>
        <w:rPr>
          <w:rFonts w:ascii="Comic Sans MS" w:hAnsi="Comic Sans MS"/>
          <w:sz w:val="20"/>
          <w:szCs w:val="20"/>
        </w:rPr>
      </w:pPr>
      <w:bookmarkStart w:id="29" w:name="_Toc515866776"/>
      <w:r w:rsidRPr="00E078A5">
        <w:rPr>
          <w:rFonts w:ascii="Comic Sans MS" w:hAnsi="Comic Sans MS"/>
          <w:sz w:val="20"/>
          <w:szCs w:val="20"/>
        </w:rPr>
        <w:t>2.2.2</w:t>
      </w:r>
      <w:r w:rsidRPr="00E078A5">
        <w:rPr>
          <w:rFonts w:ascii="Comic Sans MS" w:hAnsi="Comic Sans MS"/>
          <w:sz w:val="20"/>
          <w:szCs w:val="20"/>
        </w:rPr>
        <w:tab/>
        <w:t>Λόγοι αποκλεισμού</w:t>
      </w:r>
      <w:bookmarkEnd w:id="29"/>
    </w:p>
    <w:p w:rsidR="00883BF1" w:rsidRPr="00E078A5" w:rsidRDefault="00883BF1" w:rsidP="00883BF1">
      <w:pPr>
        <w:rPr>
          <w:rFonts w:ascii="Comic Sans MS" w:hAnsi="Comic Sans MS"/>
          <w:sz w:val="20"/>
          <w:szCs w:val="20"/>
        </w:rPr>
      </w:pPr>
      <w:r w:rsidRPr="00E078A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 xml:space="preserve">2.2.2.1. </w:t>
      </w:r>
      <w:r w:rsidRPr="00E078A5">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83BF1" w:rsidRPr="00E078A5" w:rsidRDefault="00883BF1" w:rsidP="00883BF1">
      <w:pPr>
        <w:rPr>
          <w:rFonts w:ascii="Comic Sans MS" w:hAnsi="Comic Sans MS"/>
          <w:b/>
          <w:bCs/>
          <w:sz w:val="20"/>
          <w:szCs w:val="20"/>
        </w:rPr>
      </w:pPr>
      <w:r w:rsidRPr="00E078A5">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2.2.2.2.</w:t>
      </w:r>
      <w:r w:rsidRPr="00E078A5">
        <w:rPr>
          <w:rFonts w:ascii="Comic Sans MS" w:hAnsi="Comic Sans MS"/>
          <w:sz w:val="20"/>
          <w:szCs w:val="20"/>
        </w:rPr>
        <w:t xml:space="preserve"> Στις ακόλουθες περιπτώσεις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ή/και</w:t>
      </w:r>
    </w:p>
    <w:p w:rsidR="00883BF1" w:rsidRPr="00E078A5" w:rsidRDefault="00883BF1" w:rsidP="00883BF1">
      <w:pPr>
        <w:rPr>
          <w:rFonts w:ascii="Comic Sans MS" w:hAnsi="Comic Sans MS"/>
          <w:strike/>
          <w:sz w:val="20"/>
          <w:szCs w:val="20"/>
        </w:rPr>
      </w:pPr>
      <w:r w:rsidRPr="00E078A5">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078A5">
        <w:rPr>
          <w:rFonts w:ascii="Comic Sans MS" w:hAnsi="Comic Sans MS"/>
          <w:sz w:val="20"/>
          <w:szCs w:val="20"/>
        </w:rPr>
        <w:t>ββ</w:t>
      </w:r>
      <w:proofErr w:type="spellEnd"/>
      <w:r w:rsidRPr="00E078A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078A5">
        <w:rPr>
          <w:rFonts w:ascii="Comic Sans MS" w:hAnsi="Comic Sans MS"/>
          <w:sz w:val="20"/>
          <w:szCs w:val="20"/>
        </w:rPr>
        <w:t>αα΄</w:t>
      </w:r>
      <w:proofErr w:type="spellEnd"/>
      <w:r w:rsidRPr="00E078A5">
        <w:rPr>
          <w:rFonts w:ascii="Comic Sans MS" w:hAnsi="Comic Sans MS"/>
          <w:sz w:val="20"/>
          <w:szCs w:val="20"/>
        </w:rPr>
        <w:t xml:space="preserve"> και </w:t>
      </w:r>
      <w:proofErr w:type="spellStart"/>
      <w:r w:rsidRPr="00E078A5">
        <w:rPr>
          <w:rFonts w:ascii="Comic Sans MS" w:hAnsi="Comic Sans MS"/>
          <w:sz w:val="20"/>
          <w:szCs w:val="20"/>
        </w:rPr>
        <w:t>ββ΄</w:t>
      </w:r>
      <w:proofErr w:type="spellEnd"/>
      <w:r w:rsidRPr="00E078A5">
        <w:rPr>
          <w:rFonts w:ascii="Comic Sans MS" w:hAnsi="Comic Sans MS"/>
          <w:sz w:val="20"/>
          <w:szCs w:val="20"/>
        </w:rPr>
        <w:t xml:space="preserve"> κυρώσεις πρέπει να έχουν αποκτήσει τελεσίδικη και δεσμευτική ισχύ.</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2.2.2.3.</w:t>
      </w:r>
      <w:r w:rsidRPr="00E078A5">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εάν τελεί υπό πτώχευση</w:t>
      </w:r>
      <w:r w:rsidRPr="00E078A5">
        <w:rPr>
          <w:rFonts w:ascii="Comic Sans MS" w:hAnsi="Comic Sans MS"/>
          <w:b/>
          <w:sz w:val="20"/>
          <w:szCs w:val="20"/>
        </w:rPr>
        <w:t xml:space="preserve"> </w:t>
      </w:r>
      <w:r w:rsidRPr="00E078A5">
        <w:rPr>
          <w:rFonts w:ascii="Comic Sans MS" w:hAnsi="Comic Sans MS"/>
          <w:sz w:val="20"/>
          <w:szCs w:val="20"/>
        </w:rPr>
        <w:t xml:space="preserve">ή έχει υπαχθεί σε διαδικασία εξυγίανσης ή ειδικής </w:t>
      </w:r>
      <w:r w:rsidRPr="00E078A5">
        <w:rPr>
          <w:rFonts w:ascii="Comic Sans MS" w:hAnsi="Comic Sans MS"/>
          <w:b/>
          <w:sz w:val="20"/>
          <w:szCs w:val="20"/>
        </w:rPr>
        <w:t xml:space="preserve">εκκαθάρισης </w:t>
      </w:r>
      <w:r w:rsidRPr="00E078A5">
        <w:rPr>
          <w:rFonts w:ascii="Comic Sans MS" w:hAnsi="Comic Sans MS"/>
          <w:sz w:val="20"/>
          <w:szCs w:val="20"/>
        </w:rPr>
        <w:t>ή τελεί υπό αναγκαστική διαχείριση</w:t>
      </w:r>
      <w:r w:rsidRPr="00E078A5">
        <w:rPr>
          <w:rFonts w:ascii="Comic Sans MS" w:hAnsi="Comic Sans MS"/>
          <w:b/>
          <w:sz w:val="20"/>
          <w:szCs w:val="20"/>
        </w:rPr>
        <w:t xml:space="preserve"> </w:t>
      </w:r>
      <w:r w:rsidRPr="00E078A5">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w:t>
      </w:r>
      <w:r w:rsidRPr="00E078A5">
        <w:rPr>
          <w:rFonts w:ascii="Comic Sans MS" w:hAnsi="Comic Sans MS"/>
          <w:sz w:val="20"/>
          <w:szCs w:val="20"/>
        </w:rPr>
        <w:lastRenderedPageBreak/>
        <w:t xml:space="preserve">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E078A5">
        <w:rPr>
          <w:rFonts w:ascii="Comic Sans MS" w:hAnsi="Comic Sans MS"/>
          <w:sz w:val="20"/>
          <w:szCs w:val="20"/>
        </w:rPr>
        <w:t>β΄</w:t>
      </w:r>
      <w:proofErr w:type="spellEnd"/>
      <w:r w:rsidRPr="00E078A5">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E078A5">
        <w:rPr>
          <w:rFonts w:ascii="Comic Sans MS" w:hAnsi="Comic Sans MS"/>
          <w:color w:val="5B9BD5"/>
          <w:sz w:val="20"/>
          <w:szCs w:val="20"/>
        </w:rPr>
        <w:t>.</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 xml:space="preserve">2.2.2.4. </w:t>
      </w:r>
      <w:r w:rsidRPr="00E078A5">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2.2.2.5.</w:t>
      </w:r>
      <w:r w:rsidRPr="00E078A5">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E078A5">
        <w:rPr>
          <w:rFonts w:ascii="Comic Sans MS" w:hAnsi="Comic Sans MS"/>
          <w:b/>
          <w:bCs/>
          <w:sz w:val="20"/>
          <w:szCs w:val="20"/>
        </w:rPr>
        <w:t>2.2.2.2.</w:t>
      </w:r>
      <w:r w:rsidRPr="00E078A5">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E078A5">
        <w:rPr>
          <w:rFonts w:ascii="Comic Sans MS" w:hAnsi="Comic Sans MS"/>
          <w:sz w:val="20"/>
          <w:szCs w:val="20"/>
        </w:rPr>
        <w:t>αυτoκάθαρση</w:t>
      </w:r>
      <w:proofErr w:type="spellEnd"/>
      <w:r w:rsidRPr="00E078A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2.2.2.6.</w:t>
      </w:r>
      <w:r w:rsidRPr="00E078A5">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83BF1" w:rsidRPr="00E078A5" w:rsidRDefault="00883BF1" w:rsidP="00883BF1">
      <w:pPr>
        <w:rPr>
          <w:rFonts w:ascii="Comic Sans MS" w:hAnsi="Comic Sans MS"/>
          <w:sz w:val="20"/>
          <w:szCs w:val="20"/>
        </w:rPr>
      </w:pPr>
      <w:r w:rsidRPr="00E078A5">
        <w:rPr>
          <w:rFonts w:ascii="Comic Sans MS" w:hAnsi="Comic Sans MS"/>
          <w:b/>
          <w:bCs/>
          <w:color w:val="000000"/>
          <w:sz w:val="20"/>
          <w:szCs w:val="20"/>
        </w:rPr>
        <w:t xml:space="preserve">2.2.2.7. </w:t>
      </w:r>
      <w:r w:rsidRPr="00E078A5">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Κριτήρια Επιλογής</w:t>
      </w:r>
    </w:p>
    <w:p w:rsidR="00883BF1" w:rsidRPr="00E078A5" w:rsidRDefault="00883BF1" w:rsidP="00883BF1">
      <w:pPr>
        <w:rPr>
          <w:rFonts w:ascii="Comic Sans MS" w:hAnsi="Comic Sans MS"/>
          <w:sz w:val="20"/>
          <w:szCs w:val="20"/>
        </w:rPr>
      </w:pPr>
      <w:bookmarkStart w:id="30" w:name="_Toc515866777"/>
      <w:r w:rsidRPr="00E078A5">
        <w:rPr>
          <w:rFonts w:ascii="Comic Sans MS" w:hAnsi="Comic Sans MS"/>
          <w:sz w:val="20"/>
          <w:szCs w:val="20"/>
        </w:rPr>
        <w:t>2.2.3</w:t>
      </w:r>
      <w:r w:rsidRPr="00E078A5">
        <w:rPr>
          <w:rFonts w:ascii="Comic Sans MS" w:hAnsi="Comic Sans MS"/>
          <w:sz w:val="20"/>
          <w:szCs w:val="20"/>
        </w:rPr>
        <w:tab/>
        <w:t>Καταλληλότητα άσκησης επαγγελματικής δραστηριότητας</w:t>
      </w:r>
      <w:bookmarkEnd w:id="30"/>
    </w:p>
    <w:p w:rsidR="00883BF1" w:rsidRPr="00E078A5" w:rsidRDefault="00883BF1" w:rsidP="00883BF1">
      <w:pPr>
        <w:rPr>
          <w:rFonts w:ascii="Comic Sans MS" w:hAnsi="Comic Sans MS"/>
          <w:sz w:val="20"/>
          <w:szCs w:val="20"/>
        </w:rPr>
      </w:pPr>
      <w:r w:rsidRPr="00E078A5">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w:t>
      </w:r>
      <w:r w:rsidRPr="00E078A5">
        <w:rPr>
          <w:rFonts w:ascii="Comic Sans MS" w:eastAsia="Calibri" w:hAnsi="Comic Sans MS"/>
          <w:bCs/>
          <w:i/>
          <w:color w:val="000000"/>
          <w:sz w:val="20"/>
          <w:szCs w:val="20"/>
        </w:rPr>
        <w:lastRenderedPageBreak/>
        <w:t>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883BF1" w:rsidRPr="00E078A5" w:rsidRDefault="00883BF1" w:rsidP="00883BF1">
      <w:pPr>
        <w:rPr>
          <w:rFonts w:ascii="Comic Sans MS" w:hAnsi="Comic Sans MS"/>
          <w:sz w:val="20"/>
          <w:szCs w:val="20"/>
        </w:rPr>
      </w:pPr>
      <w:bookmarkStart w:id="31" w:name="_Toc515866778"/>
      <w:r w:rsidRPr="00E078A5">
        <w:rPr>
          <w:rFonts w:ascii="Comic Sans MS" w:hAnsi="Comic Sans MS"/>
          <w:sz w:val="20"/>
          <w:szCs w:val="20"/>
        </w:rPr>
        <w:t>2.2.4</w:t>
      </w:r>
      <w:r w:rsidRPr="00E078A5">
        <w:rPr>
          <w:rFonts w:ascii="Comic Sans MS" w:hAnsi="Comic Sans MS"/>
          <w:sz w:val="20"/>
          <w:szCs w:val="20"/>
        </w:rPr>
        <w:tab/>
        <w:t>Οικονομική και χρηματοοικονομική επάρκεια</w:t>
      </w:r>
      <w:bookmarkEnd w:id="31"/>
    </w:p>
    <w:p w:rsidR="00883BF1" w:rsidRPr="00E078A5" w:rsidRDefault="00883BF1" w:rsidP="00883BF1">
      <w:pPr>
        <w:rPr>
          <w:rFonts w:ascii="Comic Sans MS" w:hAnsi="Comic Sans MS"/>
          <w:sz w:val="20"/>
          <w:szCs w:val="20"/>
        </w:rPr>
      </w:pPr>
      <w:r w:rsidRPr="00E078A5">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883BF1" w:rsidRPr="00E078A5" w:rsidRDefault="00883BF1" w:rsidP="00883BF1">
      <w:pPr>
        <w:rPr>
          <w:rFonts w:ascii="Comic Sans MS" w:hAnsi="Comic Sans MS"/>
          <w:sz w:val="20"/>
          <w:szCs w:val="20"/>
        </w:rPr>
      </w:pPr>
      <w:bookmarkStart w:id="32" w:name="_Toc515866779"/>
      <w:r w:rsidRPr="00E078A5">
        <w:rPr>
          <w:rFonts w:ascii="Comic Sans MS" w:hAnsi="Comic Sans MS"/>
          <w:sz w:val="20"/>
          <w:szCs w:val="20"/>
        </w:rPr>
        <w:t>2.2.5</w:t>
      </w:r>
      <w:r w:rsidRPr="00E078A5">
        <w:rPr>
          <w:rFonts w:ascii="Comic Sans MS" w:hAnsi="Comic Sans MS"/>
          <w:sz w:val="20"/>
          <w:szCs w:val="20"/>
        </w:rPr>
        <w:tab/>
        <w:t>Τεχνική και επαγγελματική ικανότητα</w:t>
      </w:r>
      <w:bookmarkEnd w:id="32"/>
      <w:r w:rsidRPr="00E078A5">
        <w:rPr>
          <w:rFonts w:ascii="Comic Sans MS" w:hAnsi="Comic Sans MS"/>
          <w:sz w:val="20"/>
          <w:szCs w:val="20"/>
        </w:rPr>
        <w:t xml:space="preserve"> </w:t>
      </w:r>
    </w:p>
    <w:p w:rsidR="00883BF1" w:rsidRPr="00E078A5" w:rsidRDefault="00883BF1" w:rsidP="00883BF1">
      <w:pPr>
        <w:rPr>
          <w:rFonts w:ascii="Comic Sans MS" w:hAnsi="Comic Sans MS"/>
          <w:i/>
          <w:color w:val="5B9BD5"/>
          <w:sz w:val="20"/>
          <w:szCs w:val="20"/>
        </w:rPr>
      </w:pPr>
      <w:r w:rsidRPr="00E078A5">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w:t>
      </w:r>
      <w:r w:rsidRPr="00E078A5">
        <w:rPr>
          <w:rStyle w:val="CommentReference"/>
          <w:rFonts w:ascii="Comic Sans MS" w:hAnsi="Comic Sans MS"/>
          <w:sz w:val="20"/>
          <w:szCs w:val="20"/>
        </w:rPr>
        <w:t xml:space="preserve">δηλώνουν : </w:t>
      </w:r>
    </w:p>
    <w:p w:rsidR="00883BF1" w:rsidRPr="00E078A5" w:rsidRDefault="00883BF1" w:rsidP="00883BF1">
      <w:pPr>
        <w:rPr>
          <w:rFonts w:ascii="Comic Sans MS" w:hAnsi="Comic Sans MS"/>
          <w:b/>
          <w:bCs/>
          <w:sz w:val="20"/>
          <w:szCs w:val="20"/>
        </w:rPr>
      </w:pPr>
      <w:r w:rsidRPr="00E078A5">
        <w:rPr>
          <w:rFonts w:ascii="Comic Sans MS" w:hAnsi="Comic Sans MS"/>
          <w:b/>
          <w:bCs/>
          <w:sz w:val="20"/>
          <w:szCs w:val="20"/>
        </w:rPr>
        <w:t>α)</w:t>
      </w:r>
      <w:r w:rsidRPr="00E078A5">
        <w:rPr>
          <w:rFonts w:ascii="Comic Sans MS" w:hAnsi="Comic Sans MS"/>
          <w:sz w:val="20"/>
          <w:szCs w:val="20"/>
        </w:rPr>
        <w:t>πίνακα με το τεχνικό προσωπικό ή τεχνικούς φορείς, ιδίως τους υπεύθυνους,</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w:t>
      </w:r>
      <w:r w:rsidRPr="00E078A5">
        <w:rPr>
          <w:rFonts w:ascii="Comic Sans MS" w:hAnsi="Comic Sans MS"/>
          <w:sz w:val="20"/>
          <w:szCs w:val="20"/>
        </w:rPr>
        <w:t xml:space="preserve"> τον τεχνικό εξοπλισμό που  </w:t>
      </w:r>
      <w:r w:rsidRPr="00E078A5">
        <w:rPr>
          <w:rFonts w:ascii="Comic Sans MS" w:hAnsi="Comic Sans MS"/>
          <w:bCs/>
          <w:sz w:val="20"/>
          <w:szCs w:val="20"/>
        </w:rPr>
        <w:t>διαθέτουν</w:t>
      </w:r>
      <w:r w:rsidRPr="00E078A5">
        <w:rPr>
          <w:rFonts w:ascii="Comic Sans MS" w:hAnsi="Comic Sans MS"/>
          <w:sz w:val="20"/>
          <w:szCs w:val="20"/>
        </w:rPr>
        <w:t xml:space="preserve"> και τα μέτρα που λαμβάνουν για την εξασφάλιση της σωστής φόρτωσης του υλικού.</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γ) </w:t>
      </w:r>
      <w:r w:rsidRPr="00E078A5">
        <w:rPr>
          <w:rFonts w:ascii="Comic Sans MS" w:eastAsia="SimSun" w:hAnsi="Comic Sans MS"/>
          <w:snapToGrid w:val="0"/>
          <w:sz w:val="20"/>
          <w:szCs w:val="20"/>
        </w:rPr>
        <w:t xml:space="preserve">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και τον πίνακα με τα τεχνικά χαρακτηριστικά των δοχείων απορριμμάτων που βρίσκεται στις Τεχνικές απαιτήσεις του Παραρτήματος Ι.  Για τα δοχεία </w:t>
      </w:r>
      <w:proofErr w:type="spellStart"/>
      <w:r w:rsidRPr="00E078A5">
        <w:rPr>
          <w:rFonts w:ascii="Comic Sans MS" w:eastAsia="SimSun" w:hAnsi="Comic Sans MS"/>
          <w:snapToGrid w:val="0"/>
          <w:sz w:val="20"/>
          <w:szCs w:val="20"/>
        </w:rPr>
        <w:t>κομποστοποίησης</w:t>
      </w:r>
      <w:proofErr w:type="spellEnd"/>
      <w:r w:rsidRPr="00E078A5">
        <w:rPr>
          <w:rFonts w:ascii="Comic Sans MS" w:eastAsia="SimSun" w:hAnsi="Comic Sans MS"/>
          <w:snapToGrid w:val="0"/>
          <w:sz w:val="20"/>
          <w:szCs w:val="20"/>
        </w:rPr>
        <w:t xml:space="preserve"> 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ή πίνακα με τα τεχνικά χαρακτηριστικά του είδους.</w:t>
      </w:r>
    </w:p>
    <w:p w:rsidR="00883BF1" w:rsidRPr="00E078A5" w:rsidRDefault="00883BF1" w:rsidP="00883BF1">
      <w:pPr>
        <w:rPr>
          <w:rFonts w:ascii="Comic Sans MS" w:hAnsi="Comic Sans MS"/>
          <w:sz w:val="20"/>
          <w:szCs w:val="20"/>
        </w:rPr>
      </w:pPr>
      <w:bookmarkStart w:id="33" w:name="_Toc515866780"/>
      <w:r w:rsidRPr="00E078A5">
        <w:rPr>
          <w:rFonts w:ascii="Comic Sans MS" w:hAnsi="Comic Sans MS"/>
          <w:sz w:val="20"/>
          <w:szCs w:val="20"/>
        </w:rPr>
        <w:t>2.2.6</w:t>
      </w:r>
      <w:r w:rsidRPr="00E078A5">
        <w:rPr>
          <w:rFonts w:ascii="Comic Sans MS" w:hAnsi="Comic Sans MS"/>
          <w:sz w:val="20"/>
          <w:szCs w:val="20"/>
        </w:rPr>
        <w:tab/>
        <w:t>Στήριξη στην ικανότητα τρίτων</w:t>
      </w:r>
      <w:bookmarkEnd w:id="33"/>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E078A5">
        <w:rPr>
          <w:rFonts w:ascii="Comic Sans MS" w:hAnsi="Comic Sans MS"/>
          <w:sz w:val="20"/>
          <w:szCs w:val="20"/>
        </w:rPr>
        <w:t>τους</w:t>
      </w:r>
      <w:proofErr w:type="spellEnd"/>
      <w:r w:rsidRPr="00E078A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83BF1" w:rsidRPr="00E078A5" w:rsidRDefault="00883BF1" w:rsidP="00883BF1">
      <w:pPr>
        <w:rPr>
          <w:rFonts w:ascii="Comic Sans MS" w:hAnsi="Comic Sans MS"/>
          <w:sz w:val="20"/>
          <w:szCs w:val="20"/>
        </w:rPr>
      </w:pPr>
      <w:bookmarkStart w:id="34" w:name="_Toc515866781"/>
      <w:r w:rsidRPr="00E078A5">
        <w:rPr>
          <w:rFonts w:ascii="Comic Sans MS" w:hAnsi="Comic Sans MS"/>
          <w:sz w:val="20"/>
          <w:szCs w:val="20"/>
        </w:rPr>
        <w:t>2.2.7</w:t>
      </w:r>
      <w:r w:rsidRPr="00E078A5">
        <w:rPr>
          <w:rFonts w:ascii="Comic Sans MS" w:hAnsi="Comic Sans MS"/>
          <w:sz w:val="20"/>
          <w:szCs w:val="20"/>
        </w:rPr>
        <w:tab/>
        <w:t>Κανόνες απόδειξης ποιοτικής επιλογής</w:t>
      </w:r>
      <w:bookmarkEnd w:id="34"/>
    </w:p>
    <w:p w:rsidR="00883BF1" w:rsidRPr="00E078A5" w:rsidRDefault="00883BF1" w:rsidP="00883BF1">
      <w:pPr>
        <w:rPr>
          <w:rFonts w:ascii="Comic Sans MS" w:hAnsi="Comic Sans MS"/>
          <w:sz w:val="20"/>
          <w:szCs w:val="20"/>
        </w:rPr>
      </w:pPr>
      <w:bookmarkStart w:id="35" w:name="_Toc515866782"/>
      <w:r w:rsidRPr="00E078A5">
        <w:rPr>
          <w:rFonts w:ascii="Comic Sans MS" w:hAnsi="Comic Sans MS"/>
          <w:sz w:val="20"/>
          <w:szCs w:val="20"/>
        </w:rPr>
        <w:t>2.2.7.1</w:t>
      </w:r>
      <w:r w:rsidRPr="00E078A5">
        <w:rPr>
          <w:rFonts w:ascii="Comic Sans MS" w:hAnsi="Comic Sans MS"/>
          <w:sz w:val="20"/>
          <w:szCs w:val="20"/>
        </w:rPr>
        <w:tab/>
        <w:t>Προκαταρκτική απόδειξη κατά την υποβολή προσφορών</w:t>
      </w:r>
      <w:bookmarkEnd w:id="35"/>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E078A5">
        <w:rPr>
          <w:rFonts w:ascii="Comic Sans MS" w:hAnsi="Comic Sans MS"/>
          <w:sz w:val="20"/>
          <w:szCs w:val="20"/>
          <w:u w:val="single"/>
        </w:rPr>
        <w:t>ως δικαιολογητικό συμμετοχής</w:t>
      </w:r>
      <w:r w:rsidRPr="00E078A5">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E078A5">
          <w:rPr>
            <w:rStyle w:val="-"/>
            <w:rFonts w:ascii="Comic Sans MS" w:hAnsi="Comic Sans MS"/>
            <w:color w:val="000000"/>
            <w:sz w:val="20"/>
            <w:szCs w:val="20"/>
          </w:rPr>
          <w:t>www.eaadhsy.gr</w:t>
        </w:r>
      </w:hyperlink>
      <w:r w:rsidRPr="00E078A5">
        <w:rPr>
          <w:rFonts w:ascii="Comic Sans MS" w:hAnsi="Comic Sans MS"/>
          <w:sz w:val="20"/>
          <w:szCs w:val="20"/>
        </w:rPr>
        <w:t>) και (</w:t>
      </w:r>
      <w:hyperlink r:id="rId12" w:history="1">
        <w:r w:rsidRPr="00E078A5">
          <w:rPr>
            <w:rStyle w:val="-"/>
            <w:rFonts w:ascii="Comic Sans MS" w:hAnsi="Comic Sans MS"/>
            <w:color w:val="000000"/>
            <w:sz w:val="20"/>
            <w:szCs w:val="20"/>
          </w:rPr>
          <w:t>www.hsppa.gr</w:t>
        </w:r>
      </w:hyperlink>
      <w:r w:rsidRPr="00E078A5">
        <w:rPr>
          <w:rFonts w:ascii="Comic Sans MS" w:hAnsi="Comic Sans MS"/>
          <w:sz w:val="20"/>
          <w:szCs w:val="20"/>
        </w:rPr>
        <w:t xml:space="preserve"> )</w:t>
      </w:r>
      <w:r w:rsidRPr="00E078A5">
        <w:rPr>
          <w:rFonts w:ascii="Comic Sans MS" w:hAnsi="Comic Sans MS"/>
          <w:i/>
          <w:color w:val="5B9BD5"/>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w:t>
      </w:r>
      <w:r w:rsidRPr="00E078A5">
        <w:rPr>
          <w:rFonts w:ascii="Comic Sans MS" w:hAnsi="Comic Sans MS"/>
          <w:sz w:val="20"/>
          <w:szCs w:val="20"/>
        </w:rPr>
        <w:lastRenderedPageBreak/>
        <w:t xml:space="preserve">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83BF1" w:rsidRPr="00E078A5" w:rsidRDefault="00883BF1" w:rsidP="00883BF1">
      <w:pPr>
        <w:rPr>
          <w:rFonts w:ascii="Comic Sans MS" w:hAnsi="Comic Sans MS"/>
          <w:sz w:val="20"/>
          <w:szCs w:val="20"/>
        </w:rPr>
      </w:pPr>
      <w:r w:rsidRPr="00E078A5">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83BF1" w:rsidRPr="00E078A5" w:rsidRDefault="00883BF1" w:rsidP="00883BF1">
      <w:pPr>
        <w:rPr>
          <w:rFonts w:ascii="Comic Sans MS" w:hAnsi="Comic Sans MS"/>
          <w:sz w:val="20"/>
          <w:szCs w:val="20"/>
        </w:rPr>
      </w:pPr>
      <w:bookmarkStart w:id="36" w:name="_Toc515866783"/>
      <w:r w:rsidRPr="00E078A5">
        <w:rPr>
          <w:rFonts w:ascii="Comic Sans MS" w:hAnsi="Comic Sans MS"/>
          <w:sz w:val="20"/>
          <w:szCs w:val="20"/>
        </w:rPr>
        <w:t>2.2.7.2</w:t>
      </w:r>
      <w:r w:rsidRPr="00E078A5">
        <w:rPr>
          <w:rFonts w:ascii="Comic Sans MS" w:hAnsi="Comic Sans MS"/>
          <w:sz w:val="20"/>
          <w:szCs w:val="20"/>
        </w:rPr>
        <w:tab/>
        <w:t>Αποδεικτικά μέσα</w:t>
      </w:r>
      <w:bookmarkEnd w:id="36"/>
    </w:p>
    <w:p w:rsidR="00883BF1" w:rsidRPr="00E078A5" w:rsidRDefault="00883BF1" w:rsidP="00883BF1">
      <w:pPr>
        <w:rPr>
          <w:rFonts w:ascii="Comic Sans MS" w:hAnsi="Comic Sans MS"/>
          <w:sz w:val="20"/>
          <w:szCs w:val="20"/>
          <w:u w:val="single"/>
        </w:rPr>
      </w:pPr>
      <w:r w:rsidRPr="00E078A5">
        <w:rPr>
          <w:rFonts w:ascii="Comic Sans MS" w:hAnsi="Comic Sans MS"/>
          <w:b/>
          <w:bCs/>
          <w:sz w:val="20"/>
          <w:szCs w:val="20"/>
        </w:rPr>
        <w:t>Α.</w:t>
      </w:r>
      <w:r w:rsidRPr="00E078A5">
        <w:rPr>
          <w:rFonts w:ascii="Comic Sans MS" w:hAnsi="Comic Sans MS"/>
          <w:bCs/>
          <w:sz w:val="20"/>
          <w:szCs w:val="20"/>
        </w:rPr>
        <w:t xml:space="preserve"> </w:t>
      </w:r>
      <w:r w:rsidRPr="00E078A5">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E078A5">
        <w:rPr>
          <w:rFonts w:ascii="Comic Sans MS" w:hAnsi="Comic Sans MS"/>
          <w:b/>
          <w:bCs/>
          <w:sz w:val="20"/>
          <w:szCs w:val="20"/>
          <w:u w:val="single"/>
        </w:rPr>
        <w:t>περ</w:t>
      </w:r>
      <w:proofErr w:type="spellEnd"/>
      <w:r w:rsidRPr="00E078A5">
        <w:rPr>
          <w:rFonts w:ascii="Comic Sans MS" w:hAnsi="Comic Sans MS"/>
          <w:b/>
          <w:bCs/>
          <w:sz w:val="20"/>
          <w:szCs w:val="20"/>
          <w:u w:val="single"/>
        </w:rPr>
        <w:t>. γ του ν. 4412/2016</w:t>
      </w:r>
      <w:r w:rsidRPr="00E078A5">
        <w:rPr>
          <w:rFonts w:ascii="Comic Sans MS" w:hAnsi="Comic Sans MS"/>
          <w:bCs/>
          <w:sz w:val="20"/>
          <w:szCs w:val="20"/>
          <w:u w:val="single"/>
        </w:rPr>
        <w:t>.</w:t>
      </w:r>
    </w:p>
    <w:p w:rsidR="00883BF1" w:rsidRPr="00E078A5" w:rsidRDefault="00883BF1" w:rsidP="00883BF1">
      <w:pPr>
        <w:rPr>
          <w:rFonts w:ascii="Comic Sans MS" w:hAnsi="Comic Sans MS"/>
          <w:sz w:val="20"/>
          <w:szCs w:val="20"/>
        </w:rPr>
      </w:pPr>
      <w:r w:rsidRPr="00E078A5">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E078A5">
        <w:rPr>
          <w:rFonts w:ascii="Comic Sans MS" w:hAnsi="Comic Sans MS"/>
          <w:sz w:val="20"/>
          <w:szCs w:val="20"/>
        </w:rPr>
        <w:t xml:space="preserve">την παράγραφό </w:t>
      </w:r>
      <w:r w:rsidRPr="00E078A5">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E078A5">
        <w:rPr>
          <w:rFonts w:ascii="Comic Sans MS" w:hAnsi="Comic Sans MS"/>
          <w:sz w:val="20"/>
          <w:szCs w:val="20"/>
        </w:rPr>
        <w:t xml:space="preserve">της παραγράφου </w:t>
      </w:r>
      <w:r w:rsidRPr="00E078A5">
        <w:rPr>
          <w:rFonts w:ascii="Comic Sans MS" w:hAnsi="Comic Sans MS"/>
          <w:bCs/>
          <w:sz w:val="20"/>
          <w:szCs w:val="20"/>
        </w:rPr>
        <w:t>2.2.2 της παρούσας και ότι πληρούν τα σχετικά κριτήρια επιλογής κατά περίπτωση (παράγραφοι 2.2.3- 2.2.5).</w:t>
      </w:r>
    </w:p>
    <w:p w:rsidR="00883BF1" w:rsidRPr="00E078A5" w:rsidRDefault="00883BF1" w:rsidP="00883BF1">
      <w:pPr>
        <w:rPr>
          <w:rFonts w:ascii="Comic Sans MS" w:hAnsi="Comic Sans MS"/>
          <w:sz w:val="20"/>
          <w:szCs w:val="20"/>
        </w:rPr>
      </w:pPr>
      <w:r w:rsidRPr="00E078A5">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883BF1" w:rsidRPr="00E078A5" w:rsidRDefault="00883BF1" w:rsidP="00883BF1">
      <w:pPr>
        <w:rPr>
          <w:rFonts w:ascii="Comic Sans MS" w:hAnsi="Comic Sans MS"/>
          <w:sz w:val="20"/>
          <w:szCs w:val="20"/>
        </w:rPr>
      </w:pPr>
      <w:r w:rsidRPr="00E078A5">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83BF1" w:rsidRPr="00E078A5" w:rsidRDefault="00883BF1" w:rsidP="00883BF1">
      <w:pPr>
        <w:rPr>
          <w:rFonts w:ascii="Comic Sans MS" w:hAnsi="Comic Sans MS"/>
          <w:sz w:val="20"/>
          <w:szCs w:val="20"/>
        </w:rPr>
      </w:pPr>
      <w:r w:rsidRPr="00E078A5">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w:t>
      </w:r>
      <w:r w:rsidRPr="00E078A5">
        <w:rPr>
          <w:rFonts w:ascii="Comic Sans MS" w:hAnsi="Comic Sans MS"/>
          <w:sz w:val="20"/>
          <w:szCs w:val="20"/>
        </w:rPr>
        <w:t xml:space="preserve"> </w:t>
      </w:r>
      <w:r w:rsidRPr="00E078A5">
        <w:rPr>
          <w:rFonts w:ascii="Comic Sans MS" w:hAnsi="Comic Sans MS"/>
          <w:b/>
          <w:sz w:val="20"/>
          <w:szCs w:val="20"/>
        </w:rPr>
        <w:t>1.</w:t>
      </w:r>
      <w:r w:rsidRPr="00E078A5">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E078A5">
        <w:rPr>
          <w:rStyle w:val="FootnoteReference2"/>
          <w:rFonts w:ascii="Comic Sans MS" w:hAnsi="Comic Sans MS"/>
          <w:sz w:val="20"/>
          <w:szCs w:val="20"/>
        </w:rPr>
        <w:footnoteReference w:id="2"/>
      </w:r>
      <w:r w:rsidRPr="00E078A5">
        <w:rPr>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lastRenderedPageBreak/>
        <w:t>α)</w:t>
      </w:r>
      <w:r w:rsidRPr="00E078A5">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w:t>
      </w:r>
      <w:r w:rsidRPr="00E078A5">
        <w:rPr>
          <w:rFonts w:ascii="Comic Sans MS" w:hAnsi="Comic Sans MS"/>
          <w:sz w:val="20"/>
          <w:szCs w:val="20"/>
        </w:rPr>
        <w:t xml:space="preserve"> για τις παραγράφους 2.2.2.2 και 2.2.2.3 περίπτωση </w:t>
      </w:r>
      <w:proofErr w:type="spellStart"/>
      <w:r w:rsidRPr="00E078A5">
        <w:rPr>
          <w:rFonts w:ascii="Comic Sans MS" w:hAnsi="Comic Sans MS"/>
          <w:sz w:val="20"/>
          <w:szCs w:val="20"/>
        </w:rPr>
        <w:t>β΄</w:t>
      </w:r>
      <w:proofErr w:type="spellEnd"/>
      <w:r w:rsidRPr="00E078A5">
        <w:rPr>
          <w:rFonts w:ascii="Comic Sans MS" w:hAnsi="Comic Sans MS"/>
          <w:sz w:val="20"/>
          <w:szCs w:val="20"/>
        </w:rPr>
        <w:t xml:space="preserve"> πιστοποιητικό που εκδίδεται από την αρμόδια αρχή του οικείου κράτους - μέλους ή χώρας.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E078A5">
        <w:rPr>
          <w:rFonts w:ascii="Comic Sans MS" w:hAnsi="Comic Sans MS"/>
          <w:sz w:val="20"/>
          <w:szCs w:val="20"/>
        </w:rPr>
        <w:t>β΄</w:t>
      </w:r>
      <w:proofErr w:type="spellEnd"/>
      <w:r w:rsidRPr="00E078A5">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E078A5">
        <w:rPr>
          <w:rFonts w:ascii="Comic Sans MS" w:hAnsi="Comic Sans MS"/>
          <w:sz w:val="20"/>
          <w:szCs w:val="20"/>
        </w:rPr>
        <w:t>β΄</w:t>
      </w:r>
      <w:proofErr w:type="spellEnd"/>
      <w:r w:rsidRPr="00E078A5">
        <w:rPr>
          <w:rFonts w:ascii="Comic Sans MS" w:hAnsi="Comic Sans MS"/>
          <w:sz w:val="20"/>
          <w:szCs w:val="20"/>
        </w:rPr>
        <w:t xml:space="preserve"> της παραγράφου 2.2.2.3.</w:t>
      </w:r>
    </w:p>
    <w:p w:rsidR="00883BF1" w:rsidRPr="00E078A5" w:rsidRDefault="00883BF1" w:rsidP="00883BF1">
      <w:pPr>
        <w:rPr>
          <w:rFonts w:ascii="Comic Sans MS" w:hAnsi="Comic Sans MS"/>
          <w:sz w:val="20"/>
          <w:szCs w:val="20"/>
        </w:rPr>
      </w:pPr>
      <w:r w:rsidRPr="00E078A5">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γ)</w:t>
      </w:r>
      <w:r w:rsidRPr="00E078A5">
        <w:rPr>
          <w:rFonts w:ascii="Comic Sans MS" w:hAnsi="Comic Sans MS"/>
          <w:sz w:val="20"/>
          <w:szCs w:val="20"/>
        </w:rPr>
        <w:t xml:space="preserve"> </w:t>
      </w:r>
      <w:r w:rsidRPr="00E078A5">
        <w:rPr>
          <w:rFonts w:ascii="Comic Sans MS" w:hAnsi="Comic Sans MS"/>
          <w:color w:val="000000"/>
          <w:sz w:val="20"/>
          <w:szCs w:val="20"/>
        </w:rPr>
        <w:t>Γ</w:t>
      </w:r>
      <w:r w:rsidRPr="00E078A5">
        <w:rPr>
          <w:rFonts w:ascii="Comic Sans MS" w:hAnsi="Comic Sans MS"/>
          <w:sz w:val="20"/>
          <w:szCs w:val="20"/>
        </w:rPr>
        <w:t xml:space="preserve">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w:t>
      </w:r>
      <w:r w:rsidRPr="00E078A5">
        <w:rPr>
          <w:rFonts w:ascii="Comic Sans MS" w:hAnsi="Comic Sans MS"/>
          <w:sz w:val="20"/>
          <w:szCs w:val="20"/>
        </w:rPr>
        <w:lastRenderedPageBreak/>
        <w:t xml:space="preserve">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 xml:space="preserve">ε) </w:t>
      </w:r>
      <w:r w:rsidRPr="00E078A5">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883BF1" w:rsidRPr="00E078A5" w:rsidRDefault="00883BF1" w:rsidP="00883BF1">
      <w:pPr>
        <w:rPr>
          <w:rFonts w:ascii="Comic Sans MS" w:eastAsia="Calibri" w:hAnsi="Comic Sans MS"/>
          <w:sz w:val="20"/>
          <w:szCs w:val="20"/>
        </w:rPr>
      </w:pPr>
      <w:r w:rsidRPr="00E078A5">
        <w:rPr>
          <w:rFonts w:ascii="Comic Sans MS" w:hAnsi="Comic Sans MS"/>
          <w:b/>
          <w:bCs/>
          <w:sz w:val="20"/>
          <w:szCs w:val="20"/>
          <w:lang w:val="en-US"/>
        </w:rPr>
        <w:t>B</w:t>
      </w:r>
      <w:r w:rsidRPr="00E078A5">
        <w:rPr>
          <w:rFonts w:ascii="Comic Sans MS" w:hAnsi="Comic Sans MS"/>
          <w:b/>
          <w:bCs/>
          <w:sz w:val="20"/>
          <w:szCs w:val="20"/>
        </w:rPr>
        <w:t>. 2.</w:t>
      </w:r>
      <w:r w:rsidRPr="00E078A5">
        <w:rPr>
          <w:rFonts w:ascii="Comic Sans MS" w:hAnsi="Comic Sans MS"/>
          <w:sz w:val="20"/>
          <w:szCs w:val="20"/>
        </w:rPr>
        <w:t xml:space="preserve"> </w:t>
      </w:r>
      <w:r w:rsidRPr="00E078A5">
        <w:rPr>
          <w:rFonts w:ascii="Comic Sans MS" w:eastAsia="Calibri" w:hAnsi="Comic Sans MS"/>
          <w:sz w:val="20"/>
          <w:szCs w:val="20"/>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83BF1" w:rsidRPr="00E078A5" w:rsidRDefault="00883BF1" w:rsidP="00883BF1">
      <w:pPr>
        <w:rPr>
          <w:rFonts w:ascii="Comic Sans MS" w:hAnsi="Comic Sans MS"/>
          <w:sz w:val="20"/>
          <w:szCs w:val="20"/>
        </w:rPr>
      </w:pPr>
      <w:r w:rsidRPr="00E078A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883BF1" w:rsidRPr="00E078A5" w:rsidRDefault="00883BF1" w:rsidP="00883BF1">
      <w:pPr>
        <w:rPr>
          <w:rFonts w:ascii="Comic Sans MS" w:hAnsi="Comic Sans MS"/>
          <w:b/>
          <w:bCs/>
          <w:sz w:val="20"/>
          <w:szCs w:val="20"/>
        </w:rPr>
      </w:pPr>
      <w:r w:rsidRPr="00E078A5">
        <w:rPr>
          <w:rFonts w:ascii="Comic Sans MS" w:hAnsi="Comic Sans MS"/>
          <w:b/>
          <w:bCs/>
          <w:sz w:val="20"/>
          <w:szCs w:val="20"/>
        </w:rPr>
        <w:t>Β.3.</w:t>
      </w:r>
      <w:r w:rsidRPr="00E078A5">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 xml:space="preserve">Β.4. </w:t>
      </w:r>
      <w:r w:rsidRPr="00E078A5">
        <w:rPr>
          <w:rFonts w:ascii="Comic Sans MS" w:hAnsi="Comic Sans MS"/>
          <w:sz w:val="20"/>
          <w:szCs w:val="20"/>
        </w:rPr>
        <w:t xml:space="preserve">Για την απόδειξη της τεχνικής ικανότητας της παραγράφου 2.2.5 οι οικονομικοί φορείς προσκομίζουν για την περίπτωση α) το προσωπικό  για την περίπτωση β) τον τεχνικό εξοπλισμό για την περίπτωση και για το γ) </w:t>
      </w:r>
      <w:r w:rsidRPr="00E078A5">
        <w:rPr>
          <w:rFonts w:ascii="Comic Sans MS" w:eastAsia="SimSun" w:hAnsi="Comic Sans MS"/>
          <w:snapToGrid w:val="0"/>
          <w:sz w:val="20"/>
          <w:szCs w:val="20"/>
        </w:rPr>
        <w:t xml:space="preserve">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και τον πίνακα με τα τεχνικά χαρακτηριστικά των δοχείων απορριμμάτων που βρίσκεται στις Τεχνικές απαιτήσεις του Παραρτήματος Ι.  Για τα δοχεία </w:t>
      </w:r>
      <w:proofErr w:type="spellStart"/>
      <w:r w:rsidRPr="00E078A5">
        <w:rPr>
          <w:rFonts w:ascii="Comic Sans MS" w:eastAsia="SimSun" w:hAnsi="Comic Sans MS"/>
          <w:snapToGrid w:val="0"/>
          <w:sz w:val="20"/>
          <w:szCs w:val="20"/>
        </w:rPr>
        <w:t>κομποστοποίησης</w:t>
      </w:r>
      <w:proofErr w:type="spellEnd"/>
      <w:r w:rsidRPr="00E078A5">
        <w:rPr>
          <w:rFonts w:ascii="Comic Sans MS" w:eastAsia="SimSun" w:hAnsi="Comic Sans MS"/>
          <w:snapToGrid w:val="0"/>
          <w:sz w:val="20"/>
          <w:szCs w:val="20"/>
        </w:rPr>
        <w:t xml:space="preserve"> 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ή πίνακα με τα τεχνικά χαρακτηριστικά του είδους.</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Β.5.</w:t>
      </w:r>
      <w:r w:rsidRPr="00E078A5">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078A5">
        <w:rPr>
          <w:rFonts w:ascii="Comic Sans MS" w:hAnsi="Comic Sans MS"/>
          <w:sz w:val="20"/>
          <w:szCs w:val="20"/>
        </w:rPr>
        <w:t>ουν</w:t>
      </w:r>
      <w:proofErr w:type="spellEnd"/>
      <w:r w:rsidRPr="00E078A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Β.6.</w:t>
      </w:r>
      <w:r w:rsidRPr="00E078A5">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Β.7.</w:t>
      </w:r>
      <w:r w:rsidRPr="00E078A5">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83BF1" w:rsidRPr="00E078A5" w:rsidRDefault="00883BF1" w:rsidP="00883BF1">
      <w:pPr>
        <w:rPr>
          <w:rFonts w:ascii="Comic Sans MS" w:hAnsi="Comic Sans MS"/>
          <w:color w:val="000000"/>
          <w:sz w:val="20"/>
          <w:szCs w:val="20"/>
        </w:rPr>
      </w:pPr>
      <w:r w:rsidRPr="00E078A5">
        <w:rPr>
          <w:rFonts w:ascii="Comic Sans MS" w:hAnsi="Comic Sans MS"/>
          <w:b/>
          <w:bCs/>
          <w:sz w:val="20"/>
          <w:szCs w:val="20"/>
        </w:rPr>
        <w:t>Β.8.</w:t>
      </w:r>
      <w:r w:rsidRPr="00E078A5">
        <w:rPr>
          <w:rFonts w:ascii="Comic Sans MS" w:hAnsi="Comic Sans MS"/>
          <w:sz w:val="20"/>
          <w:szCs w:val="20"/>
        </w:rPr>
        <w:t xml:space="preserve"> </w:t>
      </w:r>
      <w:r w:rsidRPr="00E078A5">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E078A5">
        <w:rPr>
          <w:rFonts w:ascii="Comic Sans MS" w:hAnsi="Comic Sans MS"/>
          <w:sz w:val="20"/>
          <w:szCs w:val="20"/>
        </w:rPr>
        <w:t xml:space="preserve">την παράγραφο </w:t>
      </w:r>
      <w:r w:rsidRPr="00E078A5">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83BF1" w:rsidRPr="00E078A5" w:rsidRDefault="00883BF1" w:rsidP="00883BF1">
      <w:pPr>
        <w:rPr>
          <w:rFonts w:ascii="Comic Sans MS" w:hAnsi="Comic Sans MS"/>
          <w:color w:val="000000"/>
          <w:sz w:val="20"/>
          <w:szCs w:val="20"/>
        </w:rPr>
      </w:pPr>
      <w:r w:rsidRPr="00E078A5">
        <w:rPr>
          <w:rFonts w:ascii="Comic Sans MS" w:hAnsi="Comic Sans MS"/>
          <w:b/>
          <w:color w:val="000000"/>
          <w:sz w:val="20"/>
          <w:szCs w:val="20"/>
        </w:rPr>
        <w:t>Β.10.</w:t>
      </w:r>
      <w:r w:rsidRPr="00E078A5">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883BF1" w:rsidRPr="00E078A5" w:rsidRDefault="00883BF1" w:rsidP="00883BF1">
      <w:pPr>
        <w:rPr>
          <w:rFonts w:ascii="Comic Sans MS" w:hAnsi="Comic Sans MS"/>
          <w:sz w:val="20"/>
          <w:szCs w:val="20"/>
        </w:rPr>
      </w:pPr>
      <w:bookmarkStart w:id="37" w:name="_Toc515866784"/>
      <w:r w:rsidRPr="00E078A5">
        <w:rPr>
          <w:rFonts w:ascii="Comic Sans MS" w:hAnsi="Comic Sans MS"/>
          <w:sz w:val="20"/>
          <w:szCs w:val="20"/>
        </w:rPr>
        <w:t>2.3</w:t>
      </w:r>
      <w:r w:rsidRPr="00E078A5">
        <w:rPr>
          <w:rFonts w:ascii="Comic Sans MS" w:hAnsi="Comic Sans MS"/>
          <w:sz w:val="20"/>
          <w:szCs w:val="20"/>
        </w:rPr>
        <w:tab/>
        <w:t>Κριτήρια Ανάθεσης</w:t>
      </w:r>
      <w:bookmarkEnd w:id="37"/>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bookmarkStart w:id="38" w:name="_Toc515866785"/>
      <w:r w:rsidRPr="00E078A5">
        <w:rPr>
          <w:rFonts w:ascii="Comic Sans MS" w:hAnsi="Comic Sans MS"/>
          <w:sz w:val="20"/>
          <w:szCs w:val="20"/>
        </w:rPr>
        <w:t>2.3.1</w:t>
      </w:r>
      <w:r w:rsidRPr="00E078A5">
        <w:rPr>
          <w:rFonts w:ascii="Comic Sans MS" w:hAnsi="Comic Sans MS"/>
          <w:sz w:val="20"/>
          <w:szCs w:val="20"/>
        </w:rPr>
        <w:tab/>
        <w:t>Κριτήριο ανάθεσης</w:t>
      </w:r>
      <w:bookmarkEnd w:id="38"/>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σύμβαση θα ανατεθεί με το κριτήριο της πλέον συμφέρουσας από οικονομική άποψη προσφοράς, βάσει την πλέον συμφέρουσα από τεχνοοικονομική προσφορά για τους κάδους απορριμμάτων (τμήμα Α) και με το κριτήριο της πλέον συμφέρουσας από οικονομική άποψη προσφοράς, αποκλειστικά βάσει τιμής για τους κάδους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(τμήμα Β).</w:t>
      </w:r>
    </w:p>
    <w:p w:rsidR="00883BF1" w:rsidRPr="00E078A5" w:rsidRDefault="00883BF1" w:rsidP="00883BF1">
      <w:pPr>
        <w:rPr>
          <w:rFonts w:ascii="Comic Sans MS" w:hAnsi="Comic Sans MS"/>
          <w:sz w:val="20"/>
          <w:szCs w:val="20"/>
        </w:rPr>
      </w:pPr>
      <w:r w:rsidRPr="00E078A5">
        <w:rPr>
          <w:rFonts w:ascii="Comic Sans MS" w:hAnsi="Comic Sans MS"/>
          <w:sz w:val="20"/>
          <w:szCs w:val="20"/>
        </w:rPr>
        <w:t>Για το τμήμα Α (κάδοι απορριμμάτων) όπου το κριτήριο για την ανάθεση της σύμβασης είναι η πλέον συμφέρουσα από τεχνοοικονομική άποψη προσφορά, θα εκτιμηθεί βάσει των παρακάτω κριτηρίων:</w:t>
      </w:r>
    </w:p>
    <w:p w:rsidR="00883BF1" w:rsidRPr="00E078A5" w:rsidRDefault="00883BF1" w:rsidP="00883BF1">
      <w:pPr>
        <w:rPr>
          <w:rFonts w:ascii="Comic Sans MS" w:hAnsi="Comic Sans MS"/>
          <w:sz w:val="20"/>
          <w:szCs w:val="20"/>
        </w:rPr>
      </w:pPr>
    </w:p>
    <w:p w:rsidR="00883BF1" w:rsidRPr="00E078A5" w:rsidRDefault="00883BF1" w:rsidP="00883BF1">
      <w:pPr>
        <w:rPr>
          <w:rFonts w:ascii="Comic Sans MS" w:eastAsia="Book Antiqua" w:hAnsi="Comic Sans MS"/>
          <w:b/>
          <w:sz w:val="20"/>
          <w:szCs w:val="20"/>
          <w:u w:val="single"/>
        </w:rPr>
      </w:pPr>
      <w:r w:rsidRPr="00E078A5">
        <w:rPr>
          <w:rFonts w:ascii="Comic Sans MS" w:eastAsia="Book Antiqua" w:hAnsi="Comic Sans MS"/>
          <w:b/>
          <w:sz w:val="20"/>
          <w:szCs w:val="20"/>
          <w:u w:val="thick"/>
        </w:rPr>
        <w:t>ΚΡΙΤΗΡΙΑ ΒΑΘΜΟΛΟΓΗΣΗΣ ΤΕΧΝΙΚΗΣ ΠΡΟΣΦΟΡΑΣ</w:t>
      </w:r>
    </w:p>
    <w:tbl>
      <w:tblPr>
        <w:tblW w:w="9923"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5754"/>
        <w:gridCol w:w="1700"/>
        <w:gridCol w:w="1761"/>
      </w:tblGrid>
      <w:tr w:rsidR="00883BF1" w:rsidRPr="00E078A5" w:rsidTr="000A24D2">
        <w:trPr>
          <w:jc w:val="center"/>
        </w:trPr>
        <w:tc>
          <w:tcPr>
            <w:tcW w:w="709" w:type="dxa"/>
          </w:tcPr>
          <w:p w:rsidR="00883BF1" w:rsidRPr="00E078A5" w:rsidRDefault="00883BF1" w:rsidP="000A24D2">
            <w:pPr>
              <w:rPr>
                <w:rFonts w:ascii="Comic Sans MS" w:eastAsia="Book Antiqua" w:hAnsi="Comic Sans MS"/>
                <w:sz w:val="20"/>
                <w:szCs w:val="20"/>
              </w:rPr>
            </w:pPr>
          </w:p>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Α/Α</w:t>
            </w:r>
          </w:p>
        </w:tc>
        <w:tc>
          <w:tcPr>
            <w:tcW w:w="5812" w:type="dxa"/>
          </w:tcPr>
          <w:p w:rsidR="00883BF1" w:rsidRPr="00E078A5" w:rsidRDefault="00883BF1" w:rsidP="000A24D2">
            <w:pPr>
              <w:rPr>
                <w:rFonts w:ascii="Comic Sans MS" w:eastAsia="Book Antiqua" w:hAnsi="Comic Sans MS"/>
                <w:b/>
                <w:sz w:val="20"/>
                <w:szCs w:val="20"/>
              </w:rPr>
            </w:pPr>
          </w:p>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ΚΡΙΤΗΡΙΑ ΑΝΑΘΕΣΗΣ</w:t>
            </w:r>
          </w:p>
        </w:tc>
        <w:tc>
          <w:tcPr>
            <w:tcW w:w="1701" w:type="dxa"/>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ΒΑΘΜΟΛΟΓΙΑ</w:t>
            </w:r>
          </w:p>
        </w:tc>
        <w:tc>
          <w:tcPr>
            <w:tcW w:w="1701" w:type="dxa"/>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ΣΥΝΤΕΛΕΣΤΗΣ ΒΑΡΥΤΗΤΑΣ (%)</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Ποιότητα των υλικών με βάση τις τεχνικές προδιαγραφές.</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2</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Ωφέλιμη χωρητικότητα ≥1070</w:t>
            </w:r>
            <w:r w:rsidRPr="00E078A5">
              <w:rPr>
                <w:rFonts w:ascii="Comic Sans MS" w:eastAsia="Book Antiqua" w:hAnsi="Comic Sans MS"/>
                <w:sz w:val="20"/>
                <w:szCs w:val="20"/>
                <w:lang w:val="en-US"/>
              </w:rPr>
              <w:t>lit</w:t>
            </w:r>
            <w:r w:rsidRPr="00E078A5">
              <w:rPr>
                <w:rFonts w:ascii="Comic Sans MS" w:eastAsia="Book Antiqua" w:hAnsi="Comic Sans MS"/>
                <w:sz w:val="20"/>
                <w:szCs w:val="20"/>
              </w:rPr>
              <w:t>.</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3</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Εφαρμογή του σώματος με το καπάκι.</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4</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Ενίσχυση στο σώμα και το καπάκι και κάθετες νευρώσεις στο εμπρόσθιο και οπίσθιο τμήμα τους- πάχος σώματος –πυθμένα κάδου – καπάκι (να δοθούν τα πάχη).</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5</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 xml:space="preserve">Διαστάσεις των κυλινδροειδών πείρων ανάρτησης </w:t>
            </w:r>
          </w:p>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και διαστάσεις της επιφάνειας στήριξης.</w:t>
            </w:r>
          </w:p>
        </w:tc>
        <w:tc>
          <w:tcPr>
            <w:tcW w:w="1701" w:type="dxa"/>
            <w:vAlign w:val="center"/>
          </w:tcPr>
          <w:p w:rsidR="00883BF1" w:rsidRPr="00E078A5" w:rsidRDefault="00883BF1" w:rsidP="000A24D2">
            <w:pPr>
              <w:rPr>
                <w:rFonts w:ascii="Comic Sans MS" w:eastAsia="Book Antiqua" w:hAnsi="Comic Sans MS"/>
                <w:b/>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6</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Μικτό βάρος (σε κιλά).</w:t>
            </w:r>
          </w:p>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 xml:space="preserve">(Βάρος κενού κάδου χωρίς </w:t>
            </w:r>
            <w:proofErr w:type="spellStart"/>
            <w:r w:rsidRPr="00E078A5">
              <w:rPr>
                <w:rFonts w:ascii="Comic Sans MS" w:eastAsia="Book Antiqua" w:hAnsi="Comic Sans MS"/>
                <w:sz w:val="20"/>
                <w:szCs w:val="20"/>
              </w:rPr>
              <w:t>ποδομοχλό</w:t>
            </w:r>
            <w:proofErr w:type="spellEnd"/>
            <w:r w:rsidRPr="00E078A5">
              <w:rPr>
                <w:rFonts w:ascii="Comic Sans MS" w:eastAsia="Book Antiqua" w:hAnsi="Comic Sans MS"/>
                <w:sz w:val="20"/>
                <w:szCs w:val="20"/>
              </w:rPr>
              <w:t xml:space="preserve"> + ωφέλιμο φορτίο).</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7</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 xml:space="preserve">Τέσσερις χειρολαβές αποσπώμενες (άνω σημείο), διαστάσεις, λειτουργία, χρήση, - αποφυγή τραυματισμών από τυχόν γρέζια από το καλούπι. Δύο χειρολαβές στο κέντρο του σώματος </w:t>
            </w:r>
            <w:r w:rsidRPr="00E078A5">
              <w:rPr>
                <w:rFonts w:ascii="Comic Sans MS" w:eastAsia="Book Antiqua" w:hAnsi="Comic Sans MS"/>
                <w:sz w:val="20"/>
                <w:szCs w:val="20"/>
              </w:rPr>
              <w:lastRenderedPageBreak/>
              <w:t>(δεξιά και αριστερά, αποσπώμενες).</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lastRenderedPageBreak/>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08</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lastRenderedPageBreak/>
              <w:t>8</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Σημεία στήριξης των τροχών, ειδικές ενισχύσεις.</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9</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Πλαστικό πολυαιθυλένιο υψηλής πυκνότητας – HDPE, κατασκευασμένο υπό πίεση.</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02</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Τροχός – διαστάσεις-περιστροφή- υλικό τροχού –υλικό ζάντας- ποδόφρενα.</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02</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11</w:t>
            </w:r>
          </w:p>
        </w:tc>
        <w:tc>
          <w:tcPr>
            <w:tcW w:w="5812" w:type="dxa"/>
          </w:tcPr>
          <w:p w:rsidR="00883BF1" w:rsidRPr="00E078A5" w:rsidRDefault="00883BF1" w:rsidP="000A24D2">
            <w:pPr>
              <w:rPr>
                <w:rFonts w:ascii="Comic Sans MS" w:eastAsia="Book Antiqua" w:hAnsi="Comic Sans MS"/>
                <w:sz w:val="20"/>
                <w:szCs w:val="20"/>
              </w:rPr>
            </w:pPr>
            <w:proofErr w:type="spellStart"/>
            <w:r w:rsidRPr="00E078A5">
              <w:rPr>
                <w:rFonts w:ascii="Comic Sans MS" w:eastAsia="Book Antiqua" w:hAnsi="Comic Sans MS"/>
                <w:sz w:val="20"/>
                <w:szCs w:val="20"/>
              </w:rPr>
              <w:t>Ποδομοχλός</w:t>
            </w:r>
            <w:proofErr w:type="spellEnd"/>
            <w:r w:rsidRPr="00E078A5">
              <w:rPr>
                <w:rFonts w:ascii="Comic Sans MS" w:eastAsia="Book Antiqua" w:hAnsi="Comic Sans MS"/>
                <w:sz w:val="20"/>
                <w:szCs w:val="20"/>
              </w:rPr>
              <w:t>-Αμορτισέρ- Οπή καθαρισμού.</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01</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12</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Καπάκι –κατασκευή -διαστάσεις – υλικό- ιδιότητες-εσωτερικές νευρώσεις.</w:t>
            </w:r>
          </w:p>
        </w:tc>
        <w:tc>
          <w:tcPr>
            <w:tcW w:w="1701" w:type="dxa"/>
            <w:vAlign w:val="center"/>
          </w:tcPr>
          <w:p w:rsidR="00883BF1" w:rsidRPr="00E078A5" w:rsidRDefault="00883BF1" w:rsidP="000A24D2">
            <w:pPr>
              <w:rPr>
                <w:rFonts w:ascii="Comic Sans MS" w:eastAsia="Book Antiqua" w:hAnsi="Comic Sans MS"/>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05</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13</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Τεχνική υποστήριξη- επάρκεια εξειδικευμένου τεχνικού και επιστημονικού προσωπικού.</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14</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 xml:space="preserve">Πιστοποιητικό </w:t>
            </w:r>
            <w:r w:rsidRPr="00E078A5">
              <w:rPr>
                <w:rFonts w:ascii="Comic Sans MS" w:eastAsia="Book Antiqua" w:hAnsi="Comic Sans MS"/>
                <w:sz w:val="20"/>
                <w:szCs w:val="20"/>
                <w:lang w:val="en-US"/>
              </w:rPr>
              <w:t>CE</w:t>
            </w:r>
            <w:r w:rsidRPr="00E078A5">
              <w:rPr>
                <w:rFonts w:ascii="Comic Sans MS" w:eastAsia="Book Antiqua" w:hAnsi="Comic Sans MS"/>
                <w:sz w:val="20"/>
                <w:szCs w:val="20"/>
              </w:rPr>
              <w:t>.</w:t>
            </w:r>
          </w:p>
        </w:tc>
        <w:tc>
          <w:tcPr>
            <w:tcW w:w="1701" w:type="dxa"/>
            <w:vAlign w:val="center"/>
          </w:tcPr>
          <w:p w:rsidR="00883BF1" w:rsidRPr="00E078A5" w:rsidRDefault="00883BF1" w:rsidP="000A24D2">
            <w:pPr>
              <w:rPr>
                <w:rFonts w:ascii="Comic Sans MS" w:eastAsia="Book Antiqua" w:hAnsi="Comic Sans MS"/>
                <w:b/>
                <w:sz w:val="20"/>
                <w:szCs w:val="20"/>
                <w:lang w:val="en-US"/>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02</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15</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Πιστοποιήσεις  κατασκευαστή.</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16</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Πιστοποιήσεις προμηθευτή.</w:t>
            </w: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r>
      <w:tr w:rsidR="00883BF1" w:rsidRPr="00E078A5" w:rsidTr="000A24D2">
        <w:trPr>
          <w:jc w:val="center"/>
        </w:trPr>
        <w:tc>
          <w:tcPr>
            <w:tcW w:w="709"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17</w:t>
            </w:r>
          </w:p>
        </w:tc>
        <w:tc>
          <w:tcPr>
            <w:tcW w:w="5812" w:type="dxa"/>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Επίδειξη δείγματος - πρόσθετα χαρακτηριστικά.</w:t>
            </w:r>
          </w:p>
          <w:p w:rsidR="00883BF1" w:rsidRPr="00E078A5" w:rsidRDefault="00883BF1" w:rsidP="000A24D2">
            <w:pPr>
              <w:rPr>
                <w:rFonts w:ascii="Comic Sans MS" w:eastAsia="Book Antiqua" w:hAnsi="Comic Sans MS"/>
                <w:sz w:val="20"/>
                <w:szCs w:val="20"/>
              </w:rPr>
            </w:pPr>
          </w:p>
        </w:tc>
        <w:tc>
          <w:tcPr>
            <w:tcW w:w="1701" w:type="dxa"/>
            <w:vAlign w:val="center"/>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100-120</w:t>
            </w:r>
          </w:p>
        </w:tc>
        <w:tc>
          <w:tcPr>
            <w:tcW w:w="1701" w:type="dxa"/>
            <w:vAlign w:val="center"/>
          </w:tcPr>
          <w:p w:rsidR="00883BF1" w:rsidRPr="00E078A5" w:rsidRDefault="00883BF1" w:rsidP="000A24D2">
            <w:pPr>
              <w:rPr>
                <w:rFonts w:ascii="Comic Sans MS" w:eastAsia="Book Antiqua" w:hAnsi="Comic Sans MS"/>
                <w:sz w:val="20"/>
                <w:szCs w:val="20"/>
              </w:rPr>
            </w:pPr>
            <w:r w:rsidRPr="00E078A5">
              <w:rPr>
                <w:rFonts w:ascii="Comic Sans MS" w:eastAsia="Book Antiqua" w:hAnsi="Comic Sans MS"/>
                <w:sz w:val="20"/>
                <w:szCs w:val="20"/>
              </w:rPr>
              <w:t>10</w:t>
            </w:r>
          </w:p>
        </w:tc>
      </w:tr>
      <w:tr w:rsidR="00883BF1" w:rsidRPr="00E078A5" w:rsidTr="000A24D2">
        <w:trPr>
          <w:jc w:val="center"/>
        </w:trPr>
        <w:tc>
          <w:tcPr>
            <w:tcW w:w="6521" w:type="dxa"/>
            <w:gridSpan w:val="2"/>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 xml:space="preserve">ΣΥΝΟΛΟ ΒΑΘΜΟΛΟΓΙΑΣ </w:t>
            </w:r>
          </w:p>
        </w:tc>
        <w:tc>
          <w:tcPr>
            <w:tcW w:w="1701" w:type="dxa"/>
          </w:tcPr>
          <w:p w:rsidR="00883BF1" w:rsidRPr="00E078A5" w:rsidRDefault="00883BF1" w:rsidP="000A24D2">
            <w:pPr>
              <w:rPr>
                <w:rFonts w:ascii="Comic Sans MS" w:eastAsia="Book Antiqua" w:hAnsi="Comic Sans MS"/>
                <w:b/>
                <w:sz w:val="20"/>
                <w:szCs w:val="20"/>
              </w:rPr>
            </w:pPr>
          </w:p>
        </w:tc>
        <w:tc>
          <w:tcPr>
            <w:tcW w:w="1701" w:type="dxa"/>
          </w:tcPr>
          <w:p w:rsidR="00883BF1" w:rsidRPr="00E078A5" w:rsidRDefault="00883BF1" w:rsidP="000A24D2">
            <w:pPr>
              <w:rPr>
                <w:rFonts w:ascii="Comic Sans MS" w:eastAsia="Book Antiqua" w:hAnsi="Comic Sans MS"/>
                <w:b/>
                <w:sz w:val="20"/>
                <w:szCs w:val="20"/>
              </w:rPr>
            </w:pPr>
            <w:r w:rsidRPr="00E078A5">
              <w:rPr>
                <w:rFonts w:ascii="Comic Sans MS" w:eastAsia="Book Antiqua" w:hAnsi="Comic Sans MS"/>
                <w:b/>
                <w:sz w:val="20"/>
                <w:szCs w:val="20"/>
              </w:rPr>
              <w:t>100</w:t>
            </w:r>
          </w:p>
        </w:tc>
      </w:tr>
    </w:tbl>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Για το τμήμα Β (κάδοι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που το κριτήριο ανάθεσης είναι η χαμηλότερη τιμή, δεν υπάρχουν κριτήρια βαθμολόγησης.</w:t>
      </w:r>
    </w:p>
    <w:p w:rsidR="00883BF1" w:rsidRPr="00E078A5" w:rsidRDefault="00883BF1" w:rsidP="00883BF1">
      <w:pPr>
        <w:rPr>
          <w:rFonts w:ascii="Comic Sans MS" w:hAnsi="Comic Sans MS"/>
          <w:sz w:val="20"/>
          <w:szCs w:val="20"/>
        </w:rPr>
      </w:pPr>
      <w:bookmarkStart w:id="39" w:name="_Toc515866786"/>
      <w:r w:rsidRPr="00E078A5">
        <w:rPr>
          <w:rFonts w:ascii="Comic Sans MS" w:hAnsi="Comic Sans MS"/>
          <w:sz w:val="20"/>
          <w:szCs w:val="20"/>
        </w:rPr>
        <w:t>2.3.2</w:t>
      </w:r>
      <w:r w:rsidRPr="00E078A5">
        <w:rPr>
          <w:rFonts w:ascii="Comic Sans MS" w:hAnsi="Comic Sans MS"/>
          <w:sz w:val="20"/>
          <w:szCs w:val="20"/>
        </w:rPr>
        <w:tab/>
        <w:t>Βαθμολόγηση και κατάταξη προσφορών</w:t>
      </w:r>
      <w:bookmarkEnd w:id="39"/>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Για το τμήμα Α 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E078A5">
        <w:rPr>
          <w:rStyle w:val="1"/>
          <w:rFonts w:ascii="Comic Sans MS" w:hAnsi="Comic Sans MS"/>
          <w:b/>
          <w:sz w:val="20"/>
          <w:szCs w:val="20"/>
        </w:rPr>
        <w:t>.</w:t>
      </w:r>
      <w:r w:rsidRPr="00E078A5">
        <w:rPr>
          <w:rFonts w:ascii="Comic Sans MS" w:hAnsi="Comic Sans MS"/>
          <w:b/>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Κάθε κριτήριο αξιολόγησης βαθμολογείται αυτόνομα με βάση τα στοιχεία της προσφοράς.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συνολική βαθμολογία της τεχνικής προσφοράς υπολογίζεται με βάση τον παρακάτω τύπο : </w:t>
      </w:r>
    </w:p>
    <w:p w:rsidR="00883BF1" w:rsidRPr="00E078A5" w:rsidRDefault="00883BF1" w:rsidP="00883BF1">
      <w:pPr>
        <w:rPr>
          <w:rFonts w:ascii="Comic Sans MS" w:hAnsi="Comic Sans MS"/>
          <w:sz w:val="20"/>
          <w:szCs w:val="20"/>
        </w:rPr>
      </w:pPr>
      <w:r w:rsidRPr="00E078A5">
        <w:rPr>
          <w:rFonts w:ascii="Comic Sans MS" w:hAnsi="Comic Sans MS"/>
          <w:sz w:val="20"/>
          <w:szCs w:val="20"/>
          <w:lang w:val="en-US"/>
        </w:rPr>
        <w:t>U</w:t>
      </w:r>
      <w:r w:rsidRPr="00E078A5">
        <w:rPr>
          <w:rFonts w:ascii="Comic Sans MS" w:hAnsi="Comic Sans MS"/>
          <w:sz w:val="20"/>
          <w:szCs w:val="20"/>
        </w:rPr>
        <w:t xml:space="preserve"> = σ1χΚ1 + σ2χΚ2 +……+</w:t>
      </w:r>
      <w:proofErr w:type="spellStart"/>
      <w:r w:rsidRPr="00E078A5">
        <w:rPr>
          <w:rFonts w:ascii="Comic Sans MS" w:hAnsi="Comic Sans MS"/>
          <w:sz w:val="20"/>
          <w:szCs w:val="20"/>
        </w:rPr>
        <w:t>σνχΚν</w:t>
      </w:r>
      <w:proofErr w:type="spellEnd"/>
    </w:p>
    <w:p w:rsidR="00883BF1" w:rsidRPr="00E078A5" w:rsidRDefault="00883BF1" w:rsidP="00883BF1">
      <w:pPr>
        <w:rPr>
          <w:rFonts w:ascii="Comic Sans MS" w:hAnsi="Comic Sans MS"/>
          <w:sz w:val="20"/>
          <w:szCs w:val="20"/>
        </w:rPr>
      </w:pPr>
      <w:r w:rsidRPr="00E078A5">
        <w:rPr>
          <w:rFonts w:ascii="Comic Sans MS" w:hAnsi="Comic Sans MS"/>
          <w:sz w:val="20"/>
          <w:szCs w:val="20"/>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συνολικής οικονομικής προσφοράς για το τμήμα Α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883BF1" w:rsidRPr="00E078A5" w:rsidTr="000A24D2">
        <w:trPr>
          <w:cantSplit/>
        </w:trPr>
        <w:tc>
          <w:tcPr>
            <w:tcW w:w="450" w:type="dxa"/>
            <w:vMerge w:val="restart"/>
            <w:shd w:val="clear" w:color="auto" w:fill="auto"/>
            <w:vAlign w:val="center"/>
          </w:tcPr>
          <w:p w:rsidR="00883BF1" w:rsidRPr="00E078A5" w:rsidRDefault="00883BF1" w:rsidP="000A24D2">
            <w:pPr>
              <w:rPr>
                <w:rFonts w:ascii="Comic Sans MS" w:hAnsi="Comic Sans MS"/>
                <w:sz w:val="20"/>
                <w:szCs w:val="20"/>
              </w:rPr>
            </w:pPr>
            <w:r w:rsidRPr="00E078A5">
              <w:rPr>
                <w:rFonts w:ascii="Comic Sans MS" w:hAnsi="Comic Sans MS"/>
                <w:b/>
                <w:bCs/>
                <w:sz w:val="20"/>
                <w:szCs w:val="20"/>
              </w:rPr>
              <w:t>Λ</w:t>
            </w:r>
          </w:p>
        </w:tc>
        <w:tc>
          <w:tcPr>
            <w:tcW w:w="436" w:type="dxa"/>
            <w:vMerge w:val="restart"/>
            <w:shd w:val="clear" w:color="auto" w:fill="auto"/>
            <w:vAlign w:val="center"/>
          </w:tcPr>
          <w:p w:rsidR="00883BF1" w:rsidRPr="00E078A5" w:rsidRDefault="00883BF1" w:rsidP="000A24D2">
            <w:pPr>
              <w:rPr>
                <w:rFonts w:ascii="Comic Sans MS" w:hAnsi="Comic Sans MS"/>
                <w:sz w:val="20"/>
                <w:szCs w:val="20"/>
              </w:rPr>
            </w:pPr>
            <w:r w:rsidRPr="00E078A5">
              <w:rPr>
                <w:rFonts w:ascii="Comic Sans MS" w:hAnsi="Comic Sans MS"/>
                <w:b/>
                <w:sz w:val="20"/>
                <w:szCs w:val="20"/>
              </w:rPr>
              <w:t>=</w:t>
            </w:r>
          </w:p>
        </w:tc>
        <w:tc>
          <w:tcPr>
            <w:tcW w:w="4550" w:type="dxa"/>
            <w:tcBorders>
              <w:bottom w:val="single" w:sz="4" w:space="0" w:color="000000"/>
            </w:tcBorders>
            <w:shd w:val="clear" w:color="auto" w:fill="auto"/>
            <w:vAlign w:val="center"/>
          </w:tcPr>
          <w:p w:rsidR="00883BF1" w:rsidRPr="00E078A5" w:rsidRDefault="00883BF1" w:rsidP="000A24D2">
            <w:pPr>
              <w:rPr>
                <w:rFonts w:ascii="Comic Sans MS" w:hAnsi="Comic Sans MS"/>
                <w:sz w:val="20"/>
                <w:szCs w:val="20"/>
              </w:rPr>
            </w:pPr>
            <w:r w:rsidRPr="00E078A5">
              <w:rPr>
                <w:rFonts w:ascii="Comic Sans MS" w:hAnsi="Comic Sans MS"/>
                <w:b/>
                <w:bCs/>
                <w:sz w:val="20"/>
                <w:szCs w:val="20"/>
              </w:rPr>
              <w:t>Σ.Ο.Π. (τμήματος Α)</w:t>
            </w:r>
          </w:p>
        </w:tc>
      </w:tr>
      <w:tr w:rsidR="00883BF1" w:rsidRPr="00E078A5" w:rsidTr="000A24D2">
        <w:trPr>
          <w:cantSplit/>
        </w:trPr>
        <w:tc>
          <w:tcPr>
            <w:tcW w:w="450" w:type="dxa"/>
            <w:vMerge/>
            <w:shd w:val="clear" w:color="auto" w:fill="auto"/>
            <w:vAlign w:val="center"/>
          </w:tcPr>
          <w:p w:rsidR="00883BF1" w:rsidRPr="00E078A5" w:rsidRDefault="00883BF1" w:rsidP="000A24D2">
            <w:pPr>
              <w:rPr>
                <w:rFonts w:ascii="Comic Sans MS" w:hAnsi="Comic Sans MS"/>
                <w:sz w:val="20"/>
                <w:szCs w:val="20"/>
              </w:rPr>
            </w:pPr>
          </w:p>
        </w:tc>
        <w:tc>
          <w:tcPr>
            <w:tcW w:w="436" w:type="dxa"/>
            <w:vMerge/>
            <w:shd w:val="clear" w:color="auto" w:fill="auto"/>
            <w:vAlign w:val="center"/>
          </w:tcPr>
          <w:p w:rsidR="00883BF1" w:rsidRPr="00E078A5" w:rsidRDefault="00883BF1" w:rsidP="000A24D2">
            <w:pPr>
              <w:rPr>
                <w:rFonts w:ascii="Comic Sans MS" w:hAnsi="Comic Sans MS"/>
                <w:sz w:val="20"/>
                <w:szCs w:val="20"/>
              </w:rPr>
            </w:pPr>
          </w:p>
        </w:tc>
        <w:tc>
          <w:tcPr>
            <w:tcW w:w="4550" w:type="dxa"/>
            <w:tcBorders>
              <w:top w:val="single" w:sz="4" w:space="0" w:color="000000"/>
            </w:tcBorders>
            <w:shd w:val="clear" w:color="auto" w:fill="auto"/>
            <w:vAlign w:val="center"/>
          </w:tcPr>
          <w:p w:rsidR="00883BF1" w:rsidRPr="00E078A5" w:rsidRDefault="00883BF1" w:rsidP="000A24D2">
            <w:pPr>
              <w:rPr>
                <w:rFonts w:ascii="Comic Sans MS" w:hAnsi="Comic Sans MS"/>
                <w:sz w:val="20"/>
                <w:szCs w:val="20"/>
              </w:rPr>
            </w:pPr>
            <w:r w:rsidRPr="00E078A5">
              <w:rPr>
                <w:rFonts w:ascii="Comic Sans MS" w:hAnsi="Comic Sans MS"/>
                <w:b/>
                <w:sz w:val="20"/>
                <w:szCs w:val="20"/>
              </w:rPr>
              <w:t>Τελική βαθμολογία τεχνικής προσφοράς</w:t>
            </w:r>
          </w:p>
        </w:tc>
      </w:tr>
    </w:tbl>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Για το τμήμα Β (κάδοι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δεν υπάρχει βαθμολογία (χαμηλότερη τιμή).</w:t>
      </w:r>
    </w:p>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bookmarkStart w:id="40" w:name="_Toc515866787"/>
      <w:r w:rsidRPr="00E078A5">
        <w:rPr>
          <w:rFonts w:ascii="Comic Sans MS" w:hAnsi="Comic Sans MS"/>
          <w:sz w:val="20"/>
          <w:szCs w:val="20"/>
        </w:rPr>
        <w:t>2.4</w:t>
      </w:r>
      <w:r w:rsidRPr="00E078A5">
        <w:rPr>
          <w:rFonts w:ascii="Comic Sans MS" w:hAnsi="Comic Sans MS"/>
          <w:sz w:val="20"/>
          <w:szCs w:val="20"/>
        </w:rPr>
        <w:tab/>
        <w:t>Κατάρτιση - Περιεχόμενο Προσφορών</w:t>
      </w:r>
      <w:bookmarkEnd w:id="40"/>
    </w:p>
    <w:p w:rsidR="00883BF1" w:rsidRPr="00E078A5" w:rsidRDefault="00883BF1" w:rsidP="00883BF1">
      <w:pPr>
        <w:rPr>
          <w:rFonts w:ascii="Comic Sans MS" w:hAnsi="Comic Sans MS"/>
          <w:sz w:val="20"/>
          <w:szCs w:val="20"/>
        </w:rPr>
      </w:pPr>
      <w:bookmarkStart w:id="41" w:name="_Toc511906940"/>
      <w:bookmarkStart w:id="42" w:name="_Toc515866788"/>
      <w:r w:rsidRPr="00E078A5">
        <w:rPr>
          <w:rFonts w:ascii="Comic Sans MS" w:hAnsi="Comic Sans MS"/>
          <w:sz w:val="20"/>
          <w:szCs w:val="20"/>
        </w:rPr>
        <w:t>2.4.1</w:t>
      </w:r>
      <w:r w:rsidRPr="00E078A5">
        <w:rPr>
          <w:rFonts w:ascii="Comic Sans MS" w:hAnsi="Comic Sans MS"/>
          <w:sz w:val="20"/>
          <w:szCs w:val="20"/>
        </w:rPr>
        <w:tab/>
        <w:t>Γενικοί όροι υποβολής προσφορών</w:t>
      </w:r>
      <w:bookmarkEnd w:id="41"/>
      <w:bookmarkEnd w:id="42"/>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όλες τις περιγραφόμενες υπηρεσίες  ανά είδος και ομάδα. </w:t>
      </w:r>
    </w:p>
    <w:p w:rsidR="00883BF1" w:rsidRPr="00E078A5" w:rsidRDefault="00883BF1" w:rsidP="00883BF1">
      <w:pPr>
        <w:rPr>
          <w:rFonts w:ascii="Comic Sans MS" w:hAnsi="Comic Sans MS"/>
          <w:sz w:val="20"/>
          <w:szCs w:val="20"/>
        </w:rPr>
      </w:pPr>
      <w:r w:rsidRPr="00E078A5">
        <w:rPr>
          <w:rFonts w:ascii="Comic Sans MS" w:hAnsi="Comic Sans MS"/>
          <w:sz w:val="20"/>
          <w:szCs w:val="20"/>
        </w:rPr>
        <w:t>Δεν επιτρέπονται εναλλακτικές προσφορές.</w:t>
      </w:r>
    </w:p>
    <w:p w:rsidR="00883BF1" w:rsidRPr="00E078A5" w:rsidRDefault="00883BF1" w:rsidP="00883BF1">
      <w:pPr>
        <w:rPr>
          <w:rFonts w:ascii="Comic Sans MS" w:hAnsi="Comic Sans MS"/>
          <w:sz w:val="20"/>
          <w:szCs w:val="20"/>
        </w:rPr>
      </w:pPr>
      <w:r w:rsidRPr="00E078A5">
        <w:rPr>
          <w:rFonts w:ascii="Comic Sans MS" w:hAnsi="Comic Sans MS"/>
          <w:color w:val="000000"/>
          <w:sz w:val="20"/>
          <w:szCs w:val="20"/>
        </w:rPr>
        <w:t xml:space="preserve">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w:t>
      </w:r>
      <w:r w:rsidRPr="00E078A5">
        <w:rPr>
          <w:rFonts w:ascii="Comic Sans MS" w:hAnsi="Comic Sans MS"/>
          <w:color w:val="000000"/>
          <w:sz w:val="20"/>
          <w:szCs w:val="20"/>
        </w:rPr>
        <w:lastRenderedPageBreak/>
        <w:t>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83BF1" w:rsidRPr="00E078A5" w:rsidRDefault="00883BF1" w:rsidP="00883BF1">
      <w:pPr>
        <w:rPr>
          <w:rFonts w:ascii="Comic Sans MS" w:hAnsi="Comic Sans MS"/>
          <w:sz w:val="20"/>
          <w:szCs w:val="20"/>
        </w:rPr>
      </w:pPr>
      <w:bookmarkStart w:id="43" w:name="__RefHeading___Toc470009804"/>
      <w:bookmarkStart w:id="44" w:name="_Toc511906941"/>
      <w:bookmarkStart w:id="45" w:name="_Toc515866789"/>
      <w:r w:rsidRPr="00E078A5">
        <w:rPr>
          <w:rFonts w:ascii="Comic Sans MS" w:hAnsi="Comic Sans MS"/>
          <w:sz w:val="20"/>
          <w:szCs w:val="20"/>
        </w:rPr>
        <w:t>2.4.2</w:t>
      </w:r>
      <w:r w:rsidRPr="00E078A5">
        <w:rPr>
          <w:rFonts w:ascii="Comic Sans MS" w:hAnsi="Comic Sans MS"/>
          <w:sz w:val="20"/>
          <w:szCs w:val="20"/>
        </w:rPr>
        <w:tab/>
        <w:t>Χρόνος και Τρόπος υποβολής προσφορών</w:t>
      </w:r>
      <w:bookmarkEnd w:id="43"/>
      <w:bookmarkEnd w:id="44"/>
      <w:bookmarkEnd w:id="45"/>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2.4.2.1.</w:t>
      </w:r>
      <w:r w:rsidRPr="00E078A5">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w:t>
      </w:r>
      <w:r>
        <w:rPr>
          <w:rFonts w:ascii="Comic Sans MS" w:hAnsi="Comic Sans MS"/>
          <w:sz w:val="20"/>
          <w:szCs w:val="20"/>
        </w:rPr>
        <w:t>ουσα αρχή ειδοποιηθεί εγκαίρως.</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2.4.2.2.</w:t>
      </w:r>
      <w:r w:rsidRPr="00E078A5">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Προς τον Πρόεδρο της Επιτροπής Διαγωνισμού</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Προσφορά</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του …..</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για την: «προμήθεια κάδων απορριμμάτων και κάδων </w:t>
      </w:r>
      <w:proofErr w:type="spellStart"/>
      <w:r w:rsidRPr="00E078A5">
        <w:rPr>
          <w:rFonts w:ascii="Comic Sans MS" w:hAnsi="Comic Sans MS"/>
          <w:b/>
          <w:sz w:val="20"/>
          <w:szCs w:val="20"/>
        </w:rPr>
        <w:t>κομποστοποίησης</w:t>
      </w:r>
      <w:proofErr w:type="spellEnd"/>
      <w:r w:rsidRPr="00E078A5">
        <w:rPr>
          <w:rFonts w:ascii="Comic Sans MS" w:hAnsi="Comic Sans MS"/>
          <w:b/>
          <w:sz w:val="20"/>
          <w:szCs w:val="20"/>
        </w:rPr>
        <w:t>»</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με αναθέτουσα αρχή τον Δήμο </w:t>
      </w:r>
      <w:proofErr w:type="spellStart"/>
      <w:r w:rsidRPr="00E078A5">
        <w:rPr>
          <w:rFonts w:ascii="Comic Sans MS" w:hAnsi="Comic Sans MS"/>
          <w:b/>
          <w:sz w:val="20"/>
          <w:szCs w:val="20"/>
        </w:rPr>
        <w:t>Αρταίων</w:t>
      </w:r>
      <w:proofErr w:type="spellEnd"/>
    </w:p>
    <w:p w:rsidR="00883BF1" w:rsidRPr="00E078A5" w:rsidRDefault="00883BF1" w:rsidP="00883BF1">
      <w:pPr>
        <w:rPr>
          <w:rFonts w:ascii="Comic Sans MS" w:hAnsi="Comic Sans MS"/>
          <w:sz w:val="20"/>
          <w:szCs w:val="20"/>
        </w:rPr>
      </w:pPr>
      <w:r w:rsidRPr="00E078A5">
        <w:rPr>
          <w:rFonts w:ascii="Comic Sans MS" w:hAnsi="Comic Sans MS"/>
          <w:b/>
          <w:sz w:val="20"/>
          <w:szCs w:val="20"/>
        </w:rPr>
        <w:t>και ημερομηνία λήξης προθεσμίας υποβολής προσφορών…..</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2.4.2.3.</w:t>
      </w:r>
      <w:r w:rsidRPr="00E078A5">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E078A5">
        <w:rPr>
          <w:rFonts w:ascii="Comic Sans MS" w:hAnsi="Comic Sans MS"/>
          <w:sz w:val="20"/>
          <w:szCs w:val="20"/>
        </w:rPr>
        <w:t>fax</w:t>
      </w:r>
      <w:proofErr w:type="spellEnd"/>
      <w:r w:rsidRPr="00E078A5">
        <w:rPr>
          <w:rFonts w:ascii="Comic Sans MS" w:hAnsi="Comic Sans MS"/>
          <w:sz w:val="20"/>
          <w:szCs w:val="20"/>
        </w:rPr>
        <w:t>, e-</w:t>
      </w:r>
      <w:proofErr w:type="spellStart"/>
      <w:r w:rsidRPr="00E078A5">
        <w:rPr>
          <w:rFonts w:ascii="Comic Sans MS" w:hAnsi="Comic Sans MS"/>
          <w:sz w:val="20"/>
          <w:szCs w:val="20"/>
        </w:rPr>
        <w:t>mail</w:t>
      </w:r>
      <w:proofErr w:type="spellEnd"/>
      <w:r w:rsidRPr="00E078A5">
        <w:rPr>
          <w:rFonts w:ascii="Comic Sans MS" w:hAnsi="Comic Sans MS"/>
          <w:sz w:val="20"/>
          <w:szCs w:val="20"/>
        </w:rPr>
        <w:t xml:space="preserve">  ). </w:t>
      </w:r>
    </w:p>
    <w:p w:rsidR="00883BF1" w:rsidRPr="00E078A5" w:rsidRDefault="00883BF1" w:rsidP="00883BF1">
      <w:pPr>
        <w:rPr>
          <w:rFonts w:ascii="Comic Sans MS" w:hAnsi="Comic Sans MS"/>
          <w:sz w:val="20"/>
          <w:szCs w:val="20"/>
        </w:rPr>
      </w:pPr>
      <w:r w:rsidRPr="00E078A5">
        <w:rPr>
          <w:rFonts w:ascii="Comic Sans MS" w:hAnsi="Comic Sans MS"/>
          <w:sz w:val="20"/>
          <w:szCs w:val="20"/>
        </w:rPr>
        <w:t>Με την προσφορά υποβάλλονται τα ακόλουθα:</w:t>
      </w:r>
    </w:p>
    <w:p w:rsidR="00883BF1" w:rsidRPr="00E078A5" w:rsidRDefault="00883BF1" w:rsidP="00883BF1">
      <w:pPr>
        <w:rPr>
          <w:rFonts w:ascii="Comic Sans MS" w:hAnsi="Comic Sans MS"/>
          <w:strike/>
          <w:sz w:val="20"/>
          <w:szCs w:val="20"/>
        </w:rPr>
      </w:pPr>
      <w:r w:rsidRPr="00E078A5">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83BF1" w:rsidRPr="00E078A5" w:rsidRDefault="00883BF1" w:rsidP="00883BF1">
      <w:pPr>
        <w:rPr>
          <w:rFonts w:ascii="Comic Sans MS" w:hAnsi="Comic Sans MS"/>
          <w:sz w:val="20"/>
          <w:szCs w:val="20"/>
        </w:rPr>
      </w:pPr>
      <w:r w:rsidRPr="00E078A5">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2.4.2.4</w:t>
      </w:r>
      <w:r w:rsidRPr="00E078A5">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883BF1" w:rsidRPr="00E078A5" w:rsidRDefault="00883BF1" w:rsidP="00883BF1">
      <w:pPr>
        <w:rPr>
          <w:rStyle w:val="FootnoteReference1"/>
          <w:rFonts w:ascii="Comic Sans MS" w:hAnsi="Comic Sans MS"/>
          <w:sz w:val="20"/>
          <w:szCs w:val="20"/>
        </w:rPr>
      </w:pPr>
      <w:r w:rsidRPr="00E078A5">
        <w:rPr>
          <w:rFonts w:ascii="Comic Sans MS" w:hAnsi="Comic Sans MS"/>
          <w:b/>
          <w:sz w:val="20"/>
          <w:szCs w:val="20"/>
        </w:rPr>
        <w:t>2.4.2.5.</w:t>
      </w:r>
      <w:r w:rsidRPr="00E078A5">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E078A5">
        <w:rPr>
          <w:rFonts w:ascii="Comic Sans MS" w:hAnsi="Comic Sans MS"/>
          <w:sz w:val="20"/>
          <w:szCs w:val="20"/>
          <w:u w:val="single"/>
        </w:rPr>
        <w:t xml:space="preserve">ημερομηνία και ακριβή ώρα </w:t>
      </w:r>
      <w:r w:rsidRPr="00E078A5">
        <w:rPr>
          <w:rFonts w:ascii="Comic Sans MS" w:hAnsi="Comic Sans MS"/>
          <w:sz w:val="20"/>
          <w:szCs w:val="20"/>
        </w:rPr>
        <w:t xml:space="preserve">που περιήλθε η προσφορά στην κατοχή της ή που παρελήφθη η συστημένη επιστολή από την </w:t>
      </w:r>
      <w:r w:rsidRPr="00E078A5">
        <w:rPr>
          <w:rFonts w:ascii="Comic Sans MS" w:hAnsi="Comic Sans MS"/>
          <w:sz w:val="20"/>
          <w:szCs w:val="20"/>
        </w:rPr>
        <w:lastRenderedPageBreak/>
        <w:t>αναθέτουσα αρχή ή που κατατέθηκε στο πρωτόκολλο της αναθέτουσας αρχής) και τις απορρίπτει ως μη κανονικές.</w:t>
      </w:r>
      <w:r w:rsidRPr="00E078A5">
        <w:rPr>
          <w:rStyle w:val="FootnoteReference1"/>
          <w:rFonts w:ascii="Comic Sans MS" w:hAnsi="Comic Sans MS"/>
          <w:sz w:val="20"/>
          <w:szCs w:val="20"/>
        </w:rPr>
        <w:t>.</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2.4.2.6.</w:t>
      </w:r>
      <w:r w:rsidRPr="00E078A5">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2.4.2.7.</w:t>
      </w:r>
      <w:r w:rsidRPr="00E078A5">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83BF1" w:rsidRPr="00E078A5" w:rsidRDefault="00883BF1" w:rsidP="00883BF1">
      <w:pPr>
        <w:rPr>
          <w:rFonts w:ascii="Comic Sans MS" w:hAnsi="Comic Sans MS"/>
          <w:sz w:val="20"/>
          <w:szCs w:val="20"/>
        </w:rPr>
      </w:pPr>
      <w:bookmarkStart w:id="46" w:name="_Toc515866790"/>
      <w:r w:rsidRPr="00E078A5">
        <w:rPr>
          <w:rFonts w:ascii="Comic Sans MS" w:hAnsi="Comic Sans MS"/>
          <w:sz w:val="20"/>
          <w:szCs w:val="20"/>
        </w:rPr>
        <w:t>2.4.3</w:t>
      </w:r>
      <w:r w:rsidRPr="00E078A5">
        <w:rPr>
          <w:rFonts w:ascii="Comic Sans MS" w:hAnsi="Comic Sans MS"/>
          <w:sz w:val="20"/>
          <w:szCs w:val="20"/>
        </w:rPr>
        <w:tab/>
        <w:t>Περιεχόμενα Φακέλου «Δικαιολογητικά Συμμετοχής- Τεχνική Προσφορά»</w:t>
      </w:r>
      <w:bookmarkEnd w:id="46"/>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w:t>
      </w:r>
      <w:r w:rsidRPr="00E078A5">
        <w:rPr>
          <w:rFonts w:ascii="Comic Sans MS" w:hAnsi="Comic Sans MS"/>
          <w:sz w:val="20"/>
          <w:szCs w:val="20"/>
          <w:lang w:val="en-US"/>
        </w:rPr>
        <w:t>T</w:t>
      </w:r>
      <w:r w:rsidRPr="00E078A5">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E078A5">
        <w:rPr>
          <w:rFonts w:ascii="Comic Sans MS" w:hAnsi="Comic Sans MS"/>
          <w:sz w:val="20"/>
          <w:szCs w:val="20"/>
          <w:lang w:val="en-US"/>
        </w:rPr>
        <w:t>doc</w:t>
      </w:r>
      <w:r w:rsidRPr="00E078A5">
        <w:rPr>
          <w:rFonts w:ascii="Comic Sans MS" w:hAnsi="Comic Sans MS"/>
          <w:sz w:val="20"/>
          <w:szCs w:val="20"/>
        </w:rPr>
        <w:t xml:space="preserve">, στη διαδικτυακή πύλη </w:t>
      </w:r>
      <w:proofErr w:type="spellStart"/>
      <w:r w:rsidRPr="00E078A5">
        <w:rPr>
          <w:rFonts w:ascii="Comic Sans MS" w:hAnsi="Comic Sans MS"/>
          <w:sz w:val="20"/>
          <w:szCs w:val="20"/>
        </w:rPr>
        <w:t>www.promitheus.gov.gr</w:t>
      </w:r>
      <w:proofErr w:type="spellEnd"/>
      <w:r w:rsidRPr="00E078A5">
        <w:rPr>
          <w:rFonts w:ascii="Comic Sans MS" w:hAnsi="Comic Sans MS"/>
          <w:sz w:val="20"/>
          <w:szCs w:val="20"/>
        </w:rPr>
        <w:t xml:space="preserve"> του ΕΣΗΔΗΣ και αποτελεί αναπόσπαστο τμήμα της διακήρυξης (Παράρτημα ΙΙΙ),</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83BF1" w:rsidRPr="00E078A5" w:rsidRDefault="00883BF1" w:rsidP="00883BF1">
      <w:pPr>
        <w:rPr>
          <w:rFonts w:ascii="Comic Sans MS" w:hAnsi="Comic Sans MS"/>
          <w:b/>
          <w:bCs/>
          <w:sz w:val="20"/>
          <w:szCs w:val="20"/>
        </w:rPr>
      </w:pPr>
      <w:r w:rsidRPr="00E078A5">
        <w:rPr>
          <w:rFonts w:ascii="Comic Sans MS" w:hAnsi="Comic Sans MS"/>
          <w:b/>
          <w:bCs/>
          <w:sz w:val="20"/>
          <w:szCs w:val="20"/>
        </w:rPr>
        <w:t>2.4.3.2</w:t>
      </w:r>
      <w:r w:rsidRPr="00E078A5">
        <w:rPr>
          <w:rFonts w:ascii="Comic Sans MS" w:hAnsi="Comic Sans MS"/>
          <w:sz w:val="20"/>
          <w:szCs w:val="20"/>
        </w:rPr>
        <w:t xml:space="preserve"> </w:t>
      </w:r>
      <w:r w:rsidRPr="00E078A5">
        <w:rPr>
          <w:rFonts w:ascii="Comic Sans MS" w:hAnsi="Comic Sans MS"/>
          <w:sz w:val="20"/>
          <w:szCs w:val="20"/>
          <w:lang w:val="en-US"/>
        </w:rPr>
        <w:t>H</w:t>
      </w:r>
      <w:r w:rsidRPr="00E078A5">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καθώς και τα υπόλοιπα στοιχεία που αποδεικνύουν την Τεχνική επάρκεια των συμμετεχόντων όπως αυτά καθορίστηκαν στο άρθρο 2.2.5 (</w:t>
      </w:r>
      <w:r w:rsidRPr="00E078A5">
        <w:rPr>
          <w:rFonts w:ascii="Comic Sans MS" w:hAnsi="Comic Sans MS"/>
          <w:b/>
          <w:bCs/>
          <w:sz w:val="20"/>
          <w:szCs w:val="20"/>
        </w:rPr>
        <w:t>α)</w:t>
      </w:r>
      <w:r w:rsidRPr="00E078A5">
        <w:rPr>
          <w:rFonts w:ascii="Comic Sans MS" w:hAnsi="Comic Sans MS"/>
          <w:sz w:val="20"/>
          <w:szCs w:val="20"/>
        </w:rPr>
        <w:t>πίνακα με το τεχνικό προσωπικό ή τεχνικούς φορείς, ιδίως τους υπεύθυνους,</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β)</w:t>
      </w:r>
      <w:r w:rsidRPr="00E078A5">
        <w:rPr>
          <w:rFonts w:ascii="Comic Sans MS" w:hAnsi="Comic Sans MS"/>
          <w:sz w:val="20"/>
          <w:szCs w:val="20"/>
        </w:rPr>
        <w:t xml:space="preserve"> τον τεχνικό εξοπλισμό που  </w:t>
      </w:r>
      <w:r w:rsidRPr="00E078A5">
        <w:rPr>
          <w:rFonts w:ascii="Comic Sans MS" w:hAnsi="Comic Sans MS"/>
          <w:bCs/>
          <w:sz w:val="20"/>
          <w:szCs w:val="20"/>
        </w:rPr>
        <w:t>διαθέτουν</w:t>
      </w:r>
      <w:r w:rsidRPr="00E078A5">
        <w:rPr>
          <w:rFonts w:ascii="Comic Sans MS" w:hAnsi="Comic Sans MS"/>
          <w:sz w:val="20"/>
          <w:szCs w:val="20"/>
        </w:rPr>
        <w:t xml:space="preserve"> και τα μέτρα που λαμβάνουν για την εξασφάλιση της σωστής φόρτωσης του υλικού.</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 xml:space="preserve">γ) </w:t>
      </w:r>
      <w:r w:rsidRPr="00E078A5">
        <w:rPr>
          <w:rFonts w:ascii="Comic Sans MS" w:eastAsia="SimSun" w:hAnsi="Comic Sans MS"/>
          <w:snapToGrid w:val="0"/>
          <w:sz w:val="20"/>
          <w:szCs w:val="20"/>
        </w:rPr>
        <w:t xml:space="preserve">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και τον πίνακα με τα τεχνικά χαρακτηριστικά των δοχείων απορριμμάτων που βρίσκεται στις Τεχνικές απαιτήσεις του Παραρτήματος Ι.  Για τα δοχεία </w:t>
      </w:r>
      <w:proofErr w:type="spellStart"/>
      <w:r w:rsidRPr="00E078A5">
        <w:rPr>
          <w:rFonts w:ascii="Comic Sans MS" w:eastAsia="SimSun" w:hAnsi="Comic Sans MS"/>
          <w:snapToGrid w:val="0"/>
          <w:sz w:val="20"/>
          <w:szCs w:val="20"/>
        </w:rPr>
        <w:t>κομποστοποίησης</w:t>
      </w:r>
      <w:proofErr w:type="spellEnd"/>
      <w:r w:rsidRPr="00E078A5">
        <w:rPr>
          <w:rFonts w:ascii="Comic Sans MS" w:eastAsia="SimSun" w:hAnsi="Comic Sans MS"/>
          <w:snapToGrid w:val="0"/>
          <w:sz w:val="20"/>
          <w:szCs w:val="20"/>
        </w:rPr>
        <w:t xml:space="preserve"> ενδεικτικά </w:t>
      </w:r>
      <w:proofErr w:type="spellStart"/>
      <w:r w:rsidRPr="00E078A5">
        <w:rPr>
          <w:rFonts w:ascii="Comic Sans MS" w:eastAsia="SimSun" w:hAnsi="Comic Sans MS"/>
          <w:snapToGrid w:val="0"/>
          <w:sz w:val="20"/>
          <w:szCs w:val="20"/>
        </w:rPr>
        <w:t>προσπέκτους</w:t>
      </w:r>
      <w:proofErr w:type="spellEnd"/>
      <w:r w:rsidRPr="00E078A5">
        <w:rPr>
          <w:rFonts w:ascii="Comic Sans MS" w:eastAsia="SimSun" w:hAnsi="Comic Sans MS"/>
          <w:snapToGrid w:val="0"/>
          <w:sz w:val="20"/>
          <w:szCs w:val="20"/>
        </w:rPr>
        <w:t xml:space="preserve"> ή πίνακα με τα τεχνικά χαρακτηριστικά του είδους.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83BF1" w:rsidRPr="00E078A5" w:rsidRDefault="00883BF1" w:rsidP="00883BF1">
      <w:pPr>
        <w:rPr>
          <w:rFonts w:ascii="Comic Sans MS" w:hAnsi="Comic Sans MS"/>
          <w:sz w:val="20"/>
          <w:szCs w:val="20"/>
        </w:rPr>
      </w:pPr>
      <w:bookmarkStart w:id="47" w:name="_Toc515866791"/>
      <w:r w:rsidRPr="00E078A5">
        <w:rPr>
          <w:rFonts w:ascii="Comic Sans MS" w:hAnsi="Comic Sans MS"/>
          <w:sz w:val="20"/>
          <w:szCs w:val="20"/>
        </w:rPr>
        <w:t>2.4.4</w:t>
      </w:r>
      <w:r w:rsidRPr="00E078A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47"/>
    </w:p>
    <w:p w:rsidR="00883BF1" w:rsidRPr="00E078A5" w:rsidRDefault="00883BF1" w:rsidP="00883BF1">
      <w:pPr>
        <w:rPr>
          <w:rFonts w:ascii="Comic Sans MS" w:hAnsi="Comic Sans MS"/>
          <w:i/>
          <w:sz w:val="20"/>
          <w:szCs w:val="20"/>
        </w:rPr>
      </w:pPr>
      <w:r w:rsidRPr="00E078A5">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883BF1" w:rsidRPr="00E078A5" w:rsidRDefault="00883BF1" w:rsidP="00883BF1">
      <w:pPr>
        <w:rPr>
          <w:rFonts w:ascii="Comic Sans MS" w:hAnsi="Comic Sans MS"/>
          <w:i/>
          <w:sz w:val="20"/>
          <w:szCs w:val="20"/>
        </w:rPr>
      </w:pPr>
      <w:r w:rsidRPr="00E078A5">
        <w:rPr>
          <w:rFonts w:ascii="Comic Sans MS" w:hAnsi="Comic Sans MS"/>
          <w:i/>
          <w:sz w:val="20"/>
          <w:szCs w:val="20"/>
        </w:rPr>
        <w:t xml:space="preserve">Α. </w:t>
      </w:r>
      <w:proofErr w:type="spellStart"/>
      <w:r w:rsidRPr="00E078A5">
        <w:rPr>
          <w:rFonts w:ascii="Comic Sans MS" w:hAnsi="Comic Sans MS"/>
          <w:i/>
          <w:sz w:val="20"/>
          <w:szCs w:val="20"/>
        </w:rPr>
        <w:t>συμφερότερη</w:t>
      </w:r>
      <w:proofErr w:type="spellEnd"/>
      <w:r w:rsidRPr="00E078A5">
        <w:rPr>
          <w:rFonts w:ascii="Comic Sans MS" w:hAnsi="Comic Sans MS"/>
          <w:i/>
          <w:sz w:val="20"/>
          <w:szCs w:val="20"/>
        </w:rPr>
        <w:t xml:space="preserve"> προσφορά από τεχνοοικονομική άποψη για το τμήμα Α</w:t>
      </w:r>
    </w:p>
    <w:p w:rsidR="00883BF1" w:rsidRPr="00E078A5" w:rsidRDefault="00883BF1" w:rsidP="00883BF1">
      <w:pPr>
        <w:rPr>
          <w:rFonts w:ascii="Comic Sans MS" w:hAnsi="Comic Sans MS"/>
          <w:i/>
          <w:sz w:val="20"/>
          <w:szCs w:val="20"/>
        </w:rPr>
      </w:pPr>
      <w:r w:rsidRPr="00E078A5">
        <w:rPr>
          <w:rFonts w:ascii="Comic Sans MS" w:hAnsi="Comic Sans MS"/>
          <w:i/>
          <w:sz w:val="20"/>
          <w:szCs w:val="20"/>
        </w:rPr>
        <w:t>Β. Τιμή για το τμήμα Β</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τιμή των προσφερόμενων ειδών δίνεται  σε ευρώ ανά μονάδα</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883BF1" w:rsidRPr="00E078A5" w:rsidRDefault="00883BF1" w:rsidP="00883BF1">
      <w:pPr>
        <w:rPr>
          <w:rFonts w:ascii="Comic Sans MS" w:hAnsi="Comic Sans MS"/>
          <w:i/>
          <w:color w:val="5B9BD5"/>
          <w:sz w:val="20"/>
          <w:szCs w:val="20"/>
        </w:rPr>
      </w:pPr>
      <w:r w:rsidRPr="00E078A5">
        <w:rPr>
          <w:rFonts w:ascii="Comic Sans MS" w:hAnsi="Comic Sans MS"/>
          <w:sz w:val="20"/>
          <w:szCs w:val="20"/>
        </w:rPr>
        <w:lastRenderedPageBreak/>
        <w:t xml:space="preserve">Οι προσφερόμενες τιμές είναι σταθερές καθ’ όλη τη διάρκεια της σύμβασης και δεν αναπροσαρμόζονται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883BF1" w:rsidRPr="00E078A5" w:rsidRDefault="00883BF1" w:rsidP="00883BF1">
      <w:pPr>
        <w:rPr>
          <w:rFonts w:ascii="Comic Sans MS" w:hAnsi="Comic Sans MS"/>
          <w:sz w:val="20"/>
          <w:szCs w:val="20"/>
        </w:rPr>
      </w:pPr>
      <w:bookmarkStart w:id="48" w:name="_Toc515866792"/>
      <w:r w:rsidRPr="00E078A5">
        <w:rPr>
          <w:rFonts w:ascii="Comic Sans MS" w:hAnsi="Comic Sans MS"/>
          <w:sz w:val="20"/>
          <w:szCs w:val="20"/>
        </w:rPr>
        <w:t>2.4.5</w:t>
      </w:r>
      <w:r w:rsidRPr="00E078A5">
        <w:rPr>
          <w:rFonts w:ascii="Comic Sans MS" w:hAnsi="Comic Sans MS"/>
          <w:sz w:val="20"/>
          <w:szCs w:val="20"/>
        </w:rPr>
        <w:tab/>
        <w:t>Χρόνος ισχύος των προσφορών</w:t>
      </w:r>
      <w:bookmarkEnd w:id="48"/>
      <w:r w:rsidRPr="00E078A5">
        <w:rPr>
          <w:rFonts w:ascii="Comic Sans MS" w:hAnsi="Comic Sans MS"/>
          <w:sz w:val="20"/>
          <w:szCs w:val="20"/>
        </w:rPr>
        <w:t xml:space="preserve"> </w:t>
      </w:r>
    </w:p>
    <w:p w:rsidR="00883BF1" w:rsidRPr="00E078A5" w:rsidRDefault="00883BF1" w:rsidP="00883BF1">
      <w:pPr>
        <w:rPr>
          <w:rFonts w:ascii="Comic Sans MS" w:hAnsi="Comic Sans MS"/>
          <w:i/>
          <w:color w:val="5B9BD5"/>
          <w:sz w:val="20"/>
          <w:szCs w:val="20"/>
        </w:rPr>
      </w:pPr>
      <w:r w:rsidRPr="00E078A5">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883BF1" w:rsidRPr="00E078A5" w:rsidRDefault="00883BF1" w:rsidP="00883BF1">
      <w:pPr>
        <w:rPr>
          <w:rFonts w:ascii="Comic Sans MS" w:hAnsi="Comic Sans MS"/>
          <w:sz w:val="20"/>
          <w:szCs w:val="20"/>
        </w:rPr>
      </w:pPr>
      <w:r w:rsidRPr="00E078A5">
        <w:rPr>
          <w:rFonts w:ascii="Comic Sans MS" w:hAnsi="Comic Sans MS"/>
          <w:sz w:val="20"/>
          <w:szCs w:val="20"/>
        </w:rPr>
        <w:t>Προσφορά η οποία ορίζει χρόνο ισχύος μικρότερο από τον ανωτέρω προβλεπόμενο απορρίπτεται.</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83BF1" w:rsidRPr="00E078A5" w:rsidRDefault="00883BF1" w:rsidP="00883BF1">
      <w:pPr>
        <w:rPr>
          <w:rFonts w:ascii="Comic Sans MS" w:hAnsi="Comic Sans MS"/>
          <w:sz w:val="20"/>
          <w:szCs w:val="20"/>
        </w:rPr>
      </w:pPr>
      <w:r w:rsidRPr="00E078A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83BF1" w:rsidRPr="00E078A5" w:rsidRDefault="00883BF1" w:rsidP="00883BF1">
      <w:pPr>
        <w:rPr>
          <w:rFonts w:ascii="Comic Sans MS" w:hAnsi="Comic Sans MS"/>
          <w:sz w:val="20"/>
          <w:szCs w:val="20"/>
        </w:rPr>
      </w:pPr>
      <w:bookmarkStart w:id="49" w:name="_Toc515866793"/>
      <w:r w:rsidRPr="00E078A5">
        <w:rPr>
          <w:rFonts w:ascii="Comic Sans MS" w:hAnsi="Comic Sans MS"/>
          <w:sz w:val="20"/>
          <w:szCs w:val="20"/>
        </w:rPr>
        <w:t>2.4.6</w:t>
      </w:r>
      <w:r w:rsidRPr="00E078A5">
        <w:rPr>
          <w:rFonts w:ascii="Comic Sans MS" w:hAnsi="Comic Sans MS"/>
          <w:sz w:val="20"/>
          <w:szCs w:val="20"/>
        </w:rPr>
        <w:tab/>
        <w:t>Λόγοι απόρριψης προσφορών</w:t>
      </w:r>
      <w:bookmarkEnd w:id="49"/>
    </w:p>
    <w:p w:rsidR="00883BF1" w:rsidRPr="00E078A5" w:rsidRDefault="00883BF1" w:rsidP="00883BF1">
      <w:pPr>
        <w:rPr>
          <w:rFonts w:ascii="Comic Sans MS" w:hAnsi="Comic Sans MS"/>
          <w:sz w:val="20"/>
          <w:szCs w:val="20"/>
        </w:rPr>
      </w:pPr>
      <w:r w:rsidRPr="00E078A5">
        <w:rPr>
          <w:rFonts w:ascii="Comic Sans MS" w:hAnsi="Comic Sans MS"/>
          <w:sz w:val="20"/>
          <w:szCs w:val="20"/>
          <w:lang w:val="en-US"/>
        </w:rPr>
        <w:t>H</w:t>
      </w:r>
      <w:r w:rsidRPr="00E078A5">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83BF1" w:rsidRPr="00E078A5" w:rsidRDefault="00883BF1" w:rsidP="00883BF1">
      <w:pPr>
        <w:rPr>
          <w:rFonts w:ascii="Comic Sans MS" w:hAnsi="Comic Sans MS"/>
          <w:sz w:val="20"/>
          <w:szCs w:val="20"/>
        </w:rPr>
      </w:pPr>
      <w:r w:rsidRPr="00E078A5">
        <w:rPr>
          <w:rFonts w:ascii="Comic Sans MS" w:hAnsi="Comic Sans MS"/>
          <w:sz w:val="20"/>
          <w:szCs w:val="20"/>
        </w:rPr>
        <w:t>δ) η οποία είναι εναλλακτική προσφορά</w:t>
      </w:r>
    </w:p>
    <w:p w:rsidR="00883BF1" w:rsidRPr="00E078A5" w:rsidRDefault="00883BF1" w:rsidP="00883BF1">
      <w:pPr>
        <w:rPr>
          <w:rFonts w:ascii="Comic Sans MS" w:hAnsi="Comic Sans MS"/>
          <w:sz w:val="20"/>
          <w:szCs w:val="20"/>
        </w:rPr>
      </w:pPr>
      <w:r w:rsidRPr="00E078A5">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η οποία θέτει όρο αναπροσαρμογής,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w:t>
      </w:r>
      <w:r>
        <w:rPr>
          <w:rFonts w:ascii="Comic Sans MS" w:hAnsi="Comic Sans MS"/>
          <w:sz w:val="20"/>
          <w:szCs w:val="20"/>
        </w:rPr>
        <w:t>ικές προδιαγραφές της σύμβασης.</w:t>
      </w:r>
    </w:p>
    <w:p w:rsidR="00883BF1" w:rsidRPr="00E078A5" w:rsidRDefault="00883BF1" w:rsidP="00883BF1">
      <w:pPr>
        <w:rPr>
          <w:rFonts w:ascii="Comic Sans MS" w:hAnsi="Comic Sans MS"/>
          <w:sz w:val="20"/>
          <w:szCs w:val="20"/>
        </w:rPr>
      </w:pPr>
      <w:bookmarkStart w:id="50" w:name="_Toc515866794"/>
      <w:r w:rsidRPr="00E078A5">
        <w:rPr>
          <w:rFonts w:ascii="Comic Sans MS" w:hAnsi="Comic Sans MS"/>
          <w:sz w:val="20"/>
          <w:szCs w:val="20"/>
        </w:rPr>
        <w:lastRenderedPageBreak/>
        <w:t>3.</w:t>
      </w:r>
      <w:r w:rsidRPr="00E078A5">
        <w:rPr>
          <w:rFonts w:ascii="Comic Sans MS" w:hAnsi="Comic Sans MS"/>
          <w:sz w:val="20"/>
          <w:szCs w:val="20"/>
        </w:rPr>
        <w:tab/>
        <w:t>ΔΙΕΝΕΡΓΕΙΑ ΔΙΑΔΙΚΑΣΙΑΣ - ΑΞΙΟΛΟΓΗΣΗ ΠΡΟΣΦΟΡΩΝ</w:t>
      </w:r>
      <w:bookmarkEnd w:id="50"/>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bookmarkStart w:id="51" w:name="_Toc515866795"/>
      <w:r w:rsidRPr="00E078A5">
        <w:rPr>
          <w:rFonts w:ascii="Comic Sans MS" w:hAnsi="Comic Sans MS"/>
          <w:sz w:val="20"/>
          <w:szCs w:val="20"/>
        </w:rPr>
        <w:t xml:space="preserve">3.1 </w:t>
      </w:r>
      <w:r w:rsidRPr="00E078A5">
        <w:rPr>
          <w:rFonts w:ascii="Comic Sans MS" w:hAnsi="Comic Sans MS"/>
          <w:sz w:val="20"/>
          <w:szCs w:val="20"/>
        </w:rPr>
        <w:tab/>
        <w:t>Αποσφράγιση και αξιολόγηση προσφορών</w:t>
      </w:r>
      <w:bookmarkEnd w:id="51"/>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bookmarkStart w:id="52" w:name="_Toc511906948"/>
      <w:bookmarkStart w:id="53" w:name="_Toc515866796"/>
      <w:r w:rsidRPr="00E078A5">
        <w:rPr>
          <w:rFonts w:ascii="Comic Sans MS" w:hAnsi="Comic Sans MS"/>
          <w:sz w:val="20"/>
          <w:szCs w:val="20"/>
        </w:rPr>
        <w:t>3.1.1</w:t>
      </w:r>
      <w:r w:rsidRPr="00E078A5">
        <w:rPr>
          <w:rFonts w:ascii="Comic Sans MS" w:hAnsi="Comic Sans MS"/>
          <w:sz w:val="20"/>
          <w:szCs w:val="20"/>
        </w:rPr>
        <w:tab/>
        <w:t>Παραλαβή και εξέταση των φακέλων προσφοράς</w:t>
      </w:r>
      <w:bookmarkEnd w:id="52"/>
      <w:bookmarkEnd w:id="53"/>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83BF1" w:rsidRPr="00E078A5" w:rsidRDefault="00883BF1" w:rsidP="00883BF1">
      <w:pPr>
        <w:rPr>
          <w:rFonts w:ascii="Comic Sans MS" w:hAnsi="Comic Sans MS"/>
          <w:sz w:val="20"/>
          <w:szCs w:val="20"/>
        </w:rPr>
      </w:pPr>
      <w:r w:rsidRPr="00E078A5">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E078A5">
        <w:rPr>
          <w:rFonts w:ascii="Comic Sans MS" w:hAnsi="Comic Sans MS"/>
          <w:sz w:val="20"/>
          <w:szCs w:val="20"/>
        </w:rPr>
        <w:t>υπoβλήθηκαν</w:t>
      </w:r>
      <w:proofErr w:type="spellEnd"/>
      <w:r w:rsidRPr="00E078A5">
        <w:rPr>
          <w:rFonts w:ascii="Comic Sans MS" w:hAnsi="Comic Sans MS"/>
          <w:sz w:val="20"/>
          <w:szCs w:val="20"/>
        </w:rPr>
        <w:t xml:space="preserve"> από αυτούς,  σύμφωνα με το άρθρο 21 του Ν.4412/2016.</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83BF1" w:rsidRPr="00E078A5" w:rsidRDefault="00883BF1" w:rsidP="00883BF1">
      <w:pPr>
        <w:rPr>
          <w:rFonts w:ascii="Comic Sans MS" w:hAnsi="Comic Sans MS"/>
          <w:sz w:val="20"/>
          <w:szCs w:val="20"/>
        </w:rPr>
      </w:pPr>
      <w:bookmarkStart w:id="54" w:name="__RefHeading___Toc470009812"/>
      <w:bookmarkStart w:id="55" w:name="_Toc511906949"/>
      <w:bookmarkStart w:id="56" w:name="_Toc515866797"/>
      <w:bookmarkEnd w:id="54"/>
      <w:r w:rsidRPr="00E078A5">
        <w:rPr>
          <w:rFonts w:ascii="Comic Sans MS" w:hAnsi="Comic Sans MS"/>
          <w:sz w:val="20"/>
          <w:szCs w:val="20"/>
        </w:rPr>
        <w:t>3.1.2</w:t>
      </w:r>
      <w:r w:rsidRPr="00E078A5">
        <w:rPr>
          <w:rFonts w:ascii="Comic Sans MS" w:hAnsi="Comic Sans MS"/>
          <w:sz w:val="20"/>
          <w:szCs w:val="20"/>
        </w:rPr>
        <w:tab/>
        <w:t>Αξιολόγηση προσφορών</w:t>
      </w:r>
      <w:bookmarkEnd w:id="55"/>
      <w:bookmarkEnd w:id="56"/>
    </w:p>
    <w:p w:rsidR="00883BF1" w:rsidRPr="00E078A5" w:rsidRDefault="00883BF1" w:rsidP="00883BF1">
      <w:pPr>
        <w:rPr>
          <w:rFonts w:ascii="Comic Sans MS" w:hAnsi="Comic Sans MS"/>
          <w:sz w:val="20"/>
          <w:szCs w:val="20"/>
        </w:rPr>
      </w:pPr>
      <w:r w:rsidRPr="00E078A5">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γ) Οι κατά τα ανωτέρω σφραγισμένοι φάκελοι με τα οικονομικά στοιχεία των προσφορών,</w:t>
      </w:r>
      <w:r w:rsidRPr="00E078A5">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E078A5">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E078A5">
        <w:rPr>
          <w:rFonts w:ascii="Comic Sans MS" w:hAnsi="Comic Sans MS"/>
          <w:sz w:val="20"/>
          <w:szCs w:val="20"/>
        </w:rPr>
        <w:t>κοινoποιείται</w:t>
      </w:r>
      <w:proofErr w:type="spellEnd"/>
      <w:r w:rsidRPr="00E078A5">
        <w:rPr>
          <w:rFonts w:ascii="Comic Sans MS" w:hAnsi="Comic Sans MS"/>
          <w:sz w:val="20"/>
          <w:szCs w:val="20"/>
        </w:rPr>
        <w:t xml:space="preserve"> με επιμέλεια αυτής στους προσφέροντες.  Κατά της ανωτέρω απόφασης χωρεί ένσταση, σύμφωνα μ</w:t>
      </w:r>
      <w:r>
        <w:rPr>
          <w:rFonts w:ascii="Comic Sans MS" w:hAnsi="Comic Sans MS"/>
          <w:sz w:val="20"/>
          <w:szCs w:val="20"/>
        </w:rPr>
        <w:t>ε το άρθρο 127 του Ν.4412/2016.</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883BF1" w:rsidRPr="00883BF1" w:rsidRDefault="00883BF1" w:rsidP="00883BF1">
      <w:pPr>
        <w:rPr>
          <w:rFonts w:ascii="Comic Sans MS" w:hAnsi="Comic Sans MS"/>
          <w:i/>
          <w:color w:val="5B9BD5"/>
          <w:sz w:val="20"/>
          <w:szCs w:val="20"/>
        </w:rPr>
      </w:pPr>
      <w:r w:rsidRPr="00E078A5">
        <w:rPr>
          <w:rFonts w:ascii="Comic Sans MS" w:hAnsi="Comic Sans MS"/>
          <w:i/>
          <w:color w:val="5B9BD5"/>
          <w:sz w:val="20"/>
          <w:szCs w:val="20"/>
        </w:rPr>
        <w:t xml:space="preserve"> </w:t>
      </w:r>
      <w:r w:rsidRPr="00E078A5">
        <w:rPr>
          <w:rFonts w:ascii="Comic Sans MS" w:hAnsi="Comic Sans MS"/>
          <w:sz w:val="20"/>
          <w:szCs w:val="20"/>
        </w:rPr>
        <w:t>Αν οι ισοδύναμες προσφορές έχουν την ίδια τιμή</w:t>
      </w:r>
      <w:r w:rsidRPr="00E078A5">
        <w:rPr>
          <w:rFonts w:ascii="Comic Sans MS" w:hAnsi="Comic Sans MS"/>
          <w:i/>
          <w:color w:val="5B9BD5"/>
          <w:sz w:val="20"/>
          <w:szCs w:val="20"/>
        </w:rPr>
        <w:t xml:space="preserve">, </w:t>
      </w:r>
      <w:r w:rsidRPr="00E078A5">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E078A5">
        <w:rPr>
          <w:rFonts w:ascii="Comic Sans MS" w:hAnsi="Comic Sans MS"/>
          <w:i/>
          <w:color w:val="5B9BD5"/>
          <w:sz w:val="20"/>
          <w:szCs w:val="20"/>
        </w:rPr>
        <w:t xml:space="preserve"> </w:t>
      </w:r>
    </w:p>
    <w:p w:rsidR="00883BF1" w:rsidRPr="00E078A5" w:rsidRDefault="00883BF1" w:rsidP="00883BF1">
      <w:pPr>
        <w:rPr>
          <w:rFonts w:ascii="Comic Sans MS" w:hAnsi="Comic Sans MS"/>
          <w:sz w:val="20"/>
          <w:szCs w:val="20"/>
        </w:rPr>
      </w:pPr>
      <w:bookmarkStart w:id="57" w:name="_Toc515866798"/>
      <w:r w:rsidRPr="00E078A5">
        <w:rPr>
          <w:rFonts w:ascii="Comic Sans MS" w:hAnsi="Comic Sans MS"/>
          <w:sz w:val="20"/>
          <w:szCs w:val="20"/>
        </w:rPr>
        <w:t>3.2</w:t>
      </w:r>
      <w:r w:rsidRPr="00E078A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57"/>
    </w:p>
    <w:p w:rsidR="00883BF1" w:rsidRPr="00E078A5" w:rsidRDefault="00883BF1" w:rsidP="00883BF1">
      <w:pPr>
        <w:rPr>
          <w:rFonts w:ascii="Comic Sans MS" w:hAnsi="Comic Sans MS"/>
          <w:sz w:val="20"/>
          <w:szCs w:val="20"/>
        </w:rPr>
      </w:pPr>
      <w:r w:rsidRPr="00E078A5">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83BF1" w:rsidRPr="00E078A5" w:rsidRDefault="00883BF1" w:rsidP="00883BF1">
      <w:pPr>
        <w:rPr>
          <w:rFonts w:ascii="Comic Sans MS" w:hAnsi="Comic Sans MS"/>
          <w:i/>
          <w:color w:val="5B9BD5"/>
          <w:sz w:val="20"/>
          <w:szCs w:val="20"/>
        </w:rPr>
      </w:pPr>
      <w:r w:rsidRPr="00E078A5">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το Τ.Ε.Υ.Δ., είναι ψευδή ή ανακριβή, ή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883BF1" w:rsidRPr="00E078A5" w:rsidRDefault="00883BF1" w:rsidP="00883BF1">
      <w:pPr>
        <w:rPr>
          <w:rFonts w:ascii="Comic Sans MS" w:hAnsi="Comic Sans MS"/>
          <w:i/>
          <w:color w:val="5B9BD5"/>
          <w:sz w:val="20"/>
          <w:szCs w:val="20"/>
        </w:rPr>
      </w:pPr>
      <w:r w:rsidRPr="00E078A5">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E078A5">
        <w:rPr>
          <w:rFonts w:ascii="Comic Sans MS" w:hAnsi="Comic Sans MS"/>
          <w:i/>
          <w:color w:val="5B9BD5"/>
          <w:sz w:val="20"/>
          <w:szCs w:val="20"/>
        </w:rPr>
        <w:t xml:space="preserve"> </w:t>
      </w:r>
      <w:r w:rsidRPr="00E078A5">
        <w:rPr>
          <w:rFonts w:ascii="Comic Sans MS" w:hAnsi="Comic Sans MS"/>
          <w:sz w:val="20"/>
          <w:szCs w:val="20"/>
        </w:rPr>
        <w:t xml:space="preserve">το Τ.Ε.Υ.Δ.,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r w:rsidRPr="00E078A5">
        <w:rPr>
          <w:rFonts w:ascii="Comic Sans MS" w:hAnsi="Comic Sans MS"/>
          <w:sz w:val="20"/>
          <w:szCs w:val="20"/>
        </w:rPr>
        <w:lastRenderedPageBreak/>
        <w:t>(</w:t>
      </w:r>
      <w:proofErr w:type="spellStart"/>
      <w:r w:rsidRPr="00E078A5">
        <w:rPr>
          <w:rFonts w:ascii="Comic Sans MS" w:hAnsi="Comic Sans MS"/>
          <w:sz w:val="20"/>
          <w:szCs w:val="20"/>
        </w:rPr>
        <w:t>οψιγενείς</w:t>
      </w:r>
      <w:proofErr w:type="spellEnd"/>
      <w:r w:rsidRPr="00E078A5">
        <w:rPr>
          <w:rFonts w:ascii="Comic Sans MS" w:hAnsi="Comic Sans MS"/>
          <w:sz w:val="20"/>
          <w:szCs w:val="20"/>
        </w:rPr>
        <w:t xml:space="preserve"> μεταβολές), δεν καταπίπτει υπέρ της αναθέτουσας αρχής η εγγύηση συμμετοχής του.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Αν κανένας από τους προσφέροντες δεν υποβάλλει αληθή ή ακριβή δήλωση </w:t>
      </w:r>
      <w:r w:rsidRPr="00E078A5">
        <w:rPr>
          <w:rFonts w:ascii="Comic Sans MS" w:hAnsi="Comic Sans MS"/>
          <w:b/>
          <w:sz w:val="20"/>
          <w:szCs w:val="20"/>
        </w:rPr>
        <w:t>ή</w:t>
      </w:r>
      <w:r w:rsidRPr="00E078A5">
        <w:rPr>
          <w:rFonts w:ascii="Comic Sans MS" w:hAnsi="Comic Sans MS"/>
          <w:sz w:val="20"/>
          <w:szCs w:val="20"/>
        </w:rPr>
        <w:t xml:space="preserve"> δεν προσκομίσει ένα ή περισσότερα από τα απαιτούμενα δικαιολογητικά </w:t>
      </w:r>
      <w:r w:rsidRPr="00E078A5">
        <w:rPr>
          <w:rFonts w:ascii="Comic Sans MS" w:hAnsi="Comic Sans MS"/>
          <w:b/>
          <w:sz w:val="20"/>
          <w:szCs w:val="20"/>
        </w:rPr>
        <w:t>ή</w:t>
      </w:r>
      <w:r w:rsidRPr="00E078A5">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83BF1" w:rsidRPr="00E078A5" w:rsidRDefault="00883BF1" w:rsidP="00883BF1">
      <w:pPr>
        <w:rPr>
          <w:rFonts w:ascii="Comic Sans MS" w:hAnsi="Comic Sans MS"/>
          <w:sz w:val="20"/>
          <w:szCs w:val="20"/>
        </w:rPr>
      </w:pPr>
      <w:bookmarkStart w:id="58" w:name="_Toc515866799"/>
      <w:r w:rsidRPr="00E078A5">
        <w:rPr>
          <w:rFonts w:ascii="Comic Sans MS" w:hAnsi="Comic Sans MS"/>
          <w:sz w:val="20"/>
          <w:szCs w:val="20"/>
        </w:rPr>
        <w:t>3.3</w:t>
      </w:r>
      <w:r w:rsidRPr="00E078A5">
        <w:rPr>
          <w:rFonts w:ascii="Comic Sans MS" w:hAnsi="Comic Sans MS"/>
          <w:sz w:val="20"/>
          <w:szCs w:val="20"/>
        </w:rPr>
        <w:tab/>
        <w:t>Κατακύρωση - σύναψη σύμβασης</w:t>
      </w:r>
      <w:bookmarkEnd w:id="58"/>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59" w:name="__RefHeading___Toc470009815"/>
      <w:bookmarkEnd w:id="59"/>
    </w:p>
    <w:p w:rsidR="00883BF1" w:rsidRPr="00E078A5" w:rsidRDefault="00883BF1" w:rsidP="00883BF1">
      <w:pPr>
        <w:rPr>
          <w:rFonts w:ascii="Comic Sans MS" w:hAnsi="Comic Sans MS"/>
          <w:sz w:val="20"/>
          <w:szCs w:val="20"/>
        </w:rPr>
      </w:pPr>
      <w:bookmarkStart w:id="60" w:name="_Toc515866800"/>
      <w:r w:rsidRPr="00E078A5">
        <w:rPr>
          <w:rFonts w:ascii="Comic Sans MS" w:hAnsi="Comic Sans MS"/>
          <w:sz w:val="20"/>
          <w:szCs w:val="20"/>
        </w:rPr>
        <w:t>3.4</w:t>
      </w:r>
      <w:r w:rsidRPr="00E078A5">
        <w:rPr>
          <w:rFonts w:ascii="Comic Sans MS" w:hAnsi="Comic Sans MS"/>
          <w:sz w:val="20"/>
          <w:szCs w:val="20"/>
        </w:rPr>
        <w:tab/>
        <w:t>Ενστάσεις</w:t>
      </w:r>
      <w:bookmarkEnd w:id="60"/>
    </w:p>
    <w:p w:rsidR="00883BF1" w:rsidRPr="00E078A5" w:rsidRDefault="00883BF1" w:rsidP="00883BF1">
      <w:pPr>
        <w:rPr>
          <w:rFonts w:ascii="Comic Sans MS" w:hAnsi="Comic Sans MS"/>
          <w:spacing w:val="5"/>
          <w:sz w:val="20"/>
          <w:szCs w:val="20"/>
        </w:rPr>
      </w:pPr>
      <w:r w:rsidRPr="00E078A5">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883BF1" w:rsidRPr="00E078A5" w:rsidRDefault="00883BF1" w:rsidP="00883BF1">
      <w:pPr>
        <w:rPr>
          <w:rFonts w:ascii="Comic Sans MS" w:hAnsi="Comic Sans MS"/>
          <w:spacing w:val="5"/>
          <w:sz w:val="20"/>
          <w:szCs w:val="20"/>
        </w:rPr>
      </w:pPr>
      <w:r w:rsidRPr="00E078A5">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E078A5">
        <w:rPr>
          <w:rFonts w:ascii="Comic Sans MS" w:hAnsi="Comic Sans MS"/>
          <w:spacing w:val="5"/>
          <w:sz w:val="20"/>
          <w:szCs w:val="20"/>
        </w:rPr>
        <w:t>ανάθετουσα</w:t>
      </w:r>
      <w:proofErr w:type="spellEnd"/>
      <w:r w:rsidRPr="00E078A5">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883BF1" w:rsidRPr="00E078A5" w:rsidRDefault="00883BF1" w:rsidP="00883BF1">
      <w:pPr>
        <w:rPr>
          <w:rFonts w:ascii="Comic Sans MS" w:hAnsi="Comic Sans MS"/>
          <w:spacing w:val="5"/>
          <w:sz w:val="20"/>
          <w:szCs w:val="20"/>
        </w:rPr>
      </w:pPr>
      <w:r w:rsidRPr="00E078A5">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883BF1" w:rsidRPr="00E078A5" w:rsidRDefault="00883BF1" w:rsidP="00883BF1">
      <w:pPr>
        <w:rPr>
          <w:rFonts w:ascii="Comic Sans MS" w:hAnsi="Comic Sans MS"/>
          <w:sz w:val="20"/>
          <w:szCs w:val="20"/>
        </w:rPr>
      </w:pPr>
      <w:bookmarkStart w:id="61" w:name="_Toc515866801"/>
      <w:r w:rsidRPr="00E078A5">
        <w:rPr>
          <w:rFonts w:ascii="Comic Sans MS" w:hAnsi="Comic Sans MS"/>
          <w:sz w:val="20"/>
          <w:szCs w:val="20"/>
        </w:rPr>
        <w:lastRenderedPageBreak/>
        <w:t>3.5</w:t>
      </w:r>
      <w:r w:rsidRPr="00E078A5">
        <w:rPr>
          <w:rFonts w:ascii="Comic Sans MS" w:hAnsi="Comic Sans MS"/>
          <w:sz w:val="20"/>
          <w:szCs w:val="20"/>
        </w:rPr>
        <w:tab/>
        <w:t>Ματαίωση Διαδικασίας</w:t>
      </w:r>
      <w:bookmarkEnd w:id="61"/>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αναθέτουσα αρχή ματαιώνει ή δύναται να ματαιώσει εν </w:t>
      </w:r>
      <w:proofErr w:type="spellStart"/>
      <w:r w:rsidRPr="00E078A5">
        <w:rPr>
          <w:rFonts w:ascii="Comic Sans MS" w:hAnsi="Comic Sans MS"/>
          <w:sz w:val="20"/>
          <w:szCs w:val="20"/>
        </w:rPr>
        <w:t>όλω</w:t>
      </w:r>
      <w:proofErr w:type="spellEnd"/>
      <w:r w:rsidRPr="00E078A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83BF1" w:rsidRPr="00E078A5" w:rsidRDefault="00883BF1" w:rsidP="00883BF1">
      <w:pPr>
        <w:rPr>
          <w:rFonts w:ascii="Comic Sans MS" w:hAnsi="Comic Sans MS"/>
          <w:sz w:val="20"/>
          <w:szCs w:val="20"/>
        </w:rPr>
      </w:pPr>
      <w:bookmarkStart w:id="62" w:name="_Toc515866802"/>
      <w:r w:rsidRPr="00E078A5">
        <w:rPr>
          <w:rFonts w:ascii="Comic Sans MS" w:hAnsi="Comic Sans MS"/>
          <w:sz w:val="20"/>
          <w:szCs w:val="20"/>
        </w:rPr>
        <w:t>4.</w:t>
      </w:r>
      <w:r w:rsidRPr="00E078A5">
        <w:rPr>
          <w:rFonts w:ascii="Comic Sans MS" w:hAnsi="Comic Sans MS"/>
          <w:sz w:val="20"/>
          <w:szCs w:val="20"/>
        </w:rPr>
        <w:tab/>
        <w:t>ΟΡΟΙ ΕΚΤΕΛΕΣΗΣ ΤΗΣ ΣΥΜΒΑΣΗΣ</w:t>
      </w:r>
      <w:bookmarkEnd w:id="62"/>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bookmarkStart w:id="63" w:name="_Toc515866803"/>
      <w:r w:rsidRPr="00E078A5">
        <w:rPr>
          <w:rFonts w:ascii="Comic Sans MS" w:hAnsi="Comic Sans MS"/>
          <w:sz w:val="20"/>
          <w:szCs w:val="20"/>
        </w:rPr>
        <w:t>4.1</w:t>
      </w:r>
      <w:r w:rsidRPr="00E078A5">
        <w:rPr>
          <w:rFonts w:ascii="Comic Sans MS" w:hAnsi="Comic Sans MS"/>
          <w:sz w:val="20"/>
          <w:szCs w:val="20"/>
        </w:rPr>
        <w:tab/>
        <w:t>Εγγυήσεις  (καλής εκτέλεσης, καλής λειτουργίας)</w:t>
      </w:r>
      <w:bookmarkEnd w:id="63"/>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Εγγύηση καλής εκτέλεσης και εγγύηση καλής λειτουργίας </w:t>
      </w:r>
    </w:p>
    <w:p w:rsidR="00883BF1" w:rsidRPr="00E078A5" w:rsidRDefault="00883BF1" w:rsidP="00883BF1">
      <w:pPr>
        <w:rPr>
          <w:rFonts w:ascii="Comic Sans MS" w:hAnsi="Comic Sans MS"/>
          <w:i/>
          <w:color w:val="FF0000"/>
          <w:sz w:val="20"/>
          <w:szCs w:val="20"/>
        </w:rPr>
      </w:pPr>
      <w:r w:rsidRPr="00E078A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και αφού προσκομισθεί η εγγυητική καλής λειτουργίας ποσού 2% της σύμβασης χωρίς τον Φ.Π.Α.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εγγύηση καλής λειτουργίας θα πρέπει να έχει χρόνο ισχύος ένα έτος μετά την παράδοση του υλικού.</w:t>
      </w:r>
    </w:p>
    <w:p w:rsidR="00883BF1" w:rsidRPr="00E078A5" w:rsidRDefault="00883BF1" w:rsidP="00883BF1">
      <w:pPr>
        <w:rPr>
          <w:rFonts w:ascii="Comic Sans MS" w:hAnsi="Comic Sans MS"/>
          <w:sz w:val="20"/>
          <w:szCs w:val="20"/>
        </w:rPr>
      </w:pPr>
      <w:bookmarkStart w:id="64" w:name="_Toc515866804"/>
      <w:r w:rsidRPr="00E078A5">
        <w:rPr>
          <w:rFonts w:ascii="Comic Sans MS" w:hAnsi="Comic Sans MS"/>
          <w:sz w:val="20"/>
          <w:szCs w:val="20"/>
        </w:rPr>
        <w:t xml:space="preserve">4.2 </w:t>
      </w:r>
      <w:r w:rsidRPr="00E078A5">
        <w:rPr>
          <w:rFonts w:ascii="Comic Sans MS" w:hAnsi="Comic Sans MS"/>
          <w:sz w:val="20"/>
          <w:szCs w:val="20"/>
        </w:rPr>
        <w:tab/>
        <w:t>Συμβατικό Πλαίσιο - Εφαρμοστέα Νομοθεσία</w:t>
      </w:r>
      <w:bookmarkEnd w:id="64"/>
      <w:r w:rsidRPr="00E078A5">
        <w:rPr>
          <w:rFonts w:ascii="Comic Sans MS" w:hAnsi="Comic Sans MS"/>
          <w:sz w:val="20"/>
          <w:szCs w:val="20"/>
        </w:rPr>
        <w:t xml:space="preserve"> </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83BF1" w:rsidRPr="00E078A5" w:rsidRDefault="00883BF1" w:rsidP="00883BF1">
      <w:pPr>
        <w:rPr>
          <w:rFonts w:ascii="Comic Sans MS" w:hAnsi="Comic Sans MS"/>
          <w:sz w:val="20"/>
          <w:szCs w:val="20"/>
        </w:rPr>
      </w:pPr>
      <w:bookmarkStart w:id="65" w:name="_Toc489265961"/>
      <w:bookmarkStart w:id="66" w:name="_Toc515866805"/>
      <w:r w:rsidRPr="00E078A5">
        <w:rPr>
          <w:rFonts w:ascii="Comic Sans MS" w:hAnsi="Comic Sans MS"/>
          <w:sz w:val="20"/>
          <w:szCs w:val="20"/>
        </w:rPr>
        <w:t>4.3</w:t>
      </w:r>
      <w:r w:rsidRPr="00E078A5">
        <w:rPr>
          <w:rFonts w:ascii="Comic Sans MS" w:hAnsi="Comic Sans MS"/>
          <w:sz w:val="20"/>
          <w:szCs w:val="20"/>
        </w:rPr>
        <w:tab/>
        <w:t>Όροι εκτέλεσης της σύμβασης</w:t>
      </w:r>
      <w:bookmarkEnd w:id="65"/>
      <w:bookmarkEnd w:id="66"/>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83BF1" w:rsidRPr="00E078A5" w:rsidRDefault="00883BF1" w:rsidP="00883BF1">
      <w:pPr>
        <w:rPr>
          <w:rFonts w:ascii="Comic Sans MS" w:hAnsi="Comic Sans MS"/>
          <w:i/>
          <w:iCs/>
          <w:color w:val="5B9BD5"/>
          <w:spacing w:val="5"/>
          <w:kern w:val="1"/>
          <w:sz w:val="20"/>
          <w:szCs w:val="20"/>
        </w:rPr>
      </w:pPr>
      <w:r w:rsidRPr="00E078A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83BF1" w:rsidRPr="00E078A5" w:rsidRDefault="00883BF1" w:rsidP="00883BF1">
      <w:pPr>
        <w:rPr>
          <w:rFonts w:ascii="Comic Sans MS" w:hAnsi="Comic Sans MS"/>
          <w:bCs/>
          <w:sz w:val="20"/>
          <w:szCs w:val="20"/>
        </w:rPr>
      </w:pPr>
      <w:bookmarkStart w:id="67" w:name="__RefHeading___Toc470009822"/>
      <w:bookmarkStart w:id="68" w:name="_Toc489265962"/>
      <w:bookmarkStart w:id="69" w:name="_Toc515866806"/>
      <w:bookmarkEnd w:id="67"/>
      <w:r w:rsidRPr="00E078A5">
        <w:rPr>
          <w:rFonts w:ascii="Comic Sans MS" w:hAnsi="Comic Sans MS"/>
          <w:sz w:val="20"/>
          <w:szCs w:val="20"/>
        </w:rPr>
        <w:t>4.4</w:t>
      </w:r>
      <w:r w:rsidRPr="00E078A5">
        <w:rPr>
          <w:rFonts w:ascii="Comic Sans MS" w:hAnsi="Comic Sans MS"/>
          <w:sz w:val="20"/>
          <w:szCs w:val="20"/>
        </w:rPr>
        <w:tab/>
        <w:t>Υπεργολαβία</w:t>
      </w:r>
      <w:bookmarkEnd w:id="68"/>
      <w:bookmarkEnd w:id="69"/>
    </w:p>
    <w:p w:rsidR="00883BF1" w:rsidRPr="00E078A5" w:rsidRDefault="00883BF1" w:rsidP="00883BF1">
      <w:pPr>
        <w:rPr>
          <w:rFonts w:ascii="Comic Sans MS" w:hAnsi="Comic Sans MS"/>
          <w:sz w:val="20"/>
          <w:szCs w:val="20"/>
        </w:rPr>
      </w:pPr>
      <w:r w:rsidRPr="00E078A5">
        <w:rPr>
          <w:rFonts w:ascii="Comic Sans MS" w:hAnsi="Comic Sans MS"/>
          <w:b/>
          <w:bCs/>
          <w:sz w:val="20"/>
          <w:szCs w:val="20"/>
        </w:rPr>
        <w:lastRenderedPageBreak/>
        <w:t xml:space="preserve">4.4.1. </w:t>
      </w:r>
      <w:r w:rsidRPr="00E078A5">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83BF1" w:rsidRPr="00E078A5" w:rsidRDefault="00883BF1" w:rsidP="00883BF1">
      <w:pPr>
        <w:rPr>
          <w:rFonts w:ascii="Comic Sans MS" w:hAnsi="Comic Sans MS"/>
          <w:i/>
          <w:iCs/>
          <w:color w:val="5B9BD5"/>
          <w:spacing w:val="5"/>
          <w:kern w:val="1"/>
          <w:sz w:val="20"/>
          <w:szCs w:val="20"/>
        </w:rPr>
      </w:pPr>
      <w:r w:rsidRPr="00E078A5">
        <w:rPr>
          <w:rFonts w:ascii="Comic Sans MS" w:hAnsi="Comic Sans MS"/>
          <w:b/>
          <w:bCs/>
          <w:sz w:val="20"/>
          <w:szCs w:val="20"/>
        </w:rPr>
        <w:t xml:space="preserve">4.4.2. </w:t>
      </w:r>
      <w:r w:rsidRPr="00E078A5">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4.4.3.</w:t>
      </w:r>
      <w:r w:rsidRPr="00E078A5">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83BF1" w:rsidRPr="00E078A5" w:rsidRDefault="00883BF1" w:rsidP="00883BF1">
      <w:pPr>
        <w:rPr>
          <w:rFonts w:ascii="Comic Sans MS" w:hAnsi="Comic Sans MS"/>
          <w:b/>
          <w:bCs/>
          <w:sz w:val="20"/>
          <w:szCs w:val="20"/>
        </w:rPr>
      </w:pPr>
      <w:r w:rsidRPr="00E078A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83BF1" w:rsidRPr="00E078A5" w:rsidRDefault="00883BF1" w:rsidP="00883BF1">
      <w:pPr>
        <w:rPr>
          <w:rFonts w:ascii="Comic Sans MS" w:hAnsi="Comic Sans MS"/>
          <w:sz w:val="20"/>
          <w:szCs w:val="20"/>
        </w:rPr>
      </w:pPr>
      <w:bookmarkStart w:id="70" w:name="__RefHeading___Toc470009823"/>
      <w:bookmarkStart w:id="71" w:name="_Toc489265963"/>
      <w:bookmarkStart w:id="72" w:name="_Toc515866807"/>
      <w:r w:rsidRPr="00E078A5">
        <w:rPr>
          <w:rFonts w:ascii="Comic Sans MS" w:hAnsi="Comic Sans MS"/>
          <w:sz w:val="20"/>
          <w:szCs w:val="20"/>
        </w:rPr>
        <w:t>4.5</w:t>
      </w:r>
      <w:r w:rsidRPr="00E078A5">
        <w:rPr>
          <w:rFonts w:ascii="Comic Sans MS" w:hAnsi="Comic Sans MS"/>
          <w:sz w:val="20"/>
          <w:szCs w:val="20"/>
        </w:rPr>
        <w:tab/>
        <w:t>Τροποποίηση σύμβασης κατά τη διάρκειά της</w:t>
      </w:r>
      <w:bookmarkEnd w:id="70"/>
      <w:bookmarkEnd w:id="71"/>
      <w:bookmarkEnd w:id="72"/>
    </w:p>
    <w:p w:rsidR="00883BF1" w:rsidRPr="00E078A5" w:rsidRDefault="00883BF1" w:rsidP="00883BF1">
      <w:pPr>
        <w:rPr>
          <w:rFonts w:ascii="Comic Sans MS" w:hAnsi="Comic Sans MS"/>
          <w:i/>
          <w:iCs/>
          <w:color w:val="5B9BD5"/>
          <w:spacing w:val="5"/>
          <w:kern w:val="1"/>
          <w:sz w:val="20"/>
          <w:szCs w:val="20"/>
        </w:rPr>
      </w:pPr>
      <w:r w:rsidRPr="00E078A5">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w:t>
      </w:r>
    </w:p>
    <w:p w:rsidR="00883BF1" w:rsidRPr="00E078A5" w:rsidRDefault="00883BF1" w:rsidP="00883BF1">
      <w:pPr>
        <w:rPr>
          <w:rFonts w:ascii="Comic Sans MS" w:hAnsi="Comic Sans MS"/>
          <w:bCs/>
          <w:sz w:val="20"/>
          <w:szCs w:val="20"/>
        </w:rPr>
      </w:pPr>
      <w:bookmarkStart w:id="73" w:name="__RefHeading___Toc470009824"/>
      <w:bookmarkStart w:id="74" w:name="_Toc489265964"/>
      <w:bookmarkStart w:id="75" w:name="_Toc515866808"/>
      <w:r w:rsidRPr="00E078A5">
        <w:rPr>
          <w:rFonts w:ascii="Comic Sans MS" w:hAnsi="Comic Sans MS"/>
          <w:sz w:val="20"/>
          <w:szCs w:val="20"/>
        </w:rPr>
        <w:t>4.6</w:t>
      </w:r>
      <w:r w:rsidRPr="00E078A5">
        <w:rPr>
          <w:rFonts w:ascii="Comic Sans MS" w:hAnsi="Comic Sans MS"/>
          <w:sz w:val="20"/>
          <w:szCs w:val="20"/>
        </w:rPr>
        <w:tab/>
        <w:t>Δικαίωμα μονομερούς λύσης της σύμβασης</w:t>
      </w:r>
      <w:bookmarkEnd w:id="73"/>
      <w:bookmarkEnd w:id="74"/>
      <w:bookmarkEnd w:id="75"/>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4.6.1.</w:t>
      </w:r>
      <w:r w:rsidRPr="00E078A5">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83BF1" w:rsidRPr="00E078A5" w:rsidRDefault="00883BF1" w:rsidP="00883BF1">
      <w:pPr>
        <w:rPr>
          <w:rFonts w:ascii="Comic Sans MS" w:hAnsi="Comic Sans MS"/>
          <w:sz w:val="20"/>
          <w:szCs w:val="20"/>
        </w:rPr>
      </w:pPr>
      <w:bookmarkStart w:id="76" w:name="__RefHeading___Toc470009825"/>
      <w:bookmarkStart w:id="77" w:name="_Toc489265965"/>
      <w:bookmarkStart w:id="78" w:name="_Toc515866809"/>
      <w:r w:rsidRPr="00E078A5">
        <w:rPr>
          <w:rFonts w:ascii="Comic Sans MS" w:hAnsi="Comic Sans MS"/>
          <w:sz w:val="20"/>
          <w:szCs w:val="20"/>
        </w:rPr>
        <w:t>5.</w:t>
      </w:r>
      <w:r w:rsidRPr="00E078A5">
        <w:rPr>
          <w:rFonts w:ascii="Comic Sans MS" w:hAnsi="Comic Sans MS"/>
          <w:sz w:val="20"/>
          <w:szCs w:val="20"/>
        </w:rPr>
        <w:tab/>
        <w:t>ΕΙΔΙΚΟΙ ΟΡΟΙ ΕΚΤΕΛΕΣΗΣ ΤΗΣ ΣΥΜΒΑΣΗΣ</w:t>
      </w:r>
      <w:bookmarkEnd w:id="76"/>
      <w:bookmarkEnd w:id="77"/>
      <w:bookmarkEnd w:id="78"/>
    </w:p>
    <w:p w:rsidR="00883BF1" w:rsidRPr="00E078A5" w:rsidRDefault="00883BF1" w:rsidP="00883BF1">
      <w:pPr>
        <w:rPr>
          <w:rFonts w:ascii="Comic Sans MS" w:hAnsi="Comic Sans MS"/>
          <w:bCs/>
          <w:sz w:val="20"/>
          <w:szCs w:val="20"/>
        </w:rPr>
      </w:pPr>
      <w:bookmarkStart w:id="79" w:name="__RefHeading___Toc470009826"/>
      <w:bookmarkStart w:id="80" w:name="_Toc489265966"/>
      <w:bookmarkStart w:id="81" w:name="_Toc515866810"/>
      <w:r w:rsidRPr="00E078A5">
        <w:rPr>
          <w:rFonts w:ascii="Comic Sans MS" w:hAnsi="Comic Sans MS"/>
          <w:sz w:val="20"/>
          <w:szCs w:val="20"/>
        </w:rPr>
        <w:t>5.1</w:t>
      </w:r>
      <w:r w:rsidRPr="00E078A5">
        <w:rPr>
          <w:rFonts w:ascii="Comic Sans MS" w:hAnsi="Comic Sans MS"/>
          <w:sz w:val="20"/>
          <w:szCs w:val="20"/>
        </w:rPr>
        <w:tab/>
        <w:t>Τρόπος πληρωμής</w:t>
      </w:r>
      <w:bookmarkEnd w:id="79"/>
      <w:bookmarkEnd w:id="80"/>
      <w:bookmarkEnd w:id="81"/>
    </w:p>
    <w:p w:rsidR="00883BF1" w:rsidRPr="00E078A5" w:rsidRDefault="00883BF1" w:rsidP="00883BF1">
      <w:pPr>
        <w:rPr>
          <w:rFonts w:ascii="Comic Sans MS" w:hAnsi="Comic Sans MS"/>
          <w:i/>
          <w:iCs/>
          <w:color w:val="5B9BD5"/>
          <w:spacing w:val="5"/>
          <w:kern w:val="1"/>
          <w:sz w:val="20"/>
          <w:szCs w:val="20"/>
        </w:rPr>
      </w:pPr>
      <w:r w:rsidRPr="00E078A5">
        <w:rPr>
          <w:rFonts w:ascii="Comic Sans MS" w:hAnsi="Comic Sans MS"/>
          <w:b/>
          <w:bCs/>
          <w:sz w:val="20"/>
          <w:szCs w:val="20"/>
        </w:rPr>
        <w:t>5.1.1.</w:t>
      </w:r>
      <w:r w:rsidRPr="00E078A5">
        <w:rPr>
          <w:rFonts w:ascii="Comic Sans MS" w:hAnsi="Comic Sans MS"/>
          <w:sz w:val="20"/>
          <w:szCs w:val="20"/>
        </w:rPr>
        <w:t xml:space="preserve"> Η πληρωμή του αναδόχου θα πραγματοποιηθεί με τον πιο κάτω τρόπο </w:t>
      </w:r>
      <w:r w:rsidRPr="00E078A5">
        <w:rPr>
          <w:rFonts w:ascii="Comic Sans MS" w:hAnsi="Comic Sans MS"/>
          <w:b/>
          <w:sz w:val="20"/>
          <w:szCs w:val="20"/>
        </w:rPr>
        <w:t xml:space="preserve">: </w:t>
      </w:r>
    </w:p>
    <w:p w:rsidR="00883BF1" w:rsidRPr="00E078A5" w:rsidRDefault="00883BF1" w:rsidP="00883BF1">
      <w:pPr>
        <w:rPr>
          <w:rFonts w:ascii="Comic Sans MS" w:hAnsi="Comic Sans MS"/>
          <w:b/>
          <w:sz w:val="20"/>
          <w:szCs w:val="20"/>
        </w:rPr>
      </w:pPr>
      <w:r w:rsidRPr="00E078A5">
        <w:rPr>
          <w:rFonts w:ascii="Comic Sans MS" w:hAnsi="Comic Sans MS"/>
          <w:b/>
          <w:sz w:val="20"/>
          <w:szCs w:val="20"/>
        </w:rPr>
        <w:t>α)</w:t>
      </w:r>
      <w:r w:rsidRPr="00E078A5">
        <w:rPr>
          <w:rFonts w:ascii="Comic Sans MS" w:hAnsi="Comic Sans MS"/>
          <w:sz w:val="20"/>
          <w:szCs w:val="20"/>
        </w:rPr>
        <w:t xml:space="preserve"> Το </w:t>
      </w:r>
      <w:r w:rsidRPr="00E078A5">
        <w:rPr>
          <w:rFonts w:ascii="Comic Sans MS" w:hAnsi="Comic Sans MS"/>
          <w:b/>
          <w:sz w:val="20"/>
          <w:szCs w:val="20"/>
        </w:rPr>
        <w:t>100%</w:t>
      </w:r>
      <w:r w:rsidRPr="00E078A5">
        <w:rPr>
          <w:rFonts w:ascii="Comic Sans MS" w:hAnsi="Comic Sans MS"/>
          <w:sz w:val="20"/>
          <w:szCs w:val="20"/>
        </w:rPr>
        <w:t xml:space="preserve"> της συμβατικής αξίας μετά την οριστική παραλαβή των υλικών (συνολική παραλαβή ή τμηματική).</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5.1.2.</w:t>
      </w:r>
      <w:r w:rsidRPr="00E078A5">
        <w:rPr>
          <w:rFonts w:ascii="Comic Sans MS" w:hAnsi="Comic Sans MS"/>
          <w:sz w:val="20"/>
          <w:szCs w:val="20"/>
        </w:rPr>
        <w:t xml:space="preserve"> </w:t>
      </w:r>
      <w:proofErr w:type="spellStart"/>
      <w:r w:rsidRPr="00E078A5">
        <w:rPr>
          <w:rFonts w:ascii="Comic Sans MS" w:hAnsi="Comic Sans MS"/>
          <w:sz w:val="20"/>
          <w:szCs w:val="20"/>
        </w:rPr>
        <w:t>Toν</w:t>
      </w:r>
      <w:proofErr w:type="spellEnd"/>
      <w:r w:rsidRPr="00E078A5">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83BF1" w:rsidRPr="00E078A5" w:rsidRDefault="00883BF1" w:rsidP="00883BF1">
      <w:pPr>
        <w:rPr>
          <w:rFonts w:ascii="Comic Sans MS" w:hAnsi="Comic Sans MS"/>
          <w:i/>
          <w:sz w:val="20"/>
          <w:szCs w:val="20"/>
        </w:rPr>
      </w:pPr>
      <w:r w:rsidRPr="00E078A5">
        <w:rPr>
          <w:rFonts w:ascii="Comic Sans MS" w:hAnsi="Comic Sans MS"/>
          <w:sz w:val="20"/>
          <w:szCs w:val="20"/>
        </w:rPr>
        <w:t xml:space="preserve">γ) </w:t>
      </w:r>
      <w:r w:rsidRPr="00E078A5">
        <w:rPr>
          <w:rFonts w:ascii="Comic Sans MS" w:hAnsi="Comic Sans MS"/>
          <w:i/>
          <w:sz w:val="20"/>
          <w:szCs w:val="20"/>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883BF1" w:rsidRPr="00E078A5" w:rsidRDefault="00883BF1" w:rsidP="00883BF1">
      <w:pPr>
        <w:rPr>
          <w:rFonts w:ascii="Comic Sans MS" w:hAnsi="Comic Sans MS"/>
          <w:sz w:val="20"/>
          <w:szCs w:val="20"/>
        </w:rPr>
      </w:pPr>
      <w:r w:rsidRPr="00E078A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κράτηση 3,6%).</w:t>
      </w:r>
    </w:p>
    <w:p w:rsidR="00883BF1" w:rsidRPr="00E078A5" w:rsidRDefault="00883BF1" w:rsidP="00883BF1">
      <w:pPr>
        <w:rPr>
          <w:rFonts w:ascii="Comic Sans MS" w:hAnsi="Comic Sans MS"/>
          <w:sz w:val="20"/>
          <w:szCs w:val="20"/>
        </w:rPr>
      </w:pPr>
      <w:r w:rsidRPr="00E078A5">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83BF1" w:rsidRPr="00E078A5" w:rsidRDefault="00883BF1" w:rsidP="00883BF1">
      <w:pPr>
        <w:rPr>
          <w:rFonts w:ascii="Comic Sans MS" w:hAnsi="Comic Sans MS"/>
          <w:bCs/>
          <w:sz w:val="20"/>
          <w:szCs w:val="20"/>
        </w:rPr>
      </w:pPr>
      <w:bookmarkStart w:id="82" w:name="__RefHeading___Toc470009827"/>
      <w:bookmarkStart w:id="83" w:name="_Toc489265967"/>
      <w:bookmarkStart w:id="84" w:name="_Toc515866811"/>
      <w:r w:rsidRPr="00E078A5">
        <w:rPr>
          <w:rFonts w:ascii="Comic Sans MS" w:hAnsi="Comic Sans MS"/>
          <w:sz w:val="20"/>
          <w:szCs w:val="20"/>
        </w:rPr>
        <w:t>5.2</w:t>
      </w:r>
      <w:r w:rsidRPr="00E078A5">
        <w:rPr>
          <w:rFonts w:ascii="Comic Sans MS" w:hAnsi="Comic Sans MS"/>
          <w:sz w:val="20"/>
          <w:szCs w:val="20"/>
        </w:rPr>
        <w:tab/>
        <w:t>Κήρυξη οικονομικού φορέα εκπτώτου - Κυρώσεις</w:t>
      </w:r>
      <w:bookmarkEnd w:id="82"/>
      <w:bookmarkEnd w:id="83"/>
      <w:bookmarkEnd w:id="84"/>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5.2.1.</w:t>
      </w:r>
      <w:r w:rsidRPr="00E078A5">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 Δεν κηρύσσεται έκπτωτος  όταν:</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83BF1" w:rsidRPr="00E078A5" w:rsidRDefault="00883BF1" w:rsidP="00883BF1">
      <w:pPr>
        <w:rPr>
          <w:rFonts w:ascii="Comic Sans MS" w:hAnsi="Comic Sans MS"/>
          <w:sz w:val="20"/>
          <w:szCs w:val="20"/>
        </w:rPr>
      </w:pPr>
      <w:r w:rsidRPr="00E078A5">
        <w:rPr>
          <w:rFonts w:ascii="Comic Sans MS" w:hAnsi="Comic Sans MS"/>
          <w:sz w:val="20"/>
          <w:szCs w:val="20"/>
        </w:rPr>
        <w:t>β) συντρέχουν λόγοι ανωτέρας βίας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83BF1" w:rsidRPr="00E078A5" w:rsidRDefault="00883BF1" w:rsidP="00883BF1">
      <w:pPr>
        <w:rPr>
          <w:rFonts w:ascii="Comic Sans MS" w:hAnsi="Comic Sans MS"/>
          <w:sz w:val="20"/>
          <w:szCs w:val="20"/>
        </w:rPr>
      </w:pPr>
      <w:r w:rsidRPr="00E078A5">
        <w:rPr>
          <w:rFonts w:ascii="Comic Sans MS" w:hAnsi="Comic Sans MS"/>
          <w:sz w:val="20"/>
          <w:szCs w:val="20"/>
        </w:rPr>
        <w:t>α) ολική κατάπτωση της εγγύησης καλής εκτέλεσης της σύμβασης,</w:t>
      </w:r>
    </w:p>
    <w:p w:rsidR="00883BF1" w:rsidRPr="00E078A5" w:rsidRDefault="00883BF1" w:rsidP="00883BF1">
      <w:pPr>
        <w:rPr>
          <w:rFonts w:ascii="Comic Sans MS" w:hAnsi="Comic Sans MS"/>
          <w:b/>
          <w:bCs/>
          <w:sz w:val="20"/>
          <w:szCs w:val="20"/>
        </w:rPr>
      </w:pPr>
      <w:r w:rsidRPr="00E078A5">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5.2.2.</w:t>
      </w:r>
      <w:r w:rsidRPr="00E078A5">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83BF1" w:rsidRPr="00E078A5" w:rsidRDefault="00883BF1" w:rsidP="00883BF1">
      <w:pPr>
        <w:rPr>
          <w:rFonts w:ascii="Comic Sans MS" w:hAnsi="Comic Sans MS"/>
          <w:sz w:val="20"/>
          <w:szCs w:val="20"/>
        </w:rPr>
      </w:pPr>
      <w:r w:rsidRPr="00E078A5">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83BF1" w:rsidRPr="00E078A5" w:rsidRDefault="00883BF1" w:rsidP="00883BF1">
      <w:pPr>
        <w:rPr>
          <w:rFonts w:ascii="Comic Sans MS" w:hAnsi="Comic Sans MS"/>
          <w:sz w:val="20"/>
          <w:szCs w:val="20"/>
        </w:rPr>
      </w:pPr>
      <w:bookmarkStart w:id="85" w:name="__RefHeading___Toc470009828"/>
      <w:bookmarkStart w:id="86" w:name="_Toc489265968"/>
      <w:bookmarkStart w:id="87" w:name="_Toc515866812"/>
      <w:r w:rsidRPr="00E078A5">
        <w:rPr>
          <w:rFonts w:ascii="Comic Sans MS" w:hAnsi="Comic Sans MS"/>
          <w:sz w:val="20"/>
          <w:szCs w:val="20"/>
        </w:rPr>
        <w:t>5.3</w:t>
      </w:r>
      <w:r w:rsidRPr="00E078A5">
        <w:rPr>
          <w:rFonts w:ascii="Comic Sans MS" w:hAnsi="Comic Sans MS"/>
          <w:sz w:val="20"/>
          <w:szCs w:val="20"/>
        </w:rPr>
        <w:tab/>
        <w:t>Διοικητικές προσφυγές κατά τη διαδικασία εκτέλεσης των συμβάσεων</w:t>
      </w:r>
      <w:bookmarkEnd w:id="85"/>
      <w:bookmarkEnd w:id="86"/>
      <w:bookmarkEnd w:id="87"/>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E078A5">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εν λόγω απόφαση δεν επιδέχεται προσβολή με άλλη οποιασδήποτε φύσεως διοικητική προσφυγή.</w:t>
      </w:r>
    </w:p>
    <w:p w:rsidR="00883BF1" w:rsidRPr="00E078A5" w:rsidRDefault="00883BF1" w:rsidP="00883BF1">
      <w:pPr>
        <w:rPr>
          <w:rFonts w:ascii="Comic Sans MS" w:hAnsi="Comic Sans MS"/>
          <w:sz w:val="20"/>
          <w:szCs w:val="20"/>
        </w:rPr>
      </w:pPr>
    </w:p>
    <w:p w:rsidR="00883BF1" w:rsidRPr="00E078A5" w:rsidRDefault="00883BF1" w:rsidP="00883BF1">
      <w:pPr>
        <w:rPr>
          <w:rFonts w:ascii="Comic Sans MS" w:hAnsi="Comic Sans MS"/>
          <w:sz w:val="20"/>
          <w:szCs w:val="20"/>
        </w:rPr>
      </w:pPr>
      <w:bookmarkStart w:id="88" w:name="__RefHeading___Toc470009829"/>
      <w:bookmarkStart w:id="89" w:name="_Toc489265969"/>
      <w:bookmarkStart w:id="90" w:name="_Toc515866813"/>
      <w:r w:rsidRPr="00E078A5">
        <w:rPr>
          <w:rFonts w:ascii="Comic Sans MS" w:hAnsi="Comic Sans MS"/>
          <w:sz w:val="20"/>
          <w:szCs w:val="20"/>
        </w:rPr>
        <w:t>6.</w:t>
      </w:r>
      <w:r w:rsidRPr="00E078A5">
        <w:rPr>
          <w:rFonts w:ascii="Comic Sans MS" w:hAnsi="Comic Sans MS"/>
          <w:sz w:val="20"/>
          <w:szCs w:val="20"/>
        </w:rPr>
        <w:tab/>
        <w:t>ΕΙΔΙΚΟΙ ΟΡΟΙ ΕΚΤΕΛΕΣΗΣ</w:t>
      </w:r>
      <w:bookmarkEnd w:id="88"/>
      <w:bookmarkEnd w:id="89"/>
      <w:bookmarkEnd w:id="90"/>
    </w:p>
    <w:p w:rsidR="00883BF1" w:rsidRPr="00E078A5" w:rsidRDefault="00883BF1" w:rsidP="00883BF1">
      <w:pPr>
        <w:rPr>
          <w:rFonts w:ascii="Comic Sans MS" w:hAnsi="Comic Sans MS"/>
          <w:bCs/>
          <w:sz w:val="20"/>
          <w:szCs w:val="20"/>
        </w:rPr>
      </w:pPr>
      <w:bookmarkStart w:id="91" w:name="__RefHeading___Toc470009830"/>
      <w:bookmarkStart w:id="92" w:name="_Toc489265970"/>
      <w:bookmarkStart w:id="93" w:name="_Toc515866814"/>
      <w:bookmarkEnd w:id="91"/>
      <w:r w:rsidRPr="00E078A5">
        <w:rPr>
          <w:rFonts w:ascii="Comic Sans MS" w:hAnsi="Comic Sans MS"/>
          <w:sz w:val="20"/>
          <w:szCs w:val="20"/>
        </w:rPr>
        <w:t xml:space="preserve">6.1 </w:t>
      </w:r>
      <w:r w:rsidRPr="00E078A5">
        <w:rPr>
          <w:rFonts w:ascii="Comic Sans MS" w:hAnsi="Comic Sans MS"/>
          <w:sz w:val="20"/>
          <w:szCs w:val="20"/>
        </w:rPr>
        <w:tab/>
        <w:t>Χρόνος παράδοσης υλικών</w:t>
      </w:r>
      <w:bookmarkEnd w:id="92"/>
      <w:bookmarkEnd w:id="93"/>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6.1.1.</w:t>
      </w:r>
      <w:r w:rsidRPr="00E078A5">
        <w:rPr>
          <w:rFonts w:ascii="Comic Sans MS" w:hAnsi="Comic Sans MS"/>
          <w:sz w:val="20"/>
          <w:szCs w:val="20"/>
        </w:rPr>
        <w:t xml:space="preserve"> Ο ανάδοχος υποχρεούται να παραδώσει τους κάδους απορριμμάτων εντός δύο (2) μηνών από την υπογραφή της σύμβασης και εντός ενός (1) μηνός για τους κάδους </w:t>
      </w:r>
      <w:proofErr w:type="spellStart"/>
      <w:r w:rsidRPr="00E078A5">
        <w:rPr>
          <w:rFonts w:ascii="Comic Sans MS" w:hAnsi="Comic Sans MS"/>
          <w:sz w:val="20"/>
          <w:szCs w:val="20"/>
        </w:rPr>
        <w:t>κομποστοποίησης</w:t>
      </w:r>
      <w:proofErr w:type="spellEnd"/>
      <w:r w:rsidRPr="00E078A5">
        <w:rPr>
          <w:rFonts w:ascii="Comic Sans MS" w:hAnsi="Comic Sans MS"/>
          <w:sz w:val="20"/>
          <w:szCs w:val="20"/>
        </w:rPr>
        <w:t xml:space="preserve">.  </w:t>
      </w:r>
    </w:p>
    <w:p w:rsidR="00883BF1" w:rsidRPr="00E078A5" w:rsidRDefault="00883BF1" w:rsidP="00883BF1">
      <w:pPr>
        <w:rPr>
          <w:rFonts w:ascii="Comic Sans MS" w:hAnsi="Comic Sans MS"/>
          <w:b/>
          <w:bCs/>
          <w:sz w:val="20"/>
          <w:szCs w:val="20"/>
        </w:rPr>
      </w:pPr>
      <w:r w:rsidRPr="00E078A5">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83BF1" w:rsidRPr="00E078A5" w:rsidRDefault="00883BF1" w:rsidP="00883BF1">
      <w:pPr>
        <w:rPr>
          <w:rFonts w:ascii="Comic Sans MS" w:hAnsi="Comic Sans MS"/>
          <w:b/>
          <w:bCs/>
          <w:sz w:val="20"/>
          <w:szCs w:val="20"/>
        </w:rPr>
      </w:pPr>
      <w:r w:rsidRPr="00E078A5">
        <w:rPr>
          <w:rFonts w:ascii="Comic Sans MS" w:hAnsi="Comic Sans MS"/>
          <w:b/>
          <w:bCs/>
          <w:sz w:val="20"/>
          <w:szCs w:val="20"/>
        </w:rPr>
        <w:t xml:space="preserve">6.1.2. </w:t>
      </w:r>
      <w:r w:rsidRPr="00E078A5">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83BF1" w:rsidRPr="00E078A5" w:rsidRDefault="00883BF1" w:rsidP="00883BF1">
      <w:pPr>
        <w:rPr>
          <w:rFonts w:ascii="Comic Sans MS" w:hAnsi="Comic Sans MS"/>
          <w:sz w:val="20"/>
          <w:szCs w:val="20"/>
        </w:rPr>
      </w:pPr>
      <w:r w:rsidRPr="00E078A5">
        <w:rPr>
          <w:rFonts w:ascii="Comic Sans MS" w:hAnsi="Comic Sans MS"/>
          <w:b/>
          <w:bCs/>
          <w:sz w:val="20"/>
          <w:szCs w:val="20"/>
        </w:rPr>
        <w:t>6.1.3.</w:t>
      </w:r>
      <w:r w:rsidRPr="00E078A5">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883BF1" w:rsidRPr="00E078A5" w:rsidRDefault="00883BF1" w:rsidP="00883BF1">
      <w:pPr>
        <w:rPr>
          <w:rFonts w:ascii="Comic Sans MS" w:hAnsi="Comic Sans MS"/>
          <w:sz w:val="20"/>
          <w:szCs w:val="20"/>
        </w:rPr>
      </w:pPr>
      <w:r w:rsidRPr="00E078A5">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883BF1" w:rsidRPr="00E078A5" w:rsidRDefault="00883BF1" w:rsidP="00883BF1">
      <w:pPr>
        <w:rPr>
          <w:rFonts w:ascii="Comic Sans MS" w:hAnsi="Comic Sans MS"/>
          <w:sz w:val="20"/>
          <w:szCs w:val="20"/>
        </w:rPr>
      </w:pPr>
      <w:bookmarkStart w:id="94" w:name="__RefHeading___Toc470009831"/>
      <w:bookmarkStart w:id="95" w:name="_Toc489265971"/>
      <w:bookmarkStart w:id="96" w:name="_Toc515866815"/>
      <w:bookmarkEnd w:id="94"/>
      <w:r w:rsidRPr="00E078A5">
        <w:rPr>
          <w:rFonts w:ascii="Comic Sans MS" w:hAnsi="Comic Sans MS"/>
          <w:sz w:val="20"/>
          <w:szCs w:val="20"/>
        </w:rPr>
        <w:t xml:space="preserve">6.2 </w:t>
      </w:r>
      <w:r w:rsidRPr="00E078A5">
        <w:rPr>
          <w:rFonts w:ascii="Comic Sans MS" w:hAnsi="Comic Sans MS"/>
          <w:sz w:val="20"/>
          <w:szCs w:val="20"/>
        </w:rPr>
        <w:tab/>
        <w:t>Παραλαβή υλικών - Χρόνος και τρόπος παραλαβής υλικών</w:t>
      </w:r>
      <w:bookmarkEnd w:id="95"/>
      <w:bookmarkEnd w:id="96"/>
    </w:p>
    <w:p w:rsidR="00883BF1" w:rsidRPr="00E078A5" w:rsidRDefault="00883BF1" w:rsidP="00883BF1">
      <w:pPr>
        <w:rPr>
          <w:rFonts w:ascii="Comic Sans MS" w:hAnsi="Comic Sans MS"/>
          <w:sz w:val="20"/>
          <w:szCs w:val="20"/>
        </w:rPr>
      </w:pPr>
      <w:r w:rsidRPr="00E078A5">
        <w:rPr>
          <w:rFonts w:ascii="Comic Sans MS" w:hAnsi="Comic Sans MS"/>
          <w:b/>
          <w:sz w:val="20"/>
          <w:szCs w:val="20"/>
        </w:rPr>
        <w:t>6.2.1.</w:t>
      </w:r>
      <w:r w:rsidRPr="00E078A5">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E078A5">
        <w:rPr>
          <w:rFonts w:ascii="Comic Sans MS" w:hAnsi="Comic Sans MS"/>
          <w:sz w:val="20"/>
          <w:szCs w:val="20"/>
        </w:rPr>
        <w:t>εδ</w:t>
      </w:r>
      <w:proofErr w:type="spellEnd"/>
      <w:r w:rsidRPr="00E078A5">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883BF1" w:rsidRPr="00E078A5" w:rsidRDefault="00883BF1" w:rsidP="00883BF1">
      <w:pPr>
        <w:rPr>
          <w:rFonts w:ascii="Comic Sans MS" w:hAnsi="Comic Sans MS"/>
          <w:sz w:val="20"/>
          <w:szCs w:val="20"/>
        </w:rPr>
      </w:pPr>
      <w:r w:rsidRPr="00E078A5">
        <w:rPr>
          <w:rFonts w:ascii="Comic Sans MS" w:hAnsi="Comic Sans MS"/>
          <w:sz w:val="20"/>
          <w:szCs w:val="20"/>
        </w:rPr>
        <w:t>Το κόστος της διενέργειας των ελέγχων βαρύνει τον ανάδοχο.</w:t>
      </w:r>
    </w:p>
    <w:p w:rsidR="00883BF1" w:rsidRPr="00E078A5" w:rsidRDefault="00883BF1" w:rsidP="00883BF1">
      <w:pPr>
        <w:rPr>
          <w:rFonts w:ascii="Comic Sans MS" w:hAnsi="Comic Sans MS"/>
          <w:sz w:val="20"/>
          <w:szCs w:val="20"/>
        </w:rPr>
      </w:pPr>
      <w:r w:rsidRPr="00E078A5">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83BF1" w:rsidRPr="00E078A5" w:rsidRDefault="00883BF1" w:rsidP="00883BF1">
      <w:pPr>
        <w:rPr>
          <w:rFonts w:ascii="Comic Sans MS" w:hAnsi="Comic Sans MS"/>
          <w:sz w:val="20"/>
          <w:szCs w:val="20"/>
        </w:rPr>
      </w:pPr>
      <w:r w:rsidRPr="00E078A5">
        <w:rPr>
          <w:rFonts w:ascii="Comic Sans MS" w:hAnsi="Comic Sans MS"/>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Υλικά που απορρίφθηκαν ή κρίθηκαν </w:t>
      </w:r>
      <w:proofErr w:type="spellStart"/>
      <w:r w:rsidRPr="00E078A5">
        <w:rPr>
          <w:rFonts w:ascii="Comic Sans MS" w:hAnsi="Comic Sans MS"/>
          <w:sz w:val="20"/>
          <w:szCs w:val="20"/>
        </w:rPr>
        <w:t>παραληπτέα</w:t>
      </w:r>
      <w:proofErr w:type="spellEnd"/>
      <w:r w:rsidRPr="00E078A5">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proofErr w:type="spellStart"/>
      <w:r w:rsidRPr="00E078A5">
        <w:rPr>
          <w:rFonts w:ascii="Comic Sans MS" w:hAnsi="Comic Sans MS"/>
          <w:sz w:val="20"/>
          <w:szCs w:val="20"/>
        </w:rPr>
        <w:t>αναδόχουή</w:t>
      </w:r>
      <w:proofErr w:type="spellEnd"/>
      <w:r w:rsidRPr="00E078A5">
        <w:rPr>
          <w:rFonts w:ascii="Comic Sans MS" w:hAnsi="Comic Sans MS"/>
          <w:sz w:val="20"/>
          <w:szCs w:val="20"/>
        </w:rPr>
        <w:t xml:space="preserve"> ή αυτεπάγγελτα σύμφωνα με την παρ. 5 του άρθρου 208 του ν.4412/16. Τα έξοδα βαρύνουν σε κάθε περίπτωση τον ανάδοχο.</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E078A5">
        <w:rPr>
          <w:rFonts w:ascii="Comic Sans MS" w:hAnsi="Comic Sans MS"/>
          <w:sz w:val="20"/>
          <w:szCs w:val="20"/>
        </w:rPr>
        <w:t>κατ΄εφεση</w:t>
      </w:r>
      <w:proofErr w:type="spellEnd"/>
      <w:r w:rsidRPr="00E078A5">
        <w:rPr>
          <w:rFonts w:ascii="Comic Sans MS" w:hAnsi="Comic Sans MS"/>
          <w:sz w:val="20"/>
          <w:szCs w:val="20"/>
        </w:rPr>
        <w:t xml:space="preserve"> των οικείων </w:t>
      </w:r>
      <w:proofErr w:type="spellStart"/>
      <w:r w:rsidRPr="00E078A5">
        <w:rPr>
          <w:rFonts w:ascii="Comic Sans MS" w:hAnsi="Comic Sans MS"/>
          <w:sz w:val="20"/>
          <w:szCs w:val="20"/>
        </w:rPr>
        <w:t>αντιδειγμάτων</w:t>
      </w:r>
      <w:proofErr w:type="spellEnd"/>
      <w:r w:rsidRPr="00E078A5">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83BF1" w:rsidRPr="00E078A5" w:rsidRDefault="00883BF1" w:rsidP="00883BF1">
      <w:pPr>
        <w:rPr>
          <w:rFonts w:ascii="Comic Sans MS" w:hAnsi="Comic Sans MS"/>
          <w:sz w:val="20"/>
          <w:szCs w:val="20"/>
        </w:rPr>
      </w:pPr>
      <w:r w:rsidRPr="00E078A5">
        <w:rPr>
          <w:rFonts w:ascii="Comic Sans MS" w:hAnsi="Comic Sans MS"/>
          <w:sz w:val="20"/>
          <w:szCs w:val="20"/>
        </w:rPr>
        <w:t xml:space="preserve">Το αποτέλεσμα  της </w:t>
      </w:r>
      <w:proofErr w:type="spellStart"/>
      <w:r w:rsidRPr="00E078A5">
        <w:rPr>
          <w:rFonts w:ascii="Comic Sans MS" w:hAnsi="Comic Sans MS"/>
          <w:sz w:val="20"/>
          <w:szCs w:val="20"/>
        </w:rPr>
        <w:t>κατ΄</w:t>
      </w:r>
      <w:proofErr w:type="spellEnd"/>
      <w:r w:rsidRPr="00E078A5">
        <w:rPr>
          <w:rFonts w:ascii="Comic Sans MS" w:hAnsi="Comic Sans MS"/>
          <w:sz w:val="20"/>
          <w:szCs w:val="20"/>
        </w:rPr>
        <w:t xml:space="preserve"> έφεση εξέτασης είναι υποχρεωτικό και τελεσίδικο και για τα δύο μέρη.</w:t>
      </w:r>
    </w:p>
    <w:p w:rsidR="00883BF1" w:rsidRPr="00E078A5" w:rsidRDefault="00883BF1" w:rsidP="00883BF1">
      <w:pPr>
        <w:rPr>
          <w:rFonts w:ascii="Comic Sans MS" w:hAnsi="Comic Sans MS"/>
          <w:b/>
          <w:sz w:val="20"/>
          <w:szCs w:val="20"/>
        </w:rPr>
      </w:pPr>
      <w:r w:rsidRPr="00E078A5">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E078A5">
        <w:rPr>
          <w:rFonts w:ascii="Comic Sans MS" w:hAnsi="Comic Sans MS"/>
          <w:sz w:val="20"/>
          <w:szCs w:val="20"/>
        </w:rPr>
        <w:t>κατ΄</w:t>
      </w:r>
      <w:proofErr w:type="spellEnd"/>
      <w:r w:rsidRPr="00E078A5">
        <w:rPr>
          <w:rFonts w:ascii="Comic Sans MS" w:hAnsi="Comic Sans MS"/>
          <w:sz w:val="20"/>
          <w:szCs w:val="20"/>
        </w:rPr>
        <w:t xml:space="preserve"> έφεση εξέτασης.</w:t>
      </w:r>
    </w:p>
    <w:p w:rsidR="00883BF1" w:rsidRPr="00E078A5" w:rsidRDefault="00883BF1" w:rsidP="00883BF1">
      <w:pPr>
        <w:rPr>
          <w:rFonts w:ascii="Comic Sans MS" w:hAnsi="Comic Sans MS"/>
          <w:sz w:val="20"/>
          <w:szCs w:val="20"/>
        </w:rPr>
      </w:pPr>
      <w:r w:rsidRPr="00E078A5">
        <w:rPr>
          <w:rFonts w:ascii="Comic Sans MS" w:hAnsi="Comic Sans MS"/>
          <w:b/>
          <w:sz w:val="20"/>
          <w:szCs w:val="20"/>
        </w:rPr>
        <w:t>6.2.2.</w:t>
      </w:r>
      <w:r w:rsidRPr="00E078A5">
        <w:rPr>
          <w:rFonts w:ascii="Comic Sans MS" w:hAnsi="Comic Sans MS"/>
          <w:sz w:val="20"/>
          <w:szCs w:val="20"/>
        </w:rPr>
        <w:t xml:space="preserve"> Η παραλαβή των υλικών και η έκδοση των σχετικών πρωτοκόλλων παραλαβής πραγματοποιείται πέντε (5) εργάσιμων ημερών.</w:t>
      </w:r>
    </w:p>
    <w:p w:rsidR="00883BF1" w:rsidRPr="00E078A5" w:rsidRDefault="00883BF1" w:rsidP="00883BF1">
      <w:pPr>
        <w:rPr>
          <w:rFonts w:ascii="Comic Sans MS" w:hAnsi="Comic Sans MS"/>
          <w:sz w:val="20"/>
          <w:szCs w:val="20"/>
        </w:rPr>
      </w:pPr>
      <w:r w:rsidRPr="00E078A5">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83BF1" w:rsidRPr="00E078A5" w:rsidRDefault="00883BF1" w:rsidP="00883BF1">
      <w:pPr>
        <w:rPr>
          <w:rFonts w:ascii="Comic Sans MS" w:hAnsi="Comic Sans MS"/>
          <w:sz w:val="20"/>
          <w:szCs w:val="20"/>
        </w:rPr>
      </w:pPr>
      <w:r w:rsidRPr="00E078A5">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επιστρέφετε πριν από την ολοκλήρωση όλων των προβλεπομένων από τη σύμβαση ελέγχων και τη σύνταξη των σχετικών πρωτοκόλλων και την προσκόμιση της εγγυητικής καλής λειτουργίας</w:t>
      </w:r>
      <w:bookmarkStart w:id="97" w:name="__RefHeading___Toc470009832"/>
      <w:bookmarkEnd w:id="97"/>
    </w:p>
    <w:p w:rsidR="00883BF1" w:rsidRPr="00E078A5" w:rsidRDefault="00883BF1" w:rsidP="00883BF1">
      <w:pPr>
        <w:rPr>
          <w:rFonts w:ascii="Comic Sans MS" w:eastAsia="SimSun" w:hAnsi="Comic Sans MS"/>
          <w:bCs/>
          <w:sz w:val="20"/>
          <w:szCs w:val="20"/>
        </w:rPr>
      </w:pPr>
      <w:bookmarkStart w:id="98" w:name="__RefHeading___Toc470009833"/>
      <w:bookmarkStart w:id="99" w:name="_Toc489265973"/>
      <w:bookmarkStart w:id="100" w:name="_Toc515866816"/>
      <w:bookmarkEnd w:id="98"/>
      <w:r w:rsidRPr="00E078A5">
        <w:rPr>
          <w:rFonts w:ascii="Comic Sans MS" w:hAnsi="Comic Sans MS"/>
          <w:sz w:val="20"/>
          <w:szCs w:val="20"/>
        </w:rPr>
        <w:t xml:space="preserve">6.3 </w:t>
      </w:r>
      <w:r w:rsidRPr="00E078A5">
        <w:rPr>
          <w:rFonts w:ascii="Comic Sans MS" w:hAnsi="Comic Sans MS"/>
          <w:sz w:val="20"/>
          <w:szCs w:val="20"/>
        </w:rPr>
        <w:tab/>
        <w:t>Απόρριψη συμβατικών υλικών – Αντικατάσταση</w:t>
      </w:r>
      <w:bookmarkEnd w:id="99"/>
      <w:bookmarkEnd w:id="100"/>
    </w:p>
    <w:p w:rsidR="00883BF1" w:rsidRPr="00E078A5" w:rsidRDefault="00883BF1" w:rsidP="00883BF1">
      <w:pPr>
        <w:rPr>
          <w:rFonts w:ascii="Comic Sans MS" w:eastAsia="SimSun" w:hAnsi="Comic Sans MS"/>
          <w:b/>
          <w:bCs/>
          <w:sz w:val="20"/>
          <w:szCs w:val="20"/>
        </w:rPr>
      </w:pPr>
      <w:r w:rsidRPr="00E078A5">
        <w:rPr>
          <w:rFonts w:ascii="Comic Sans MS" w:eastAsia="SimSun" w:hAnsi="Comic Sans MS"/>
          <w:b/>
          <w:bCs/>
          <w:sz w:val="20"/>
          <w:szCs w:val="20"/>
        </w:rPr>
        <w:t>6.3.1.</w:t>
      </w:r>
      <w:r w:rsidRPr="00E078A5">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83BF1" w:rsidRPr="00E078A5" w:rsidRDefault="00883BF1" w:rsidP="00883BF1">
      <w:pPr>
        <w:rPr>
          <w:rFonts w:ascii="Comic Sans MS" w:eastAsia="SimSun" w:hAnsi="Comic Sans MS"/>
          <w:b/>
          <w:bCs/>
          <w:sz w:val="20"/>
          <w:szCs w:val="20"/>
        </w:rPr>
      </w:pPr>
      <w:r w:rsidRPr="00E078A5">
        <w:rPr>
          <w:rFonts w:ascii="Comic Sans MS" w:eastAsia="SimSun" w:hAnsi="Comic Sans MS"/>
          <w:b/>
          <w:bCs/>
          <w:sz w:val="20"/>
          <w:szCs w:val="20"/>
        </w:rPr>
        <w:t>6.3.2.</w:t>
      </w:r>
      <w:r w:rsidRPr="00E078A5">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078A5">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83BF1" w:rsidRPr="00E078A5" w:rsidRDefault="00883BF1" w:rsidP="00883BF1">
      <w:pPr>
        <w:rPr>
          <w:rFonts w:ascii="Comic Sans MS" w:eastAsia="SimSun" w:hAnsi="Comic Sans MS"/>
          <w:sz w:val="20"/>
          <w:szCs w:val="20"/>
        </w:rPr>
      </w:pPr>
      <w:r w:rsidRPr="00E078A5">
        <w:rPr>
          <w:rFonts w:ascii="Comic Sans MS" w:eastAsia="SimSun" w:hAnsi="Comic Sans MS"/>
          <w:b/>
          <w:bCs/>
          <w:sz w:val="20"/>
          <w:szCs w:val="20"/>
        </w:rPr>
        <w:lastRenderedPageBreak/>
        <w:t>6.3.3.</w:t>
      </w:r>
      <w:r w:rsidRPr="00E078A5">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883BF1" w:rsidRPr="00E078A5" w:rsidRDefault="00883BF1" w:rsidP="00883BF1">
      <w:pPr>
        <w:rPr>
          <w:rFonts w:ascii="Comic Sans MS" w:hAnsi="Comic Sans MS"/>
          <w:i/>
          <w:iCs/>
          <w:color w:val="5B9BD5"/>
          <w:spacing w:val="5"/>
          <w:kern w:val="1"/>
          <w:sz w:val="20"/>
          <w:szCs w:val="20"/>
        </w:rPr>
      </w:pPr>
      <w:bookmarkStart w:id="101" w:name="_Toc489265974"/>
      <w:bookmarkStart w:id="102" w:name="_Toc515866817"/>
      <w:r w:rsidRPr="00E078A5">
        <w:rPr>
          <w:rFonts w:ascii="Comic Sans MS" w:hAnsi="Comic Sans MS"/>
          <w:sz w:val="20"/>
          <w:szCs w:val="20"/>
        </w:rPr>
        <w:t>6.4</w:t>
      </w:r>
      <w:r w:rsidRPr="00E078A5">
        <w:rPr>
          <w:rFonts w:ascii="Comic Sans MS" w:hAnsi="Comic Sans MS"/>
          <w:sz w:val="20"/>
          <w:szCs w:val="20"/>
        </w:rPr>
        <w:tab/>
        <w:t>Δείγματα</w:t>
      </w:r>
      <w:bookmarkEnd w:id="102"/>
      <w:r w:rsidRPr="00E078A5">
        <w:rPr>
          <w:rFonts w:ascii="Comic Sans MS" w:hAnsi="Comic Sans MS"/>
          <w:sz w:val="20"/>
          <w:szCs w:val="20"/>
        </w:rPr>
        <w:t xml:space="preserve"> </w:t>
      </w:r>
      <w:bookmarkEnd w:id="101"/>
    </w:p>
    <w:p w:rsidR="00883BF1" w:rsidRPr="00E078A5" w:rsidRDefault="00883BF1" w:rsidP="00883BF1">
      <w:pPr>
        <w:rPr>
          <w:rFonts w:ascii="Comic Sans MS" w:hAnsi="Comic Sans MS"/>
          <w:sz w:val="20"/>
          <w:szCs w:val="20"/>
        </w:rPr>
      </w:pPr>
      <w:bookmarkStart w:id="103" w:name="__RefHeading___Toc470009834"/>
      <w:bookmarkStart w:id="104" w:name="__RefHeading___Toc470009835"/>
      <w:bookmarkStart w:id="105" w:name="_Toc489265975"/>
      <w:bookmarkEnd w:id="103"/>
      <w:r w:rsidRPr="00E078A5">
        <w:rPr>
          <w:rFonts w:ascii="Comic Sans MS" w:hAnsi="Comic Sans MS"/>
          <w:sz w:val="20"/>
          <w:szCs w:val="20"/>
        </w:rPr>
        <w:t>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πρέπει με ποινή αποκλεισμού, μέχρι τρεις (3) μέρες πριν από την ημέρα διενέργειας του διαγωνισμού  οι προσφέροντες να επιδείξουν  δείγμα του προσφερόμενου κάδου. Τα δείγματα θα επιστραφούν, μετά την ανάδειξη του τελικού μειοδότη από την Επιτροπή Διαγωνισμού, σε όλους τους συμμετέχοντες στο διαγωνισμό, πλην των δειγμάτων του μειοδότη τα οποία θα επιστραφούν μετά την παράδοση των κάδων, προκειμένου να διαπιστωθεί η ομοιότητα δείγματος – παραδομένων κάδων.</w:t>
      </w:r>
    </w:p>
    <w:p w:rsidR="00883BF1" w:rsidRPr="00E078A5" w:rsidRDefault="00883BF1" w:rsidP="00883BF1">
      <w:pPr>
        <w:rPr>
          <w:rFonts w:ascii="Comic Sans MS" w:hAnsi="Comic Sans MS"/>
          <w:i/>
          <w:iCs/>
          <w:color w:val="5B9BD5"/>
          <w:spacing w:val="5"/>
          <w:kern w:val="1"/>
          <w:sz w:val="20"/>
          <w:szCs w:val="20"/>
        </w:rPr>
      </w:pPr>
      <w:bookmarkStart w:id="106" w:name="_Toc515866818"/>
      <w:r w:rsidRPr="00E078A5">
        <w:rPr>
          <w:rFonts w:ascii="Comic Sans MS" w:hAnsi="Comic Sans MS"/>
          <w:sz w:val="20"/>
          <w:szCs w:val="20"/>
        </w:rPr>
        <w:t>6.5</w:t>
      </w:r>
      <w:r w:rsidRPr="00E078A5">
        <w:rPr>
          <w:rFonts w:ascii="Comic Sans MS" w:hAnsi="Comic Sans MS"/>
          <w:sz w:val="20"/>
          <w:szCs w:val="20"/>
        </w:rPr>
        <w:tab/>
        <w:t>Εγγυημένη λειτουργία προμήθειας</w:t>
      </w:r>
      <w:bookmarkEnd w:id="104"/>
      <w:bookmarkEnd w:id="105"/>
      <w:bookmarkEnd w:id="106"/>
    </w:p>
    <w:p w:rsidR="00883BF1" w:rsidRPr="00E078A5" w:rsidRDefault="00883BF1" w:rsidP="00883BF1">
      <w:pPr>
        <w:rPr>
          <w:rFonts w:ascii="Comic Sans MS" w:hAnsi="Comic Sans MS"/>
          <w:iCs/>
          <w:spacing w:val="5"/>
          <w:kern w:val="1"/>
          <w:sz w:val="20"/>
          <w:szCs w:val="20"/>
        </w:rPr>
      </w:pPr>
      <w:r w:rsidRPr="00E078A5">
        <w:rPr>
          <w:rFonts w:ascii="Comic Sans MS" w:hAnsi="Comic Sans MS"/>
          <w:iCs/>
          <w:spacing w:val="5"/>
          <w:kern w:val="1"/>
          <w:sz w:val="20"/>
          <w:szCs w:val="20"/>
        </w:rPr>
        <w:t>Ο χρόνος της εγγύησης καλής λειτουργίας θα είναι τουλάχιστον δύο (2) χρόνια και για τα δύο τμήματα των υλικών.</w:t>
      </w:r>
    </w:p>
    <w:p w:rsidR="00883BF1" w:rsidRPr="00E078A5" w:rsidRDefault="00883BF1" w:rsidP="00883BF1">
      <w:pPr>
        <w:rPr>
          <w:rFonts w:ascii="Comic Sans MS" w:hAnsi="Comic Sans MS"/>
          <w:sz w:val="20"/>
          <w:szCs w:val="20"/>
        </w:rPr>
      </w:pPr>
      <w:r w:rsidRPr="00E078A5">
        <w:rPr>
          <w:rFonts w:ascii="Comic Sans MS" w:hAnsi="Comic Sans MS"/>
          <w:sz w:val="20"/>
          <w:szCs w:val="20"/>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(ανταλλακτικά και εργασία) με τρόπο και σε χρόνο που περιγράφεται στις τεχνικές προδιαγραφές και στα λοιπά τεύχη της σύμβασης.  Ο ανάδοχος θα είναι υπεύθυνος για τις βλάβες που προκύπτουν στα είδη οι οποίες δεν οφείλονται σε κακή χρήση.</w:t>
      </w:r>
    </w:p>
    <w:p w:rsidR="00883BF1" w:rsidRPr="00E078A5" w:rsidRDefault="00883BF1" w:rsidP="00883BF1">
      <w:pPr>
        <w:rPr>
          <w:rFonts w:ascii="Comic Sans MS" w:hAnsi="Comic Sans MS"/>
          <w:sz w:val="20"/>
          <w:szCs w:val="20"/>
        </w:rPr>
      </w:pPr>
      <w:r w:rsidRPr="00E078A5">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C706D8" w:rsidRPr="00883BF1" w:rsidRDefault="00883BF1">
      <w:pPr>
        <w:rPr>
          <w:rFonts w:ascii="Comic Sans MS" w:hAnsi="Comic Sans MS"/>
          <w:sz w:val="20"/>
          <w:szCs w:val="20"/>
        </w:rPr>
      </w:pPr>
      <w:r w:rsidRPr="00E078A5">
        <w:rPr>
          <w:rFonts w:ascii="Comic Sans MS" w:hAnsi="Comic Sans MS"/>
          <w:sz w:val="20"/>
          <w:szCs w:val="20"/>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 της παρούσας. Το πρωτόκολλο εγκρίνεται από το αρμόδιο αποφαινόμενο όργανο.</w:t>
      </w:r>
    </w:p>
    <w:p w:rsidR="000366A4" w:rsidRPr="000366A4" w:rsidRDefault="000366A4" w:rsidP="000366A4">
      <w:pPr>
        <w:spacing w:line="360" w:lineRule="auto"/>
        <w:jc w:val="both"/>
        <w:rPr>
          <w:rFonts w:ascii="Comic Sans MS" w:hAnsi="Comic Sans MS"/>
          <w:b/>
          <w:sz w:val="18"/>
          <w:szCs w:val="18"/>
        </w:rPr>
      </w:pPr>
      <w:r w:rsidRPr="000366A4">
        <w:rPr>
          <w:rFonts w:ascii="Comic Sans MS" w:hAnsi="Comic Sans MS"/>
          <w:b/>
          <w:sz w:val="18"/>
          <w:szCs w:val="18"/>
        </w:rPr>
        <w:t>Δ.</w:t>
      </w:r>
      <w:r w:rsidRPr="000366A4">
        <w:rPr>
          <w:rFonts w:ascii="Comic Sans MS" w:hAnsi="Comic Sans MS"/>
          <w:sz w:val="18"/>
          <w:szCs w:val="18"/>
        </w:rPr>
        <w:t xml:space="preserve"> </w:t>
      </w:r>
      <w:r w:rsidRPr="000366A4">
        <w:rPr>
          <w:rFonts w:ascii="Comic Sans MS" w:hAnsi="Comic Sans MS"/>
          <w:sz w:val="20"/>
          <w:szCs w:val="20"/>
        </w:rPr>
        <w:t>Αναθέτει κάθε παραπέρα ενέργεια στον κ. Δήμαρχο</w:t>
      </w:r>
      <w:r w:rsidRPr="000366A4">
        <w:rPr>
          <w:rFonts w:ascii="Comic Sans MS" w:hAnsi="Comic Sans MS"/>
          <w:sz w:val="18"/>
          <w:szCs w:val="18"/>
        </w:rPr>
        <w:t xml:space="preserve"> </w:t>
      </w:r>
    </w:p>
    <w:p w:rsidR="000366A4" w:rsidRDefault="000366A4" w:rsidP="000366A4">
      <w:pPr>
        <w:spacing w:line="360" w:lineRule="auto"/>
        <w:jc w:val="both"/>
        <w:rPr>
          <w:rFonts w:ascii="Segoe Script" w:hAnsi="Segoe Script"/>
          <w:b/>
          <w:sz w:val="20"/>
          <w:szCs w:val="20"/>
        </w:rPr>
      </w:pPr>
      <w:r w:rsidRPr="000366A4">
        <w:rPr>
          <w:rFonts w:ascii="Comic Sans MS" w:hAnsi="Comic Sans MS"/>
          <w:b/>
          <w:sz w:val="20"/>
          <w:szCs w:val="20"/>
        </w:rPr>
        <w:t xml:space="preserve">   Η απόφαση αυτή έλαβε αριθμό   </w:t>
      </w:r>
      <w:r w:rsidR="00E831EB">
        <w:rPr>
          <w:rFonts w:ascii="Comic Sans MS" w:hAnsi="Comic Sans MS"/>
          <w:b/>
          <w:sz w:val="20"/>
          <w:szCs w:val="20"/>
        </w:rPr>
        <w:t>309</w:t>
      </w:r>
      <w:r w:rsidRPr="000366A4">
        <w:rPr>
          <w:rFonts w:ascii="Comic Sans MS" w:hAnsi="Comic Sans MS"/>
          <w:b/>
          <w:sz w:val="20"/>
          <w:szCs w:val="20"/>
        </w:rPr>
        <w:t xml:space="preserve">  /2018                                                                        </w:t>
      </w:r>
    </w:p>
    <w:p w:rsidR="000366A4" w:rsidRDefault="000366A4" w:rsidP="000366A4">
      <w:pPr>
        <w:rPr>
          <w:rFonts w:ascii="Comic Sans MS" w:hAnsi="Comic Sans MS"/>
          <w:b/>
          <w:sz w:val="20"/>
          <w:szCs w:val="20"/>
        </w:rPr>
      </w:pPr>
      <w:r>
        <w:rPr>
          <w:rFonts w:ascii="Comic Sans MS" w:hAnsi="Comic Sans MS"/>
          <w:b/>
          <w:sz w:val="20"/>
          <w:szCs w:val="20"/>
        </w:rPr>
        <w:t xml:space="preserve">                                                       Ο ΠΡΟΕΔΡΟΣ                                               </w:t>
      </w:r>
    </w:p>
    <w:p w:rsidR="000366A4" w:rsidRDefault="000366A4" w:rsidP="000366A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366A4" w:rsidRDefault="000366A4" w:rsidP="000366A4">
      <w:pPr>
        <w:rPr>
          <w:rFonts w:ascii="Comic Sans MS" w:hAnsi="Comic Sans MS"/>
          <w:b/>
          <w:i/>
          <w:sz w:val="20"/>
          <w:szCs w:val="20"/>
        </w:rPr>
      </w:pPr>
      <w:r>
        <w:rPr>
          <w:rFonts w:ascii="Comic Sans MS" w:hAnsi="Comic Sans MS"/>
          <w:b/>
          <w:i/>
          <w:sz w:val="20"/>
          <w:szCs w:val="20"/>
        </w:rPr>
        <w:t xml:space="preserve">                                                                              </w:t>
      </w:r>
    </w:p>
    <w:p w:rsidR="000366A4" w:rsidRDefault="000366A4" w:rsidP="000366A4">
      <w:pPr>
        <w:rPr>
          <w:rFonts w:ascii="Comic Sans MS" w:hAnsi="Comic Sans MS"/>
          <w:b/>
          <w:i/>
          <w:sz w:val="20"/>
          <w:szCs w:val="20"/>
        </w:rPr>
      </w:pPr>
      <w:r>
        <w:rPr>
          <w:rFonts w:ascii="Comic Sans MS" w:hAnsi="Comic Sans MS"/>
          <w:b/>
          <w:i/>
          <w:sz w:val="20"/>
          <w:szCs w:val="20"/>
        </w:rPr>
        <w:t xml:space="preserve">                                                                                                                        </w:t>
      </w:r>
    </w:p>
    <w:p w:rsidR="000366A4" w:rsidRDefault="000366A4" w:rsidP="000366A4">
      <w:pPr>
        <w:rPr>
          <w:rFonts w:ascii="Comic Sans MS" w:hAnsi="Comic Sans MS"/>
          <w:b/>
          <w:sz w:val="20"/>
          <w:szCs w:val="20"/>
        </w:rPr>
      </w:pPr>
      <w:r>
        <w:rPr>
          <w:rFonts w:ascii="Comic Sans MS" w:hAnsi="Comic Sans MS"/>
          <w:b/>
          <w:i/>
          <w:sz w:val="20"/>
          <w:szCs w:val="20"/>
        </w:rPr>
        <w:t xml:space="preserve">                                               ΤΣΙΡΟΓΙΑΝΝΗΣ ΧΡΗΣΤΟΣ                                                                                               </w:t>
      </w:r>
    </w:p>
    <w:p w:rsidR="000366A4" w:rsidRDefault="000366A4" w:rsidP="000366A4">
      <w:pPr>
        <w:rPr>
          <w:rFonts w:ascii="Comic Sans MS" w:hAnsi="Comic Sans MS"/>
          <w:b/>
          <w:i/>
          <w:sz w:val="20"/>
          <w:szCs w:val="20"/>
        </w:rPr>
      </w:pPr>
      <w:r>
        <w:rPr>
          <w:rFonts w:ascii="Comic Sans MS" w:hAnsi="Comic Sans MS"/>
          <w:b/>
          <w:i/>
          <w:sz w:val="20"/>
          <w:szCs w:val="20"/>
        </w:rPr>
        <w:t xml:space="preserve">          </w:t>
      </w:r>
    </w:p>
    <w:p w:rsidR="000366A4" w:rsidRDefault="000366A4" w:rsidP="000366A4">
      <w:pPr>
        <w:rPr>
          <w:rFonts w:ascii="Comic Sans MS" w:hAnsi="Comic Sans MS"/>
          <w:b/>
          <w:i/>
          <w:sz w:val="10"/>
          <w:szCs w:val="10"/>
        </w:rPr>
      </w:pPr>
      <w:r>
        <w:rPr>
          <w:rFonts w:ascii="Comic Sans MS" w:hAnsi="Comic Sans MS"/>
          <w:b/>
          <w:i/>
          <w:sz w:val="12"/>
          <w:szCs w:val="12"/>
        </w:rPr>
        <w:t xml:space="preserve">          </w:t>
      </w:r>
      <w:r>
        <w:rPr>
          <w:rFonts w:ascii="Comic Sans MS" w:hAnsi="Comic Sans MS"/>
          <w:b/>
          <w:i/>
          <w:sz w:val="10"/>
          <w:szCs w:val="10"/>
        </w:rPr>
        <w:t xml:space="preserve">Ακριβές Αντίγραφο                                                                                             </w:t>
      </w:r>
    </w:p>
    <w:p w:rsidR="000366A4" w:rsidRDefault="000366A4" w:rsidP="000366A4">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0366A4" w:rsidRDefault="000366A4" w:rsidP="000366A4">
      <w:pPr>
        <w:jc w:val="both"/>
        <w:rPr>
          <w:rFonts w:ascii="Comic Sans MS" w:hAnsi="Comic Sans MS"/>
          <w:i/>
          <w:sz w:val="10"/>
          <w:szCs w:val="10"/>
        </w:rPr>
      </w:pPr>
      <w:r>
        <w:rPr>
          <w:rFonts w:ascii="Comic Sans MS" w:hAnsi="Comic Sans MS"/>
          <w:i/>
          <w:sz w:val="10"/>
          <w:szCs w:val="10"/>
        </w:rPr>
        <w:t xml:space="preserve">                  Με εντολή Δημάρχου </w:t>
      </w:r>
    </w:p>
    <w:p w:rsidR="000366A4" w:rsidRDefault="000366A4" w:rsidP="000366A4">
      <w:pPr>
        <w:jc w:val="both"/>
        <w:rPr>
          <w:rFonts w:ascii="Comic Sans MS" w:hAnsi="Comic Sans MS"/>
          <w:i/>
          <w:sz w:val="10"/>
          <w:szCs w:val="10"/>
        </w:rPr>
      </w:pPr>
      <w:r>
        <w:rPr>
          <w:rFonts w:ascii="Comic Sans MS" w:hAnsi="Comic Sans MS"/>
          <w:i/>
          <w:sz w:val="10"/>
          <w:szCs w:val="10"/>
        </w:rPr>
        <w:t xml:space="preserve">                      Ο  Υπάλληλος</w:t>
      </w:r>
    </w:p>
    <w:p w:rsidR="000366A4" w:rsidRDefault="000366A4" w:rsidP="000366A4">
      <w:pPr>
        <w:rPr>
          <w:rFonts w:ascii="Comic Sans MS" w:hAnsi="Comic Sans MS"/>
          <w:b/>
          <w:i/>
          <w:sz w:val="10"/>
          <w:szCs w:val="10"/>
        </w:rPr>
      </w:pPr>
      <w:r>
        <w:rPr>
          <w:rFonts w:ascii="Comic Sans MS" w:hAnsi="Comic Sans MS"/>
          <w:b/>
          <w:i/>
          <w:sz w:val="10"/>
          <w:szCs w:val="10"/>
        </w:rPr>
        <w:t xml:space="preserve">                                                                                                                                    </w:t>
      </w:r>
    </w:p>
    <w:p w:rsidR="000366A4" w:rsidRDefault="000366A4" w:rsidP="000366A4">
      <w:pPr>
        <w:jc w:val="both"/>
        <w:rPr>
          <w:rFonts w:ascii="Comic Sans MS" w:hAnsi="Comic Sans MS"/>
          <w:b/>
          <w:sz w:val="10"/>
          <w:szCs w:val="10"/>
        </w:rPr>
      </w:pPr>
      <w:r>
        <w:rPr>
          <w:rFonts w:ascii="Comic Sans MS" w:hAnsi="Comic Sans MS"/>
          <w:b/>
          <w:i/>
          <w:sz w:val="10"/>
          <w:szCs w:val="10"/>
        </w:rPr>
        <w:t xml:space="preserve">                                                  </w:t>
      </w:r>
    </w:p>
    <w:p w:rsidR="000366A4" w:rsidRDefault="000366A4" w:rsidP="000366A4">
      <w:pPr>
        <w:rPr>
          <w:rFonts w:ascii="Comic Sans MS" w:hAnsi="Comic Sans MS"/>
          <w:i/>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0366A4" w:rsidRDefault="000366A4" w:rsidP="000366A4">
      <w:pPr>
        <w:jc w:val="both"/>
        <w:rPr>
          <w:rFonts w:ascii="Segoe Script" w:hAnsi="Segoe Script"/>
          <w:sz w:val="10"/>
          <w:szCs w:val="10"/>
        </w:rPr>
      </w:pPr>
    </w:p>
    <w:p w:rsidR="000366A4" w:rsidRDefault="000366A4"/>
    <w:sectPr w:rsidR="000366A4"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391" w:rsidRDefault="00E01391" w:rsidP="00883BF1">
      <w:r>
        <w:separator/>
      </w:r>
    </w:p>
  </w:endnote>
  <w:endnote w:type="continuationSeparator" w:id="0">
    <w:p w:rsidR="00E01391" w:rsidRDefault="00E01391" w:rsidP="00883B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391" w:rsidRDefault="00E01391" w:rsidP="00883BF1">
      <w:r>
        <w:separator/>
      </w:r>
    </w:p>
  </w:footnote>
  <w:footnote w:type="continuationSeparator" w:id="0">
    <w:p w:rsidR="00E01391" w:rsidRDefault="00E01391" w:rsidP="00883BF1">
      <w:r>
        <w:continuationSeparator/>
      </w:r>
    </w:p>
  </w:footnote>
  <w:footnote w:id="1">
    <w:p w:rsidR="00883BF1" w:rsidRPr="006B2C94" w:rsidRDefault="00883BF1" w:rsidP="00883BF1">
      <w:pPr>
        <w:pStyle w:val="a6"/>
        <w:rPr>
          <w:lang w:val="el-GR"/>
        </w:rPr>
      </w:pPr>
      <w:r>
        <w:rPr>
          <w:rStyle w:val="a5"/>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883BF1" w:rsidRPr="00105314" w:rsidRDefault="00883BF1" w:rsidP="00883BF1">
      <w:pPr>
        <w:pStyle w:val="a6"/>
        <w:rPr>
          <w:lang w:val="el-GR"/>
        </w:rPr>
      </w:pPr>
      <w:r>
        <w:rPr>
          <w:rStyle w:val="a5"/>
        </w:rPr>
        <w:footnoteRef/>
      </w:r>
      <w:r>
        <w:rPr>
          <w:lang w:val="el-GR"/>
        </w:rPr>
        <w:tab/>
      </w:r>
      <w:r>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83BF1" w:rsidRPr="00105314" w:rsidRDefault="00883BF1" w:rsidP="00883BF1">
      <w:pPr>
        <w:pStyle w:val="a6"/>
        <w:rPr>
          <w:lang w:val="el-GR"/>
        </w:rPr>
      </w:pPr>
      <w:r>
        <w:rPr>
          <w:lang w:val="el-GR"/>
        </w:rPr>
        <w:tab/>
        <w:t>1. Απλά αντίγραφα δημοσίων εγγράφων:</w:t>
      </w:r>
    </w:p>
    <w:p w:rsidR="00883BF1" w:rsidRPr="00105314" w:rsidRDefault="00883BF1" w:rsidP="00883BF1">
      <w:pPr>
        <w:pStyle w:val="a6"/>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83BF1" w:rsidRPr="00105314" w:rsidRDefault="00883BF1" w:rsidP="00883BF1">
      <w:pPr>
        <w:pStyle w:val="a6"/>
        <w:rPr>
          <w:lang w:val="el-GR"/>
        </w:rPr>
      </w:pPr>
      <w:r>
        <w:rPr>
          <w:lang w:val="el-GR"/>
        </w:rPr>
        <w:tab/>
        <w:t>2. Απλά αντίγραφα αλλοδαπών δημοσίων εγγράφων:</w:t>
      </w:r>
    </w:p>
    <w:p w:rsidR="00883BF1" w:rsidRPr="00105314" w:rsidRDefault="00883BF1" w:rsidP="00883BF1">
      <w:pPr>
        <w:pStyle w:val="a6"/>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83BF1" w:rsidRPr="00105314" w:rsidRDefault="00883BF1" w:rsidP="00883BF1">
      <w:pPr>
        <w:pStyle w:val="a6"/>
        <w:rPr>
          <w:lang w:val="el-GR"/>
        </w:rPr>
      </w:pPr>
      <w:r>
        <w:rPr>
          <w:lang w:val="el-GR"/>
        </w:rPr>
        <w:tab/>
        <w:t xml:space="preserve">3. Απλά αντίγραφα ιδιωτικών εγγράφων: </w:t>
      </w:r>
    </w:p>
    <w:p w:rsidR="00883BF1" w:rsidRPr="00105314" w:rsidRDefault="00883BF1" w:rsidP="00883BF1">
      <w:pPr>
        <w:pStyle w:val="a6"/>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883BF1" w:rsidRPr="00105314" w:rsidRDefault="00883BF1" w:rsidP="00883BF1">
      <w:pPr>
        <w:pStyle w:val="a6"/>
        <w:rPr>
          <w:lang w:val="el-GR"/>
        </w:rPr>
      </w:pPr>
      <w:r>
        <w:rPr>
          <w:lang w:val="el-GR"/>
        </w:rPr>
        <w:tab/>
        <w:t xml:space="preserve">4. Πρωτότυπα έγγραφα και επικυρωμένα αντίγραφα </w:t>
      </w:r>
    </w:p>
    <w:p w:rsidR="00883BF1" w:rsidRPr="00105314" w:rsidRDefault="00883BF1" w:rsidP="00883BF1">
      <w:pPr>
        <w:pStyle w:val="a6"/>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595A"/>
    <w:rsid w:val="000366A4"/>
    <w:rsid w:val="001F5C14"/>
    <w:rsid w:val="002B0F68"/>
    <w:rsid w:val="00367CDB"/>
    <w:rsid w:val="00375068"/>
    <w:rsid w:val="003B4D65"/>
    <w:rsid w:val="003D695C"/>
    <w:rsid w:val="00641654"/>
    <w:rsid w:val="0069595A"/>
    <w:rsid w:val="00883BF1"/>
    <w:rsid w:val="008C205E"/>
    <w:rsid w:val="00AB7B76"/>
    <w:rsid w:val="00C706D8"/>
    <w:rsid w:val="00E01391"/>
    <w:rsid w:val="00E362E2"/>
    <w:rsid w:val="00E831EB"/>
    <w:rsid w:val="00EF659F"/>
    <w:rsid w:val="00FE32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95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link w:val="WebChar"/>
    <w:rsid w:val="0069595A"/>
    <w:pPr>
      <w:suppressAutoHyphens/>
      <w:spacing w:before="280" w:after="280"/>
    </w:pPr>
    <w:rPr>
      <w:lang w:eastAsia="ar-SA"/>
    </w:rPr>
  </w:style>
  <w:style w:type="character" w:customStyle="1" w:styleId="WebChar">
    <w:name w:val="Κανονικό (Web) Char"/>
    <w:link w:val="Web"/>
    <w:locked/>
    <w:rsid w:val="0069595A"/>
    <w:rPr>
      <w:rFonts w:ascii="Times New Roman" w:eastAsia="Times New Roman" w:hAnsi="Times New Roman" w:cs="Times New Roman"/>
      <w:sz w:val="24"/>
      <w:szCs w:val="24"/>
      <w:lang w:eastAsia="ar-SA"/>
    </w:rPr>
  </w:style>
  <w:style w:type="paragraph" w:styleId="2">
    <w:name w:val="Body Text 2"/>
    <w:basedOn w:val="a"/>
    <w:link w:val="2Char"/>
    <w:unhideWhenUsed/>
    <w:rsid w:val="00E831EB"/>
    <w:pPr>
      <w:spacing w:line="360" w:lineRule="auto"/>
      <w:jc w:val="both"/>
    </w:pPr>
    <w:rPr>
      <w:szCs w:val="20"/>
    </w:rPr>
  </w:style>
  <w:style w:type="character" w:customStyle="1" w:styleId="2Char">
    <w:name w:val="Σώμα κείμενου 2 Char"/>
    <w:basedOn w:val="a0"/>
    <w:link w:val="2"/>
    <w:rsid w:val="00E831EB"/>
    <w:rPr>
      <w:rFonts w:ascii="Times New Roman" w:eastAsia="Times New Roman" w:hAnsi="Times New Roman" w:cs="Times New Roman"/>
      <w:sz w:val="24"/>
      <w:szCs w:val="20"/>
      <w:lang w:eastAsia="el-GR"/>
    </w:rPr>
  </w:style>
  <w:style w:type="character" w:styleId="a3">
    <w:name w:val="Strong"/>
    <w:basedOn w:val="a0"/>
    <w:uiPriority w:val="22"/>
    <w:qFormat/>
    <w:rsid w:val="00E831EB"/>
    <w:rPr>
      <w:b/>
      <w:bCs/>
    </w:rPr>
  </w:style>
  <w:style w:type="paragraph" w:styleId="a4">
    <w:name w:val="Balloon Text"/>
    <w:basedOn w:val="a"/>
    <w:link w:val="Char"/>
    <w:uiPriority w:val="99"/>
    <w:semiHidden/>
    <w:unhideWhenUsed/>
    <w:rsid w:val="00E831EB"/>
    <w:rPr>
      <w:rFonts w:ascii="Tahoma" w:hAnsi="Tahoma" w:cs="Tahoma"/>
      <w:sz w:val="16"/>
      <w:szCs w:val="16"/>
    </w:rPr>
  </w:style>
  <w:style w:type="character" w:customStyle="1" w:styleId="Char">
    <w:name w:val="Κείμενο πλαισίου Char"/>
    <w:basedOn w:val="a0"/>
    <w:link w:val="a4"/>
    <w:uiPriority w:val="99"/>
    <w:semiHidden/>
    <w:rsid w:val="00E831EB"/>
    <w:rPr>
      <w:rFonts w:ascii="Tahoma" w:eastAsia="Times New Roman" w:hAnsi="Tahoma" w:cs="Tahoma"/>
      <w:sz w:val="16"/>
      <w:szCs w:val="16"/>
      <w:lang w:eastAsia="el-GR"/>
    </w:rPr>
  </w:style>
  <w:style w:type="paragraph" w:customStyle="1" w:styleId="normalwithoutspacing">
    <w:name w:val="normal_without_spacing"/>
    <w:basedOn w:val="a"/>
    <w:rsid w:val="001F5C14"/>
    <w:pPr>
      <w:suppressAutoHyphens/>
      <w:spacing w:after="60"/>
      <w:jc w:val="both"/>
    </w:pPr>
    <w:rPr>
      <w:rFonts w:ascii="Calibri" w:hAnsi="Calibri" w:cs="Calibri"/>
      <w:sz w:val="22"/>
      <w:lang w:eastAsia="zh-CN"/>
    </w:rPr>
  </w:style>
  <w:style w:type="character" w:styleId="-">
    <w:name w:val="Hyperlink"/>
    <w:uiPriority w:val="99"/>
    <w:rsid w:val="00883BF1"/>
    <w:rPr>
      <w:color w:val="0000FF"/>
      <w:u w:val="single"/>
    </w:rPr>
  </w:style>
  <w:style w:type="character" w:customStyle="1" w:styleId="a5">
    <w:name w:val="Χαρακτήρες υποσημείωσης"/>
    <w:rsid w:val="00883BF1"/>
    <w:rPr>
      <w:rFonts w:cs="Times New Roman"/>
      <w:vertAlign w:val="superscript"/>
    </w:rPr>
  </w:style>
  <w:style w:type="character" w:customStyle="1" w:styleId="FootnoteReference2">
    <w:name w:val="Footnote Reference2"/>
    <w:rsid w:val="00883BF1"/>
    <w:rPr>
      <w:vertAlign w:val="superscript"/>
    </w:rPr>
  </w:style>
  <w:style w:type="character" w:customStyle="1" w:styleId="FootnoteReference1">
    <w:name w:val="Footnote Reference1"/>
    <w:rsid w:val="00883BF1"/>
    <w:rPr>
      <w:vertAlign w:val="superscript"/>
    </w:rPr>
  </w:style>
  <w:style w:type="character" w:customStyle="1" w:styleId="1">
    <w:name w:val="Παραπομπή σχολίου1"/>
    <w:rsid w:val="00883BF1"/>
    <w:rPr>
      <w:sz w:val="16"/>
      <w:szCs w:val="16"/>
    </w:rPr>
  </w:style>
  <w:style w:type="character" w:customStyle="1" w:styleId="WW-FootnoteReference17">
    <w:name w:val="WW-Footnote Reference17"/>
    <w:rsid w:val="00883BF1"/>
    <w:rPr>
      <w:vertAlign w:val="superscript"/>
    </w:rPr>
  </w:style>
  <w:style w:type="paragraph" w:styleId="a6">
    <w:name w:val="footnote text"/>
    <w:basedOn w:val="a"/>
    <w:link w:val="Char0"/>
    <w:rsid w:val="00883BF1"/>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6"/>
    <w:rsid w:val="00883BF1"/>
    <w:rPr>
      <w:rFonts w:ascii="Calibri" w:eastAsia="Times New Roman" w:hAnsi="Calibri" w:cs="Calibri"/>
      <w:sz w:val="18"/>
      <w:szCs w:val="20"/>
      <w:lang w:val="en-IE" w:eastAsia="zh-CN"/>
    </w:rPr>
  </w:style>
  <w:style w:type="character" w:customStyle="1" w:styleId="CommentReference">
    <w:name w:val="Comment Reference"/>
    <w:rsid w:val="00883BF1"/>
    <w:rPr>
      <w:sz w:val="16"/>
    </w:rPr>
  </w:style>
</w:styles>
</file>

<file path=word/webSettings.xml><?xml version="1.0" encoding="utf-8"?>
<w:webSettings xmlns:r="http://schemas.openxmlformats.org/officeDocument/2006/relationships" xmlns:w="http://schemas.openxmlformats.org/wordprocessingml/2006/main">
  <w:divs>
    <w:div w:id="191254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28</Pages>
  <Words>14251</Words>
  <Characters>76956</Characters>
  <Application>Microsoft Office Word</Application>
  <DocSecurity>0</DocSecurity>
  <Lines>641</Lines>
  <Paragraphs>182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2018-06-04T09:43:00Z</cp:lastPrinted>
  <dcterms:created xsi:type="dcterms:W3CDTF">2018-06-01T06:00:00Z</dcterms:created>
  <dcterms:modified xsi:type="dcterms:W3CDTF">2018-06-04T09:46:00Z</dcterms:modified>
</cp:coreProperties>
</file>