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B56" w:rsidRDefault="00EE6B56" w:rsidP="00814DA9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EE6B56" w:rsidRDefault="00071F70" w:rsidP="00EE6B56">
      <w:pPr>
        <w:rPr>
          <w:rFonts w:ascii="Comic Sans MS" w:hAnsi="Comic Sans MS"/>
          <w:b/>
          <w:sz w:val="20"/>
          <w:szCs w:val="20"/>
        </w:rPr>
      </w:pPr>
      <w:r w:rsidRPr="00071F7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EE6B56" w:rsidRDefault="00EE6B56" w:rsidP="00EE6B56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273 /2018</w:t>
                  </w:r>
                </w:p>
                <w:p w:rsidR="00EE6B56" w:rsidRPr="0085558D" w:rsidRDefault="00EE6B56" w:rsidP="00EE6B56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85558D">
                    <w:rPr>
                      <w:rStyle w:val="a3"/>
                    </w:rPr>
                    <w:t xml:space="preserve">  ΑΔΑ: </w:t>
                  </w:r>
                  <w:r w:rsidR="0085558D">
                    <w:t>67Ο4ΩΨΑ-ΑΧΡ</w:t>
                  </w:r>
                </w:p>
                <w:p w:rsidR="00EE6B56" w:rsidRDefault="00EE6B56" w:rsidP="00EE6B56"/>
              </w:txbxContent>
            </v:textbox>
          </v:shape>
        </w:pict>
      </w:r>
      <w:r w:rsidR="00EE6B56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EE6B56" w:rsidRDefault="00EE6B56" w:rsidP="00EE6B56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8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EE6B56" w:rsidRDefault="00EE6B56" w:rsidP="00EE6B5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EE6B56" w:rsidRDefault="00EE6B56" w:rsidP="00EE6B5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EE6B56" w:rsidRDefault="00EE6B56" w:rsidP="00EE6B56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EE6B56" w:rsidRDefault="00EE6B56" w:rsidP="00EE6B56">
      <w:pPr>
        <w:jc w:val="center"/>
        <w:rPr>
          <w:rFonts w:ascii="Comic Sans MS" w:hAnsi="Comic Sans MS"/>
          <w:b/>
          <w:sz w:val="20"/>
          <w:szCs w:val="20"/>
        </w:rPr>
      </w:pPr>
    </w:p>
    <w:p w:rsidR="00EE6B56" w:rsidRDefault="00EE6B56" w:rsidP="00EE6B5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EE6B56" w:rsidRDefault="00EE6B56" w:rsidP="00EE6B5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</w:t>
      </w:r>
      <w:r w:rsidRPr="005516A9">
        <w:rPr>
          <w:rFonts w:ascii="Comic Sans MS" w:hAnsi="Comic Sans MS"/>
          <w:b/>
          <w:sz w:val="20"/>
          <w:szCs w:val="20"/>
        </w:rPr>
        <w:t>7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/2018  Της </w:t>
      </w:r>
      <w:r w:rsidRPr="005516A9">
        <w:rPr>
          <w:rFonts w:ascii="Comic Sans MS" w:hAnsi="Comic Sans MS"/>
          <w:b/>
          <w:sz w:val="20"/>
          <w:szCs w:val="20"/>
        </w:rPr>
        <w:t>21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ΜΑΪΟΥ 2018</w:t>
      </w:r>
    </w:p>
    <w:p w:rsidR="00EE6B56" w:rsidRDefault="00EE6B56" w:rsidP="00EE6B5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EE6B56" w:rsidRDefault="00EE6B56" w:rsidP="00EE6B56">
      <w:pPr>
        <w:jc w:val="both"/>
        <w:rPr>
          <w:rFonts w:ascii="Comic Sans MS" w:hAnsi="Comic Sans MS"/>
          <w:b/>
          <w:sz w:val="20"/>
          <w:szCs w:val="20"/>
        </w:rPr>
      </w:pPr>
    </w:p>
    <w:p w:rsidR="00EE6B56" w:rsidRDefault="00EE6B56" w:rsidP="00EE6B56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με τίτλο: Εκτύπωση φυλλαδίων ενημέρωσης για το Κέντρο Κοινότητας Δήμου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EE6B56" w:rsidRDefault="00EE6B56" w:rsidP="00EE6B5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EE6B56" w:rsidRDefault="00EE6B56" w:rsidP="00EE6B56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</w:t>
      </w:r>
      <w:r w:rsidRPr="005516A9">
        <w:rPr>
          <w:rFonts w:ascii="Comic Sans MS" w:hAnsi="Comic Sans MS"/>
          <w:sz w:val="20"/>
          <w:szCs w:val="20"/>
        </w:rPr>
        <w:t>21</w:t>
      </w:r>
      <w:r>
        <w:rPr>
          <w:rFonts w:ascii="Comic Sans MS" w:hAnsi="Comic Sans MS"/>
          <w:sz w:val="20"/>
          <w:szCs w:val="20"/>
        </w:rPr>
        <w:t xml:space="preserve">-05-2018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5516A9">
        <w:rPr>
          <w:b/>
        </w:rPr>
        <w:t>11641</w:t>
      </w:r>
      <w:r>
        <w:rPr>
          <w:rFonts w:ascii="Comic Sans MS" w:hAnsi="Comic Sans MS"/>
          <w:b/>
          <w:sz w:val="20"/>
          <w:szCs w:val="20"/>
        </w:rPr>
        <w:t>/1</w:t>
      </w:r>
      <w:r w:rsidRPr="005516A9">
        <w:rPr>
          <w:rFonts w:ascii="Comic Sans MS" w:hAnsi="Comic Sans MS"/>
          <w:b/>
          <w:sz w:val="20"/>
          <w:szCs w:val="20"/>
        </w:rPr>
        <w:t>7</w:t>
      </w:r>
      <w:r>
        <w:rPr>
          <w:rFonts w:ascii="Comic Sans MS" w:hAnsi="Comic Sans MS"/>
          <w:b/>
          <w:sz w:val="20"/>
          <w:szCs w:val="20"/>
        </w:rPr>
        <w:t>-05-2018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EE6B56" w:rsidRPr="005A1C04" w:rsidRDefault="00EE6B56" w:rsidP="00EE6B56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5A1C04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(5</w:t>
      </w:r>
      <w:r w:rsidRPr="005A1C04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EE6B56" w:rsidRPr="005A1C04" w:rsidTr="00CC6737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56" w:rsidRPr="005A1C04" w:rsidRDefault="00EE6B56" w:rsidP="00CC673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5A1C04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EE6B56" w:rsidRPr="005A1C04" w:rsidRDefault="00EE6B56" w:rsidP="00EE6B56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EE6B56" w:rsidRPr="005A1C04" w:rsidRDefault="00EE6B56" w:rsidP="00CC6737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EE6B56" w:rsidRPr="005A1C04" w:rsidRDefault="00EE6B56" w:rsidP="00CC673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EE6B56" w:rsidRPr="005A1C04" w:rsidRDefault="00EE6B56" w:rsidP="00CC673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EE6B56" w:rsidRPr="005A1C04" w:rsidRDefault="00EE6B56" w:rsidP="00CC673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Βλάχος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Μιχαήλ</w:t>
            </w:r>
          </w:p>
          <w:p w:rsidR="00EE6B56" w:rsidRPr="005A1C04" w:rsidRDefault="00EE6B56" w:rsidP="00CC673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EE6B56" w:rsidRPr="005A1C04" w:rsidRDefault="00EE6B56" w:rsidP="00CC673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EE6B56" w:rsidRPr="005A1C04" w:rsidRDefault="00EE6B56" w:rsidP="00CC673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EE6B56" w:rsidRPr="005A1C04" w:rsidRDefault="00EE6B56" w:rsidP="00CC673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EE6B56" w:rsidRPr="005A1C04" w:rsidRDefault="00EE6B56" w:rsidP="00CC673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56" w:rsidRPr="005A1C04" w:rsidRDefault="00EE6B56" w:rsidP="00CC6737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EE6B56" w:rsidRPr="005A1C04" w:rsidRDefault="00EE6B56" w:rsidP="00CC673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EE6B56" w:rsidRPr="005A1C04" w:rsidRDefault="00EE6B56" w:rsidP="00CC673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EE6B56" w:rsidRPr="005A1C04" w:rsidRDefault="00EE6B56" w:rsidP="00CC673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EE6B56" w:rsidRPr="005A1C04" w:rsidRDefault="00EE6B56" w:rsidP="00CC673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EE6B56" w:rsidRPr="005A1C04" w:rsidRDefault="00EE6B56" w:rsidP="00CC673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EE6B56" w:rsidRPr="005A1C04" w:rsidRDefault="00EE6B56" w:rsidP="00CC673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4.Ζέρβας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EE6B56" w:rsidRPr="005A1C04" w:rsidRDefault="00EE6B56" w:rsidP="00CC673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EE6B56" w:rsidRPr="005A1C04" w:rsidRDefault="00EE6B56" w:rsidP="00CC6737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EE6B56" w:rsidRPr="005A1C04" w:rsidRDefault="00EE6B56" w:rsidP="00EE6B56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A1C04"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 w:rsidRPr="005A1C04">
        <w:rPr>
          <w:rFonts w:ascii="Comic Sans MS" w:hAnsi="Comic Sans MS"/>
          <w:sz w:val="20"/>
        </w:rPr>
        <w:t>Σερβετάς</w:t>
      </w:r>
      <w:proofErr w:type="spellEnd"/>
      <w:r w:rsidRPr="005A1C04">
        <w:rPr>
          <w:rFonts w:ascii="Comic Sans MS" w:hAnsi="Comic Sans MS"/>
          <w:sz w:val="20"/>
        </w:rPr>
        <w:t xml:space="preserve"> Ηλίας </w:t>
      </w:r>
    </w:p>
    <w:p w:rsidR="00EE6B56" w:rsidRPr="005A1C04" w:rsidRDefault="00EE6B56" w:rsidP="00EE6B56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A1C04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5A1C04">
        <w:rPr>
          <w:rFonts w:ascii="Comic Sans MS" w:hAnsi="Comic Sans MS"/>
          <w:sz w:val="20"/>
        </w:rPr>
        <w:t>Ντεκουμές</w:t>
      </w:r>
      <w:proofErr w:type="spellEnd"/>
    </w:p>
    <w:p w:rsidR="00EE6B56" w:rsidRDefault="00EE6B56" w:rsidP="00EE6B56">
      <w:pPr>
        <w:jc w:val="both"/>
        <w:rPr>
          <w:rFonts w:ascii="Comic Sans MS" w:hAnsi="Comic Sans MS"/>
          <w:sz w:val="20"/>
          <w:szCs w:val="20"/>
        </w:rPr>
      </w:pPr>
      <w:r w:rsidRPr="005A1C04"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συζητηθούν </w:t>
      </w:r>
      <w:r>
        <w:rPr>
          <w:rFonts w:ascii="Comic Sans MS" w:hAnsi="Comic Sans MS"/>
          <w:sz w:val="20"/>
          <w:szCs w:val="20"/>
        </w:rPr>
        <w:t>(6</w:t>
      </w:r>
      <w:r w:rsidRPr="005A1C04">
        <w:rPr>
          <w:rFonts w:ascii="Comic Sans MS" w:hAnsi="Comic Sans MS"/>
          <w:sz w:val="20"/>
          <w:szCs w:val="20"/>
        </w:rPr>
        <w:t>) έκτακτα θέματα.</w:t>
      </w:r>
    </w:p>
    <w:p w:rsidR="00EE6B56" w:rsidRDefault="00EE6B56" w:rsidP="00814DA9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EE6B56" w:rsidRDefault="00EE6B56" w:rsidP="00814DA9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EE6B56" w:rsidRDefault="00EE6B56" w:rsidP="00814DA9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EE6B56" w:rsidRDefault="00EE6B56" w:rsidP="00814DA9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EE6B56" w:rsidRDefault="00EE6B56" w:rsidP="00814DA9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EE6B56" w:rsidRDefault="00EE6B56" w:rsidP="00814DA9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EE6B56" w:rsidRDefault="00EE6B56" w:rsidP="00814DA9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EE6B56" w:rsidRDefault="00EE6B56" w:rsidP="00814DA9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EE6B56" w:rsidRDefault="00EE6B56" w:rsidP="00814DA9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CC518D" w:rsidRPr="00AF513A" w:rsidRDefault="00CD367F" w:rsidP="00814DA9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Πρόεδρος   εισηγούμενος το 2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με τίτλο: Εκτύπωση φυλλαδίων ενημέρωσης για το Κέντρο Κοινότητας Δήμου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.</w:t>
      </w: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έθεσε υπόψη 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της Δ/</w:t>
      </w:r>
      <w:proofErr w:type="spellStart"/>
      <w:r>
        <w:rPr>
          <w:rFonts w:ascii="Comic Sans MS" w:hAnsi="Comic Sans MS" w:cs="Arial"/>
          <w:sz w:val="20"/>
          <w:szCs w:val="20"/>
        </w:rPr>
        <w:t>νσης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Προγραμματισμού Πληροφορικής και Περιβαλλοντικών Πολιτικών η οποία αναφέρει  τα εξής:</w:t>
      </w:r>
      <w:r w:rsidR="00CC518D" w:rsidRPr="00AF513A">
        <w:rPr>
          <w:rFonts w:ascii="Comic Sans MS" w:hAnsi="Comic Sans MS" w:cs="Arial"/>
          <w:sz w:val="20"/>
          <w:szCs w:val="20"/>
        </w:rPr>
        <w:t xml:space="preserve">   Το Κέντρο Κοινότητας αποτελεί τον βασικό πυρήνα διευρυμένων υπηρεσιών με εξατομικευμένη ολιστική προσέγγιση, το οποίο ,υποστηρίζοντας ή συνεργώντας με τη Δ/</w:t>
      </w:r>
      <w:proofErr w:type="spellStart"/>
      <w:r w:rsidR="00CC518D" w:rsidRPr="00AF513A">
        <w:rPr>
          <w:rFonts w:ascii="Comic Sans MS" w:hAnsi="Comic Sans MS" w:cs="Arial"/>
          <w:sz w:val="20"/>
          <w:szCs w:val="20"/>
        </w:rPr>
        <w:t>νση</w:t>
      </w:r>
      <w:proofErr w:type="spellEnd"/>
      <w:r w:rsidR="00CC518D" w:rsidRPr="00AF513A">
        <w:rPr>
          <w:rFonts w:ascii="Comic Sans MS" w:hAnsi="Comic Sans MS" w:cs="Arial"/>
          <w:sz w:val="20"/>
          <w:szCs w:val="20"/>
        </w:rPr>
        <w:t xml:space="preserve"> Κοινωνικών Υπηρεσιών του Δήμου </w:t>
      </w:r>
      <w:proofErr w:type="spellStart"/>
      <w:r w:rsidR="00CC518D" w:rsidRPr="00AF513A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="00CC518D" w:rsidRPr="00AF513A">
        <w:rPr>
          <w:rFonts w:ascii="Comic Sans MS" w:hAnsi="Comic Sans MS" w:cs="Arial"/>
          <w:sz w:val="20"/>
          <w:szCs w:val="20"/>
        </w:rPr>
        <w:t xml:space="preserve">, αποτελούν μια δράση «ομπρέλα» παρέχοντας υπηρεσίες οι οποίες ανταποκρίνονται και θα ενισχύουν τις πολιτικές που ήδη υλοποιούνται ή προγραμματίζονται, όπως η καθολική εφαρμογή του Κοινωνικού Εισοδήματος Αλληλεγγύης, το πρόγραμμα του ΤΕΒΑ, οι ρυθμίσεις του Ν.4320/2015 για την αντιμετώπιση της ανθρωπιστικής κρίσης, η εφαρμογή ενεργητικών πολιτικών απασχόλησης σε συνεργασία με τον ΟΑΕΔ και την ΓΓ Δια Βίου Μάθησης, κλπ.   </w:t>
      </w:r>
    </w:p>
    <w:p w:rsidR="00CC518D" w:rsidRPr="00AF513A" w:rsidRDefault="00CC518D" w:rsidP="00814DA9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AF513A">
        <w:rPr>
          <w:rFonts w:ascii="Comic Sans MS" w:hAnsi="Comic Sans MS" w:cs="Arial"/>
          <w:sz w:val="20"/>
          <w:szCs w:val="20"/>
        </w:rPr>
        <w:t>Η λειτουργία ενός Κέντρου Κοινότητας περιλαμβάνει υποχρεωτικά 3 κεντρικούς άξονες:</w:t>
      </w:r>
    </w:p>
    <w:p w:rsidR="00CC518D" w:rsidRPr="00AF513A" w:rsidRDefault="00CC518D" w:rsidP="00814DA9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AF513A">
        <w:rPr>
          <w:rFonts w:ascii="Comic Sans MS" w:hAnsi="Comic Sans MS" w:cs="Arial"/>
          <w:sz w:val="20"/>
          <w:szCs w:val="20"/>
        </w:rPr>
        <w:t>Α) Υποδοχή-ενημέρωση-υποστήριξη των πολιτών (Πληροφόρηση για προγράμματα πρόνοιας σε τοπικό, περιφερειακό ή εθνικό επίπεδο όπως το Κοινωνικό Εισόδημα αλληλεγγύης ή το Βοήθεια στο σπίτι)</w:t>
      </w:r>
    </w:p>
    <w:p w:rsidR="00CC518D" w:rsidRPr="00AF513A" w:rsidRDefault="00CC518D" w:rsidP="00814DA9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AF513A">
        <w:rPr>
          <w:rFonts w:ascii="Comic Sans MS" w:hAnsi="Comic Sans MS" w:cs="Arial"/>
          <w:sz w:val="20"/>
          <w:szCs w:val="20"/>
        </w:rPr>
        <w:t>Β) Συνεργασία με Υπηρεσίες και Δομές (Παραπομπή αιτημάτων σε Κοινωνικά Φροντιστήρια, ΟΑΕΔ. )</w:t>
      </w:r>
    </w:p>
    <w:p w:rsidR="00CC518D" w:rsidRPr="00AF513A" w:rsidRDefault="00CC518D" w:rsidP="00814DA9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AF513A">
        <w:rPr>
          <w:rFonts w:ascii="Comic Sans MS" w:hAnsi="Comic Sans MS" w:cs="Arial"/>
          <w:sz w:val="20"/>
          <w:szCs w:val="20"/>
        </w:rPr>
        <w:t xml:space="preserve"> Γ) Παροχή υπηρεσιών που αποσκοπούν στη βελτίωση του βιοτικού επιπέδου και διασφαλίζουν την κοινωνική ένταξη των ωφελουμένων. (Συμβουλευτική ψυχοκοινωνική στήριξη σε οικογένειες ή δικτύωση με φορείς της τοπικής κοινωνίας όπως πολιτιστικοί σύλλογοι ή  ανάπτυξη δικτύου εθελοντισμού)</w:t>
      </w:r>
    </w:p>
    <w:p w:rsidR="00CC518D" w:rsidRPr="00AF513A" w:rsidRDefault="00CC518D" w:rsidP="00814DA9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AF513A">
        <w:rPr>
          <w:rFonts w:ascii="Comic Sans MS" w:hAnsi="Comic Sans MS" w:cs="Arial"/>
          <w:sz w:val="20"/>
          <w:szCs w:val="20"/>
        </w:rPr>
        <w:t xml:space="preserve">Ωφελούμενοι μπορεί να είναι άτομα και οικογένειες που διαβιούν σε συνθήκες φτώχειας και κοινωνικού αποκλεισμού, παιδιά που βιώνουν καταστάσεις αποκλεισμού, οι ωφελούμενοι του προγράμματος «Ελάχιστο Εγγυημένο Εισόδημα» καθώς και μετανάστες, </w:t>
      </w:r>
      <w:proofErr w:type="spellStart"/>
      <w:r w:rsidRPr="00AF513A">
        <w:rPr>
          <w:rFonts w:ascii="Comic Sans MS" w:hAnsi="Comic Sans MS" w:cs="Arial"/>
          <w:sz w:val="20"/>
          <w:szCs w:val="20"/>
        </w:rPr>
        <w:t>ΑμεΑ</w:t>
      </w:r>
      <w:proofErr w:type="spellEnd"/>
      <w:r w:rsidRPr="00AF513A">
        <w:rPr>
          <w:rFonts w:ascii="Comic Sans MS" w:hAnsi="Comic Sans MS" w:cs="Arial"/>
          <w:sz w:val="20"/>
          <w:szCs w:val="20"/>
        </w:rPr>
        <w:t xml:space="preserve">, </w:t>
      </w:r>
      <w:proofErr w:type="spellStart"/>
      <w:r w:rsidRPr="00AF513A">
        <w:rPr>
          <w:rFonts w:ascii="Comic Sans MS" w:hAnsi="Comic Sans MS" w:cs="Arial"/>
          <w:sz w:val="20"/>
          <w:szCs w:val="20"/>
        </w:rPr>
        <w:t>Ρομά</w:t>
      </w:r>
      <w:proofErr w:type="spellEnd"/>
      <w:r w:rsidRPr="00AF513A">
        <w:rPr>
          <w:rFonts w:ascii="Comic Sans MS" w:hAnsi="Comic Sans MS" w:cs="Arial"/>
          <w:sz w:val="20"/>
          <w:szCs w:val="20"/>
        </w:rPr>
        <w:t xml:space="preserve"> και γενικότερα ευπαθείς ομάδες πληθυσμού.</w:t>
      </w:r>
    </w:p>
    <w:p w:rsidR="00CC518D" w:rsidRPr="00AF513A" w:rsidRDefault="00CC518D" w:rsidP="00814DA9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AF513A">
        <w:rPr>
          <w:rFonts w:ascii="Comic Sans MS" w:hAnsi="Comic Sans MS" w:cs="Arial"/>
          <w:sz w:val="20"/>
          <w:szCs w:val="20"/>
        </w:rPr>
        <w:t xml:space="preserve">Ανάλογα με τις ιδιαίτερες τοπικές ανάγκες και περιστάσεις, η δράση του Κέντρου Κοινότητας δύναται να εστιάζει περισσότερο σε μία ή περισσότερες ευάλωτες κοινωνικές ομάδες, χωρίς ωστόσο να αποκλείονται οι υπόλοιπες.  </w:t>
      </w:r>
    </w:p>
    <w:p w:rsidR="00CC518D" w:rsidRPr="00AF513A" w:rsidRDefault="00CC518D" w:rsidP="00814DA9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AF513A">
        <w:rPr>
          <w:rFonts w:ascii="Comic Sans MS" w:hAnsi="Comic Sans MS" w:cs="Arial"/>
          <w:sz w:val="20"/>
          <w:szCs w:val="20"/>
        </w:rPr>
        <w:t xml:space="preserve">Ο Δήμος </w:t>
      </w:r>
      <w:proofErr w:type="spellStart"/>
      <w:r w:rsidRPr="00AF513A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AF513A">
        <w:rPr>
          <w:rFonts w:ascii="Comic Sans MS" w:hAnsi="Comic Sans MS" w:cs="Arial"/>
          <w:sz w:val="20"/>
          <w:szCs w:val="20"/>
        </w:rPr>
        <w:t xml:space="preserve"> στην προσπάθειά του να ενημερώσει και να ευαισθητοποιήσει τους Δημότες του, για το Κέντρο Κοινότητας, σχεδιάζει να εκτυπώσει υλικό ενημέρωσης  ώστε να γίνουν γνωστές οι παρεχόμενες υπηρεσίες του .</w:t>
      </w:r>
    </w:p>
    <w:p w:rsidR="00CD367F" w:rsidRPr="00CC518D" w:rsidRDefault="00CC518D" w:rsidP="00814DA9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AF513A">
        <w:rPr>
          <w:rFonts w:ascii="Comic Sans MS" w:hAnsi="Comic Sans MS" w:cs="Arial"/>
          <w:sz w:val="20"/>
          <w:szCs w:val="20"/>
        </w:rPr>
        <w:t xml:space="preserve">Με το παρόν εισηγούμαστε την έγκριση πραγματοποίησης δαπάνης ύψους οκτακοσίων εξήντα οκτώ ευρώ (868,00 €)  σε βάρος του Κ.Α.60-7341.003 «Κέντρο Κοινότητας Δήμου </w:t>
      </w:r>
      <w:proofErr w:type="spellStart"/>
      <w:r w:rsidRPr="00AF513A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AF513A">
        <w:rPr>
          <w:rFonts w:ascii="Comic Sans MS" w:hAnsi="Comic Sans MS" w:cs="Arial"/>
          <w:sz w:val="20"/>
          <w:szCs w:val="20"/>
        </w:rPr>
        <w:t xml:space="preserve">» του προϋπολογισμού έτους 2018,προκειμένου να καλυφθεί η απαιτούμενη δαπάνη. Έχει προηγηθεί πρωτογενές αίτημα με αριθμό 18REQ0031110052018-05-17. Στον προϋπολογισμό του Δήμου, ο οποίος ψηφίσθηκε με την αριθ.661/2017 απόφαση του ΔΣ κι εγκρίθηκε με την αριθ. 19444/7-2-2018 απόφαση της Αποκεντρωμένης Διοίκησης Ηπείρου- Δυτικής Μακεδονίας, υπάρχει σχετική πίστωση. </w:t>
      </w:r>
      <w:r w:rsidR="00CD367F">
        <w:rPr>
          <w:rFonts w:ascii="Comic Sans MS" w:hAnsi="Comic Sans MS"/>
          <w:sz w:val="20"/>
          <w:szCs w:val="20"/>
        </w:rPr>
        <w:t xml:space="preserve">         </w:t>
      </w:r>
    </w:p>
    <w:p w:rsidR="00CD367F" w:rsidRDefault="00CD367F" w:rsidP="00CD367F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CD367F" w:rsidRDefault="00CD367F" w:rsidP="00CD367F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CD367F" w:rsidRDefault="00CD367F" w:rsidP="00CD367F">
      <w:pPr>
        <w:spacing w:line="276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</w:p>
    <w:p w:rsidR="00CD367F" w:rsidRDefault="00CD367F" w:rsidP="00CD367F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lastRenderedPageBreak/>
        <w:t>ΑΠΟΦΑΣΙΖΕΙ ΟΜΟΦΩΝΑ</w:t>
      </w:r>
    </w:p>
    <w:p w:rsidR="00CD367F" w:rsidRDefault="00CD367F" w:rsidP="00814DA9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με τίτλο: </w:t>
      </w:r>
    </w:p>
    <w:p w:rsidR="00CD367F" w:rsidRDefault="00CC518D" w:rsidP="00814DA9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Κ.Α. 60-7341.003</w:t>
      </w:r>
      <w:r w:rsidR="00CD367F">
        <w:rPr>
          <w:rFonts w:ascii="Comic Sans MS" w:hAnsi="Comic Sans MS"/>
          <w:sz w:val="20"/>
          <w:szCs w:val="20"/>
        </w:rPr>
        <w:t xml:space="preserve"> «</w:t>
      </w:r>
      <w:r w:rsidR="00814DA9" w:rsidRPr="00814DA9">
        <w:rPr>
          <w:rFonts w:ascii="Comic Sans MS" w:hAnsi="Comic Sans MS" w:cs="Arial"/>
          <w:color w:val="000000"/>
          <w:sz w:val="20"/>
          <w:szCs w:val="20"/>
        </w:rPr>
        <w:t xml:space="preserve">Εκτύπωση φυλλαδίων ενημέρωσης για το Κέντρο Κοινότητας Δήμου </w:t>
      </w:r>
      <w:proofErr w:type="spellStart"/>
      <w:r w:rsidR="00814DA9" w:rsidRPr="00814DA9">
        <w:rPr>
          <w:rFonts w:ascii="Comic Sans MS" w:hAnsi="Comic Sans MS" w:cs="Arial"/>
          <w:color w:val="000000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» ποσού (868,00</w:t>
      </w:r>
      <w:r w:rsidR="00CD367F">
        <w:rPr>
          <w:rFonts w:ascii="Comic Sans MS" w:hAnsi="Comic Sans MS"/>
          <w:sz w:val="20"/>
          <w:szCs w:val="20"/>
        </w:rPr>
        <w:t>€).</w:t>
      </w:r>
    </w:p>
    <w:p w:rsidR="00CD367F" w:rsidRDefault="00CD367F" w:rsidP="00814DA9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CD367F" w:rsidRDefault="00814DA9" w:rsidP="00CD367F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</w:t>
      </w:r>
      <w:r w:rsidR="00CD367F">
        <w:rPr>
          <w:rFonts w:ascii="Comic Sans MS" w:hAnsi="Comic Sans MS"/>
          <w:b/>
          <w:sz w:val="20"/>
          <w:szCs w:val="20"/>
        </w:rPr>
        <w:t xml:space="preserve"> </w:t>
      </w:r>
      <w:r w:rsidR="00EE6B56">
        <w:rPr>
          <w:rFonts w:ascii="Comic Sans MS" w:hAnsi="Comic Sans MS"/>
          <w:b/>
          <w:sz w:val="20"/>
          <w:szCs w:val="20"/>
        </w:rPr>
        <w:t>273</w:t>
      </w:r>
      <w:r w:rsidR="00CD367F">
        <w:rPr>
          <w:rFonts w:ascii="Comic Sans MS" w:hAnsi="Comic Sans MS"/>
          <w:b/>
          <w:sz w:val="20"/>
          <w:szCs w:val="20"/>
        </w:rPr>
        <w:t>/2018</w:t>
      </w:r>
      <w:r w:rsidR="00CD367F"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CD367F" w:rsidRDefault="00CD367F" w:rsidP="00CD367F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Ο ΠΡΟΕΔΡΟΣ                                               </w:t>
      </w:r>
    </w:p>
    <w:p w:rsidR="00CD367F" w:rsidRDefault="00CD367F" w:rsidP="00CD367F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CD367F" w:rsidRDefault="00CD367F" w:rsidP="00CD367F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CD367F" w:rsidRDefault="00CD367F" w:rsidP="00CD367F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CD367F" w:rsidRDefault="00CD367F" w:rsidP="00CD367F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CD367F" w:rsidRDefault="00CD367F" w:rsidP="00CD367F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CD367F" w:rsidRDefault="00CD367F" w:rsidP="00CD367F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CD367F" w:rsidRDefault="00CD367F" w:rsidP="00CD367F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CD367F" w:rsidRDefault="00CD367F" w:rsidP="00CD367F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CD367F" w:rsidRDefault="00CD367F" w:rsidP="00CD367F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CD367F" w:rsidRDefault="00CD367F" w:rsidP="00CD367F">
      <w:pPr>
        <w:rPr>
          <w:rFonts w:ascii="Comic Sans MS" w:hAnsi="Comic Sans MS" w:cs="Arial"/>
          <w:sz w:val="20"/>
          <w:szCs w:val="20"/>
        </w:rPr>
      </w:pPr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CD367F" w:rsidRDefault="00CD367F" w:rsidP="00CD367F"/>
    <w:p w:rsidR="00CD367F" w:rsidRDefault="00CD367F" w:rsidP="00CD367F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B6620"/>
    <w:multiLevelType w:val="hybridMultilevel"/>
    <w:tmpl w:val="CF50B422"/>
    <w:lvl w:ilvl="0" w:tplc="61F8DA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D367F"/>
    <w:rsid w:val="00071F70"/>
    <w:rsid w:val="002B0F68"/>
    <w:rsid w:val="003D2D35"/>
    <w:rsid w:val="00411D46"/>
    <w:rsid w:val="00814DA9"/>
    <w:rsid w:val="0085558D"/>
    <w:rsid w:val="00C564DF"/>
    <w:rsid w:val="00CC518D"/>
    <w:rsid w:val="00CD367F"/>
    <w:rsid w:val="00D80543"/>
    <w:rsid w:val="00EE6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6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EE6B56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EE6B56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EE6B56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EE6B5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EE6B56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65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939</Words>
  <Characters>5074</Characters>
  <Application>Microsoft Office Word</Application>
  <DocSecurity>0</DocSecurity>
  <Lines>42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2018-05-21T10:28:00Z</cp:lastPrinted>
  <dcterms:created xsi:type="dcterms:W3CDTF">2018-05-18T06:31:00Z</dcterms:created>
  <dcterms:modified xsi:type="dcterms:W3CDTF">2018-05-21T10:30:00Z</dcterms:modified>
</cp:coreProperties>
</file>