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D435C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6156C4">
              <w:rPr>
                <w:rFonts w:ascii="Tahoma" w:hAnsi="Tahoma" w:cs="Tahoma"/>
                <w:b/>
                <w:bCs/>
                <w:sz w:val="22"/>
                <w:szCs w:val="22"/>
                <w:lang w:val="en-US"/>
              </w:rPr>
              <w:t>6</w:t>
            </w:r>
            <w:r w:rsidR="00D435CB">
              <w:rPr>
                <w:rFonts w:ascii="Tahoma" w:hAnsi="Tahoma" w:cs="Tahoma"/>
                <w:b/>
                <w:bCs/>
                <w:sz w:val="22"/>
                <w:szCs w:val="22"/>
              </w:rPr>
              <w:t>4</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470E0D" w:rsidRDefault="00470E0D" w:rsidP="00470E0D">
            <w:pPr>
              <w:pStyle w:val="1"/>
              <w:rPr>
                <w:rStyle w:val="af1"/>
              </w:rPr>
            </w:pPr>
            <w:r>
              <w:rPr>
                <w:rFonts w:ascii="Tahoma" w:hAnsi="Tahoma" w:cs="Tahoma"/>
              </w:rPr>
              <w:tab/>
            </w:r>
            <w:r w:rsidRPr="00470E0D">
              <w:rPr>
                <w:rStyle w:val="af1"/>
              </w:rPr>
              <w:t>ΑΔΑ: 66ΜΟΩΨΑ-ΔΒ5</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D435CB" w:rsidRPr="00D435CB">
              <w:rPr>
                <w:rFonts w:ascii="Tahoma" w:hAnsi="Tahoma" w:cs="Tahoma"/>
                <w:b/>
                <w:spacing w:val="0"/>
                <w:kern w:val="22"/>
                <w:sz w:val="22"/>
                <w:szCs w:val="22"/>
                <w:lang w:val="el-GR"/>
              </w:rPr>
              <w:t xml:space="preserve">Στήριξη του Δήμου </w:t>
            </w:r>
            <w:proofErr w:type="spellStart"/>
            <w:r w:rsidR="00D435CB" w:rsidRPr="00D435CB">
              <w:rPr>
                <w:rFonts w:ascii="Tahoma" w:hAnsi="Tahoma" w:cs="Tahoma"/>
                <w:b/>
                <w:spacing w:val="0"/>
                <w:kern w:val="22"/>
                <w:sz w:val="22"/>
                <w:szCs w:val="22"/>
                <w:lang w:val="el-GR"/>
              </w:rPr>
              <w:t>Αρταίων</w:t>
            </w:r>
            <w:proofErr w:type="spellEnd"/>
            <w:r w:rsidR="00D435CB" w:rsidRPr="00D435CB">
              <w:rPr>
                <w:rFonts w:ascii="Tahoma" w:hAnsi="Tahoma" w:cs="Tahoma"/>
                <w:b/>
                <w:spacing w:val="0"/>
                <w:kern w:val="22"/>
                <w:sz w:val="22"/>
                <w:szCs w:val="22"/>
                <w:lang w:val="el-GR"/>
              </w:rPr>
              <w:t xml:space="preserve"> στις σχολικές καθαρίστριες λόγω μη  καταβολής δεδουλευμένων από το Υπουργείο Παιδείας</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123F10" w:rsidRPr="00204E5E" w:rsidRDefault="00123F10" w:rsidP="00123F10">
      <w:pPr>
        <w:spacing w:line="276" w:lineRule="auto"/>
        <w:jc w:val="both"/>
        <w:rPr>
          <w:rFonts w:ascii="Tahoma" w:hAnsi="Tahoma" w:cs="Tahoma"/>
          <w:sz w:val="22"/>
          <w:szCs w:val="22"/>
        </w:rPr>
      </w:pPr>
      <w:r w:rsidRPr="00204E5E">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D435CB">
        <w:rPr>
          <w:rFonts w:ascii="Tahoma" w:hAnsi="Tahoma" w:cs="Tahoma"/>
          <w:kern w:val="22"/>
          <w:sz w:val="22"/>
          <w:szCs w:val="22"/>
          <w:shd w:val="clear" w:color="auto" w:fill="FFFFFF"/>
        </w:rPr>
        <w:t>2</w:t>
      </w:r>
      <w:r w:rsidRPr="00204E5E">
        <w:rPr>
          <w:rFonts w:ascii="Tahoma" w:hAnsi="Tahoma" w:cs="Tahoma"/>
          <w:kern w:val="22"/>
          <w:sz w:val="22"/>
          <w:szCs w:val="22"/>
          <w:shd w:val="clear" w:color="auto" w:fill="FFFFFF"/>
          <w:vertAlign w:val="superscript"/>
        </w:rPr>
        <w:t>ο</w:t>
      </w:r>
      <w:r w:rsidRPr="00204E5E">
        <w:rPr>
          <w:rFonts w:ascii="Tahoma" w:hAnsi="Tahoma" w:cs="Tahoma"/>
          <w:kern w:val="22"/>
          <w:sz w:val="22"/>
          <w:szCs w:val="22"/>
          <w:shd w:val="clear" w:color="auto" w:fill="FFFFFF"/>
        </w:rPr>
        <w:t xml:space="preserve">  τακτικό  θέμα της ημερήσιας διάταξης</w:t>
      </w:r>
      <w:r w:rsidRPr="00204E5E">
        <w:rPr>
          <w:rFonts w:ascii="Tahoma" w:hAnsi="Tahoma" w:cs="Tahoma"/>
          <w:sz w:val="22"/>
          <w:szCs w:val="22"/>
          <w:shd w:val="clear" w:color="auto" w:fill="FFFFFF"/>
        </w:rPr>
        <w:t xml:space="preserve"> «</w:t>
      </w:r>
      <w:r w:rsidR="00D435CB" w:rsidRPr="00D435CB">
        <w:rPr>
          <w:rFonts w:ascii="Tahoma" w:hAnsi="Tahoma" w:cs="Tahoma"/>
          <w:sz w:val="22"/>
          <w:szCs w:val="22"/>
        </w:rPr>
        <w:t xml:space="preserve">Στήριξη του Δήμου </w:t>
      </w:r>
      <w:proofErr w:type="spellStart"/>
      <w:r w:rsidR="00D435CB" w:rsidRPr="00D435CB">
        <w:rPr>
          <w:rFonts w:ascii="Tahoma" w:hAnsi="Tahoma" w:cs="Tahoma"/>
          <w:sz w:val="22"/>
          <w:szCs w:val="22"/>
        </w:rPr>
        <w:t>Αρταίων</w:t>
      </w:r>
      <w:proofErr w:type="spellEnd"/>
      <w:r w:rsidR="00D435CB" w:rsidRPr="00D435CB">
        <w:rPr>
          <w:rFonts w:ascii="Tahoma" w:hAnsi="Tahoma" w:cs="Tahoma"/>
          <w:sz w:val="22"/>
          <w:szCs w:val="22"/>
        </w:rPr>
        <w:t xml:space="preserve"> στις σχολικές καθαρίστριες λόγω μη  καταβολής δεδουλευμένων από το Υπουργείο Παιδείας</w:t>
      </w:r>
      <w:r w:rsidRPr="00204E5E">
        <w:rPr>
          <w:rFonts w:ascii="Tahoma" w:hAnsi="Tahoma" w:cs="Tahoma"/>
          <w:kern w:val="22"/>
          <w:sz w:val="22"/>
          <w:szCs w:val="22"/>
        </w:rPr>
        <w:t>»</w:t>
      </w:r>
      <w:r w:rsidRPr="00204E5E">
        <w:rPr>
          <w:rFonts w:ascii="Tahoma" w:hAnsi="Tahoma" w:cs="Tahoma"/>
          <w:sz w:val="22"/>
          <w:szCs w:val="22"/>
        </w:rPr>
        <w:t xml:space="preserve">  έδωσε το λόγο στον Αντιδήμαρχο κ. Χριστόφορο </w:t>
      </w:r>
      <w:proofErr w:type="spellStart"/>
      <w:r w:rsidRPr="00204E5E">
        <w:rPr>
          <w:rFonts w:ascii="Tahoma" w:hAnsi="Tahoma" w:cs="Tahoma"/>
          <w:sz w:val="22"/>
          <w:szCs w:val="22"/>
        </w:rPr>
        <w:t>Σιαφάκα</w:t>
      </w:r>
      <w:proofErr w:type="spellEnd"/>
      <w:r w:rsidRPr="00204E5E">
        <w:rPr>
          <w:rFonts w:ascii="Tahoma" w:hAnsi="Tahoma" w:cs="Tahoma"/>
          <w:sz w:val="22"/>
          <w:szCs w:val="22"/>
        </w:rPr>
        <w:t xml:space="preserve">  </w:t>
      </w:r>
      <w:r w:rsidR="00D435CB">
        <w:rPr>
          <w:rFonts w:ascii="Tahoma" w:hAnsi="Tahoma" w:cs="Tahoma"/>
          <w:sz w:val="22"/>
          <w:szCs w:val="22"/>
        </w:rPr>
        <w:t>ο οποίος παίρνοντας το λόγο έθεσε υπόψη του Συμβουλίου τα εξής:</w:t>
      </w:r>
    </w:p>
    <w:p w:rsidR="00123F10" w:rsidRPr="00204E5E" w:rsidRDefault="00123F10" w:rsidP="00123F10">
      <w:pPr>
        <w:jc w:val="both"/>
        <w:rPr>
          <w:rFonts w:ascii="Tahoma" w:hAnsi="Tahoma" w:cs="Tahoma"/>
          <w:sz w:val="22"/>
          <w:szCs w:val="22"/>
        </w:rPr>
      </w:pPr>
      <w:r w:rsidRPr="00204E5E">
        <w:rPr>
          <w:rFonts w:ascii="Tahoma" w:hAnsi="Tahoma" w:cs="Tahoma"/>
          <w:color w:val="000000"/>
          <w:sz w:val="14"/>
          <w:szCs w:val="14"/>
          <w:shd w:val="clear" w:color="auto" w:fill="FFFFFF"/>
        </w:rPr>
        <w:t> </w:t>
      </w:r>
    </w:p>
    <w:p w:rsidR="00D435CB" w:rsidRPr="00D435CB" w:rsidRDefault="00D435CB" w:rsidP="00D435CB">
      <w:pPr>
        <w:spacing w:line="276" w:lineRule="auto"/>
        <w:jc w:val="both"/>
        <w:rPr>
          <w:rFonts w:ascii="Tahoma" w:hAnsi="Tahoma" w:cs="Tahoma"/>
          <w:sz w:val="22"/>
          <w:szCs w:val="22"/>
        </w:rPr>
      </w:pPr>
      <w:r w:rsidRPr="00D435CB">
        <w:rPr>
          <w:rFonts w:ascii="Tahoma" w:hAnsi="Tahoma" w:cs="Tahoma"/>
          <w:sz w:val="22"/>
          <w:szCs w:val="22"/>
        </w:rPr>
        <w:t xml:space="preserve">Το τελευταίο διάστημα έχει προκύψει εκ νέου πρόβλημα με την πληρωμή των 57 και πλέον σχολικών καθαριστριών που καθαρίζουν σχολικές τάξεις στο Δήμο </w:t>
      </w:r>
      <w:proofErr w:type="spellStart"/>
      <w:r w:rsidRPr="00D435CB">
        <w:rPr>
          <w:rFonts w:ascii="Tahoma" w:hAnsi="Tahoma" w:cs="Tahoma"/>
          <w:sz w:val="22"/>
          <w:szCs w:val="22"/>
        </w:rPr>
        <w:t>Αρταίων</w:t>
      </w:r>
      <w:proofErr w:type="spellEnd"/>
      <w:r w:rsidRPr="00D435CB">
        <w:rPr>
          <w:rFonts w:ascii="Tahoma" w:hAnsi="Tahoma" w:cs="Tahoma"/>
          <w:sz w:val="22"/>
          <w:szCs w:val="22"/>
        </w:rPr>
        <w:t xml:space="preserve">, καθώς παραμένουν απλήρωτες για τρεις μήνες (Ιανουάριο, Φεβρουάριο, Μάρτιο) και εξ’ όσων γνωρίζουμε δεν θα πληρωθούν ούτε μέχρι το Πάσχα. </w:t>
      </w:r>
    </w:p>
    <w:p w:rsidR="00D435CB" w:rsidRPr="00D435CB" w:rsidRDefault="00D435CB" w:rsidP="00D435CB">
      <w:pPr>
        <w:spacing w:line="276" w:lineRule="auto"/>
        <w:jc w:val="both"/>
        <w:rPr>
          <w:rFonts w:ascii="Tahoma" w:hAnsi="Tahoma" w:cs="Tahoma"/>
          <w:sz w:val="22"/>
          <w:szCs w:val="22"/>
        </w:rPr>
      </w:pPr>
      <w:r w:rsidRPr="00D435CB">
        <w:rPr>
          <w:rFonts w:ascii="Tahoma" w:hAnsi="Tahoma" w:cs="Tahoma"/>
          <w:sz w:val="22"/>
          <w:szCs w:val="22"/>
        </w:rPr>
        <w:t xml:space="preserve">Ως γνωστόν, οι καθαρίστριες δεν πληρώνονται από το Δήμο, αλλά μέσω της Ενιαίας Αρχής Πληρωμών, από το Υπουργείο Παιδείας, ανάλογα με τη σύμβαση που έχουν υπογράψει για τον αριθμό των σχολικών αιθουσών που καθαρίζει η κάθε μια. </w:t>
      </w:r>
    </w:p>
    <w:p w:rsidR="00D435CB" w:rsidRPr="00D435CB" w:rsidRDefault="00D435CB" w:rsidP="00D435CB">
      <w:pPr>
        <w:spacing w:line="276" w:lineRule="auto"/>
        <w:jc w:val="both"/>
        <w:rPr>
          <w:rFonts w:ascii="Tahoma" w:hAnsi="Tahoma" w:cs="Tahoma"/>
          <w:sz w:val="22"/>
          <w:szCs w:val="22"/>
        </w:rPr>
      </w:pPr>
      <w:r w:rsidRPr="00D435CB">
        <w:rPr>
          <w:rFonts w:ascii="Tahoma" w:hAnsi="Tahoma" w:cs="Tahoma"/>
          <w:sz w:val="22"/>
          <w:szCs w:val="22"/>
        </w:rPr>
        <w:t xml:space="preserve">Ως Δήμος, αν και θέλουμε να δώσουμε οικονομική «ανάσα» στις καθαρίστριες καταβάλλοντας μέρος των δεδουλευμένων μέσω των Σχολικών Επιτροπών, δεν μπορούμε να το πράξουμε καθώς κάτι τέτοιο, όχι μόνο δεν προβλέπεται, αλλά και τα χρήματα που υπάρχουν στις Σχολικές Επιτροπές (τα οποία προορίζονται για τη συντήρηση των σχολείων) δεν επαρκούν. </w:t>
      </w:r>
    </w:p>
    <w:p w:rsidR="00D435CB" w:rsidRPr="00D435CB" w:rsidRDefault="00D435CB" w:rsidP="00D435CB">
      <w:pPr>
        <w:spacing w:line="276" w:lineRule="auto"/>
        <w:jc w:val="both"/>
        <w:rPr>
          <w:rFonts w:ascii="Tahoma" w:hAnsi="Tahoma" w:cs="Tahoma"/>
          <w:sz w:val="22"/>
          <w:szCs w:val="22"/>
        </w:rPr>
      </w:pPr>
      <w:r w:rsidRPr="00D435CB">
        <w:rPr>
          <w:rFonts w:ascii="Tahoma" w:hAnsi="Tahoma" w:cs="Tahoma"/>
          <w:sz w:val="22"/>
          <w:szCs w:val="22"/>
        </w:rPr>
        <w:t xml:space="preserve">Αξίζει να σημειωθεί ότι σημαντικές καθυστερήσεις στη πληρωμή είχαν παρατηρηθεί και το τετράμηνο Σεπτεμβρίου-Δεκεμβρίου 2017, το οποίο και πληρώθηκαν στα μέσα του Ιανουαρίου. </w:t>
      </w:r>
    </w:p>
    <w:p w:rsidR="00D435CB" w:rsidRPr="00D435CB" w:rsidRDefault="00D435CB" w:rsidP="00D435CB">
      <w:pPr>
        <w:spacing w:line="276" w:lineRule="auto"/>
        <w:jc w:val="both"/>
        <w:rPr>
          <w:rFonts w:ascii="Tahoma" w:hAnsi="Tahoma" w:cs="Tahoma"/>
          <w:sz w:val="22"/>
          <w:szCs w:val="22"/>
        </w:rPr>
      </w:pPr>
      <w:r w:rsidRPr="00D435CB">
        <w:rPr>
          <w:rFonts w:ascii="Tahoma" w:hAnsi="Tahoma" w:cs="Tahoma"/>
          <w:sz w:val="22"/>
          <w:szCs w:val="22"/>
        </w:rPr>
        <w:t xml:space="preserve">Επειδή το θέμα που προκύπτει είναι πολύ σοβαρό, καθώς αφορά μη καταβολή δεδουλευμένων σε εργαζόμενες και επειδή δεν είναι η πρώτη φορά που ανακύπτει και αναστατώνει δεκάδες οικογένειες της πόλης μας, που έχουν απόλυτη ανάγκη τα χρήματα αυτά, καλούμαστε σήμερα να πάρουμε απόφαση στήριξης για το δίκαιο αίτημα των καθαριστριών την οποία θα αποστείλουμε στο Υπουργείο Παιδείας, για την άμεση καταβολή των δεδουλευμένων στις σχολικές καθαρίστριες και την απρόσκοπτη από εδώ και πέρα καταβολή των μισθών τους. </w:t>
      </w:r>
    </w:p>
    <w:p w:rsidR="00D435CB" w:rsidRDefault="00123F10" w:rsidP="00123F10">
      <w:pPr>
        <w:spacing w:line="276" w:lineRule="auto"/>
        <w:jc w:val="both"/>
        <w:rPr>
          <w:rFonts w:ascii="Tahoma" w:hAnsi="Tahoma" w:cs="Tahoma"/>
          <w:sz w:val="22"/>
          <w:szCs w:val="22"/>
        </w:rPr>
      </w:pPr>
      <w:r w:rsidRPr="00204E5E">
        <w:rPr>
          <w:rFonts w:ascii="Tahoma" w:hAnsi="Tahoma" w:cs="Tahoma"/>
          <w:sz w:val="22"/>
          <w:szCs w:val="22"/>
        </w:rPr>
        <w:t xml:space="preserve">      </w:t>
      </w:r>
    </w:p>
    <w:p w:rsidR="00123F10" w:rsidRDefault="00123F10" w:rsidP="00123F10">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205FF" w:rsidRPr="00204E5E" w:rsidRDefault="006205FF" w:rsidP="00123F10">
      <w:pPr>
        <w:spacing w:line="276" w:lineRule="auto"/>
        <w:jc w:val="both"/>
        <w:rPr>
          <w:rFonts w:ascii="Tahoma" w:hAnsi="Tahoma" w:cs="Tahoma"/>
          <w:sz w:val="22"/>
          <w:szCs w:val="22"/>
        </w:rPr>
      </w:pPr>
    </w:p>
    <w:p w:rsidR="00123F10" w:rsidRPr="00204E5E" w:rsidRDefault="00123F10" w:rsidP="00123F10">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w:t>
      </w:r>
      <w:r w:rsidR="00E81676">
        <w:rPr>
          <w:rFonts w:ascii="Tahoma" w:hAnsi="Tahoma" w:cs="Tahoma"/>
          <w:b/>
          <w:color w:val="000000"/>
          <w:sz w:val="22"/>
          <w:szCs w:val="22"/>
        </w:rPr>
        <w:t xml:space="preserve">      </w:t>
      </w:r>
      <w:r w:rsidRPr="00204E5E">
        <w:rPr>
          <w:rFonts w:ascii="Tahoma" w:hAnsi="Tahoma" w:cs="Tahoma"/>
          <w:b/>
          <w:color w:val="000000"/>
          <w:sz w:val="22"/>
          <w:szCs w:val="22"/>
        </w:rPr>
        <w:t xml:space="preserve"> </w:t>
      </w:r>
      <w:r w:rsidR="00BE74FB">
        <w:rPr>
          <w:rFonts w:ascii="Tahoma" w:hAnsi="Tahoma" w:cs="Tahoma"/>
          <w:b/>
          <w:color w:val="000000"/>
          <w:sz w:val="22"/>
          <w:szCs w:val="22"/>
        </w:rPr>
        <w:t xml:space="preserve">   </w:t>
      </w:r>
      <w:r w:rsidRPr="00204E5E">
        <w:rPr>
          <w:rFonts w:ascii="Tahoma" w:hAnsi="Tahoma" w:cs="Tahoma"/>
          <w:b/>
          <w:color w:val="000000"/>
          <w:sz w:val="22"/>
          <w:szCs w:val="22"/>
        </w:rPr>
        <w:t>ΤΟ ΔΗΜΟΤΙΚΟ ΣΥΜΒΟΥΛΙΟ</w:t>
      </w:r>
    </w:p>
    <w:p w:rsidR="00123F10" w:rsidRDefault="00123F10" w:rsidP="00E81676">
      <w:pPr>
        <w:jc w:val="center"/>
        <w:rPr>
          <w:rStyle w:val="af1"/>
          <w:rFonts w:ascii="Tahoma" w:hAnsi="Tahoma" w:cs="Tahoma"/>
          <w:i w:val="0"/>
          <w:sz w:val="22"/>
          <w:szCs w:val="22"/>
        </w:rPr>
      </w:pPr>
      <w:r w:rsidRPr="00123F10">
        <w:rPr>
          <w:rStyle w:val="af1"/>
          <w:rFonts w:ascii="Tahoma" w:hAnsi="Tahoma" w:cs="Tahoma"/>
          <w:i w:val="0"/>
          <w:sz w:val="22"/>
          <w:szCs w:val="22"/>
        </w:rPr>
        <w:t xml:space="preserve">Αφού έλαβε υπόψη τον Ν.3463/06, Ν.3852/10 </w:t>
      </w:r>
      <w:r w:rsidR="00945B6D">
        <w:rPr>
          <w:rStyle w:val="af1"/>
          <w:rFonts w:ascii="Tahoma" w:hAnsi="Tahoma" w:cs="Tahoma"/>
          <w:i w:val="0"/>
          <w:sz w:val="22"/>
          <w:szCs w:val="22"/>
        </w:rPr>
        <w:t xml:space="preserve">την εισήγηση </w:t>
      </w:r>
      <w:r>
        <w:rPr>
          <w:rStyle w:val="af1"/>
          <w:rFonts w:ascii="Tahoma" w:hAnsi="Tahoma" w:cs="Tahoma"/>
          <w:i w:val="0"/>
          <w:sz w:val="22"/>
          <w:szCs w:val="22"/>
        </w:rPr>
        <w:t xml:space="preserve">και γενομένης ψηφοφορίας </w:t>
      </w:r>
      <w:r w:rsidR="00E81676">
        <w:rPr>
          <w:rStyle w:val="af1"/>
          <w:rFonts w:ascii="Tahoma" w:hAnsi="Tahoma" w:cs="Tahoma"/>
          <w:i w:val="0"/>
          <w:sz w:val="22"/>
          <w:szCs w:val="22"/>
        </w:rPr>
        <w:t xml:space="preserve">κατά την οποία ο κ. </w:t>
      </w:r>
      <w:proofErr w:type="spellStart"/>
      <w:r w:rsidR="00E81676">
        <w:rPr>
          <w:rStyle w:val="af1"/>
          <w:rFonts w:ascii="Tahoma" w:hAnsi="Tahoma" w:cs="Tahoma"/>
          <w:i w:val="0"/>
          <w:sz w:val="22"/>
          <w:szCs w:val="22"/>
        </w:rPr>
        <w:t>Παπαιωάννου</w:t>
      </w:r>
      <w:proofErr w:type="spellEnd"/>
      <w:r w:rsidR="00E81676">
        <w:rPr>
          <w:rStyle w:val="af1"/>
          <w:rFonts w:ascii="Tahoma" w:hAnsi="Tahoma" w:cs="Tahoma"/>
          <w:i w:val="0"/>
          <w:sz w:val="22"/>
          <w:szCs w:val="22"/>
        </w:rPr>
        <w:t xml:space="preserve"> ΚΑΤΑ</w:t>
      </w:r>
      <w:r w:rsidR="00945B6D">
        <w:rPr>
          <w:rStyle w:val="af1"/>
          <w:rFonts w:ascii="Tahoma" w:hAnsi="Tahoma" w:cs="Tahoma"/>
          <w:i w:val="0"/>
          <w:sz w:val="22"/>
          <w:szCs w:val="22"/>
        </w:rPr>
        <w:t xml:space="preserve"> ζητώντας να γίνει καταγγελία για το θέμα </w:t>
      </w:r>
    </w:p>
    <w:p w:rsidR="00E81676" w:rsidRPr="00123F10" w:rsidRDefault="00E81676" w:rsidP="00E81676">
      <w:pPr>
        <w:jc w:val="center"/>
        <w:rPr>
          <w:rStyle w:val="af1"/>
          <w:rFonts w:ascii="Tahoma" w:hAnsi="Tahoma" w:cs="Tahoma"/>
          <w:i w:val="0"/>
          <w:sz w:val="22"/>
          <w:szCs w:val="22"/>
        </w:rPr>
      </w:pPr>
    </w:p>
    <w:p w:rsidR="00123F10" w:rsidRPr="00123F10" w:rsidRDefault="00123F10" w:rsidP="00123F10">
      <w:pPr>
        <w:rPr>
          <w:rStyle w:val="af1"/>
          <w:rFonts w:ascii="Tahoma" w:hAnsi="Tahoma" w:cs="Tahoma"/>
          <w:b/>
          <w:i w:val="0"/>
          <w:sz w:val="22"/>
          <w:szCs w:val="22"/>
        </w:rPr>
      </w:pPr>
      <w:r w:rsidRPr="00123F10">
        <w:rPr>
          <w:rStyle w:val="af1"/>
          <w:rFonts w:ascii="Tahoma" w:hAnsi="Tahoma" w:cs="Tahoma"/>
          <w:i w:val="0"/>
          <w:sz w:val="22"/>
          <w:szCs w:val="22"/>
        </w:rPr>
        <w:t xml:space="preserve">                                          </w:t>
      </w:r>
      <w:r w:rsidRPr="00123F10">
        <w:rPr>
          <w:rStyle w:val="af1"/>
          <w:rFonts w:ascii="Tahoma" w:hAnsi="Tahoma" w:cs="Tahoma"/>
          <w:b/>
          <w:i w:val="0"/>
          <w:sz w:val="22"/>
          <w:szCs w:val="22"/>
        </w:rPr>
        <w:t>ΑΠΟΦΑΣΙΖΕΙ  </w:t>
      </w:r>
      <w:r w:rsidR="00E81676">
        <w:rPr>
          <w:rStyle w:val="af1"/>
          <w:rFonts w:ascii="Tahoma" w:hAnsi="Tahoma" w:cs="Tahoma"/>
          <w:b/>
          <w:i w:val="0"/>
          <w:sz w:val="22"/>
          <w:szCs w:val="22"/>
        </w:rPr>
        <w:t>ΚΑΤΑ ΠΛΕΙΟΨΗΦΙΑ</w:t>
      </w:r>
      <w:r w:rsidRPr="00123F10">
        <w:rPr>
          <w:rStyle w:val="af1"/>
          <w:rFonts w:ascii="Tahoma" w:hAnsi="Tahoma" w:cs="Tahoma"/>
          <w:b/>
          <w:i w:val="0"/>
          <w:sz w:val="22"/>
          <w:szCs w:val="22"/>
        </w:rPr>
        <w:t xml:space="preserve"> </w:t>
      </w:r>
    </w:p>
    <w:p w:rsidR="00123F10" w:rsidRPr="00204E5E" w:rsidRDefault="00123F10" w:rsidP="00123F10">
      <w:pPr>
        <w:rPr>
          <w:rStyle w:val="af1"/>
          <w:rFonts w:ascii="Tahoma" w:hAnsi="Tahoma" w:cs="Tahoma"/>
          <w:b/>
          <w:i w:val="0"/>
          <w:sz w:val="22"/>
          <w:szCs w:val="22"/>
        </w:rPr>
      </w:pPr>
    </w:p>
    <w:p w:rsidR="00123F10" w:rsidRPr="00334274" w:rsidRDefault="00123F10" w:rsidP="006205FF">
      <w:pPr>
        <w:spacing w:line="276" w:lineRule="auto"/>
        <w:ind w:left="426" w:hanging="426"/>
        <w:jc w:val="both"/>
        <w:rPr>
          <w:rFonts w:ascii="Tahoma" w:hAnsi="Tahoma" w:cs="Tahoma"/>
          <w:sz w:val="22"/>
          <w:szCs w:val="22"/>
        </w:rPr>
      </w:pPr>
      <w:r w:rsidRPr="00334274">
        <w:rPr>
          <w:rStyle w:val="af1"/>
          <w:rFonts w:ascii="Tahoma" w:hAnsi="Tahoma" w:cs="Tahoma"/>
          <w:i w:val="0"/>
          <w:sz w:val="22"/>
          <w:szCs w:val="22"/>
        </w:rPr>
        <w:t>Α.-</w:t>
      </w:r>
      <w:r w:rsidR="00334274">
        <w:rPr>
          <w:rStyle w:val="af1"/>
          <w:rFonts w:ascii="Tahoma" w:hAnsi="Tahoma" w:cs="Tahoma"/>
          <w:i w:val="0"/>
          <w:sz w:val="22"/>
          <w:szCs w:val="22"/>
        </w:rPr>
        <w:t xml:space="preserve"> </w:t>
      </w:r>
      <w:r w:rsidR="00334274">
        <w:rPr>
          <w:rFonts w:ascii="Tahoma" w:hAnsi="Tahoma" w:cs="Tahoma"/>
          <w:sz w:val="22"/>
          <w:szCs w:val="22"/>
        </w:rPr>
        <w:t>Αιτείται</w:t>
      </w:r>
      <w:r w:rsidR="00334274" w:rsidRPr="00334274">
        <w:rPr>
          <w:rFonts w:ascii="Tahoma" w:hAnsi="Tahoma" w:cs="Tahoma"/>
          <w:sz w:val="22"/>
          <w:szCs w:val="22"/>
        </w:rPr>
        <w:t xml:space="preserve"> την άμεση καταβολή των δεδουλευμένων στις σχολικές καθαρίστριες και την  απρόσκοπτη από εδώ και πέρα καταβολή των μισθών τους, καθώς πρόκειται για εργαζόμενες που αντιμετωπίζουν σοβαρά προβλήματα επιβίωσης και έχουν απόλυτη ανάγκη τα χρήματα που κερδίζουν από τη δουλειά τους.</w:t>
      </w:r>
    </w:p>
    <w:p w:rsidR="006205FF" w:rsidRPr="0082435E" w:rsidRDefault="006205FF" w:rsidP="006205FF">
      <w:pPr>
        <w:ind w:left="426" w:hanging="426"/>
        <w:jc w:val="both"/>
      </w:pPr>
      <w:r w:rsidRPr="006205FF">
        <w:rPr>
          <w:rFonts w:ascii="Tahoma" w:hAnsi="Tahoma" w:cs="Tahoma"/>
          <w:sz w:val="22"/>
          <w:szCs w:val="22"/>
        </w:rPr>
        <w:t>Β</w:t>
      </w:r>
      <w:r>
        <w:t xml:space="preserve">.- </w:t>
      </w:r>
      <w:r w:rsidRPr="006205FF">
        <w:rPr>
          <w:rFonts w:ascii="Tahoma" w:hAnsi="Tahoma" w:cs="Tahoma"/>
          <w:sz w:val="22"/>
          <w:szCs w:val="22"/>
        </w:rPr>
        <w:t>Την απρόσκοπτη και χωρίς καθυστέρηση  καταβολή των χρημάτων προς τις Σχολικές Επιτροπές, ώστε να ανταποκρίνονται άμεσα στις υποχρεώσεις προς όλους τους προμηθευτές τους</w:t>
      </w:r>
      <w:r>
        <w:t xml:space="preserve">. </w:t>
      </w:r>
    </w:p>
    <w:p w:rsidR="00123F10" w:rsidRPr="00E81676" w:rsidRDefault="00123F10" w:rsidP="00123F10">
      <w:pPr>
        <w:spacing w:line="276" w:lineRule="auto"/>
        <w:jc w:val="both"/>
        <w:rPr>
          <w:rStyle w:val="af1"/>
          <w:rFonts w:ascii="Tahoma" w:hAnsi="Tahoma" w:cs="Tahoma"/>
          <w:i w:val="0"/>
          <w:sz w:val="22"/>
          <w:szCs w:val="22"/>
        </w:rPr>
      </w:pPr>
      <w:r w:rsidRPr="00E81676">
        <w:rPr>
          <w:rStyle w:val="af1"/>
          <w:rFonts w:ascii="Tahoma" w:hAnsi="Tahoma" w:cs="Tahoma"/>
          <w:i w:val="0"/>
          <w:sz w:val="22"/>
          <w:szCs w:val="22"/>
        </w:rPr>
        <w:t>Αναθέτει κάθε παραπέρα ενέργεια στον κ. Δήμαρχο</w:t>
      </w:r>
    </w:p>
    <w:p w:rsidR="00123F10" w:rsidRPr="00E81676" w:rsidRDefault="00123F10" w:rsidP="00123F10">
      <w:pPr>
        <w:spacing w:line="276" w:lineRule="auto"/>
        <w:rPr>
          <w:rStyle w:val="af1"/>
          <w:rFonts w:ascii="Tahoma" w:hAnsi="Tahoma" w:cs="Tahoma"/>
          <w:b/>
          <w:i w:val="0"/>
          <w:sz w:val="22"/>
          <w:szCs w:val="22"/>
        </w:rPr>
      </w:pPr>
      <w:r w:rsidRPr="00E81676">
        <w:rPr>
          <w:rStyle w:val="af1"/>
          <w:rFonts w:ascii="Tahoma" w:hAnsi="Tahoma" w:cs="Tahoma"/>
          <w:b/>
          <w:i w:val="0"/>
          <w:sz w:val="22"/>
          <w:szCs w:val="22"/>
        </w:rPr>
        <w:t>Η απόφαση αυτή έλαβε αριθ.</w:t>
      </w:r>
      <w:r w:rsidR="00E81676">
        <w:rPr>
          <w:rStyle w:val="af1"/>
          <w:rFonts w:ascii="Tahoma" w:hAnsi="Tahoma" w:cs="Tahoma"/>
          <w:b/>
          <w:i w:val="0"/>
          <w:sz w:val="22"/>
          <w:szCs w:val="22"/>
        </w:rPr>
        <w:t>16</w:t>
      </w:r>
      <w:r w:rsidR="00945B6D">
        <w:rPr>
          <w:rStyle w:val="af1"/>
          <w:rFonts w:ascii="Tahoma" w:hAnsi="Tahoma" w:cs="Tahoma"/>
          <w:b/>
          <w:i w:val="0"/>
          <w:sz w:val="22"/>
          <w:szCs w:val="22"/>
        </w:rPr>
        <w:t>4</w:t>
      </w:r>
      <w:r w:rsidRPr="00E81676">
        <w:rPr>
          <w:rStyle w:val="af1"/>
          <w:rFonts w:ascii="Tahoma" w:hAnsi="Tahoma" w:cs="Tahoma"/>
          <w:b/>
          <w:i w:val="0"/>
          <w:sz w:val="22"/>
          <w:szCs w:val="22"/>
        </w:rPr>
        <w:t>/2018</w:t>
      </w:r>
    </w:p>
    <w:p w:rsidR="00123F10" w:rsidRPr="007F6ED1" w:rsidRDefault="00123F10" w:rsidP="00123F10">
      <w:pPr>
        <w:pStyle w:val="a6"/>
        <w:spacing w:line="276" w:lineRule="auto"/>
        <w:jc w:val="both"/>
        <w:rPr>
          <w:rFonts w:ascii="Tahoma" w:hAnsi="Tahoma" w:cs="Tahoma"/>
          <w:b/>
          <w:sz w:val="22"/>
          <w:szCs w:val="22"/>
        </w:rPr>
      </w:pPr>
    </w:p>
    <w:p w:rsidR="00123F10" w:rsidRPr="007F6ED1" w:rsidRDefault="00123F10" w:rsidP="00123F10">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123F10" w:rsidRPr="007F6ED1" w:rsidRDefault="00123F10" w:rsidP="00123F10">
      <w:pPr>
        <w:pStyle w:val="a6"/>
        <w:spacing w:line="276" w:lineRule="auto"/>
        <w:jc w:val="center"/>
        <w:rPr>
          <w:rFonts w:ascii="Tahoma" w:hAnsi="Tahoma" w:cs="Tahoma"/>
          <w:b/>
          <w:sz w:val="22"/>
          <w:szCs w:val="22"/>
        </w:rPr>
      </w:pPr>
    </w:p>
    <w:p w:rsidR="00123F10" w:rsidRPr="007F6ED1" w:rsidRDefault="00123F10" w:rsidP="00123F10">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ΑΚΡΙΒΕΣ ΑΝΤΙΓΡΑΦΟ                                                   </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      Άρτα αυθημερόν                                                 </w:t>
      </w:r>
    </w:p>
    <w:p w:rsidR="00123F10" w:rsidRPr="007B1C83" w:rsidRDefault="00123F10" w:rsidP="00123F10">
      <w:pPr>
        <w:rPr>
          <w:rFonts w:ascii="Tahoma" w:hAnsi="Tahoma" w:cs="Tahoma"/>
          <w:b/>
          <w:sz w:val="12"/>
          <w:szCs w:val="12"/>
        </w:rPr>
      </w:pPr>
      <w:r w:rsidRPr="007B1C83">
        <w:rPr>
          <w:rFonts w:ascii="Tahoma" w:hAnsi="Tahoma" w:cs="Tahoma"/>
          <w:b/>
          <w:sz w:val="12"/>
          <w:szCs w:val="12"/>
        </w:rPr>
        <w:t xml:space="preserve">Ο Υπεύθυνος  Γραφείου </w:t>
      </w:r>
    </w:p>
    <w:p w:rsidR="00123F10" w:rsidRPr="007B1C83" w:rsidRDefault="00123F10" w:rsidP="00123F10">
      <w:pPr>
        <w:rPr>
          <w:rFonts w:ascii="Tahoma" w:hAnsi="Tahoma" w:cs="Tahoma"/>
          <w:b/>
          <w:sz w:val="12"/>
          <w:szCs w:val="12"/>
        </w:rPr>
      </w:pPr>
    </w:p>
    <w:p w:rsidR="00E81676" w:rsidRDefault="00123F10" w:rsidP="00123F10">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sectPr w:rsidR="00E8167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744" w:rsidRDefault="00525744">
      <w:r>
        <w:separator/>
      </w:r>
    </w:p>
  </w:endnote>
  <w:endnote w:type="continuationSeparator" w:id="0">
    <w:p w:rsidR="00525744" w:rsidRDefault="0052574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6B2E6E"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6B2E6E">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70E0D">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744" w:rsidRDefault="00525744">
      <w:r>
        <w:separator/>
      </w:r>
    </w:p>
  </w:footnote>
  <w:footnote w:type="continuationSeparator" w:id="0">
    <w:p w:rsidR="00525744" w:rsidRDefault="005257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3F10"/>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699C"/>
    <w:rsid w:val="00177B33"/>
    <w:rsid w:val="00180855"/>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4274"/>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0E0D"/>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5744"/>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87F23"/>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5FF"/>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2E6E"/>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1C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45B6D"/>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06BE"/>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4FB"/>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245D"/>
    <w:rsid w:val="00D435CB"/>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1676"/>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AE0B5-971F-4F36-B2FE-1DDFBC20E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927</Words>
  <Characters>5008</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2018-03-28T05:27:00Z</cp:lastPrinted>
  <dcterms:created xsi:type="dcterms:W3CDTF">2018-03-28T05:27:00Z</dcterms:created>
  <dcterms:modified xsi:type="dcterms:W3CDTF">2018-04-02T04:28:00Z</dcterms:modified>
</cp:coreProperties>
</file>