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27"/>
        <w:gridCol w:w="4958"/>
      </w:tblGrid>
      <w:tr w:rsidR="004116B6" w:rsidTr="0080318F">
        <w:trPr>
          <w:trHeight w:val="77"/>
        </w:trPr>
        <w:tc>
          <w:tcPr>
            <w:tcW w:w="4727" w:type="dxa"/>
            <w:shd w:val="clear" w:color="auto" w:fill="D9D9D9" w:themeFill="background1" w:themeFillShade="D9"/>
          </w:tcPr>
          <w:p w:rsidR="004116B6" w:rsidRDefault="004116B6" w:rsidP="00DF6682">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F6682">
              <w:rPr>
                <w:rFonts w:ascii="Tahoma" w:hAnsi="Tahoma" w:cs="Tahoma"/>
                <w:b/>
                <w:bCs/>
                <w:sz w:val="22"/>
                <w:szCs w:val="22"/>
              </w:rPr>
              <w:t>222</w:t>
            </w:r>
            <w:r w:rsidR="00FE1260">
              <w:rPr>
                <w:rFonts w:ascii="Tahoma" w:hAnsi="Tahoma" w:cs="Tahoma"/>
                <w:b/>
                <w:bCs/>
                <w:sz w:val="22"/>
                <w:szCs w:val="22"/>
              </w:rPr>
              <w:t xml:space="preserve"> </w:t>
            </w:r>
            <w:r w:rsidRPr="007F6ED1">
              <w:rPr>
                <w:rFonts w:ascii="Tahoma" w:hAnsi="Tahoma" w:cs="Tahoma"/>
                <w:b/>
                <w:bCs/>
                <w:sz w:val="22"/>
                <w:szCs w:val="22"/>
              </w:rPr>
              <w:t>/2018</w:t>
            </w:r>
          </w:p>
        </w:tc>
        <w:tc>
          <w:tcPr>
            <w:tcW w:w="4958"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80318F">
        <w:trPr>
          <w:trHeight w:val="435"/>
        </w:trPr>
        <w:tc>
          <w:tcPr>
            <w:tcW w:w="4727" w:type="dxa"/>
          </w:tcPr>
          <w:p w:rsidR="003C7C89" w:rsidRPr="0015141F" w:rsidRDefault="003C7C89" w:rsidP="003B1271">
            <w:pPr>
              <w:rPr>
                <w:rStyle w:val="af1"/>
                <w:rFonts w:ascii="Tahoma" w:hAnsi="Tahoma" w:cs="Tahoma"/>
                <w:b/>
                <w:i w:val="0"/>
                <w:sz w:val="22"/>
                <w:szCs w:val="22"/>
              </w:rPr>
            </w:pPr>
          </w:p>
          <w:p w:rsidR="004116B6" w:rsidRPr="00B10079" w:rsidRDefault="0057073F" w:rsidP="00B10079">
            <w:pPr>
              <w:pStyle w:val="1"/>
              <w:rPr>
                <w:rStyle w:val="af1"/>
              </w:rPr>
            </w:pPr>
            <w:r>
              <w:rPr>
                <w:rFonts w:ascii="Tahoma" w:hAnsi="Tahoma" w:cs="Tahoma"/>
              </w:rPr>
              <w:tab/>
            </w:r>
            <w:r w:rsidR="00B10079" w:rsidRPr="00B10079">
              <w:rPr>
                <w:rStyle w:val="af1"/>
              </w:rPr>
              <w:t>ΑΔΑ: 75ΡΨΩΨΑ-ΘΜΠ</w:t>
            </w:r>
            <w:r w:rsidR="000E1ADA" w:rsidRPr="00B10079">
              <w:rPr>
                <w:rStyle w:val="af1"/>
              </w:rPr>
              <w:tab/>
            </w:r>
          </w:p>
        </w:tc>
        <w:tc>
          <w:tcPr>
            <w:tcW w:w="4958" w:type="dxa"/>
            <w:shd w:val="clear" w:color="auto" w:fill="D9D9D9" w:themeFill="background1" w:themeFillShade="D9"/>
          </w:tcPr>
          <w:p w:rsidR="00CA1C96" w:rsidRPr="00441645" w:rsidRDefault="00AC2C5A" w:rsidP="0080318F">
            <w:pPr>
              <w:spacing w:after="200" w:line="276" w:lineRule="auto"/>
              <w:jc w:val="both"/>
              <w:rPr>
                <w:rStyle w:val="af1"/>
                <w:rFonts w:ascii="Tahoma" w:hAnsi="Tahoma" w:cs="Tahoma"/>
                <w:b/>
                <w:i w:val="0"/>
                <w:iCs w:val="0"/>
                <w:sz w:val="22"/>
                <w:szCs w:val="22"/>
              </w:rPr>
            </w:pPr>
            <w:r w:rsidRPr="0080318F">
              <w:rPr>
                <w:rFonts w:ascii="Tahoma" w:hAnsi="Tahoma" w:cs="Tahoma"/>
                <w:sz w:val="22"/>
                <w:szCs w:val="22"/>
              </w:rPr>
              <w:t>«</w:t>
            </w:r>
            <w:r w:rsidR="00DF6682" w:rsidRPr="00AC45A5">
              <w:rPr>
                <w:rFonts w:ascii="Tahoma" w:hAnsi="Tahoma" w:cs="Tahoma"/>
                <w:sz w:val="22"/>
                <w:szCs w:val="22"/>
              </w:rPr>
              <w:t xml:space="preserve">Διοργάνωση εκδήλωσης προς τιμή του Κώστα </w:t>
            </w:r>
            <w:proofErr w:type="spellStart"/>
            <w:r w:rsidR="00DF6682" w:rsidRPr="00AC45A5">
              <w:rPr>
                <w:rFonts w:ascii="Tahoma" w:hAnsi="Tahoma" w:cs="Tahoma"/>
                <w:sz w:val="22"/>
                <w:szCs w:val="22"/>
              </w:rPr>
              <w:t>Κρυστάλλη</w:t>
            </w:r>
            <w:proofErr w:type="spellEnd"/>
            <w:r w:rsidR="00DF6682" w:rsidRPr="00AC45A5">
              <w:rPr>
                <w:rFonts w:ascii="Tahoma" w:hAnsi="Tahoma" w:cs="Tahoma"/>
                <w:sz w:val="22"/>
                <w:szCs w:val="22"/>
              </w:rPr>
              <w:t>. Έγκριση πραγματοποίησης δαπάνης και διάθεση πίστωσης</w:t>
            </w:r>
            <w:r w:rsidR="00CA1C96" w:rsidRPr="0080318F">
              <w:rPr>
                <w:rFonts w:ascii="Tahoma" w:hAnsi="Tahoma" w:cs="Tahoma"/>
                <w:color w:val="000000"/>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DF6682" w:rsidRPr="00AB155D"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DF6682" w:rsidRPr="005F0603" w:rsidRDefault="00DF6682" w:rsidP="00D301DE">
            <w:pPr>
              <w:jc w:val="both"/>
              <w:rPr>
                <w:rFonts w:ascii="Tahoma" w:hAnsi="Tahoma" w:cs="Tahoma"/>
                <w:b/>
                <w:color w:val="000000"/>
                <w:spacing w:val="-20"/>
                <w:sz w:val="22"/>
                <w:szCs w:val="22"/>
              </w:rPr>
            </w:pPr>
          </w:p>
        </w:tc>
      </w:tr>
    </w:tbl>
    <w:p w:rsidR="00DF6682" w:rsidRDefault="00DF6682" w:rsidP="00DF6682">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DF6682" w:rsidRDefault="00DF6682" w:rsidP="00DF6682">
      <w:pPr>
        <w:spacing w:line="276" w:lineRule="auto"/>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DF6682" w:rsidRDefault="00DF6682" w:rsidP="00DF6682">
      <w:pPr>
        <w:spacing w:line="276" w:lineRule="auto"/>
        <w:jc w:val="both"/>
        <w:rPr>
          <w:rFonts w:ascii="Tahoma" w:hAnsi="Tahoma" w:cs="Tahoma"/>
          <w:sz w:val="22"/>
          <w:szCs w:val="22"/>
        </w:rPr>
      </w:pPr>
    </w:p>
    <w:p w:rsidR="00441645" w:rsidRPr="0080318F" w:rsidRDefault="00AC3AB7" w:rsidP="00441645">
      <w:pPr>
        <w:spacing w:after="200" w:line="276" w:lineRule="auto"/>
        <w:jc w:val="both"/>
        <w:rPr>
          <w:rFonts w:ascii="Tahoma" w:hAnsi="Tahoma" w:cs="Tahoma"/>
          <w:sz w:val="22"/>
          <w:szCs w:val="22"/>
        </w:rPr>
      </w:pPr>
      <w:r w:rsidRPr="0080318F">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766C78" w:rsidRPr="0080318F">
        <w:rPr>
          <w:rFonts w:ascii="Tahoma" w:hAnsi="Tahoma" w:cs="Tahoma"/>
          <w:sz w:val="22"/>
          <w:szCs w:val="22"/>
        </w:rPr>
        <w:t>1</w:t>
      </w:r>
      <w:r w:rsidR="00AC45A5">
        <w:rPr>
          <w:rFonts w:ascii="Tahoma" w:hAnsi="Tahoma" w:cs="Tahoma"/>
          <w:sz w:val="22"/>
          <w:szCs w:val="22"/>
        </w:rPr>
        <w:t>5</w:t>
      </w:r>
      <w:r w:rsidR="00DD2589" w:rsidRPr="0080318F">
        <w:rPr>
          <w:rFonts w:ascii="Tahoma" w:hAnsi="Tahoma" w:cs="Tahoma"/>
          <w:sz w:val="22"/>
          <w:szCs w:val="22"/>
        </w:rPr>
        <w:t>ο</w:t>
      </w:r>
      <w:r w:rsidRPr="0080318F">
        <w:rPr>
          <w:rFonts w:ascii="Tahoma" w:hAnsi="Tahoma" w:cs="Tahoma"/>
          <w:sz w:val="22"/>
          <w:szCs w:val="22"/>
          <w:shd w:val="clear" w:color="auto" w:fill="FFFFFF"/>
        </w:rPr>
        <w:t xml:space="preserve">  τακτικό  θέμα της ημερήσιας διάταξης </w:t>
      </w:r>
      <w:bookmarkEnd w:id="0"/>
      <w:bookmarkEnd w:id="1"/>
      <w:bookmarkEnd w:id="2"/>
      <w:bookmarkEnd w:id="3"/>
      <w:bookmarkEnd w:id="4"/>
      <w:r w:rsidR="000251DD" w:rsidRPr="00AC45A5">
        <w:rPr>
          <w:rFonts w:ascii="Tahoma" w:hAnsi="Tahoma" w:cs="Tahoma"/>
          <w:sz w:val="22"/>
          <w:szCs w:val="22"/>
          <w:shd w:val="clear" w:color="auto" w:fill="FFFFFF"/>
        </w:rPr>
        <w:t>«</w:t>
      </w:r>
      <w:r w:rsidR="00AC45A5" w:rsidRPr="00AC45A5">
        <w:rPr>
          <w:rFonts w:ascii="Tahoma" w:hAnsi="Tahoma" w:cs="Tahoma"/>
          <w:sz w:val="22"/>
          <w:szCs w:val="22"/>
        </w:rPr>
        <w:t xml:space="preserve">Ακύρωση της </w:t>
      </w:r>
      <w:proofErr w:type="spellStart"/>
      <w:r w:rsidR="00AC45A5" w:rsidRPr="00AC45A5">
        <w:rPr>
          <w:rFonts w:ascii="Tahoma" w:hAnsi="Tahoma" w:cs="Tahoma"/>
          <w:sz w:val="22"/>
          <w:szCs w:val="22"/>
        </w:rPr>
        <w:t>αριθμ</w:t>
      </w:r>
      <w:proofErr w:type="spellEnd"/>
      <w:r w:rsidR="00AC45A5" w:rsidRPr="00AC45A5">
        <w:rPr>
          <w:rFonts w:ascii="Tahoma" w:hAnsi="Tahoma" w:cs="Tahoma"/>
          <w:sz w:val="22"/>
          <w:szCs w:val="22"/>
        </w:rPr>
        <w:t xml:space="preserve">. 157/2018 προηγούμενης απόφασης και λήψη νέας  για «Διοργάνωση εκδήλωσης προς τιμή του Κώστα </w:t>
      </w:r>
      <w:proofErr w:type="spellStart"/>
      <w:r w:rsidR="00AC45A5" w:rsidRPr="00AC45A5">
        <w:rPr>
          <w:rFonts w:ascii="Tahoma" w:hAnsi="Tahoma" w:cs="Tahoma"/>
          <w:sz w:val="22"/>
          <w:szCs w:val="22"/>
        </w:rPr>
        <w:t>Κρυστάλλη</w:t>
      </w:r>
      <w:proofErr w:type="spellEnd"/>
      <w:r w:rsidR="00AC45A5" w:rsidRPr="00AC45A5">
        <w:rPr>
          <w:rFonts w:ascii="Tahoma" w:hAnsi="Tahoma" w:cs="Tahoma"/>
          <w:sz w:val="22"/>
          <w:szCs w:val="22"/>
        </w:rPr>
        <w:t>. Έγκριση πραγματοποίησης δαπάνης και διάθεση πίστωσης»</w:t>
      </w:r>
      <w:r w:rsidR="000251DD" w:rsidRPr="0080318F">
        <w:rPr>
          <w:rFonts w:ascii="Tahoma" w:hAnsi="Tahoma" w:cs="Tahoma"/>
          <w:sz w:val="22"/>
          <w:szCs w:val="22"/>
        </w:rPr>
        <w:t xml:space="preserve"> έδωσε το λόγο στον αρμόδιο αντιδήμαρχο κ </w:t>
      </w:r>
      <w:proofErr w:type="spellStart"/>
      <w:r w:rsidR="000251DD" w:rsidRPr="0080318F">
        <w:rPr>
          <w:rFonts w:ascii="Tahoma" w:hAnsi="Tahoma" w:cs="Tahoma"/>
          <w:sz w:val="22"/>
          <w:szCs w:val="22"/>
        </w:rPr>
        <w:t>Χαρακλιά</w:t>
      </w:r>
      <w:proofErr w:type="spellEnd"/>
      <w:r w:rsidR="000251DD" w:rsidRPr="0080318F">
        <w:rPr>
          <w:rFonts w:ascii="Tahoma" w:hAnsi="Tahoma" w:cs="Tahoma"/>
          <w:sz w:val="22"/>
          <w:szCs w:val="22"/>
        </w:rPr>
        <w:t xml:space="preserve"> ο οποίος παίρνοντας το λόγο έθεσε υπόψη του Συμβουλίου τας εξής:</w:t>
      </w:r>
    </w:p>
    <w:p w:rsidR="00AC45A5" w:rsidRPr="00AC45A5" w:rsidRDefault="00AC45A5" w:rsidP="00AC45A5">
      <w:pPr>
        <w:spacing w:line="276" w:lineRule="auto"/>
        <w:jc w:val="both"/>
        <w:rPr>
          <w:rFonts w:ascii="Tahoma" w:hAnsi="Tahoma" w:cs="Tahoma"/>
          <w:sz w:val="22"/>
          <w:szCs w:val="22"/>
        </w:rPr>
      </w:pPr>
      <w:r w:rsidRPr="00AC45A5">
        <w:rPr>
          <w:rFonts w:ascii="Tahoma" w:hAnsi="Tahoma" w:cs="Tahoma"/>
          <w:sz w:val="22"/>
          <w:szCs w:val="22"/>
        </w:rPr>
        <w:t xml:space="preserve">Με την </w:t>
      </w:r>
      <w:proofErr w:type="spellStart"/>
      <w:r w:rsidRPr="00AC45A5">
        <w:rPr>
          <w:rFonts w:ascii="Tahoma" w:hAnsi="Tahoma" w:cs="Tahoma"/>
          <w:sz w:val="22"/>
          <w:szCs w:val="22"/>
        </w:rPr>
        <w:t>αριθμ</w:t>
      </w:r>
      <w:proofErr w:type="spellEnd"/>
      <w:r w:rsidRPr="00AC45A5">
        <w:rPr>
          <w:rFonts w:ascii="Tahoma" w:hAnsi="Tahoma" w:cs="Tahoma"/>
          <w:sz w:val="22"/>
          <w:szCs w:val="22"/>
        </w:rPr>
        <w:t xml:space="preserve">. 157/2018 απόφασή του, το Δ.Σ. Δήμου </w:t>
      </w:r>
      <w:proofErr w:type="spellStart"/>
      <w:r w:rsidRPr="00AC45A5">
        <w:rPr>
          <w:rFonts w:ascii="Tahoma" w:hAnsi="Tahoma" w:cs="Tahoma"/>
          <w:sz w:val="22"/>
          <w:szCs w:val="22"/>
        </w:rPr>
        <w:t>Αρταίων</w:t>
      </w:r>
      <w:proofErr w:type="spellEnd"/>
      <w:r w:rsidRPr="00AC45A5">
        <w:rPr>
          <w:rFonts w:ascii="Tahoma" w:hAnsi="Tahoma" w:cs="Tahoma"/>
          <w:sz w:val="22"/>
          <w:szCs w:val="22"/>
        </w:rPr>
        <w:t xml:space="preserve"> ενέκρινε ομόφωνα την διοργάνωση εκδήλωσης στις 22 Απριλίου 2018 προς τιμή του Κώστα </w:t>
      </w:r>
      <w:proofErr w:type="spellStart"/>
      <w:r w:rsidRPr="00AC45A5">
        <w:rPr>
          <w:rFonts w:ascii="Tahoma" w:hAnsi="Tahoma" w:cs="Tahoma"/>
          <w:sz w:val="22"/>
          <w:szCs w:val="22"/>
        </w:rPr>
        <w:t>Κρυστάλλη</w:t>
      </w:r>
      <w:proofErr w:type="spellEnd"/>
      <w:r w:rsidRPr="00AC45A5">
        <w:rPr>
          <w:rFonts w:ascii="Tahoma" w:hAnsi="Tahoma" w:cs="Tahoma"/>
          <w:sz w:val="22"/>
          <w:szCs w:val="22"/>
        </w:rPr>
        <w:t>, την έγκριση πραγματοποίησης δαπάνης ύψους 300,00 € σε βάρος του Κ.Α. 00-6443 για την ηχητική κάλυψη της εκδήλωσης, καθώς και τη διάθεση της σχετικής πίστωσης σε βάρος του Κ.Α. 00-6443. Καθώς εκ παραδρομής, πριν την λήψη απόφασης από το Δημοτικό Συμβούλιο, δεν τηρήθηκε η προβλεπόμενη διαδικασία έτσι ώστε η σχετική δαπάνη για την ηχητική κάλυψη της εκδήλωσης να καθίσταται νόμιμη, εισηγούμαστε εκ νέου το θέμα προς το Δ.Σ.</w:t>
      </w:r>
    </w:p>
    <w:p w:rsidR="00AC45A5" w:rsidRPr="00AC45A5" w:rsidRDefault="00AC45A5" w:rsidP="00AC45A5">
      <w:pPr>
        <w:spacing w:line="276" w:lineRule="auto"/>
        <w:jc w:val="both"/>
        <w:rPr>
          <w:rFonts w:ascii="Tahoma" w:hAnsi="Tahoma" w:cs="Tahoma"/>
          <w:sz w:val="22"/>
          <w:szCs w:val="22"/>
          <w:u w:val="single"/>
        </w:rPr>
      </w:pPr>
      <w:r w:rsidRPr="00AC45A5">
        <w:rPr>
          <w:rFonts w:ascii="Tahoma" w:hAnsi="Tahoma" w:cs="Tahoma"/>
          <w:sz w:val="22"/>
          <w:szCs w:val="22"/>
          <w:u w:val="single"/>
        </w:rPr>
        <w:t>Αναλυτικότερα:</w:t>
      </w:r>
    </w:p>
    <w:p w:rsidR="00AC45A5" w:rsidRPr="00AC45A5" w:rsidRDefault="00AC45A5" w:rsidP="00AC45A5">
      <w:pPr>
        <w:spacing w:line="276" w:lineRule="auto"/>
        <w:jc w:val="both"/>
        <w:rPr>
          <w:rFonts w:ascii="Tahoma" w:hAnsi="Tahoma" w:cs="Tahoma"/>
          <w:sz w:val="22"/>
          <w:szCs w:val="22"/>
        </w:rPr>
      </w:pPr>
      <w:r w:rsidRPr="00AC45A5">
        <w:rPr>
          <w:rFonts w:ascii="Tahoma" w:hAnsi="Tahoma" w:cs="Tahoma"/>
          <w:sz w:val="22"/>
          <w:szCs w:val="22"/>
        </w:rPr>
        <w:t>Σύμφωνα με το άρθρο 158 παρ.3α Ν.3463/06,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w:t>
      </w:r>
    </w:p>
    <w:p w:rsidR="00AC45A5" w:rsidRPr="00AC45A5" w:rsidRDefault="00AC45A5" w:rsidP="00AC45A5">
      <w:pPr>
        <w:spacing w:line="276" w:lineRule="auto"/>
        <w:jc w:val="both"/>
        <w:rPr>
          <w:rFonts w:ascii="Tahoma" w:hAnsi="Tahoma" w:cs="Tahoma"/>
          <w:sz w:val="22"/>
          <w:szCs w:val="22"/>
        </w:rPr>
      </w:pPr>
      <w:r w:rsidRPr="00AC45A5">
        <w:rPr>
          <w:rFonts w:ascii="Tahoma" w:hAnsi="Tahoma" w:cs="Tahoma"/>
          <w:sz w:val="22"/>
          <w:szCs w:val="22"/>
        </w:rPr>
        <w:t xml:space="preserve">α) </w:t>
      </w:r>
      <w:r w:rsidRPr="00AC45A5">
        <w:rPr>
          <w:rFonts w:ascii="Tahoma" w:hAnsi="Tahoma" w:cs="Tahoma"/>
          <w:b/>
          <w:sz w:val="22"/>
          <w:szCs w:val="22"/>
        </w:rPr>
        <w:t>Εθνικές ή τοπικές γιορτές</w:t>
      </w:r>
      <w:r w:rsidRPr="00AC45A5">
        <w:rPr>
          <w:rFonts w:ascii="Tahoma" w:hAnsi="Tahoma" w:cs="Tahoma"/>
          <w:sz w:val="22"/>
          <w:szCs w:val="22"/>
        </w:rPr>
        <w:t xml:space="preserve"> </w:t>
      </w:r>
      <w:r w:rsidRPr="00AC45A5">
        <w:rPr>
          <w:rFonts w:ascii="Tahoma" w:hAnsi="Tahoma" w:cs="Tahoma"/>
          <w:b/>
          <w:sz w:val="22"/>
          <w:szCs w:val="22"/>
        </w:rPr>
        <w:t>ή άλλες ιδίως πολιτιστικές, μορφωτικές, ψυχαγωγικές</w:t>
      </w:r>
      <w:r w:rsidRPr="00AC45A5">
        <w:rPr>
          <w:rFonts w:ascii="Tahoma" w:hAnsi="Tahoma" w:cs="Tahoma"/>
          <w:sz w:val="22"/>
          <w:szCs w:val="22"/>
        </w:rPr>
        <w:t xml:space="preserve">,  αθλητικές εκδηλώσεις, συνέδρια και συναντήσεις που οργανώνει ο Δήμος ή η Κοινότητα,  εφόσον σχετίζονται με την εδαφική του περιφέρεια και </w:t>
      </w:r>
      <w:r w:rsidRPr="00AC45A5">
        <w:rPr>
          <w:rFonts w:ascii="Tahoma" w:hAnsi="Tahoma" w:cs="Tahoma"/>
          <w:b/>
          <w:sz w:val="22"/>
          <w:szCs w:val="22"/>
        </w:rPr>
        <w:t>συνδέονται με την προαγωγή των</w:t>
      </w:r>
      <w:r w:rsidRPr="00AC45A5">
        <w:rPr>
          <w:rFonts w:ascii="Tahoma" w:hAnsi="Tahoma" w:cs="Tahoma"/>
          <w:sz w:val="22"/>
          <w:szCs w:val="22"/>
        </w:rPr>
        <w:t xml:space="preserve">  κοινωνικών και οικονομικών συμφερόντων ή </w:t>
      </w:r>
      <w:r w:rsidRPr="00AC45A5">
        <w:rPr>
          <w:rFonts w:ascii="Tahoma" w:hAnsi="Tahoma" w:cs="Tahoma"/>
          <w:b/>
          <w:sz w:val="22"/>
          <w:szCs w:val="22"/>
        </w:rPr>
        <w:t>των πολιτιστικών και</w:t>
      </w:r>
      <w:r w:rsidRPr="00AC45A5">
        <w:rPr>
          <w:rFonts w:ascii="Tahoma" w:hAnsi="Tahoma" w:cs="Tahoma"/>
          <w:sz w:val="22"/>
          <w:szCs w:val="22"/>
        </w:rPr>
        <w:t xml:space="preserve"> </w:t>
      </w:r>
      <w:r w:rsidRPr="00AC45A5">
        <w:rPr>
          <w:rFonts w:ascii="Tahoma" w:hAnsi="Tahoma" w:cs="Tahoma"/>
          <w:b/>
          <w:sz w:val="22"/>
          <w:szCs w:val="22"/>
        </w:rPr>
        <w:t>πνευματικών ενδιαφερόντων  των κατοίκων του</w:t>
      </w:r>
      <w:r w:rsidRPr="00AC45A5">
        <w:rPr>
          <w:rFonts w:ascii="Tahoma" w:hAnsi="Tahoma" w:cs="Tahoma"/>
          <w:sz w:val="22"/>
          <w:szCs w:val="22"/>
        </w:rPr>
        <w:t>. (……………….).</w:t>
      </w:r>
    </w:p>
    <w:p w:rsidR="00AC45A5" w:rsidRPr="00AC45A5" w:rsidRDefault="00AC45A5" w:rsidP="00AC45A5">
      <w:pPr>
        <w:spacing w:line="276" w:lineRule="auto"/>
        <w:jc w:val="both"/>
        <w:rPr>
          <w:rFonts w:ascii="Tahoma" w:hAnsi="Tahoma" w:cs="Tahoma"/>
          <w:sz w:val="22"/>
          <w:szCs w:val="22"/>
        </w:rPr>
      </w:pPr>
      <w:r w:rsidRPr="00AC45A5">
        <w:rPr>
          <w:rFonts w:ascii="Tahoma" w:hAnsi="Tahoma" w:cs="Tahoma"/>
          <w:sz w:val="22"/>
          <w:szCs w:val="22"/>
        </w:rPr>
        <w:t xml:space="preserve">Φέτος ο τόπος, η Ήπειρος όλη τιμά τον ποιητή της, τον Κώστα </w:t>
      </w:r>
      <w:proofErr w:type="spellStart"/>
      <w:r w:rsidRPr="00AC45A5">
        <w:rPr>
          <w:rFonts w:ascii="Tahoma" w:hAnsi="Tahoma" w:cs="Tahoma"/>
          <w:sz w:val="22"/>
          <w:szCs w:val="22"/>
        </w:rPr>
        <w:t>Κρυστάλλη</w:t>
      </w:r>
      <w:proofErr w:type="spellEnd"/>
      <w:r w:rsidRPr="00AC45A5">
        <w:rPr>
          <w:rFonts w:ascii="Tahoma" w:hAnsi="Tahoma" w:cs="Tahoma"/>
          <w:sz w:val="22"/>
          <w:szCs w:val="22"/>
        </w:rPr>
        <w:t xml:space="preserve">.  Είναι λίγο να χαρακτηρίζεται μόνο ως ο ποιητής του βουνού και της στάνης, γιατί πάνω απ’ όλα ήταν ο ποιητής της ελευθερίας. Γι’ αυτή πολέμησε με τους στίχους του και μ’ αυτή πέθανε στην πόλη μας. Το 1887 δημοσίευσε το ποίημα «Αι </w:t>
      </w:r>
      <w:proofErr w:type="spellStart"/>
      <w:r w:rsidRPr="00AC45A5">
        <w:rPr>
          <w:rFonts w:ascii="Tahoma" w:hAnsi="Tahoma" w:cs="Tahoma"/>
          <w:sz w:val="22"/>
          <w:szCs w:val="22"/>
        </w:rPr>
        <w:t>σκιαί</w:t>
      </w:r>
      <w:proofErr w:type="spellEnd"/>
      <w:r w:rsidRPr="00AC45A5">
        <w:rPr>
          <w:rFonts w:ascii="Tahoma" w:hAnsi="Tahoma" w:cs="Tahoma"/>
          <w:sz w:val="22"/>
          <w:szCs w:val="22"/>
        </w:rPr>
        <w:t xml:space="preserve"> του Άδου», το οποίο αναφερόταν σε επεισόδια της Επανάστασης του 1821. Εξαιτίας αυτού διώχθηκε από τις τουρκικές αρχές και κατέφυγε στην Αθήνα (Ιανουάριος 1889), ενώ τα τουρκικά δικαστήρια τον καταδίκασαν ερήμην σε εικοσιπενταετή εξορία στη Βαγδάτη. Ο έρωτας του </w:t>
      </w:r>
      <w:proofErr w:type="spellStart"/>
      <w:r w:rsidRPr="00AC45A5">
        <w:rPr>
          <w:rFonts w:ascii="Tahoma" w:hAnsi="Tahoma" w:cs="Tahoma"/>
          <w:sz w:val="22"/>
          <w:szCs w:val="22"/>
        </w:rPr>
        <w:t>Κρυστάλλη</w:t>
      </w:r>
      <w:proofErr w:type="spellEnd"/>
      <w:r w:rsidRPr="00AC45A5">
        <w:rPr>
          <w:rFonts w:ascii="Tahoma" w:hAnsi="Tahoma" w:cs="Tahoma"/>
          <w:sz w:val="22"/>
          <w:szCs w:val="22"/>
        </w:rPr>
        <w:t xml:space="preserve"> για την ηπειρώτικη φύση αποτυπώνεται σε όλα του τα ποιήματα.</w:t>
      </w:r>
    </w:p>
    <w:p w:rsidR="00AC45A5" w:rsidRPr="00AC45A5" w:rsidRDefault="00AC45A5" w:rsidP="00AC45A5">
      <w:pPr>
        <w:spacing w:line="276" w:lineRule="auto"/>
        <w:jc w:val="both"/>
        <w:rPr>
          <w:rFonts w:ascii="Tahoma" w:hAnsi="Tahoma" w:cs="Tahoma"/>
          <w:sz w:val="22"/>
          <w:szCs w:val="22"/>
        </w:rPr>
      </w:pPr>
      <w:r w:rsidRPr="00AC45A5">
        <w:rPr>
          <w:rFonts w:ascii="Tahoma" w:hAnsi="Tahoma" w:cs="Tahoma"/>
          <w:sz w:val="22"/>
          <w:szCs w:val="22"/>
        </w:rPr>
        <w:t xml:space="preserve">Έχουμε την μέγιστη τιμή να έχουμε και να είμαστε φορείς του έργου του μεγάλου Ηπειρώτη ποιητή  Κώστα </w:t>
      </w:r>
      <w:proofErr w:type="spellStart"/>
      <w:r w:rsidRPr="00AC45A5">
        <w:rPr>
          <w:rFonts w:ascii="Tahoma" w:hAnsi="Tahoma" w:cs="Tahoma"/>
          <w:sz w:val="22"/>
          <w:szCs w:val="22"/>
        </w:rPr>
        <w:t>Κρυστάλλη</w:t>
      </w:r>
      <w:proofErr w:type="spellEnd"/>
      <w:r w:rsidRPr="00AC45A5">
        <w:rPr>
          <w:rFonts w:ascii="Tahoma" w:hAnsi="Tahoma" w:cs="Tahoma"/>
          <w:sz w:val="22"/>
          <w:szCs w:val="22"/>
        </w:rPr>
        <w:t xml:space="preserve">, αλλά ακόμη περισσότερο να βρίσκεται ο τάφος του στο δικό μας νεκροταφείο όσο κι αν υπάρχει κι άλλο ένα μνημείο στο χωριό του, το </w:t>
      </w:r>
      <w:proofErr w:type="spellStart"/>
      <w:r w:rsidRPr="00AC45A5">
        <w:rPr>
          <w:rFonts w:ascii="Tahoma" w:hAnsi="Tahoma" w:cs="Tahoma"/>
          <w:sz w:val="22"/>
          <w:szCs w:val="22"/>
        </w:rPr>
        <w:t>Συρράκο</w:t>
      </w:r>
      <w:proofErr w:type="spellEnd"/>
      <w:r w:rsidRPr="00AC45A5">
        <w:rPr>
          <w:rFonts w:ascii="Tahoma" w:hAnsi="Tahoma" w:cs="Tahoma"/>
          <w:sz w:val="22"/>
          <w:szCs w:val="22"/>
        </w:rPr>
        <w:t xml:space="preserve">. Ο τάφος του είναι σημείο αναφοράς για πολλούς πνευματικούς ανθρώπους μιας άλλης εποχής που είχαν να μας διδάξουν πολλά. Ως γνωστόν πήγαινε εκεί μαζί με τους μαθητές του ο πατέρας του επίσης αρτινού μεγάλου ζωγράφου Γιάννη Μόραλη, ο Κωνσταντίνος Μόραλης, για να διδάξει στους μαθητές του ποίηση. Επίσης η Άρτα τίμησε τον ποιητή με την προτομή και την ομώνυμη πλατεία του όσο και το σπίτι θανάτου του. Είναι χρέος μας να αποδώσουμε φόρο τιμής στο μεγάλο αυτό ποιητή, οργανώνοντας μία σειρά εκδηλώσεων εντός του έτους. Η πρώτη πρόταση είναι να οργανωθεί μία εκδήλωση στις 22 Απριλίου 2018 για τα 124 από το θάνατό του, η οποία θα περιλαμβάνει τρισάγιο εις μνήμη του ποιητή στο Δημοτικό Κοιμητήριο και κατάθεση στεφάνων, ομιλίες, απαγγελία ποιημάτων και χορευτικό στην πλατεία </w:t>
      </w:r>
      <w:proofErr w:type="spellStart"/>
      <w:r w:rsidRPr="00AC45A5">
        <w:rPr>
          <w:rFonts w:ascii="Tahoma" w:hAnsi="Tahoma" w:cs="Tahoma"/>
          <w:sz w:val="22"/>
          <w:szCs w:val="22"/>
        </w:rPr>
        <w:t>Κρυστάλλη</w:t>
      </w:r>
      <w:proofErr w:type="spellEnd"/>
      <w:r w:rsidRPr="00AC45A5">
        <w:rPr>
          <w:rFonts w:ascii="Tahoma" w:hAnsi="Tahoma" w:cs="Tahoma"/>
          <w:sz w:val="22"/>
          <w:szCs w:val="22"/>
        </w:rPr>
        <w:t>.</w:t>
      </w:r>
    </w:p>
    <w:p w:rsidR="00AC45A5" w:rsidRPr="00AC45A5" w:rsidRDefault="00AC45A5" w:rsidP="00AC45A5">
      <w:pPr>
        <w:spacing w:line="276" w:lineRule="auto"/>
        <w:jc w:val="both"/>
        <w:rPr>
          <w:rFonts w:ascii="Tahoma" w:hAnsi="Tahoma" w:cs="Tahoma"/>
          <w:sz w:val="22"/>
          <w:szCs w:val="22"/>
        </w:rPr>
      </w:pPr>
      <w:r w:rsidRPr="00AC45A5">
        <w:rPr>
          <w:rFonts w:ascii="Tahoma" w:hAnsi="Tahoma" w:cs="Tahoma"/>
          <w:sz w:val="22"/>
          <w:szCs w:val="22"/>
        </w:rPr>
        <w:t>Το κόστος της εκδήλωσης υπολογίζεται στα τριακόσια ευρώ (300,00€) και περιλαμβάνει την ηχητική κάλυψη της εκδήλωσης.</w:t>
      </w:r>
    </w:p>
    <w:p w:rsidR="00AC45A5" w:rsidRPr="00AC45A5" w:rsidRDefault="00AC45A5" w:rsidP="00AC45A5">
      <w:pPr>
        <w:spacing w:line="276" w:lineRule="auto"/>
        <w:jc w:val="both"/>
        <w:rPr>
          <w:rFonts w:ascii="Tahoma" w:hAnsi="Tahoma" w:cs="Tahoma"/>
          <w:sz w:val="22"/>
          <w:szCs w:val="22"/>
        </w:rPr>
      </w:pPr>
      <w:r w:rsidRPr="00AC45A5">
        <w:rPr>
          <w:rFonts w:ascii="Tahoma" w:hAnsi="Tahoma" w:cs="Tahoma"/>
          <w:sz w:val="22"/>
          <w:szCs w:val="22"/>
        </w:rPr>
        <w:t xml:space="preserve">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(22 Απριλίου) μέχρι την οποία δεν θα έχει οριστικοποιηθεί η διαγωνιστική διαδικασία και για το λόγο </w:t>
      </w:r>
      <w:r w:rsidRPr="00AC45A5">
        <w:rPr>
          <w:rFonts w:ascii="Tahoma" w:hAnsi="Tahoma" w:cs="Tahoma"/>
          <w:sz w:val="22"/>
          <w:szCs w:val="22"/>
        </w:rPr>
        <w:lastRenderedPageBreak/>
        <w:t>αυτό προτείνουμε την κάλυψη των απαιτούμενων δαπανών με τη διαδικασία της απευθείας ανάθεσης.</w:t>
      </w:r>
    </w:p>
    <w:p w:rsidR="00AC45A5" w:rsidRPr="00AC45A5" w:rsidRDefault="00AC45A5" w:rsidP="00AC45A5">
      <w:pPr>
        <w:spacing w:line="276" w:lineRule="auto"/>
        <w:jc w:val="both"/>
        <w:rPr>
          <w:rFonts w:ascii="Tahoma" w:hAnsi="Tahoma" w:cs="Tahoma"/>
          <w:sz w:val="22"/>
          <w:szCs w:val="22"/>
        </w:rPr>
      </w:pPr>
      <w:r w:rsidRPr="00AC45A5">
        <w:rPr>
          <w:rFonts w:ascii="Tahoma" w:hAnsi="Tahoma" w:cs="Tahoma"/>
          <w:sz w:val="22"/>
          <w:szCs w:val="22"/>
        </w:rPr>
        <w:t xml:space="preserve">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AC45A5" w:rsidRPr="00AC45A5" w:rsidRDefault="00AC45A5" w:rsidP="00AC45A5">
      <w:pPr>
        <w:spacing w:line="276" w:lineRule="auto"/>
        <w:jc w:val="both"/>
        <w:rPr>
          <w:rFonts w:ascii="Tahoma" w:hAnsi="Tahoma" w:cs="Tahoma"/>
          <w:sz w:val="22"/>
          <w:szCs w:val="22"/>
        </w:rPr>
      </w:pPr>
      <w:r w:rsidRPr="00AC45A5">
        <w:rPr>
          <w:rFonts w:ascii="Tahoma" w:hAnsi="Tahoma" w:cs="Tahoma"/>
          <w:sz w:val="22"/>
          <w:szCs w:val="22"/>
        </w:rPr>
        <w:t>Με την παρούσα εισήγηση προτείνουμε:</w:t>
      </w:r>
    </w:p>
    <w:p w:rsidR="00AC45A5" w:rsidRPr="00AC45A5" w:rsidRDefault="00AC45A5" w:rsidP="00AC45A5">
      <w:pPr>
        <w:spacing w:line="276" w:lineRule="auto"/>
        <w:jc w:val="both"/>
        <w:rPr>
          <w:rFonts w:ascii="Tahoma" w:hAnsi="Tahoma" w:cs="Tahoma"/>
          <w:sz w:val="22"/>
          <w:szCs w:val="22"/>
        </w:rPr>
      </w:pPr>
      <w:r w:rsidRPr="00AC45A5">
        <w:rPr>
          <w:rFonts w:ascii="Tahoma" w:hAnsi="Tahoma" w:cs="Tahoma"/>
          <w:sz w:val="22"/>
          <w:szCs w:val="22"/>
        </w:rPr>
        <w:t>1.</w:t>
      </w:r>
      <w:r w:rsidRPr="00AC45A5">
        <w:rPr>
          <w:rFonts w:ascii="Tahoma" w:hAnsi="Tahoma" w:cs="Tahoma"/>
          <w:sz w:val="22"/>
          <w:szCs w:val="22"/>
        </w:rPr>
        <w:tab/>
        <w:t xml:space="preserve">Την έγκριση διοργάνωσης της εκδήλωσης προς τιμή του Κώστα </w:t>
      </w:r>
      <w:proofErr w:type="spellStart"/>
      <w:r w:rsidRPr="00AC45A5">
        <w:rPr>
          <w:rFonts w:ascii="Tahoma" w:hAnsi="Tahoma" w:cs="Tahoma"/>
          <w:sz w:val="22"/>
          <w:szCs w:val="22"/>
        </w:rPr>
        <w:t>Κρυστάλλη</w:t>
      </w:r>
      <w:proofErr w:type="spellEnd"/>
      <w:r w:rsidRPr="00AC45A5">
        <w:rPr>
          <w:rFonts w:ascii="Tahoma" w:hAnsi="Tahoma" w:cs="Tahoma"/>
          <w:sz w:val="22"/>
          <w:szCs w:val="22"/>
        </w:rPr>
        <w:t xml:space="preserve"> στις 22 </w:t>
      </w:r>
      <w:r w:rsidRPr="00AC45A5">
        <w:rPr>
          <w:rFonts w:ascii="Tahoma" w:hAnsi="Tahoma" w:cs="Tahoma"/>
          <w:sz w:val="22"/>
          <w:szCs w:val="22"/>
        </w:rPr>
        <w:br/>
        <w:t xml:space="preserve">Απριλίου 2018. </w:t>
      </w:r>
    </w:p>
    <w:p w:rsidR="00AC45A5" w:rsidRDefault="00AC45A5" w:rsidP="00AC45A5">
      <w:pPr>
        <w:spacing w:line="276" w:lineRule="auto"/>
        <w:jc w:val="both"/>
        <w:rPr>
          <w:rFonts w:ascii="Tahoma" w:hAnsi="Tahoma" w:cs="Tahoma"/>
          <w:sz w:val="22"/>
          <w:szCs w:val="22"/>
        </w:rPr>
      </w:pPr>
      <w:r w:rsidRPr="00AC45A5">
        <w:rPr>
          <w:rFonts w:ascii="Tahoma" w:hAnsi="Tahoma" w:cs="Tahoma"/>
          <w:sz w:val="22"/>
          <w:szCs w:val="22"/>
        </w:rPr>
        <w:t>2.</w:t>
      </w:r>
      <w:r w:rsidRPr="00AC45A5">
        <w:rPr>
          <w:rFonts w:ascii="Tahoma" w:hAnsi="Tahoma" w:cs="Tahoma"/>
          <w:sz w:val="22"/>
          <w:szCs w:val="22"/>
        </w:rPr>
        <w:tab/>
        <w:t xml:space="preserve">Την έγκριση πραγματοποίησης δαπάνης ύψους τριακοσίων ευρώ (300,00€) σε βάρος του Κ.Α. 00-6443 «Δαπάνες Δεξιώσεων και Εθνικών και Τοπικών Εορτών» του προϋπολογισμού έτους 2018 για την ηχητική κάλυψη της εκδήλωσης.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(22 Απριλίου)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 </w:t>
      </w:r>
    </w:p>
    <w:p w:rsidR="00DF6682" w:rsidRPr="00AC45A5" w:rsidRDefault="00DF6682" w:rsidP="00AC45A5">
      <w:pPr>
        <w:spacing w:line="276" w:lineRule="auto"/>
        <w:jc w:val="both"/>
        <w:rPr>
          <w:rFonts w:ascii="Tahoma" w:hAnsi="Tahoma" w:cs="Tahoma"/>
          <w:sz w:val="22"/>
          <w:szCs w:val="22"/>
        </w:rPr>
      </w:pPr>
    </w:p>
    <w:p w:rsidR="00AC45A5" w:rsidRPr="00AC45A5" w:rsidRDefault="00AC45A5" w:rsidP="00AC45A5">
      <w:pPr>
        <w:spacing w:line="276" w:lineRule="auto"/>
        <w:ind w:firstLine="284"/>
        <w:jc w:val="both"/>
        <w:rPr>
          <w:rFonts w:ascii="Tahoma" w:hAnsi="Tahoma" w:cs="Tahoma"/>
          <w:sz w:val="22"/>
          <w:szCs w:val="22"/>
        </w:rPr>
      </w:pPr>
      <w:r w:rsidRPr="00AC45A5">
        <w:rPr>
          <w:rFonts w:ascii="Tahoma" w:hAnsi="Tahoma" w:cs="Tahoma"/>
          <w:sz w:val="22"/>
          <w:szCs w:val="22"/>
        </w:rPr>
        <w:t>3.</w:t>
      </w:r>
      <w:r w:rsidRPr="00AC45A5">
        <w:rPr>
          <w:rFonts w:ascii="Tahoma" w:hAnsi="Tahoma" w:cs="Tahoma"/>
          <w:sz w:val="22"/>
          <w:szCs w:val="22"/>
        </w:rPr>
        <w:tab/>
        <w:t>Τη διάθεση πίστωσης ύψους δαπάνης ύψους τριακοσίων ευρώ (300,00€)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w:t>
      </w:r>
    </w:p>
    <w:p w:rsidR="000251DD" w:rsidRDefault="000251DD" w:rsidP="00733FCE">
      <w:pPr>
        <w:spacing w:line="276" w:lineRule="auto"/>
        <w:ind w:firstLine="283"/>
        <w:jc w:val="both"/>
        <w:rPr>
          <w:rFonts w:ascii="Tahoma" w:hAnsi="Tahoma" w:cs="Tahoma"/>
        </w:rPr>
      </w:pPr>
    </w:p>
    <w:p w:rsidR="00CA1C96" w:rsidRPr="0014077F" w:rsidRDefault="00CA1C96" w:rsidP="00733FCE">
      <w:pPr>
        <w:spacing w:after="200" w:line="276" w:lineRule="auto"/>
        <w:jc w:val="both"/>
        <w:rPr>
          <w:rFonts w:ascii="Tahoma" w:hAnsi="Tahoma" w:cs="Tahoma"/>
          <w:sz w:val="22"/>
          <w:szCs w:val="22"/>
        </w:rPr>
      </w:pPr>
      <w:r w:rsidRPr="0014077F">
        <w:rPr>
          <w:rFonts w:ascii="Tahoma" w:hAnsi="Tahoma" w:cs="Tahoma"/>
          <w:sz w:val="22"/>
          <w:szCs w:val="22"/>
          <w:shd w:val="clear" w:color="auto" w:fill="FFFFFF"/>
        </w:rPr>
        <w:t xml:space="preserve">Στη συνέχεια ο Πρόεδρος έδωσε το λόγο στους </w:t>
      </w:r>
      <w:proofErr w:type="spellStart"/>
      <w:r w:rsidRPr="0014077F">
        <w:rPr>
          <w:rFonts w:ascii="Tahoma" w:hAnsi="Tahoma" w:cs="Tahoma"/>
          <w:sz w:val="22"/>
          <w:szCs w:val="22"/>
          <w:shd w:val="clear" w:color="auto" w:fill="FFFFFF"/>
        </w:rPr>
        <w:t>κ.κ</w:t>
      </w:r>
      <w:proofErr w:type="spellEnd"/>
      <w:r w:rsidRPr="0014077F">
        <w:rPr>
          <w:rFonts w:ascii="Tahoma" w:hAnsi="Tahoma" w:cs="Tahoma"/>
          <w:sz w:val="22"/>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A1C96" w:rsidRDefault="00CA1C96" w:rsidP="00CA1C96">
      <w:pPr>
        <w:pStyle w:val="Bullets"/>
        <w:numPr>
          <w:ilvl w:val="0"/>
          <w:numId w:val="0"/>
        </w:numPr>
        <w:spacing w:line="276" w:lineRule="auto"/>
        <w:ind w:left="360"/>
        <w:jc w:val="center"/>
        <w:rPr>
          <w:rFonts w:cs="Tahoma"/>
          <w:b/>
        </w:rPr>
      </w:pPr>
      <w:r w:rsidRPr="0014077F">
        <w:rPr>
          <w:rFonts w:cs="Tahoma"/>
          <w:b/>
        </w:rPr>
        <w:t>ΤΟ ΔΗΜΟΤΙΚΟ ΣΥΜΒΟΥΛΙΟ</w:t>
      </w:r>
    </w:p>
    <w:p w:rsidR="00DF6682" w:rsidRPr="0014077F" w:rsidRDefault="00DF6682" w:rsidP="00CA1C96">
      <w:pPr>
        <w:pStyle w:val="Bullets"/>
        <w:numPr>
          <w:ilvl w:val="0"/>
          <w:numId w:val="0"/>
        </w:numPr>
        <w:spacing w:line="276" w:lineRule="auto"/>
        <w:ind w:left="360"/>
        <w:jc w:val="center"/>
        <w:rPr>
          <w:rFonts w:cs="Tahoma"/>
          <w:b/>
        </w:rPr>
      </w:pPr>
    </w:p>
    <w:p w:rsidR="00CA1C96" w:rsidRDefault="00CA1C96" w:rsidP="00DD2589">
      <w:pPr>
        <w:pStyle w:val="Bullets"/>
        <w:numPr>
          <w:ilvl w:val="0"/>
          <w:numId w:val="0"/>
        </w:numPr>
        <w:spacing w:line="276" w:lineRule="auto"/>
        <w:ind w:firstLine="360"/>
        <w:jc w:val="both"/>
        <w:rPr>
          <w:rFonts w:cs="Tahoma"/>
        </w:rPr>
      </w:pPr>
      <w:r w:rsidRPr="0014077F">
        <w:rPr>
          <w:rFonts w:cs="Tahoma"/>
        </w:rPr>
        <w:t xml:space="preserve">Αφού  έλαβε υπόψη Ν.3463/06, Ν.3852/10, και </w:t>
      </w:r>
      <w:r w:rsidR="000251DD">
        <w:rPr>
          <w:rFonts w:cs="Tahoma"/>
        </w:rPr>
        <w:t xml:space="preserve">την εισήγηση του αρμόδιου τμήματος </w:t>
      </w:r>
    </w:p>
    <w:p w:rsidR="00DD2589" w:rsidRPr="0014077F" w:rsidRDefault="00DD2589" w:rsidP="00DD2589">
      <w:pPr>
        <w:pStyle w:val="Bullets"/>
        <w:numPr>
          <w:ilvl w:val="0"/>
          <w:numId w:val="0"/>
        </w:numPr>
        <w:spacing w:line="276" w:lineRule="auto"/>
        <w:ind w:firstLine="360"/>
        <w:jc w:val="both"/>
        <w:rPr>
          <w:rFonts w:cs="Tahoma"/>
        </w:rPr>
      </w:pPr>
    </w:p>
    <w:p w:rsidR="00CA1C96" w:rsidRDefault="00CA1C96" w:rsidP="0080318F">
      <w:pPr>
        <w:pStyle w:val="Bullets"/>
        <w:numPr>
          <w:ilvl w:val="0"/>
          <w:numId w:val="0"/>
        </w:numPr>
        <w:spacing w:line="276" w:lineRule="auto"/>
        <w:jc w:val="center"/>
        <w:rPr>
          <w:rFonts w:cs="Tahoma"/>
          <w:b/>
        </w:rPr>
      </w:pPr>
      <w:r w:rsidRPr="0014077F">
        <w:rPr>
          <w:rFonts w:cs="Tahoma"/>
          <w:b/>
        </w:rPr>
        <w:t>ΑΠΟΦΑΣΙΖΕI ΟΜΟΦΩΝΑ</w:t>
      </w:r>
    </w:p>
    <w:p w:rsidR="00DF6682" w:rsidRDefault="00DF6682" w:rsidP="0080318F">
      <w:pPr>
        <w:pStyle w:val="Bullets"/>
        <w:numPr>
          <w:ilvl w:val="0"/>
          <w:numId w:val="0"/>
        </w:numPr>
        <w:spacing w:line="276" w:lineRule="auto"/>
        <w:jc w:val="center"/>
        <w:rPr>
          <w:rFonts w:cs="Tahoma"/>
          <w:b/>
        </w:rPr>
      </w:pPr>
    </w:p>
    <w:p w:rsidR="00AC45A5" w:rsidRDefault="00CA1C96" w:rsidP="00AC45A5">
      <w:pPr>
        <w:pStyle w:val="ab"/>
        <w:spacing w:after="160" w:line="276" w:lineRule="auto"/>
        <w:ind w:left="0" w:firstLine="284"/>
        <w:jc w:val="both"/>
        <w:rPr>
          <w:rFonts w:ascii="Tahoma" w:hAnsi="Tahoma" w:cs="Tahoma"/>
          <w:sz w:val="22"/>
          <w:szCs w:val="22"/>
        </w:rPr>
      </w:pPr>
      <w:r w:rsidRPr="000251DD">
        <w:rPr>
          <w:rFonts w:ascii="Tahoma" w:hAnsi="Tahoma" w:cs="Tahoma"/>
        </w:rPr>
        <w:t>Α.</w:t>
      </w:r>
      <w:r w:rsidR="0080318F">
        <w:rPr>
          <w:rFonts w:ascii="Tahoma" w:hAnsi="Tahoma" w:cs="Tahoma"/>
        </w:rPr>
        <w:t>-</w:t>
      </w:r>
      <w:r w:rsidR="00AC45A5">
        <w:rPr>
          <w:rFonts w:ascii="Tahoma" w:hAnsi="Tahoma" w:cs="Tahoma"/>
        </w:rPr>
        <w:t xml:space="preserve">Την </w:t>
      </w:r>
      <w:r w:rsidRPr="000251DD">
        <w:rPr>
          <w:rFonts w:ascii="Tahoma" w:hAnsi="Tahoma" w:cs="Tahoma"/>
        </w:rPr>
        <w:t xml:space="preserve"> </w:t>
      </w:r>
      <w:r w:rsidR="00AC45A5" w:rsidRPr="00AC45A5">
        <w:rPr>
          <w:rFonts w:ascii="Tahoma" w:hAnsi="Tahoma" w:cs="Tahoma"/>
          <w:sz w:val="22"/>
          <w:szCs w:val="22"/>
        </w:rPr>
        <w:t xml:space="preserve">Ακύρωση της </w:t>
      </w:r>
      <w:proofErr w:type="spellStart"/>
      <w:r w:rsidR="00AC45A5" w:rsidRPr="00AC45A5">
        <w:rPr>
          <w:rFonts w:ascii="Tahoma" w:hAnsi="Tahoma" w:cs="Tahoma"/>
          <w:sz w:val="22"/>
          <w:szCs w:val="22"/>
        </w:rPr>
        <w:t>αριθμ</w:t>
      </w:r>
      <w:proofErr w:type="spellEnd"/>
      <w:r w:rsidR="00AC45A5" w:rsidRPr="00AC45A5">
        <w:rPr>
          <w:rFonts w:ascii="Tahoma" w:hAnsi="Tahoma" w:cs="Tahoma"/>
          <w:sz w:val="22"/>
          <w:szCs w:val="22"/>
        </w:rPr>
        <w:t xml:space="preserve">. 157/2018 προηγούμενης απόφασης και λήψη νέας  για «Διοργάνωση εκδήλωσης προς τιμή του Κώστα </w:t>
      </w:r>
      <w:proofErr w:type="spellStart"/>
      <w:r w:rsidR="00AC45A5" w:rsidRPr="00AC45A5">
        <w:rPr>
          <w:rFonts w:ascii="Tahoma" w:hAnsi="Tahoma" w:cs="Tahoma"/>
          <w:sz w:val="22"/>
          <w:szCs w:val="22"/>
        </w:rPr>
        <w:t>Κρυστάλλη</w:t>
      </w:r>
      <w:proofErr w:type="spellEnd"/>
      <w:r w:rsidR="00E4391A">
        <w:rPr>
          <w:rFonts w:ascii="Tahoma" w:hAnsi="Tahoma" w:cs="Tahoma"/>
          <w:sz w:val="22"/>
          <w:szCs w:val="22"/>
        </w:rPr>
        <w:t>» για τους λόγους που αναφέρονται στο εισηγητικό μέρος της παρούσας</w:t>
      </w:r>
      <w:r w:rsidR="00AC45A5" w:rsidRPr="00AC45A5">
        <w:rPr>
          <w:rFonts w:ascii="Tahoma" w:hAnsi="Tahoma" w:cs="Tahoma"/>
          <w:sz w:val="22"/>
          <w:szCs w:val="22"/>
        </w:rPr>
        <w:t xml:space="preserve">. </w:t>
      </w:r>
    </w:p>
    <w:p w:rsidR="00AC45A5" w:rsidRPr="00AC45A5" w:rsidRDefault="00AC45A5" w:rsidP="00AC45A5">
      <w:pPr>
        <w:spacing w:line="276" w:lineRule="auto"/>
        <w:ind w:firstLine="284"/>
        <w:jc w:val="both"/>
        <w:rPr>
          <w:rFonts w:ascii="Tahoma" w:hAnsi="Tahoma" w:cs="Tahoma"/>
          <w:sz w:val="22"/>
          <w:szCs w:val="22"/>
        </w:rPr>
      </w:pPr>
      <w:r>
        <w:rPr>
          <w:rFonts w:ascii="Tahoma" w:hAnsi="Tahoma" w:cs="Tahoma"/>
          <w:sz w:val="22"/>
          <w:szCs w:val="22"/>
        </w:rPr>
        <w:t xml:space="preserve"> Β</w:t>
      </w:r>
      <w:r w:rsidRPr="00AC45A5">
        <w:rPr>
          <w:rFonts w:ascii="Tahoma" w:hAnsi="Tahoma" w:cs="Tahoma"/>
          <w:sz w:val="22"/>
          <w:szCs w:val="22"/>
        </w:rPr>
        <w:t>.</w:t>
      </w:r>
      <w:r>
        <w:rPr>
          <w:rFonts w:ascii="Tahoma" w:hAnsi="Tahoma" w:cs="Tahoma"/>
          <w:sz w:val="22"/>
          <w:szCs w:val="22"/>
        </w:rPr>
        <w:t>-</w:t>
      </w:r>
      <w:r w:rsidRPr="00AC45A5">
        <w:rPr>
          <w:rFonts w:ascii="Tahoma" w:hAnsi="Tahoma" w:cs="Tahoma"/>
          <w:sz w:val="22"/>
          <w:szCs w:val="22"/>
        </w:rPr>
        <w:t xml:space="preserve"> Την έγκριση διοργάνωσης της εκδήλωσης προς τιμή του Κώστα </w:t>
      </w:r>
      <w:proofErr w:type="spellStart"/>
      <w:r w:rsidRPr="00AC45A5">
        <w:rPr>
          <w:rFonts w:ascii="Tahoma" w:hAnsi="Tahoma" w:cs="Tahoma"/>
          <w:sz w:val="22"/>
          <w:szCs w:val="22"/>
        </w:rPr>
        <w:t>Κρυστάλλη</w:t>
      </w:r>
      <w:proofErr w:type="spellEnd"/>
      <w:r w:rsidRPr="00AC45A5">
        <w:rPr>
          <w:rFonts w:ascii="Tahoma" w:hAnsi="Tahoma" w:cs="Tahoma"/>
          <w:sz w:val="22"/>
          <w:szCs w:val="22"/>
        </w:rPr>
        <w:t xml:space="preserve"> στις 22 </w:t>
      </w:r>
      <w:r w:rsidRPr="00AC45A5">
        <w:rPr>
          <w:rFonts w:ascii="Tahoma" w:hAnsi="Tahoma" w:cs="Tahoma"/>
          <w:sz w:val="22"/>
          <w:szCs w:val="22"/>
        </w:rPr>
        <w:br/>
        <w:t xml:space="preserve">Απριλίου 2018. </w:t>
      </w:r>
    </w:p>
    <w:p w:rsidR="00AC45A5" w:rsidRDefault="00AC45A5" w:rsidP="00AC45A5">
      <w:pPr>
        <w:spacing w:line="276" w:lineRule="auto"/>
        <w:ind w:firstLine="284"/>
        <w:jc w:val="both"/>
        <w:rPr>
          <w:rFonts w:ascii="Tahoma" w:hAnsi="Tahoma" w:cs="Tahoma"/>
          <w:sz w:val="22"/>
          <w:szCs w:val="22"/>
        </w:rPr>
      </w:pPr>
      <w:r>
        <w:rPr>
          <w:rFonts w:ascii="Tahoma" w:hAnsi="Tahoma" w:cs="Tahoma"/>
          <w:sz w:val="22"/>
          <w:szCs w:val="22"/>
        </w:rPr>
        <w:t xml:space="preserve">Γ.- </w:t>
      </w:r>
      <w:r w:rsidRPr="00AC45A5">
        <w:rPr>
          <w:rFonts w:ascii="Tahoma" w:hAnsi="Tahoma" w:cs="Tahoma"/>
          <w:sz w:val="22"/>
          <w:szCs w:val="22"/>
        </w:rPr>
        <w:t xml:space="preserve">Την έγκριση πραγματοποίησης δαπάνης ύψους τριακοσίων ευρώ (300,00€) σε βάρος του Κ.Α. 00-6443 «Δαπάνες Δεξιώσεων και Εθνικών και Τοπικών Εορτών» του προϋπολογισμού έτους 2018 για την ηχητική κάλυψη της εκδήλωσης.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(22 Απριλίου)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 </w:t>
      </w:r>
    </w:p>
    <w:p w:rsidR="00DF6682" w:rsidRPr="00AC45A5" w:rsidRDefault="00DF6682" w:rsidP="00AC45A5">
      <w:pPr>
        <w:spacing w:line="276" w:lineRule="auto"/>
        <w:ind w:firstLine="284"/>
        <w:jc w:val="both"/>
        <w:rPr>
          <w:rFonts w:ascii="Tahoma" w:hAnsi="Tahoma" w:cs="Tahoma"/>
          <w:sz w:val="22"/>
          <w:szCs w:val="22"/>
        </w:rPr>
      </w:pPr>
    </w:p>
    <w:p w:rsidR="00AC45A5" w:rsidRDefault="00AC45A5" w:rsidP="00AC45A5">
      <w:pPr>
        <w:spacing w:line="276" w:lineRule="auto"/>
        <w:ind w:firstLine="284"/>
        <w:jc w:val="both"/>
        <w:rPr>
          <w:rFonts w:ascii="Tahoma" w:hAnsi="Tahoma" w:cs="Tahoma"/>
          <w:sz w:val="22"/>
          <w:szCs w:val="22"/>
        </w:rPr>
      </w:pPr>
      <w:r>
        <w:rPr>
          <w:rFonts w:ascii="Tahoma" w:hAnsi="Tahoma" w:cs="Tahoma"/>
          <w:sz w:val="22"/>
          <w:szCs w:val="22"/>
        </w:rPr>
        <w:lastRenderedPageBreak/>
        <w:t>Δ</w:t>
      </w:r>
      <w:r w:rsidRPr="00AC45A5">
        <w:rPr>
          <w:rFonts w:ascii="Tahoma" w:hAnsi="Tahoma" w:cs="Tahoma"/>
          <w:sz w:val="22"/>
          <w:szCs w:val="22"/>
        </w:rPr>
        <w:t>.</w:t>
      </w:r>
      <w:r>
        <w:rPr>
          <w:rFonts w:ascii="Tahoma" w:hAnsi="Tahoma" w:cs="Tahoma"/>
          <w:sz w:val="22"/>
          <w:szCs w:val="22"/>
        </w:rPr>
        <w:t>-</w:t>
      </w:r>
      <w:r w:rsidRPr="00AC45A5">
        <w:rPr>
          <w:rFonts w:ascii="Tahoma" w:hAnsi="Tahoma" w:cs="Tahoma"/>
          <w:sz w:val="22"/>
          <w:szCs w:val="22"/>
        </w:rPr>
        <w:t>Τη διάθεση πίστωσης ύψους δαπάνης ύψους τριακοσίων ευρώ (300,00€) σε βάρος του Κ.Α. 00-6443 «Δαπάνες Δεξιώσεων και Εθνικών και Τοπικών Εορτών» του προϋπολογισμού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w:t>
      </w:r>
      <w:r w:rsidR="00DF6682">
        <w:rPr>
          <w:rFonts w:ascii="Tahoma" w:hAnsi="Tahoma" w:cs="Tahoma"/>
          <w:sz w:val="22"/>
          <w:szCs w:val="22"/>
        </w:rPr>
        <w:t>.</w:t>
      </w:r>
    </w:p>
    <w:p w:rsidR="00DF6682" w:rsidRPr="00AC45A5" w:rsidRDefault="00DF6682" w:rsidP="00AC45A5">
      <w:pPr>
        <w:spacing w:line="276" w:lineRule="auto"/>
        <w:ind w:firstLine="284"/>
        <w:jc w:val="both"/>
        <w:rPr>
          <w:rFonts w:ascii="Tahoma" w:hAnsi="Tahoma" w:cs="Tahoma"/>
          <w:sz w:val="22"/>
          <w:szCs w:val="22"/>
        </w:rPr>
      </w:pPr>
    </w:p>
    <w:p w:rsidR="00AC3AB7" w:rsidRPr="0014077F" w:rsidRDefault="00AC3AB7" w:rsidP="000251DD">
      <w:pPr>
        <w:pStyle w:val="Bullets"/>
        <w:numPr>
          <w:ilvl w:val="0"/>
          <w:numId w:val="0"/>
        </w:numPr>
        <w:spacing w:line="276" w:lineRule="auto"/>
      </w:pPr>
      <w:r w:rsidRPr="0014077F">
        <w:t>Αναθέτει κάθε παραπέρα ενέργεια στον κ. Δήμαρχο</w:t>
      </w:r>
    </w:p>
    <w:p w:rsidR="00AC3AB7" w:rsidRPr="0014077F" w:rsidRDefault="00AC3AB7" w:rsidP="00CA1C96">
      <w:pPr>
        <w:pStyle w:val="a6"/>
        <w:rPr>
          <w:rFonts w:ascii="Tahoma" w:hAnsi="Tahoma"/>
          <w:b/>
          <w:sz w:val="22"/>
          <w:szCs w:val="22"/>
        </w:rPr>
      </w:pPr>
      <w:r w:rsidRPr="0014077F">
        <w:rPr>
          <w:rFonts w:ascii="Tahoma" w:hAnsi="Tahoma"/>
          <w:b/>
          <w:sz w:val="22"/>
          <w:szCs w:val="22"/>
        </w:rPr>
        <w:t>Η απόφαση αυτή έλαβε αριθ.</w:t>
      </w:r>
      <w:r w:rsidR="008E7475" w:rsidRPr="0014077F">
        <w:rPr>
          <w:rFonts w:ascii="Tahoma" w:hAnsi="Tahoma"/>
          <w:b/>
          <w:sz w:val="22"/>
          <w:szCs w:val="22"/>
        </w:rPr>
        <w:t xml:space="preserve"> </w:t>
      </w:r>
      <w:r w:rsidR="00DF6682">
        <w:rPr>
          <w:rFonts w:ascii="Tahoma" w:hAnsi="Tahoma"/>
          <w:b/>
          <w:sz w:val="22"/>
          <w:szCs w:val="22"/>
        </w:rPr>
        <w:t>222</w:t>
      </w:r>
      <w:r w:rsidRPr="0014077F">
        <w:rPr>
          <w:rFonts w:ascii="Tahoma" w:hAnsi="Tahoma"/>
          <w:b/>
          <w:sz w:val="22"/>
          <w:szCs w:val="22"/>
        </w:rPr>
        <w:t>/2017</w:t>
      </w: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418" w:rsidRDefault="00A74418">
      <w:r>
        <w:separator/>
      </w:r>
    </w:p>
  </w:endnote>
  <w:endnote w:type="continuationSeparator" w:id="0">
    <w:p w:rsidR="00A74418" w:rsidRDefault="00A7441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CC2492"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CC2492">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263B9">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418" w:rsidRDefault="00A74418">
      <w:r>
        <w:separator/>
      </w:r>
    </w:p>
  </w:footnote>
  <w:footnote w:type="continuationSeparator" w:id="0">
    <w:p w:rsidR="00A74418" w:rsidRDefault="00A744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0">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3">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6">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0"/>
  </w:num>
  <w:num w:numId="5">
    <w:abstractNumId w:val="16"/>
  </w:num>
  <w:num w:numId="6">
    <w:abstractNumId w:val="27"/>
  </w:num>
  <w:num w:numId="7">
    <w:abstractNumId w:val="7"/>
  </w:num>
  <w:num w:numId="8">
    <w:abstractNumId w:val="23"/>
  </w:num>
  <w:num w:numId="9">
    <w:abstractNumId w:val="8"/>
  </w:num>
  <w:num w:numId="10">
    <w:abstractNumId w:val="3"/>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21"/>
  </w:num>
  <w:num w:numId="15">
    <w:abstractNumId w:val="10"/>
  </w:num>
  <w:num w:numId="16">
    <w:abstractNumId w:val="15"/>
  </w:num>
  <w:num w:numId="17">
    <w:abstractNumId w:val="14"/>
  </w:num>
  <w:num w:numId="18">
    <w:abstractNumId w:val="5"/>
  </w:num>
  <w:num w:numId="19">
    <w:abstractNumId w:val="24"/>
  </w:num>
  <w:num w:numId="20">
    <w:abstractNumId w:val="2"/>
  </w:num>
  <w:num w:numId="21">
    <w:abstractNumId w:val="28"/>
  </w:num>
  <w:num w:numId="22">
    <w:abstractNumId w:val="12"/>
  </w:num>
  <w:num w:numId="23">
    <w:abstractNumId w:val="26"/>
  </w:num>
  <w:num w:numId="24">
    <w:abstractNumId w:val="17"/>
  </w:num>
  <w:num w:numId="25">
    <w:abstractNumId w:val="19"/>
  </w:num>
  <w:num w:numId="26">
    <w:abstractNumId w:val="22"/>
  </w:num>
  <w:num w:numId="27">
    <w:abstractNumId w:val="4"/>
  </w:num>
  <w:num w:numId="28">
    <w:abstractNumId w:val="11"/>
  </w:num>
  <w:num w:numId="29">
    <w:abstractNumId w:val="2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846F5"/>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418"/>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0079"/>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0411"/>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3B9"/>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1C96"/>
    <w:rsid w:val="00CB2DEF"/>
    <w:rsid w:val="00CB39B8"/>
    <w:rsid w:val="00CB681B"/>
    <w:rsid w:val="00CC2492"/>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391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uiPriority w:val="20"/>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443A0E-0C9B-4104-9CB0-8FB1E97FC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1570</Words>
  <Characters>8482</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2018-03-30T10:14:00Z</cp:lastPrinted>
  <dcterms:created xsi:type="dcterms:W3CDTF">2018-04-17T07:08:00Z</dcterms:created>
  <dcterms:modified xsi:type="dcterms:W3CDTF">2018-04-18T06:09:00Z</dcterms:modified>
</cp:coreProperties>
</file>