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B5674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AF3212">
              <w:rPr>
                <w:rFonts w:ascii="Tahoma" w:hAnsi="Tahoma" w:cs="Tahoma"/>
                <w:b/>
                <w:bCs/>
                <w:sz w:val="22"/>
                <w:szCs w:val="22"/>
              </w:rPr>
              <w:t>3</w:t>
            </w:r>
            <w:r w:rsidR="00B56742">
              <w:rPr>
                <w:rFonts w:ascii="Tahoma" w:hAnsi="Tahoma" w:cs="Tahoma"/>
                <w:b/>
                <w:bCs/>
                <w:sz w:val="22"/>
                <w:szCs w:val="22"/>
              </w:rPr>
              <w:t>4</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AA526A" w:rsidRDefault="00205B6E" w:rsidP="00AA526A">
            <w:pPr>
              <w:tabs>
                <w:tab w:val="left" w:pos="1057"/>
              </w:tabs>
              <w:rPr>
                <w:rStyle w:val="af"/>
                <w:rFonts w:ascii="Tahoma" w:hAnsi="Tahoma" w:cs="Tahoma"/>
                <w:b/>
                <w:i w:val="0"/>
                <w:sz w:val="22"/>
                <w:szCs w:val="22"/>
              </w:rPr>
            </w:pPr>
            <w:r>
              <w:rPr>
                <w:rFonts w:ascii="Tahoma" w:hAnsi="Tahoma" w:cs="Tahoma"/>
                <w:sz w:val="22"/>
                <w:szCs w:val="22"/>
              </w:rPr>
              <w:t xml:space="preserve">    </w:t>
            </w:r>
            <w:r w:rsidR="00AA526A" w:rsidRPr="00AA526A">
              <w:rPr>
                <w:rStyle w:val="af"/>
                <w:rFonts w:ascii="Tahoma" w:hAnsi="Tahoma" w:cs="Tahoma"/>
                <w:b/>
                <w:i w:val="0"/>
                <w:sz w:val="22"/>
                <w:szCs w:val="22"/>
              </w:rPr>
              <w:t>ΑΔΑ: 6Β4ΓΩΨΑ-ΞΓΔ</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1F1ED6" w:rsidRDefault="00AC2C5A" w:rsidP="002A1667">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sidRPr="00CB681B">
              <w:rPr>
                <w:rFonts w:ascii="Tahoma" w:hAnsi="Tahoma" w:cs="Tahoma"/>
                <w:b/>
                <w:sz w:val="22"/>
                <w:szCs w:val="22"/>
                <w:lang w:val="el-GR"/>
              </w:rPr>
              <w:t>«</w:t>
            </w:r>
            <w:r w:rsidR="001F1ED6" w:rsidRPr="001F1ED6">
              <w:rPr>
                <w:rFonts w:ascii="Tahoma" w:hAnsi="Tahoma" w:cs="Tahoma"/>
                <w:b/>
                <w:spacing w:val="0"/>
                <w:kern w:val="22"/>
                <w:sz w:val="22"/>
                <w:szCs w:val="22"/>
                <w:lang w:val="el-GR"/>
              </w:rPr>
              <w:t xml:space="preserve">Αδυναμία εκτέλεσης της υπηρεσίας «Εργασίες </w:t>
            </w:r>
          </w:p>
          <w:p w:rsidR="004116B6" w:rsidRPr="00CB681B" w:rsidRDefault="001F1ED6"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Pr>
                <w:rFonts w:ascii="Tahoma" w:hAnsi="Tahoma" w:cs="Tahoma"/>
                <w:b/>
                <w:spacing w:val="0"/>
                <w:kern w:val="22"/>
                <w:sz w:val="22"/>
                <w:szCs w:val="22"/>
                <w:lang w:val="el-GR"/>
              </w:rPr>
              <w:t xml:space="preserve">   </w:t>
            </w:r>
            <w:r w:rsidRPr="001F1ED6">
              <w:rPr>
                <w:rFonts w:ascii="Tahoma" w:hAnsi="Tahoma" w:cs="Tahoma"/>
                <w:b/>
                <w:spacing w:val="0"/>
                <w:kern w:val="22"/>
                <w:sz w:val="22"/>
                <w:szCs w:val="22"/>
                <w:lang w:val="el-GR"/>
              </w:rPr>
              <w:t>στεγανοποίησης Δημοτικών κτιρίων</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F1ED6" w:rsidRDefault="001F1ED6" w:rsidP="00B56742">
      <w:pPr>
        <w:pStyle w:val="af2"/>
        <w:spacing w:line="276" w:lineRule="auto"/>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32</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Pr>
          <w:rFonts w:ascii="Tahoma" w:hAnsi="Tahoma" w:cs="Tahoma"/>
        </w:rPr>
        <w:t>Αδυναμία εκτέλεσης της υπηρεσίας «Εργασίες στεγανοποίησης Δημοτικών κτιρίων»</w:t>
      </w:r>
      <w:r>
        <w:rPr>
          <w:rFonts w:ascii="Tahoma" w:hAnsi="Tahoma" w:cs="Tahoma"/>
          <w:lang w:eastAsia="el-GR"/>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Πανέτα</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1F1ED6" w:rsidRPr="00810173" w:rsidRDefault="00B56742" w:rsidP="001F1ED6">
      <w:pPr>
        <w:tabs>
          <w:tab w:val="left" w:pos="-426"/>
        </w:tabs>
        <w:spacing w:line="276" w:lineRule="auto"/>
        <w:jc w:val="both"/>
        <w:rPr>
          <w:rFonts w:ascii="Tahoma" w:hAnsi="Tahoma" w:cs="Tahoma"/>
          <w:sz w:val="22"/>
          <w:szCs w:val="22"/>
        </w:rPr>
      </w:pPr>
      <w:r>
        <w:rPr>
          <w:rFonts w:ascii="Tahoma" w:hAnsi="Tahoma" w:cs="Tahoma"/>
          <w:b/>
          <w:sz w:val="22"/>
          <w:szCs w:val="22"/>
        </w:rPr>
        <w:t xml:space="preserve">   </w:t>
      </w:r>
      <w:r w:rsidR="001F1ED6" w:rsidRPr="00810173">
        <w:rPr>
          <w:rFonts w:ascii="Tahoma" w:hAnsi="Tahoma" w:cs="Tahoma"/>
          <w:b/>
          <w:sz w:val="22"/>
          <w:szCs w:val="22"/>
        </w:rPr>
        <w:t>Α.</w:t>
      </w:r>
      <w:r w:rsidR="001F1ED6" w:rsidRPr="00810173">
        <w:rPr>
          <w:rFonts w:ascii="Tahoma" w:hAnsi="Tahoma" w:cs="Tahoma"/>
          <w:sz w:val="22"/>
          <w:szCs w:val="22"/>
        </w:rPr>
        <w:t xml:space="preserve"> Η εργασία του θέματος περιλαμβάνει τη συντήρηση της υπάρχουσας μόνωσης η την κατασκευή εκ νέου μόνωσης σε επιφάνειες από σκυρόδεμα, ανάλογα με τις απαιτήσεις σε διάφορα Δημοτικά κτίρια.</w:t>
      </w:r>
    </w:p>
    <w:p w:rsidR="001F1ED6" w:rsidRPr="00810173" w:rsidRDefault="00B56742" w:rsidP="001F1ED6">
      <w:pPr>
        <w:tabs>
          <w:tab w:val="left" w:pos="-426"/>
        </w:tabs>
        <w:spacing w:line="276" w:lineRule="auto"/>
        <w:jc w:val="both"/>
        <w:rPr>
          <w:rFonts w:ascii="Tahoma" w:hAnsi="Tahoma" w:cs="Tahoma"/>
          <w:sz w:val="22"/>
          <w:szCs w:val="22"/>
        </w:rPr>
      </w:pPr>
      <w:r>
        <w:rPr>
          <w:rFonts w:ascii="Tahoma" w:hAnsi="Tahoma" w:cs="Tahoma"/>
          <w:sz w:val="22"/>
          <w:szCs w:val="22"/>
        </w:rPr>
        <w:t xml:space="preserve">        </w:t>
      </w:r>
      <w:r w:rsidR="001F1ED6" w:rsidRPr="00810173">
        <w:rPr>
          <w:rFonts w:ascii="Tahoma" w:hAnsi="Tahoma" w:cs="Tahoma"/>
          <w:sz w:val="22"/>
          <w:szCs w:val="22"/>
        </w:rPr>
        <w:t xml:space="preserve">Για το σκοπό αυτό πρέπει να γίνει η προμήθεια του </w:t>
      </w:r>
      <w:proofErr w:type="spellStart"/>
      <w:r w:rsidR="001F1ED6" w:rsidRPr="00810173">
        <w:rPr>
          <w:rFonts w:ascii="Tahoma" w:hAnsi="Tahoma" w:cs="Tahoma"/>
          <w:sz w:val="22"/>
          <w:szCs w:val="22"/>
        </w:rPr>
        <w:t>ασφαλτόπανου</w:t>
      </w:r>
      <w:proofErr w:type="spellEnd"/>
      <w:r w:rsidR="001F1ED6" w:rsidRPr="00810173">
        <w:rPr>
          <w:rFonts w:ascii="Tahoma" w:hAnsi="Tahoma" w:cs="Tahoma"/>
          <w:sz w:val="22"/>
          <w:szCs w:val="22"/>
        </w:rPr>
        <w:t xml:space="preserve">, της ρητίνης, του ασφαλτικού γαλακτώματος, της </w:t>
      </w:r>
      <w:proofErr w:type="spellStart"/>
      <w:r w:rsidR="001F1ED6" w:rsidRPr="00810173">
        <w:rPr>
          <w:rFonts w:ascii="Tahoma" w:hAnsi="Tahoma" w:cs="Tahoma"/>
          <w:sz w:val="22"/>
          <w:szCs w:val="22"/>
        </w:rPr>
        <w:t>μαστίχης</w:t>
      </w:r>
      <w:proofErr w:type="spellEnd"/>
      <w:r w:rsidR="001F1ED6" w:rsidRPr="00810173">
        <w:rPr>
          <w:rFonts w:ascii="Tahoma" w:hAnsi="Tahoma" w:cs="Tahoma"/>
          <w:sz w:val="22"/>
          <w:szCs w:val="22"/>
        </w:rPr>
        <w:t xml:space="preserve"> και γενικά όλων των υλικών που απαιτούνται για τις παραπάνω εργασίες, και στη συνέχεια να εκτελεστούν οι εργασίες καθαρισμού των επιφανειών και τοποθέτησης των παραπάνω υλικών σύμφωνα με τις προδιαγραφές του κάθε υλικού από εξειδικευμένο συνεργείο, για την πλήρη αποπεράτωση των εργασιών. </w:t>
      </w:r>
    </w:p>
    <w:p w:rsidR="001F1ED6" w:rsidRPr="00810173" w:rsidRDefault="00B56742" w:rsidP="001F1ED6">
      <w:pPr>
        <w:tabs>
          <w:tab w:val="left" w:pos="-426"/>
        </w:tabs>
        <w:spacing w:line="276" w:lineRule="auto"/>
        <w:jc w:val="both"/>
        <w:rPr>
          <w:rFonts w:ascii="Tahoma" w:hAnsi="Tahoma" w:cs="Tahoma"/>
          <w:sz w:val="22"/>
          <w:szCs w:val="22"/>
        </w:rPr>
      </w:pPr>
      <w:r>
        <w:rPr>
          <w:rFonts w:ascii="Tahoma" w:hAnsi="Tahoma" w:cs="Tahoma"/>
          <w:sz w:val="22"/>
          <w:szCs w:val="22"/>
        </w:rPr>
        <w:t xml:space="preserve">       </w:t>
      </w:r>
      <w:r w:rsidR="001F1ED6" w:rsidRPr="00810173">
        <w:rPr>
          <w:rFonts w:ascii="Tahoma" w:hAnsi="Tahoma" w:cs="Tahoma"/>
          <w:sz w:val="22"/>
          <w:szCs w:val="22"/>
        </w:rPr>
        <w:t xml:space="preserve">Από τα παραπάνω γίνεται εύκολα αντιληπτό, ότι πρόκειται για εργασία που χρειάζεται εξειδικευμένο προσωπικό για την εκτέλεσή της και συνεπώς δεν μπορεί να πραγματοποιηθεί από τους υπάλληλους που απασχολεί ο Δήμος ήτοι : </w:t>
      </w:r>
      <w:proofErr w:type="spellStart"/>
      <w:r w:rsidR="001F1ED6" w:rsidRPr="00810173">
        <w:rPr>
          <w:rFonts w:ascii="Tahoma" w:hAnsi="Tahoma" w:cs="Tahoma"/>
          <w:sz w:val="22"/>
          <w:szCs w:val="22"/>
        </w:rPr>
        <w:t>Ζαχάρης</w:t>
      </w:r>
      <w:proofErr w:type="spellEnd"/>
      <w:r w:rsidR="001F1ED6" w:rsidRPr="00810173">
        <w:rPr>
          <w:rFonts w:ascii="Tahoma" w:hAnsi="Tahoma" w:cs="Tahoma"/>
          <w:sz w:val="22"/>
          <w:szCs w:val="22"/>
        </w:rPr>
        <w:t xml:space="preserve"> Δημήτρης, </w:t>
      </w:r>
      <w:proofErr w:type="spellStart"/>
      <w:r w:rsidR="001F1ED6" w:rsidRPr="00810173">
        <w:rPr>
          <w:rFonts w:ascii="Tahoma" w:hAnsi="Tahoma" w:cs="Tahoma"/>
          <w:sz w:val="22"/>
          <w:szCs w:val="22"/>
        </w:rPr>
        <w:t>Βαρέλης</w:t>
      </w:r>
      <w:proofErr w:type="spellEnd"/>
      <w:r w:rsidR="001F1ED6" w:rsidRPr="00810173">
        <w:rPr>
          <w:rFonts w:ascii="Tahoma" w:hAnsi="Tahoma" w:cs="Tahoma"/>
          <w:sz w:val="22"/>
          <w:szCs w:val="22"/>
        </w:rPr>
        <w:t xml:space="preserve"> Αργύρης, και </w:t>
      </w:r>
      <w:proofErr w:type="spellStart"/>
      <w:r w:rsidR="001F1ED6" w:rsidRPr="00810173">
        <w:rPr>
          <w:rFonts w:ascii="Tahoma" w:hAnsi="Tahoma" w:cs="Tahoma"/>
          <w:sz w:val="22"/>
          <w:szCs w:val="22"/>
        </w:rPr>
        <w:t>Κατσαούνος</w:t>
      </w:r>
      <w:proofErr w:type="spellEnd"/>
      <w:r w:rsidR="001F1ED6" w:rsidRPr="00810173">
        <w:rPr>
          <w:rFonts w:ascii="Tahoma" w:hAnsi="Tahoma" w:cs="Tahoma"/>
          <w:sz w:val="22"/>
          <w:szCs w:val="22"/>
        </w:rPr>
        <w:t xml:space="preserve"> Παντελής που είναι εργάτες και Χαρίσης Θοδωρής που είναι υδραυλικός και δεν έχουν εξειδίκευση στο παραπάνω αντικείμενο.   </w:t>
      </w:r>
    </w:p>
    <w:p w:rsidR="001F1ED6" w:rsidRPr="00810173" w:rsidRDefault="001F1ED6" w:rsidP="001F1ED6">
      <w:pPr>
        <w:ind w:firstLine="720"/>
        <w:jc w:val="both"/>
        <w:rPr>
          <w:rFonts w:ascii="Tahoma" w:hAnsi="Tahoma" w:cs="Tahoma"/>
          <w:color w:val="FF0000"/>
          <w:sz w:val="22"/>
          <w:szCs w:val="22"/>
        </w:rPr>
      </w:pPr>
    </w:p>
    <w:p w:rsidR="001F1ED6" w:rsidRPr="00810173" w:rsidRDefault="001F1ED6" w:rsidP="001F1ED6">
      <w:pPr>
        <w:spacing w:line="276" w:lineRule="auto"/>
        <w:jc w:val="both"/>
        <w:rPr>
          <w:rFonts w:ascii="Tahoma" w:hAnsi="Tahoma" w:cs="Tahoma"/>
          <w:sz w:val="22"/>
          <w:szCs w:val="22"/>
        </w:rPr>
      </w:pPr>
      <w:r w:rsidRPr="00810173">
        <w:rPr>
          <w:rStyle w:val="apple-style-span"/>
          <w:rFonts w:ascii="Tahoma" w:hAnsi="Tahoma" w:cs="Tahoma"/>
          <w:b/>
          <w:sz w:val="22"/>
          <w:szCs w:val="22"/>
          <w:shd w:val="clear" w:color="auto" w:fill="FFFFFF"/>
        </w:rPr>
        <w:t xml:space="preserve">Β. </w:t>
      </w:r>
      <w:r w:rsidRPr="00810173">
        <w:rPr>
          <w:rFonts w:ascii="Tahoma" w:hAnsi="Tahoma" w:cs="Tahoma"/>
          <w:sz w:val="22"/>
          <w:szCs w:val="22"/>
        </w:rPr>
        <w:t>Αντικείμενο της παρεχόμενης εργασίας, διάρκεια και περιοχή εκτέλεσης της.</w:t>
      </w:r>
    </w:p>
    <w:p w:rsidR="001F1ED6" w:rsidRPr="00810173" w:rsidRDefault="001F1ED6" w:rsidP="001F1ED6">
      <w:pPr>
        <w:spacing w:line="276" w:lineRule="auto"/>
        <w:ind w:firstLine="720"/>
        <w:jc w:val="both"/>
        <w:rPr>
          <w:rFonts w:ascii="Tahoma" w:hAnsi="Tahoma" w:cs="Tahoma"/>
          <w:sz w:val="22"/>
          <w:szCs w:val="22"/>
        </w:rPr>
      </w:pPr>
      <w:r w:rsidRPr="00810173">
        <w:rPr>
          <w:rFonts w:ascii="Tahoma" w:hAnsi="Tahoma" w:cs="Tahoma"/>
          <w:sz w:val="22"/>
          <w:szCs w:val="22"/>
        </w:rPr>
        <w:t xml:space="preserve">Η παρούσα μελέτη αναφέρεται στις εργασίες συντήρησης - κατασκευής εν νέου των εργασιών που χρειάζονται για τις μονώσεις σε διάφορα Δημοτικά κτίρια. </w:t>
      </w:r>
    </w:p>
    <w:p w:rsidR="001F1ED6" w:rsidRPr="00810173" w:rsidRDefault="001F1ED6" w:rsidP="001F1ED6">
      <w:pPr>
        <w:spacing w:line="276" w:lineRule="auto"/>
        <w:ind w:firstLine="720"/>
        <w:jc w:val="both"/>
        <w:rPr>
          <w:rFonts w:ascii="Tahoma" w:hAnsi="Tahoma" w:cs="Tahoma"/>
          <w:sz w:val="22"/>
          <w:szCs w:val="22"/>
        </w:rPr>
      </w:pPr>
      <w:r w:rsidRPr="00810173">
        <w:rPr>
          <w:rFonts w:ascii="Tahoma" w:hAnsi="Tahoma" w:cs="Tahoma"/>
          <w:sz w:val="22"/>
          <w:szCs w:val="22"/>
        </w:rPr>
        <w:t xml:space="preserve">Συνολικά η διάρκεια των εργασιών προβλέπεται να είναι 6 μήνες.   </w:t>
      </w:r>
    </w:p>
    <w:p w:rsidR="001F1ED6" w:rsidRPr="00810173" w:rsidRDefault="001F1ED6" w:rsidP="001F1ED6">
      <w:pPr>
        <w:spacing w:line="276" w:lineRule="auto"/>
        <w:ind w:firstLine="720"/>
        <w:jc w:val="both"/>
        <w:rPr>
          <w:rFonts w:ascii="Tahoma" w:hAnsi="Tahoma" w:cs="Tahoma"/>
          <w:sz w:val="22"/>
          <w:szCs w:val="22"/>
        </w:rPr>
      </w:pPr>
      <w:r w:rsidRPr="00810173">
        <w:rPr>
          <w:rFonts w:ascii="Tahoma" w:hAnsi="Tahoma" w:cs="Tahoma"/>
          <w:sz w:val="22"/>
          <w:szCs w:val="22"/>
        </w:rPr>
        <w:t xml:space="preserve">Η εργασία θα εκτελεσθεί στη Δ.Ε. </w:t>
      </w:r>
      <w:proofErr w:type="spellStart"/>
      <w:r w:rsidRPr="00810173">
        <w:rPr>
          <w:rFonts w:ascii="Tahoma" w:hAnsi="Tahoma" w:cs="Tahoma"/>
          <w:sz w:val="22"/>
          <w:szCs w:val="22"/>
        </w:rPr>
        <w:t>Αρταίων</w:t>
      </w:r>
      <w:proofErr w:type="spellEnd"/>
      <w:r w:rsidRPr="00810173">
        <w:rPr>
          <w:rFonts w:ascii="Tahoma" w:hAnsi="Tahoma" w:cs="Tahoma"/>
          <w:sz w:val="22"/>
          <w:szCs w:val="22"/>
        </w:rPr>
        <w:t>.</w:t>
      </w:r>
    </w:p>
    <w:p w:rsidR="001F1ED6" w:rsidRPr="00810173" w:rsidRDefault="001F1ED6" w:rsidP="001F1ED6">
      <w:pPr>
        <w:widowControl w:val="0"/>
        <w:spacing w:line="276" w:lineRule="auto"/>
        <w:ind w:firstLine="720"/>
        <w:jc w:val="both"/>
        <w:rPr>
          <w:rStyle w:val="apple-style-span"/>
          <w:rFonts w:ascii="Tahoma" w:hAnsi="Tahoma" w:cs="Tahoma"/>
          <w:sz w:val="22"/>
          <w:szCs w:val="22"/>
          <w:shd w:val="clear" w:color="auto" w:fill="FFFFFF"/>
        </w:rPr>
      </w:pPr>
    </w:p>
    <w:p w:rsidR="001F1ED6" w:rsidRPr="00810173" w:rsidRDefault="001F1ED6" w:rsidP="001F1ED6">
      <w:pPr>
        <w:widowControl w:val="0"/>
        <w:spacing w:line="276" w:lineRule="auto"/>
        <w:ind w:firstLine="720"/>
        <w:jc w:val="both"/>
        <w:rPr>
          <w:rStyle w:val="apple-style-span"/>
          <w:rFonts w:ascii="Tahoma" w:hAnsi="Tahoma" w:cs="Tahoma"/>
          <w:sz w:val="22"/>
          <w:szCs w:val="22"/>
          <w:shd w:val="clear" w:color="auto" w:fill="FFFFFF"/>
        </w:rPr>
      </w:pPr>
      <w:r w:rsidRPr="00810173">
        <w:rPr>
          <w:rStyle w:val="apple-style-span"/>
          <w:rFonts w:ascii="Tahoma" w:hAnsi="Tahoma" w:cs="Tahoma"/>
          <w:sz w:val="22"/>
          <w:szCs w:val="22"/>
          <w:shd w:val="clear" w:color="auto" w:fill="FFFFFF"/>
        </w:rPr>
        <w:t>Κατόπιν των ανωτέρω το Δημοτικό Συμβούλιο καλείτ</w:t>
      </w:r>
      <w:r>
        <w:rPr>
          <w:rStyle w:val="apple-style-span"/>
          <w:rFonts w:ascii="Tahoma" w:hAnsi="Tahoma" w:cs="Tahoma"/>
          <w:sz w:val="22"/>
          <w:szCs w:val="22"/>
          <w:shd w:val="clear" w:color="auto" w:fill="FFFFFF"/>
        </w:rPr>
        <w:t>αι</w:t>
      </w:r>
      <w:r w:rsidRPr="00810173">
        <w:rPr>
          <w:rStyle w:val="apple-style-span"/>
          <w:rFonts w:ascii="Tahoma" w:hAnsi="Tahoma" w:cs="Tahoma"/>
          <w:sz w:val="22"/>
          <w:szCs w:val="22"/>
          <w:shd w:val="clear" w:color="auto" w:fill="FFFFFF"/>
        </w:rPr>
        <w:t xml:space="preserve"> να αποφασίσει για την αδυναμία εκτέλεσης της παραπάνω εργασίας</w:t>
      </w:r>
      <w:r w:rsidRPr="00810173">
        <w:rPr>
          <w:rFonts w:ascii="Tahoma" w:hAnsi="Tahoma" w:cs="Tahoma"/>
          <w:sz w:val="22"/>
          <w:szCs w:val="22"/>
        </w:rPr>
        <w:t xml:space="preserve"> «Εργασίες στεγανοποίησης Δημοτικών κτιρίων» του Δήμου</w:t>
      </w:r>
      <w:r w:rsidRPr="00810173">
        <w:rPr>
          <w:rStyle w:val="apple-style-span"/>
          <w:rFonts w:ascii="Tahoma" w:hAnsi="Tahoma" w:cs="Tahoma"/>
          <w:sz w:val="22"/>
          <w:szCs w:val="22"/>
          <w:shd w:val="clear" w:color="auto" w:fill="FFFFFF"/>
        </w:rPr>
        <w:t xml:space="preserve"> με ίδια μέσα. </w:t>
      </w:r>
    </w:p>
    <w:p w:rsidR="001F1ED6" w:rsidRPr="00594168" w:rsidRDefault="001F1ED6" w:rsidP="001F1ED6">
      <w:pPr>
        <w:spacing w:line="276" w:lineRule="auto"/>
        <w:jc w:val="both"/>
        <w:rPr>
          <w:rFonts w:ascii="Tahoma" w:hAnsi="Tahoma" w:cs="Tahoma"/>
          <w:sz w:val="22"/>
          <w:szCs w:val="22"/>
        </w:rPr>
      </w:pPr>
    </w:p>
    <w:p w:rsidR="001F1ED6" w:rsidRDefault="001F1ED6" w:rsidP="001F1ED6">
      <w:pPr>
        <w:spacing w:line="276" w:lineRule="auto"/>
        <w:jc w:val="both"/>
        <w:rPr>
          <w:rFonts w:ascii="Tahoma" w:hAnsi="Tahoma" w:cs="Tahoma"/>
          <w:sz w:val="22"/>
          <w:szCs w:val="22"/>
        </w:rPr>
      </w:pP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F1ED6" w:rsidRPr="00A439F8" w:rsidRDefault="001F1ED6" w:rsidP="001F1ED6">
      <w:pPr>
        <w:spacing w:line="276" w:lineRule="auto"/>
        <w:jc w:val="both"/>
        <w:rPr>
          <w:rFonts w:ascii="Tahoma" w:hAnsi="Tahoma" w:cs="Tahoma"/>
          <w:sz w:val="22"/>
          <w:szCs w:val="22"/>
        </w:rPr>
      </w:pPr>
    </w:p>
    <w:p w:rsidR="001F1ED6" w:rsidRDefault="001F1ED6" w:rsidP="001F1ED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F1ED6" w:rsidRPr="00650C70" w:rsidRDefault="001F1ED6" w:rsidP="001F1ED6">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1F1ED6" w:rsidRPr="00595539" w:rsidRDefault="001F1ED6" w:rsidP="001F1ED6">
      <w:pPr>
        <w:rPr>
          <w:rStyle w:val="af"/>
          <w:rFonts w:ascii="Tahoma" w:hAnsi="Tahoma" w:cs="Tahoma"/>
          <w:i w:val="0"/>
          <w:sz w:val="22"/>
          <w:szCs w:val="22"/>
        </w:rPr>
      </w:pPr>
      <w:r w:rsidRPr="00595539">
        <w:rPr>
          <w:rStyle w:val="af"/>
          <w:rFonts w:ascii="Tahoma" w:hAnsi="Tahoma" w:cs="Tahoma"/>
          <w:sz w:val="22"/>
          <w:szCs w:val="22"/>
        </w:rPr>
        <w:t xml:space="preserve"> </w:t>
      </w:r>
    </w:p>
    <w:p w:rsidR="001F1ED6" w:rsidRDefault="001F1ED6" w:rsidP="001F1ED6">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1F1ED6" w:rsidRPr="00810173" w:rsidRDefault="001F1ED6" w:rsidP="001F1ED6">
      <w:pPr>
        <w:tabs>
          <w:tab w:val="left" w:pos="-426"/>
        </w:tabs>
        <w:spacing w:line="276" w:lineRule="auto"/>
        <w:jc w:val="both"/>
        <w:rPr>
          <w:rFonts w:ascii="Tahoma" w:hAnsi="Tahoma" w:cs="Tahoma"/>
          <w:sz w:val="22"/>
          <w:szCs w:val="22"/>
        </w:rPr>
      </w:pPr>
      <w:r w:rsidRPr="00D64F3E">
        <w:rPr>
          <w:rFonts w:ascii="Tahoma" w:hAnsi="Tahoma" w:cs="Tahoma"/>
          <w:sz w:val="22"/>
          <w:szCs w:val="22"/>
        </w:rPr>
        <w:t>Α.</w:t>
      </w:r>
      <w:r>
        <w:rPr>
          <w:rFonts w:ascii="Tahoma" w:hAnsi="Tahoma" w:cs="Tahoma"/>
          <w:sz w:val="22"/>
          <w:szCs w:val="22"/>
        </w:rPr>
        <w:t>- Τ</w:t>
      </w:r>
      <w:r w:rsidRPr="006B55CC">
        <w:rPr>
          <w:rFonts w:ascii="Tahoma" w:hAnsi="Tahoma" w:cs="Tahoma"/>
          <w:sz w:val="22"/>
          <w:szCs w:val="22"/>
        </w:rPr>
        <w:t xml:space="preserve">ην </w:t>
      </w:r>
      <w:r w:rsidRPr="008C37AD">
        <w:rPr>
          <w:rFonts w:ascii="Tahoma" w:hAnsi="Tahoma" w:cs="Tahoma"/>
          <w:sz w:val="22"/>
          <w:szCs w:val="22"/>
        </w:rPr>
        <w:t>αδυναμία εκτέλεσης της υπηρεσίας με τίτλο «</w:t>
      </w:r>
      <w:r w:rsidRPr="00810173">
        <w:rPr>
          <w:rFonts w:ascii="Tahoma" w:hAnsi="Tahoma" w:cs="Tahoma"/>
          <w:sz w:val="22"/>
          <w:szCs w:val="22"/>
        </w:rPr>
        <w:t>«Εργασίες στεγανοποίησης Δημοτικών κτιρίων»</w:t>
      </w:r>
      <w:r>
        <w:rPr>
          <w:rFonts w:ascii="Tahoma" w:hAnsi="Tahoma" w:cs="Tahoma"/>
          <w:sz w:val="22"/>
          <w:szCs w:val="22"/>
        </w:rPr>
        <w:t xml:space="preserve"> διότι, </w:t>
      </w:r>
      <w:r w:rsidRPr="00810173">
        <w:rPr>
          <w:rFonts w:ascii="Tahoma" w:hAnsi="Tahoma" w:cs="Tahoma"/>
          <w:sz w:val="22"/>
          <w:szCs w:val="22"/>
        </w:rPr>
        <w:t xml:space="preserve">χρειάζεται εξειδικευμένο προσωπικό για την εκτέλεσή της και συνεπώς δεν μπορεί να πραγματοποιηθεί από τους υπάλληλους που απασχολεί ο Δήμος που είναι εργάτες και υδραυλικός και δεν έχουν εξειδίκευση στο παραπάνω αντικείμενο.   </w:t>
      </w:r>
    </w:p>
    <w:p w:rsidR="001F1ED6" w:rsidRDefault="001F1ED6" w:rsidP="001F1ED6">
      <w:pPr>
        <w:tabs>
          <w:tab w:val="left" w:pos="3405"/>
        </w:tabs>
        <w:spacing w:line="276" w:lineRule="auto"/>
        <w:jc w:val="both"/>
        <w:rPr>
          <w:rFonts w:ascii="Arial" w:hAnsi="Arial" w:cs="Arial"/>
          <w:color w:val="000000"/>
          <w:sz w:val="13"/>
          <w:szCs w:val="13"/>
          <w:shd w:val="clear" w:color="auto" w:fill="FFFFFF"/>
        </w:rPr>
      </w:pPr>
    </w:p>
    <w:p w:rsidR="0040524B" w:rsidRPr="00543D1C" w:rsidRDefault="0040524B" w:rsidP="0040524B">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40524B" w:rsidRPr="00986126" w:rsidRDefault="0040524B" w:rsidP="0040524B">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13</w:t>
      </w:r>
      <w:r w:rsidR="00B56742">
        <w:rPr>
          <w:rStyle w:val="af"/>
          <w:rFonts w:ascii="Tahoma" w:hAnsi="Tahoma" w:cs="Tahoma"/>
          <w:b/>
          <w:i w:val="0"/>
          <w:sz w:val="22"/>
          <w:szCs w:val="22"/>
        </w:rPr>
        <w:t>4</w:t>
      </w:r>
      <w:r w:rsidRPr="00986126">
        <w:rPr>
          <w:rStyle w:val="af"/>
          <w:rFonts w:ascii="Tahoma" w:hAnsi="Tahoma" w:cs="Tahoma"/>
          <w:b/>
          <w:i w:val="0"/>
          <w:sz w:val="22"/>
          <w:szCs w:val="22"/>
        </w:rPr>
        <w:t>/2018</w:t>
      </w:r>
    </w:p>
    <w:p w:rsidR="0040524B" w:rsidRPr="007F6ED1" w:rsidRDefault="0040524B" w:rsidP="0040524B">
      <w:pPr>
        <w:pStyle w:val="a4"/>
        <w:spacing w:line="276" w:lineRule="auto"/>
        <w:jc w:val="both"/>
        <w:rPr>
          <w:rFonts w:ascii="Tahoma" w:hAnsi="Tahoma" w:cs="Tahoma"/>
          <w:b/>
          <w:sz w:val="22"/>
          <w:szCs w:val="22"/>
        </w:rPr>
      </w:pPr>
    </w:p>
    <w:p w:rsidR="0040524B" w:rsidRPr="007F6ED1" w:rsidRDefault="0040524B" w:rsidP="0040524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0524B" w:rsidRPr="007F6ED1" w:rsidRDefault="0040524B" w:rsidP="0040524B">
      <w:pPr>
        <w:pStyle w:val="a4"/>
        <w:spacing w:line="276" w:lineRule="auto"/>
        <w:jc w:val="center"/>
        <w:rPr>
          <w:rFonts w:ascii="Tahoma" w:hAnsi="Tahoma" w:cs="Tahoma"/>
          <w:b/>
          <w:sz w:val="22"/>
          <w:szCs w:val="22"/>
        </w:rPr>
      </w:pPr>
    </w:p>
    <w:p w:rsidR="0040524B" w:rsidRPr="007F6ED1" w:rsidRDefault="0040524B" w:rsidP="0040524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ΑΚΡΙΒΕΣ ΑΝΤΙΓΡΑΦΟ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      Άρτα αυθημερόν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Ο Υπεύθυνος  Γραφείου </w:t>
      </w:r>
    </w:p>
    <w:p w:rsidR="0040524B" w:rsidRPr="007B1C83" w:rsidRDefault="0040524B" w:rsidP="0040524B">
      <w:pPr>
        <w:rPr>
          <w:rFonts w:ascii="Tahoma" w:hAnsi="Tahoma" w:cs="Tahoma"/>
          <w:b/>
          <w:sz w:val="12"/>
          <w:szCs w:val="12"/>
        </w:rPr>
      </w:pPr>
    </w:p>
    <w:p w:rsidR="0040524B" w:rsidRPr="003C0DD5" w:rsidRDefault="0040524B" w:rsidP="0040524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F07" w:rsidRDefault="000D7F07">
      <w:r>
        <w:separator/>
      </w:r>
    </w:p>
  </w:endnote>
  <w:endnote w:type="continuationSeparator" w:id="0">
    <w:p w:rsidR="000D7F07" w:rsidRDefault="000D7F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73480B"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73480B">
        <w:pPr>
          <w:pStyle w:val="a6"/>
          <w:jc w:val="right"/>
        </w:pPr>
        <w:fldSimple w:instr=" PAGE   \* MERGEFORMAT ">
          <w:r w:rsidR="00205B6E">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F07" w:rsidRDefault="000D7F07">
      <w:r>
        <w:separator/>
      </w:r>
    </w:p>
  </w:footnote>
  <w:footnote w:type="continuationSeparator" w:id="0">
    <w:p w:rsidR="000D7F07" w:rsidRDefault="000D7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7"/>
  </w:num>
  <w:num w:numId="6">
    <w:abstractNumId w:val="32"/>
  </w:num>
  <w:num w:numId="7">
    <w:abstractNumId w:val="11"/>
  </w:num>
  <w:num w:numId="8">
    <w:abstractNumId w:val="22"/>
  </w:num>
  <w:num w:numId="9">
    <w:abstractNumId w:val="19"/>
  </w:num>
  <w:num w:numId="10">
    <w:abstractNumId w:val="9"/>
  </w:num>
  <w:num w:numId="11">
    <w:abstractNumId w:val="18"/>
  </w:num>
  <w:num w:numId="12">
    <w:abstractNumId w:val="21"/>
  </w:num>
  <w:num w:numId="13">
    <w:abstractNumId w:val="8"/>
  </w:num>
  <w:num w:numId="14">
    <w:abstractNumId w:val="3"/>
  </w:num>
  <w:num w:numId="15">
    <w:abstractNumId w:val="29"/>
  </w:num>
  <w:num w:numId="16">
    <w:abstractNumId w:val="26"/>
  </w:num>
  <w:num w:numId="17">
    <w:abstractNumId w:val="31"/>
  </w:num>
  <w:num w:numId="18">
    <w:abstractNumId w:val="12"/>
  </w:num>
  <w:num w:numId="19">
    <w:abstractNumId w:val="25"/>
  </w:num>
  <w:num w:numId="20">
    <w:abstractNumId w:val="5"/>
  </w:num>
  <w:num w:numId="21">
    <w:abstractNumId w:val="16"/>
  </w:num>
  <w:num w:numId="22">
    <w:abstractNumId w:val="6"/>
  </w:num>
  <w:num w:numId="23">
    <w:abstractNumId w:val="28"/>
  </w:num>
  <w:num w:numId="24">
    <w:abstractNumId w:val="1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3"/>
  </w:num>
  <w:num w:numId="29">
    <w:abstractNumId w:val="30"/>
  </w:num>
  <w:num w:numId="30">
    <w:abstractNumId w:val="2"/>
  </w:num>
  <w:num w:numId="31">
    <w:abstractNumId w:val="17"/>
  </w:num>
  <w:num w:numId="32">
    <w:abstractNumId w:val="20"/>
  </w:num>
  <w:num w:numId="33">
    <w:abstractNumId w:val="13"/>
  </w:num>
  <w:num w:numId="34">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4450"/>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7F07"/>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5B6E"/>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480B"/>
    <w:rsid w:val="00737AF5"/>
    <w:rsid w:val="00737EE2"/>
    <w:rsid w:val="007425B1"/>
    <w:rsid w:val="00743BA9"/>
    <w:rsid w:val="0074547D"/>
    <w:rsid w:val="007457C5"/>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526A"/>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42E0"/>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963F7-A424-4BC6-8724-2AB7E8E44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921</Words>
  <Characters>4975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2018-03-14T12:45:00Z</cp:lastPrinted>
  <dcterms:created xsi:type="dcterms:W3CDTF">2018-03-13T13:08:00Z</dcterms:created>
  <dcterms:modified xsi:type="dcterms:W3CDTF">2018-03-14T12:46:00Z</dcterms:modified>
</cp:coreProperties>
</file>