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3"/>
      </w:tblGrid>
      <w:tr w:rsidR="004116B6" w:rsidTr="00281833">
        <w:trPr>
          <w:trHeight w:val="113"/>
        </w:trPr>
        <w:tc>
          <w:tcPr>
            <w:tcW w:w="3828" w:type="dxa"/>
            <w:shd w:val="clear" w:color="auto" w:fill="D9D9D9" w:themeFill="background1" w:themeFillShade="D9"/>
          </w:tcPr>
          <w:p w:rsidR="004116B6" w:rsidRDefault="004116B6" w:rsidP="00DA519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DA519A">
              <w:rPr>
                <w:rFonts w:ascii="Tahoma" w:hAnsi="Tahoma" w:cs="Tahoma"/>
                <w:b/>
                <w:bCs/>
                <w:sz w:val="22"/>
                <w:szCs w:val="22"/>
              </w:rPr>
              <w:t>5</w:t>
            </w:r>
            <w:r w:rsidRPr="007F6ED1">
              <w:rPr>
                <w:rFonts w:ascii="Tahoma" w:hAnsi="Tahoma" w:cs="Tahoma"/>
                <w:b/>
                <w:bCs/>
                <w:sz w:val="22"/>
                <w:szCs w:val="22"/>
              </w:rPr>
              <w:t>/2018</w:t>
            </w:r>
          </w:p>
        </w:tc>
        <w:tc>
          <w:tcPr>
            <w:tcW w:w="5953"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281833">
        <w:trPr>
          <w:trHeight w:val="940"/>
        </w:trPr>
        <w:tc>
          <w:tcPr>
            <w:tcW w:w="3828" w:type="dxa"/>
          </w:tcPr>
          <w:p w:rsidR="003C7C89" w:rsidRDefault="003C7C89" w:rsidP="003B1271">
            <w:pPr>
              <w:rPr>
                <w:rStyle w:val="af"/>
                <w:rFonts w:ascii="Tahoma" w:hAnsi="Tahoma" w:cs="Tahoma"/>
                <w:b/>
                <w:i w:val="0"/>
                <w:sz w:val="22"/>
                <w:szCs w:val="22"/>
              </w:rPr>
            </w:pPr>
          </w:p>
          <w:p w:rsidR="003C7C89" w:rsidRPr="005142EB" w:rsidRDefault="005142EB" w:rsidP="005142EB">
            <w:pPr>
              <w:ind w:firstLine="720"/>
              <w:rPr>
                <w:rStyle w:val="af"/>
                <w:rFonts w:ascii="Tahoma" w:hAnsi="Tahoma" w:cs="Tahoma"/>
                <w:b/>
                <w:i w:val="0"/>
                <w:sz w:val="22"/>
                <w:szCs w:val="22"/>
              </w:rPr>
            </w:pPr>
            <w:r w:rsidRPr="005142EB">
              <w:rPr>
                <w:rStyle w:val="af"/>
                <w:rFonts w:ascii="Tahoma" w:hAnsi="Tahoma" w:cs="Tahoma"/>
                <w:b/>
                <w:i w:val="0"/>
                <w:sz w:val="22"/>
                <w:szCs w:val="22"/>
              </w:rPr>
              <w:t>ΑΔΑ: 7ΖΞ5ΩΨΑ-ΖΓ0</w:t>
            </w:r>
          </w:p>
          <w:p w:rsidR="004116B6" w:rsidRPr="00C6521E" w:rsidRDefault="003C7C89" w:rsidP="00896D1B">
            <w:pPr>
              <w:rPr>
                <w:rStyle w:val="af"/>
                <w:rFonts w:ascii="Tahoma" w:hAnsi="Tahoma" w:cs="Tahoma"/>
                <w:b/>
                <w:i w:val="0"/>
                <w:sz w:val="22"/>
                <w:szCs w:val="22"/>
              </w:rPr>
            </w:pPr>
            <w:r>
              <w:rPr>
                <w:rFonts w:ascii="Tahoma" w:hAnsi="Tahoma" w:cs="Tahoma"/>
                <w:sz w:val="22"/>
                <w:szCs w:val="22"/>
              </w:rPr>
              <w:tab/>
            </w:r>
          </w:p>
        </w:tc>
        <w:tc>
          <w:tcPr>
            <w:tcW w:w="5953" w:type="dxa"/>
            <w:shd w:val="clear" w:color="auto" w:fill="D9D9D9" w:themeFill="background1" w:themeFillShade="D9"/>
          </w:tcPr>
          <w:p w:rsidR="004116B6" w:rsidRPr="00CB681B" w:rsidRDefault="00AC2C5A" w:rsidP="007966FA">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DA519A" w:rsidRPr="00DA519A">
              <w:rPr>
                <w:rFonts w:ascii="Tahoma" w:hAnsi="Tahoma" w:cs="Tahoma"/>
                <w:b/>
                <w:spacing w:val="0"/>
                <w:kern w:val="22"/>
                <w:sz w:val="22"/>
                <w:szCs w:val="22"/>
                <w:lang w:val="el-GR"/>
              </w:rPr>
              <w:t xml:space="preserve">Έγκριση πραγματοποίησης δαπάνης και διάθεση πίστωσης για την ετήσια τουριστική προβολή του Δήμου </w:t>
            </w:r>
            <w:proofErr w:type="spellStart"/>
            <w:r w:rsidR="00DA519A" w:rsidRPr="00DA519A">
              <w:rPr>
                <w:rFonts w:ascii="Tahoma" w:hAnsi="Tahoma" w:cs="Tahoma"/>
                <w:b/>
                <w:spacing w:val="0"/>
                <w:kern w:val="22"/>
                <w:sz w:val="22"/>
                <w:szCs w:val="22"/>
                <w:lang w:val="el-GR"/>
              </w:rPr>
              <w:t>Αρταίων</w:t>
            </w:r>
            <w:proofErr w:type="spellEnd"/>
            <w:r w:rsidR="007966FA" w:rsidRPr="007966FA">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DA519A">
        <w:rPr>
          <w:rFonts w:ascii="Tahoma" w:hAnsi="Tahoma" w:cs="Tahoma"/>
          <w:kern w:val="22"/>
          <w:szCs w:val="22"/>
          <w:shd w:val="clear" w:color="auto" w:fill="FFFFFF"/>
        </w:rPr>
        <w:t>5</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DA519A" w:rsidRPr="00DA519A">
        <w:rPr>
          <w:rFonts w:ascii="Tahoma" w:hAnsi="Tahoma" w:cs="Tahoma"/>
          <w:kern w:val="22"/>
          <w:szCs w:val="22"/>
        </w:rPr>
        <w:t xml:space="preserve">Έγκριση πραγματοποίησης δαπάνης και διάθεση πίστωσης για την ετήσια τουριστική προβολή του Δήμου </w:t>
      </w:r>
      <w:proofErr w:type="spellStart"/>
      <w:r w:rsidR="00DA519A" w:rsidRPr="00DA519A">
        <w:rPr>
          <w:rFonts w:ascii="Tahoma" w:hAnsi="Tahoma" w:cs="Tahoma"/>
          <w:kern w:val="22"/>
          <w:szCs w:val="22"/>
        </w:rPr>
        <w:t>Αρταίων</w:t>
      </w:r>
      <w:proofErr w:type="spellEnd"/>
      <w:r w:rsidR="007966FA" w:rsidRPr="007966FA">
        <w:rPr>
          <w:rFonts w:ascii="Tahoma" w:hAnsi="Tahoma" w:cs="Tahoma"/>
          <w:b/>
          <w:kern w:val="22"/>
          <w:szCs w:val="22"/>
        </w:rPr>
        <w:t>»</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C01F47">
        <w:rPr>
          <w:rFonts w:ascii="Tahoma" w:hAnsi="Tahoma" w:cs="Tahoma"/>
          <w:color w:val="000000"/>
          <w:szCs w:val="22"/>
          <w:shd w:val="clear" w:color="auto" w:fill="FFFFFF"/>
        </w:rPr>
        <w:t>Χαρακλιά</w:t>
      </w:r>
      <w:proofErr w:type="spellEnd"/>
      <w:r w:rsidR="00C01F47">
        <w:rPr>
          <w:rFonts w:ascii="Tahoma" w:hAnsi="Tahoma" w:cs="Tahoma"/>
          <w:color w:val="000000"/>
          <w:szCs w:val="22"/>
          <w:shd w:val="clear" w:color="auto" w:fill="FFFFFF"/>
        </w:rPr>
        <w:t xml:space="preserve"> </w:t>
      </w:r>
      <w:r w:rsidR="00896D1B">
        <w:rPr>
          <w:rFonts w:ascii="Tahoma" w:hAnsi="Tahoma" w:cs="Tahoma"/>
          <w:color w:val="000000"/>
          <w:szCs w:val="22"/>
          <w:shd w:val="clear" w:color="auto" w:fill="FFFFFF"/>
        </w:rPr>
        <w:t xml:space="preserve"> ο οποίος παίρνοντας το λόγο είπε:</w:t>
      </w:r>
    </w:p>
    <w:p w:rsidR="00DB6164" w:rsidRPr="00272A27" w:rsidRDefault="00DB6164" w:rsidP="00DB6164">
      <w:pPr>
        <w:spacing w:line="276" w:lineRule="auto"/>
        <w:jc w:val="both"/>
        <w:rPr>
          <w:rFonts w:ascii="Tahoma" w:hAnsi="Tahoma" w:cs="Tahoma"/>
          <w:spacing w:val="5"/>
          <w:sz w:val="22"/>
          <w:szCs w:val="22"/>
        </w:rPr>
      </w:pPr>
      <w:r w:rsidRPr="00272A27">
        <w:rPr>
          <w:rFonts w:ascii="Tahoma" w:hAnsi="Tahoma" w:cs="Tahoma"/>
          <w:spacing w:val="5"/>
          <w:sz w:val="22"/>
          <w:szCs w:val="22"/>
        </w:rPr>
        <w:t xml:space="preserve">Ο Δήμος </w:t>
      </w:r>
      <w:proofErr w:type="spellStart"/>
      <w:r w:rsidRPr="00272A27">
        <w:rPr>
          <w:rFonts w:ascii="Tahoma" w:hAnsi="Tahoma" w:cs="Tahoma"/>
          <w:spacing w:val="5"/>
          <w:sz w:val="22"/>
          <w:szCs w:val="22"/>
        </w:rPr>
        <w:t>Αρταίων</w:t>
      </w:r>
      <w:proofErr w:type="spellEnd"/>
      <w:r w:rsidRPr="00272A27">
        <w:rPr>
          <w:rFonts w:ascii="Tahoma" w:hAnsi="Tahoma" w:cs="Tahoma"/>
          <w:spacing w:val="5"/>
          <w:sz w:val="22"/>
          <w:szCs w:val="22"/>
        </w:rPr>
        <w:t xml:space="preserve">, στα πλαίσια των αρμοδιοτήτων του, σχεδιάζει και φέτος την </w:t>
      </w:r>
      <w:r w:rsidRPr="00272A27">
        <w:rPr>
          <w:rFonts w:ascii="Tahoma" w:hAnsi="Tahoma" w:cs="Tahoma"/>
          <w:sz w:val="22"/>
          <w:szCs w:val="22"/>
        </w:rPr>
        <w:t>ετήσια τουριστική προβολή της περιοχής. '</w:t>
      </w:r>
      <w:proofErr w:type="spellStart"/>
      <w:r w:rsidRPr="00272A27">
        <w:rPr>
          <w:rFonts w:ascii="Tahoma" w:hAnsi="Tahoma" w:cs="Tahoma"/>
          <w:sz w:val="22"/>
          <w:szCs w:val="22"/>
        </w:rPr>
        <w:t>Ηδη</w:t>
      </w:r>
      <w:proofErr w:type="spellEnd"/>
      <w:r w:rsidRPr="00272A27">
        <w:rPr>
          <w:rFonts w:ascii="Tahoma" w:hAnsi="Tahoma" w:cs="Tahoma"/>
          <w:sz w:val="22"/>
          <w:szCs w:val="22"/>
        </w:rPr>
        <w:t xml:space="preserve"> με την </w:t>
      </w:r>
      <w:proofErr w:type="spellStart"/>
      <w:r w:rsidRPr="00272A27">
        <w:rPr>
          <w:rFonts w:ascii="Tahoma" w:hAnsi="Tahoma" w:cs="Tahoma"/>
          <w:sz w:val="22"/>
          <w:szCs w:val="22"/>
        </w:rPr>
        <w:t>υπ.αρ</w:t>
      </w:r>
      <w:proofErr w:type="spellEnd"/>
      <w:r w:rsidRPr="00272A27">
        <w:rPr>
          <w:rFonts w:ascii="Tahoma" w:hAnsi="Tahoma" w:cs="Tahoma"/>
          <w:sz w:val="22"/>
          <w:szCs w:val="22"/>
        </w:rPr>
        <w:t xml:space="preserve">. 35/2018 (ΑΔΑ: 68ΟΤΩΨΑ-4ΟΨ) </w:t>
      </w:r>
      <w:r w:rsidRPr="00272A27">
        <w:rPr>
          <w:rFonts w:ascii="Tahoma" w:hAnsi="Tahoma" w:cs="Tahoma"/>
          <w:spacing w:val="8"/>
          <w:sz w:val="22"/>
          <w:szCs w:val="22"/>
        </w:rPr>
        <w:t xml:space="preserve">απόφασή του το ΔΣ του Δήμου </w:t>
      </w:r>
      <w:proofErr w:type="spellStart"/>
      <w:r w:rsidRPr="00272A27">
        <w:rPr>
          <w:rFonts w:ascii="Tahoma" w:hAnsi="Tahoma" w:cs="Tahoma"/>
          <w:spacing w:val="8"/>
          <w:sz w:val="22"/>
          <w:szCs w:val="22"/>
        </w:rPr>
        <w:t>Αρταίων</w:t>
      </w:r>
      <w:proofErr w:type="spellEnd"/>
      <w:r w:rsidRPr="00272A27">
        <w:rPr>
          <w:rFonts w:ascii="Tahoma" w:hAnsi="Tahoma" w:cs="Tahoma"/>
          <w:spacing w:val="8"/>
          <w:sz w:val="22"/>
          <w:szCs w:val="22"/>
        </w:rPr>
        <w:t xml:space="preserve"> ενέκρινε το ετήσιο πρόγραμμα τουριστικής </w:t>
      </w:r>
      <w:r w:rsidRPr="00272A27">
        <w:rPr>
          <w:rFonts w:ascii="Tahoma" w:hAnsi="Tahoma" w:cs="Tahoma"/>
          <w:spacing w:val="-1"/>
          <w:sz w:val="22"/>
          <w:szCs w:val="22"/>
        </w:rPr>
        <w:t xml:space="preserve">προβολής (εγκρίθηκε με την </w:t>
      </w:r>
      <w:proofErr w:type="spellStart"/>
      <w:r w:rsidRPr="00272A27">
        <w:rPr>
          <w:rFonts w:ascii="Tahoma" w:hAnsi="Tahoma" w:cs="Tahoma"/>
          <w:spacing w:val="-1"/>
          <w:sz w:val="22"/>
          <w:szCs w:val="22"/>
        </w:rPr>
        <w:t>υπ.αρ</w:t>
      </w:r>
      <w:proofErr w:type="spellEnd"/>
      <w:r w:rsidRPr="00272A27">
        <w:rPr>
          <w:rFonts w:ascii="Tahoma" w:hAnsi="Tahoma" w:cs="Tahoma"/>
          <w:spacing w:val="-1"/>
          <w:sz w:val="22"/>
          <w:szCs w:val="22"/>
        </w:rPr>
        <w:t xml:space="preserve">. 2250/20-2-2018 απόφαση του Ε.Ο.Τ.), και με την </w:t>
      </w:r>
      <w:proofErr w:type="spellStart"/>
      <w:r w:rsidRPr="00272A27">
        <w:rPr>
          <w:rFonts w:ascii="Tahoma" w:hAnsi="Tahoma" w:cs="Tahoma"/>
          <w:spacing w:val="-1"/>
          <w:sz w:val="22"/>
          <w:szCs w:val="22"/>
        </w:rPr>
        <w:t>υπ.αρ</w:t>
      </w:r>
      <w:proofErr w:type="spellEnd"/>
      <w:r w:rsidRPr="00272A27">
        <w:rPr>
          <w:rFonts w:ascii="Tahoma" w:hAnsi="Tahoma" w:cs="Tahoma"/>
          <w:spacing w:val="-1"/>
          <w:sz w:val="22"/>
          <w:szCs w:val="22"/>
        </w:rPr>
        <w:t xml:space="preserve">. </w:t>
      </w:r>
      <w:r w:rsidRPr="00272A27">
        <w:rPr>
          <w:rFonts w:ascii="Tahoma" w:hAnsi="Tahoma" w:cs="Tahoma"/>
          <w:spacing w:val="1"/>
          <w:sz w:val="22"/>
          <w:szCs w:val="22"/>
        </w:rPr>
        <w:t xml:space="preserve">35/2018 απόφασή του εγκρίθηκε η διενέργεια ανοιχτού διαγωνισμού για τις δαπάνες που </w:t>
      </w:r>
      <w:r w:rsidRPr="00272A27">
        <w:rPr>
          <w:rFonts w:ascii="Tahoma" w:hAnsi="Tahoma" w:cs="Tahoma"/>
          <w:spacing w:val="3"/>
          <w:sz w:val="22"/>
          <w:szCs w:val="22"/>
        </w:rPr>
        <w:t xml:space="preserve">αφορούν στην ετήσια τουριστική προβολή του Δήμου </w:t>
      </w:r>
      <w:proofErr w:type="spellStart"/>
      <w:r w:rsidRPr="00272A27">
        <w:rPr>
          <w:rFonts w:ascii="Tahoma" w:hAnsi="Tahoma" w:cs="Tahoma"/>
          <w:spacing w:val="3"/>
          <w:sz w:val="22"/>
          <w:szCs w:val="22"/>
        </w:rPr>
        <w:t>Αρταίων</w:t>
      </w:r>
      <w:proofErr w:type="spellEnd"/>
      <w:r w:rsidRPr="00272A27">
        <w:rPr>
          <w:rFonts w:ascii="Tahoma" w:hAnsi="Tahoma" w:cs="Tahoma"/>
          <w:spacing w:val="3"/>
          <w:sz w:val="22"/>
          <w:szCs w:val="22"/>
        </w:rPr>
        <w:t>.</w:t>
      </w:r>
    </w:p>
    <w:p w:rsidR="00DB6164" w:rsidRPr="00272A27" w:rsidRDefault="00DB6164" w:rsidP="00DB6164">
      <w:pPr>
        <w:spacing w:line="276" w:lineRule="auto"/>
        <w:jc w:val="both"/>
        <w:rPr>
          <w:rFonts w:ascii="Tahoma" w:hAnsi="Tahoma" w:cs="Tahoma"/>
          <w:b/>
          <w:spacing w:val="9"/>
          <w:sz w:val="22"/>
          <w:szCs w:val="22"/>
        </w:rPr>
      </w:pPr>
      <w:r w:rsidRPr="00272A27">
        <w:rPr>
          <w:rFonts w:ascii="Tahoma" w:hAnsi="Tahoma" w:cs="Tahoma"/>
          <w:b/>
          <w:spacing w:val="9"/>
          <w:sz w:val="22"/>
          <w:szCs w:val="22"/>
        </w:rPr>
        <w:t>Η διάρκεια πραγματοποίησης των δαπανών Θα είναι από την ημερομηνία</w:t>
      </w:r>
      <w:r w:rsidRPr="00272A27">
        <w:rPr>
          <w:rFonts w:ascii="Tahoma" w:hAnsi="Tahoma" w:cs="Tahoma"/>
          <w:spacing w:val="9"/>
          <w:sz w:val="22"/>
          <w:szCs w:val="22"/>
        </w:rPr>
        <w:t xml:space="preserve"> </w:t>
      </w:r>
      <w:r w:rsidRPr="00272A27">
        <w:rPr>
          <w:rFonts w:ascii="Tahoma" w:hAnsi="Tahoma" w:cs="Tahoma"/>
          <w:b/>
          <w:spacing w:val="4"/>
          <w:sz w:val="22"/>
          <w:szCs w:val="22"/>
        </w:rPr>
        <w:t>επικύρωσης του διαγωνισμού και μέχρι 31/12/2018.</w:t>
      </w:r>
    </w:p>
    <w:p w:rsidR="00DB6164" w:rsidRDefault="00DB6164" w:rsidP="00DB6164">
      <w:pPr>
        <w:spacing w:line="276" w:lineRule="auto"/>
        <w:jc w:val="both"/>
        <w:rPr>
          <w:rFonts w:ascii="Tahoma" w:hAnsi="Tahoma" w:cs="Tahoma"/>
          <w:spacing w:val="2"/>
        </w:rPr>
      </w:pPr>
      <w:r>
        <w:rPr>
          <w:rFonts w:ascii="Tahoma" w:hAnsi="Tahoma" w:cs="Tahoma"/>
          <w:spacing w:val="1"/>
        </w:rPr>
        <w:t xml:space="preserve">        </w:t>
      </w:r>
      <w:r w:rsidRPr="00272A27">
        <w:rPr>
          <w:rFonts w:ascii="Tahoma" w:hAnsi="Tahoma" w:cs="Tahoma"/>
          <w:spacing w:val="1"/>
          <w:sz w:val="22"/>
          <w:szCs w:val="22"/>
        </w:rPr>
        <w:t xml:space="preserve">Για την υλοποίηση </w:t>
      </w:r>
      <w:r w:rsidRPr="00272A27">
        <w:rPr>
          <w:rFonts w:ascii="Tahoma" w:hAnsi="Tahoma" w:cs="Tahoma"/>
          <w:b/>
          <w:spacing w:val="1"/>
          <w:sz w:val="22"/>
          <w:szCs w:val="22"/>
        </w:rPr>
        <w:t xml:space="preserve">της </w:t>
      </w:r>
      <w:r w:rsidRPr="00272A27">
        <w:rPr>
          <w:rFonts w:ascii="Tahoma" w:hAnsi="Tahoma" w:cs="Tahoma"/>
          <w:spacing w:val="1"/>
          <w:sz w:val="22"/>
          <w:szCs w:val="22"/>
        </w:rPr>
        <w:t xml:space="preserve">ετήσιας τουριστικής προβολής του Δήμου </w:t>
      </w:r>
      <w:proofErr w:type="spellStart"/>
      <w:r w:rsidRPr="00272A27">
        <w:rPr>
          <w:rFonts w:ascii="Tahoma" w:hAnsi="Tahoma" w:cs="Tahoma"/>
          <w:spacing w:val="1"/>
          <w:sz w:val="22"/>
          <w:szCs w:val="22"/>
        </w:rPr>
        <w:t>Αρταίων</w:t>
      </w:r>
      <w:proofErr w:type="spellEnd"/>
      <w:r w:rsidRPr="00272A27">
        <w:rPr>
          <w:rFonts w:ascii="Tahoma" w:hAnsi="Tahoma" w:cs="Tahoma"/>
          <w:spacing w:val="1"/>
          <w:sz w:val="22"/>
          <w:szCs w:val="22"/>
        </w:rPr>
        <w:t xml:space="preserve"> απαιτείται να καλυφθούν δαπάνες που αφορούν σε διάφορους τύπους υπηρεσιών και προμηθειών. </w:t>
      </w:r>
      <w:r w:rsidRPr="00272A27">
        <w:rPr>
          <w:rFonts w:ascii="Tahoma" w:hAnsi="Tahoma" w:cs="Tahoma"/>
          <w:spacing w:val="5"/>
          <w:sz w:val="22"/>
          <w:szCs w:val="22"/>
        </w:rPr>
        <w:t xml:space="preserve">Αναλυτικά, υπολογίζεται ότι το ποσό που Θα χρειαστεί ανέρχεται </w:t>
      </w:r>
      <w:r w:rsidRPr="00272A27">
        <w:rPr>
          <w:rFonts w:ascii="Tahoma" w:hAnsi="Tahoma" w:cs="Tahoma"/>
          <w:spacing w:val="5"/>
          <w:w w:val="95"/>
          <w:sz w:val="22"/>
          <w:szCs w:val="22"/>
        </w:rPr>
        <w:t xml:space="preserve">στις </w:t>
      </w:r>
      <w:r w:rsidRPr="00272A27">
        <w:rPr>
          <w:rFonts w:ascii="Tahoma" w:hAnsi="Tahoma" w:cs="Tahoma"/>
          <w:spacing w:val="5"/>
          <w:sz w:val="22"/>
          <w:szCs w:val="22"/>
        </w:rPr>
        <w:t xml:space="preserve">92.600,00€ και </w:t>
      </w:r>
      <w:r w:rsidRPr="00272A27">
        <w:rPr>
          <w:rFonts w:ascii="Tahoma" w:hAnsi="Tahoma" w:cs="Tahoma"/>
          <w:spacing w:val="2"/>
          <w:sz w:val="22"/>
          <w:szCs w:val="22"/>
        </w:rPr>
        <w:t>αναλύεται στον ακόλουθο πίνακα:</w:t>
      </w:r>
    </w:p>
    <w:p w:rsidR="00DB6164" w:rsidRPr="00272A27" w:rsidRDefault="00DB6164" w:rsidP="00DB6164">
      <w:pPr>
        <w:jc w:val="center"/>
        <w:rPr>
          <w:rFonts w:ascii="Tahoma" w:hAnsi="Tahoma" w:cs="Tahoma"/>
          <w:b/>
        </w:rPr>
      </w:pPr>
      <w:r w:rsidRPr="00272A27">
        <w:rPr>
          <w:rFonts w:ascii="Tahoma" w:hAnsi="Tahoma" w:cs="Tahoma"/>
          <w:b/>
        </w:rPr>
        <w:t>ΕΝΔΕΙΚΤΙΚΟΣ ΠΡΟΫΠΟΛΟΓΙΣΜΟΣ ΔΡΑΣΕΩΝ</w:t>
      </w:r>
    </w:p>
    <w:p w:rsidR="00DB6164" w:rsidRPr="00272A27" w:rsidRDefault="00DB6164" w:rsidP="00DB6164">
      <w:pPr>
        <w:jc w:val="center"/>
        <w:rPr>
          <w:rFonts w:ascii="Tahoma" w:hAnsi="Tahoma" w:cs="Tahoma"/>
          <w:b/>
        </w:rPr>
      </w:pPr>
      <w:r w:rsidRPr="00272A27">
        <w:rPr>
          <w:rFonts w:ascii="Tahoma" w:hAnsi="Tahoma" w:cs="Tahoma"/>
          <w:b/>
        </w:rPr>
        <w:t>ΤΟΥΡΙΣΤΙΚΗΣ Προβολής ΔΗΜΟΥ ΑΡΤΑΙΩΝ ΓΙΑ ΤΟ ΕΤΟΣ 2018</w:t>
      </w:r>
    </w:p>
    <w:tbl>
      <w:tblPr>
        <w:tblW w:w="8930" w:type="dxa"/>
        <w:tblInd w:w="145" w:type="dxa"/>
        <w:tblLayout w:type="fixed"/>
        <w:tblCellMar>
          <w:left w:w="0" w:type="dxa"/>
          <w:right w:w="0" w:type="dxa"/>
        </w:tblCellMar>
        <w:tblLook w:val="0000"/>
      </w:tblPr>
      <w:tblGrid>
        <w:gridCol w:w="709"/>
        <w:gridCol w:w="6379"/>
        <w:gridCol w:w="1842"/>
      </w:tblGrid>
      <w:tr w:rsidR="00DB6164" w:rsidRPr="00272A27" w:rsidTr="00DB6164">
        <w:trPr>
          <w:trHeight w:hRule="exact" w:val="313"/>
        </w:trPr>
        <w:tc>
          <w:tcPr>
            <w:tcW w:w="70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ΔΑΠΑΝΗ</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right" w:pos="1822"/>
              </w:tabs>
              <w:ind w:right="32"/>
              <w:jc w:val="center"/>
              <w:rPr>
                <w:rFonts w:ascii="Tahoma" w:hAnsi="Tahoma" w:cs="Tahoma"/>
                <w:color w:val="000000"/>
                <w:spacing w:val="-6"/>
                <w:sz w:val="22"/>
                <w:szCs w:val="22"/>
              </w:rPr>
            </w:pPr>
            <w:r w:rsidRPr="00272A27">
              <w:rPr>
                <w:rFonts w:ascii="Tahoma" w:hAnsi="Tahoma" w:cs="Tahoma"/>
                <w:color w:val="000000"/>
                <w:spacing w:val="-6"/>
                <w:sz w:val="22"/>
                <w:szCs w:val="22"/>
              </w:rPr>
              <w:t>ΠΟΣΟ</w:t>
            </w:r>
          </w:p>
        </w:tc>
      </w:tr>
      <w:tr w:rsidR="00DB6164" w:rsidRPr="00272A27" w:rsidTr="00DB6164">
        <w:trPr>
          <w:trHeight w:hRule="exact" w:val="313"/>
        </w:trPr>
        <w:tc>
          <w:tcPr>
            <w:tcW w:w="70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1</w:t>
            </w: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proofErr w:type="spellStart"/>
            <w:r w:rsidRPr="00272A27">
              <w:rPr>
                <w:rFonts w:ascii="Tahoma" w:hAnsi="Tahoma" w:cs="Tahoma"/>
                <w:color w:val="000000"/>
                <w:sz w:val="22"/>
                <w:szCs w:val="22"/>
              </w:rPr>
              <w:t>Fam</w:t>
            </w:r>
            <w:proofErr w:type="spellEnd"/>
            <w:r w:rsidRPr="00272A27">
              <w:rPr>
                <w:rFonts w:ascii="Tahoma" w:hAnsi="Tahoma" w:cs="Tahoma"/>
                <w:color w:val="000000"/>
                <w:sz w:val="22"/>
                <w:szCs w:val="22"/>
              </w:rPr>
              <w:t xml:space="preserve"> </w:t>
            </w:r>
            <w:proofErr w:type="spellStart"/>
            <w:r w:rsidRPr="00272A27">
              <w:rPr>
                <w:rFonts w:ascii="Tahoma" w:hAnsi="Tahoma" w:cs="Tahoma"/>
                <w:color w:val="000000"/>
                <w:sz w:val="22"/>
                <w:szCs w:val="22"/>
              </w:rPr>
              <w:t>Trips</w:t>
            </w:r>
            <w:proofErr w:type="spellEnd"/>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right" w:pos="1822"/>
              </w:tabs>
              <w:ind w:right="32"/>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w:t>
            </w:r>
            <w:r>
              <w:rPr>
                <w:rFonts w:ascii="Tahoma" w:hAnsi="Tahoma" w:cs="Tahoma"/>
                <w:color w:val="000000"/>
                <w:spacing w:val="-6"/>
              </w:rPr>
              <w:t xml:space="preserve">  </w:t>
            </w:r>
            <w:r w:rsidRPr="00272A27">
              <w:rPr>
                <w:rFonts w:ascii="Tahoma" w:hAnsi="Tahoma" w:cs="Tahoma"/>
                <w:color w:val="000000"/>
                <w:spacing w:val="-6"/>
                <w:sz w:val="22"/>
                <w:szCs w:val="22"/>
              </w:rPr>
              <w:t xml:space="preserve"> 1</w:t>
            </w:r>
            <w:r w:rsidR="00602BB5">
              <w:rPr>
                <w:rFonts w:ascii="Tahoma" w:hAnsi="Tahoma" w:cs="Tahoma"/>
                <w:color w:val="000000"/>
                <w:spacing w:val="-6"/>
                <w:sz w:val="22"/>
                <w:szCs w:val="22"/>
              </w:rPr>
              <w:t>0</w:t>
            </w:r>
            <w:r w:rsidRPr="00272A27">
              <w:rPr>
                <w:rFonts w:ascii="Tahoma" w:hAnsi="Tahoma" w:cs="Tahoma"/>
                <w:color w:val="000000"/>
                <w:spacing w:val="-6"/>
                <w:sz w:val="22"/>
                <w:szCs w:val="22"/>
              </w:rPr>
              <w:t>.000,00 €</w:t>
            </w:r>
            <w:r w:rsidRPr="00272A27">
              <w:rPr>
                <w:rFonts w:ascii="Tahoma" w:hAnsi="Tahoma" w:cs="Tahoma"/>
                <w:color w:val="000000"/>
                <w:spacing w:val="-6"/>
                <w:sz w:val="22"/>
                <w:szCs w:val="22"/>
              </w:rPr>
              <w:tab/>
            </w:r>
          </w:p>
        </w:tc>
      </w:tr>
      <w:tr w:rsidR="00DB6164" w:rsidRPr="00272A27" w:rsidTr="00DB6164">
        <w:trPr>
          <w:trHeight w:hRule="exact" w:val="616"/>
        </w:trPr>
        <w:tc>
          <w:tcPr>
            <w:tcW w:w="709" w:type="dxa"/>
            <w:tcBorders>
              <w:top w:val="single" w:sz="2" w:space="0" w:color="000000"/>
              <w:left w:val="single" w:sz="2" w:space="0" w:color="000000"/>
              <w:bottom w:val="single" w:sz="2" w:space="0" w:color="000000"/>
              <w:right w:val="single" w:sz="2" w:space="0" w:color="000000"/>
            </w:tcBorders>
            <w:vAlign w:val="bottom"/>
          </w:tcPr>
          <w:p w:rsidR="00DB6164" w:rsidRPr="00272A27" w:rsidRDefault="00DB6164" w:rsidP="00750617">
            <w:pPr>
              <w:spacing w:before="324"/>
              <w:jc w:val="center"/>
              <w:rPr>
                <w:rFonts w:ascii="Tahoma" w:hAnsi="Tahoma" w:cs="Tahoma"/>
                <w:color w:val="000000"/>
                <w:sz w:val="22"/>
                <w:szCs w:val="22"/>
              </w:rPr>
            </w:pPr>
            <w:r w:rsidRPr="00272A27">
              <w:rPr>
                <w:rFonts w:ascii="Tahoma" w:hAnsi="Tahoma" w:cs="Tahoma"/>
                <w:color w:val="000000"/>
                <w:sz w:val="22"/>
                <w:szCs w:val="22"/>
              </w:rPr>
              <w:t>2</w:t>
            </w:r>
          </w:p>
        </w:tc>
        <w:tc>
          <w:tcPr>
            <w:tcW w:w="6379"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spacing w:before="72" w:line="280" w:lineRule="auto"/>
              <w:jc w:val="center"/>
              <w:rPr>
                <w:rFonts w:ascii="Tahoma" w:hAnsi="Tahoma" w:cs="Tahoma"/>
                <w:color w:val="000000"/>
                <w:spacing w:val="2"/>
                <w:sz w:val="22"/>
                <w:szCs w:val="22"/>
              </w:rPr>
            </w:pPr>
            <w:r w:rsidRPr="00272A27">
              <w:rPr>
                <w:rFonts w:ascii="Tahoma" w:hAnsi="Tahoma" w:cs="Tahoma"/>
                <w:color w:val="000000"/>
                <w:spacing w:val="2"/>
                <w:sz w:val="22"/>
                <w:szCs w:val="22"/>
              </w:rPr>
              <w:t xml:space="preserve">Παρουσιάσεις του Δήμου σε άλλες </w:t>
            </w:r>
            <w:r w:rsidRPr="00272A27">
              <w:rPr>
                <w:rFonts w:ascii="Tahoma" w:hAnsi="Tahoma" w:cs="Tahoma"/>
                <w:color w:val="000000"/>
                <w:sz w:val="22"/>
                <w:szCs w:val="22"/>
              </w:rPr>
              <w:t>πόλεις</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z w:val="22"/>
                <w:szCs w:val="22"/>
              </w:rPr>
            </w:pPr>
            <w:r w:rsidRPr="00272A27">
              <w:rPr>
                <w:rFonts w:ascii="Tahoma" w:hAnsi="Tahoma" w:cs="Tahoma"/>
                <w:color w:val="000000"/>
                <w:sz w:val="22"/>
                <w:szCs w:val="22"/>
              </w:rPr>
              <w:t xml:space="preserve"> 2.000,00 €</w:t>
            </w:r>
          </w:p>
        </w:tc>
      </w:tr>
      <w:tr w:rsidR="00DB6164" w:rsidRPr="00272A27" w:rsidTr="00DB6164">
        <w:trPr>
          <w:trHeight w:hRule="exact" w:val="605"/>
        </w:trPr>
        <w:tc>
          <w:tcPr>
            <w:tcW w:w="709" w:type="dxa"/>
            <w:tcBorders>
              <w:top w:val="single" w:sz="2" w:space="0" w:color="000000"/>
              <w:left w:val="single" w:sz="2" w:space="0" w:color="000000"/>
              <w:bottom w:val="single" w:sz="2" w:space="0" w:color="000000"/>
              <w:right w:val="single" w:sz="2" w:space="0" w:color="000000"/>
            </w:tcBorders>
            <w:vAlign w:val="bottom"/>
          </w:tcPr>
          <w:p w:rsidR="00DB6164" w:rsidRPr="00272A27" w:rsidRDefault="00DB6164" w:rsidP="00750617">
            <w:pPr>
              <w:spacing w:before="252"/>
              <w:jc w:val="center"/>
              <w:rPr>
                <w:rFonts w:ascii="Tahoma" w:hAnsi="Tahoma" w:cs="Tahoma"/>
                <w:color w:val="000000"/>
                <w:sz w:val="22"/>
                <w:szCs w:val="22"/>
              </w:rPr>
            </w:pPr>
            <w:r w:rsidRPr="00272A27">
              <w:rPr>
                <w:rFonts w:ascii="Tahoma" w:hAnsi="Tahoma" w:cs="Tahoma"/>
                <w:color w:val="000000"/>
                <w:sz w:val="22"/>
                <w:szCs w:val="22"/>
              </w:rPr>
              <w:t>3</w:t>
            </w:r>
          </w:p>
        </w:tc>
        <w:tc>
          <w:tcPr>
            <w:tcW w:w="6379"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spacing w:before="36" w:line="280" w:lineRule="auto"/>
              <w:jc w:val="center"/>
              <w:rPr>
                <w:rFonts w:ascii="Tahoma" w:hAnsi="Tahoma" w:cs="Tahoma"/>
                <w:color w:val="000000"/>
                <w:spacing w:val="4"/>
                <w:sz w:val="22"/>
                <w:szCs w:val="22"/>
              </w:rPr>
            </w:pPr>
            <w:r w:rsidRPr="00272A27">
              <w:rPr>
                <w:rFonts w:ascii="Tahoma" w:hAnsi="Tahoma" w:cs="Tahoma"/>
                <w:color w:val="000000"/>
                <w:spacing w:val="4"/>
                <w:sz w:val="22"/>
                <w:szCs w:val="22"/>
              </w:rPr>
              <w:t xml:space="preserve">Ιστοσελίδα/Μέσα Μαζικής </w:t>
            </w:r>
            <w:r w:rsidRPr="00272A27">
              <w:rPr>
                <w:rFonts w:ascii="Tahoma" w:hAnsi="Tahoma" w:cs="Tahoma"/>
                <w:color w:val="000000"/>
                <w:sz w:val="22"/>
                <w:szCs w:val="22"/>
              </w:rPr>
              <w:t>Δικτύωσης/Προώθηση</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14.000, 00 €</w:t>
            </w:r>
          </w:p>
        </w:tc>
      </w:tr>
      <w:tr w:rsidR="00DB6164" w:rsidRPr="00272A27" w:rsidTr="00DB6164">
        <w:trPr>
          <w:trHeight w:hRule="exact" w:val="605"/>
        </w:trPr>
        <w:tc>
          <w:tcPr>
            <w:tcW w:w="709" w:type="dxa"/>
            <w:tcBorders>
              <w:top w:val="single" w:sz="2" w:space="0" w:color="000000"/>
              <w:left w:val="single" w:sz="2" w:space="0" w:color="000000"/>
              <w:bottom w:val="single" w:sz="2" w:space="0" w:color="000000"/>
              <w:right w:val="single" w:sz="2" w:space="0" w:color="000000"/>
            </w:tcBorders>
          </w:tcPr>
          <w:p w:rsidR="00DB6164" w:rsidRPr="00272A27" w:rsidRDefault="00DB6164" w:rsidP="00DB6164">
            <w:pPr>
              <w:spacing w:before="252"/>
              <w:rPr>
                <w:rFonts w:ascii="Tahoma" w:hAnsi="Tahoma" w:cs="Tahoma"/>
                <w:color w:val="000000"/>
                <w:sz w:val="22"/>
                <w:szCs w:val="22"/>
              </w:rPr>
            </w:pPr>
            <w:r>
              <w:rPr>
                <w:rFonts w:ascii="Tahoma" w:hAnsi="Tahoma" w:cs="Tahoma"/>
                <w:color w:val="000000"/>
                <w:sz w:val="22"/>
                <w:szCs w:val="22"/>
              </w:rPr>
              <w:t xml:space="preserve">    4</w:t>
            </w:r>
          </w:p>
        </w:tc>
        <w:tc>
          <w:tcPr>
            <w:tcW w:w="6379"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spacing w:before="36" w:line="280" w:lineRule="auto"/>
              <w:jc w:val="center"/>
              <w:rPr>
                <w:rFonts w:ascii="Tahoma" w:hAnsi="Tahoma" w:cs="Tahoma"/>
                <w:color w:val="000000"/>
                <w:spacing w:val="4"/>
                <w:sz w:val="22"/>
                <w:szCs w:val="22"/>
              </w:rPr>
            </w:pPr>
            <w:r w:rsidRPr="00272A27">
              <w:rPr>
                <w:rFonts w:ascii="Tahoma" w:hAnsi="Tahoma" w:cs="Tahoma"/>
                <w:color w:val="000000"/>
                <w:sz w:val="22"/>
                <w:szCs w:val="22"/>
              </w:rPr>
              <w:t xml:space="preserve">Συμβουλευτική υπηρεσία για Β2Β </w:t>
            </w:r>
            <w:r w:rsidRPr="00272A27">
              <w:rPr>
                <w:rFonts w:ascii="Tahoma" w:hAnsi="Tahoma" w:cs="Tahoma"/>
                <w:color w:val="000000"/>
                <w:spacing w:val="2"/>
                <w:sz w:val="22"/>
                <w:szCs w:val="22"/>
              </w:rPr>
              <w:t xml:space="preserve">συναντήσεις και εύρεση των </w:t>
            </w:r>
            <w:r w:rsidRPr="00272A27">
              <w:rPr>
                <w:rFonts w:ascii="Tahoma" w:hAnsi="Tahoma" w:cs="Tahoma"/>
                <w:color w:val="000000"/>
                <w:spacing w:val="2"/>
                <w:sz w:val="22"/>
                <w:szCs w:val="22"/>
              </w:rPr>
              <w:br/>
            </w:r>
            <w:r w:rsidRPr="00272A27">
              <w:rPr>
                <w:rFonts w:ascii="Tahoma" w:hAnsi="Tahoma" w:cs="Tahoma"/>
                <w:color w:val="000000"/>
                <w:sz w:val="22"/>
                <w:szCs w:val="22"/>
              </w:rPr>
              <w:t>κατάλληλων επικοινωνιακών στόχων</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pacing w:val="-6"/>
                <w:sz w:val="22"/>
                <w:szCs w:val="22"/>
              </w:rPr>
            </w:pPr>
            <w:r w:rsidRPr="00272A27">
              <w:rPr>
                <w:rFonts w:ascii="Tahoma" w:hAnsi="Tahoma" w:cs="Tahoma"/>
                <w:color w:val="000000"/>
                <w:sz w:val="22"/>
                <w:szCs w:val="22"/>
              </w:rPr>
              <w:t>30.000,00 €</w:t>
            </w:r>
          </w:p>
        </w:tc>
      </w:tr>
      <w:tr w:rsidR="00DB6164" w:rsidRPr="00272A27" w:rsidTr="00DB6164">
        <w:trPr>
          <w:trHeight w:hRule="exact" w:val="324"/>
        </w:trPr>
        <w:tc>
          <w:tcPr>
            <w:tcW w:w="70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5</w:t>
            </w: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b/>
                <w:color w:val="000000"/>
                <w:spacing w:val="-8"/>
                <w:sz w:val="22"/>
                <w:szCs w:val="22"/>
              </w:rPr>
            </w:pPr>
            <w:r w:rsidRPr="00272A27">
              <w:rPr>
                <w:rFonts w:ascii="Tahoma" w:hAnsi="Tahoma" w:cs="Tahoma"/>
                <w:b/>
                <w:color w:val="000000"/>
                <w:spacing w:val="-8"/>
                <w:sz w:val="22"/>
                <w:szCs w:val="22"/>
              </w:rPr>
              <w:t>Έντυπο υλικό</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b/>
                <w:color w:val="000000"/>
                <w:sz w:val="22"/>
                <w:szCs w:val="22"/>
              </w:rPr>
            </w:pPr>
            <w:r w:rsidRPr="00272A27">
              <w:rPr>
                <w:rFonts w:ascii="Tahoma" w:hAnsi="Tahoma" w:cs="Tahoma"/>
                <w:b/>
                <w:color w:val="000000"/>
                <w:sz w:val="22"/>
                <w:szCs w:val="22"/>
              </w:rPr>
              <w:t>21.600,00 €</w:t>
            </w:r>
          </w:p>
        </w:tc>
      </w:tr>
      <w:tr w:rsidR="00DB6164" w:rsidRPr="00272A27" w:rsidTr="00DB6164">
        <w:trPr>
          <w:trHeight w:hRule="exact" w:val="324"/>
        </w:trPr>
        <w:tc>
          <w:tcPr>
            <w:tcW w:w="70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6</w:t>
            </w: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Καταχωρήσεις σε περιοδικά</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color w:val="000000"/>
                <w:sz w:val="22"/>
                <w:szCs w:val="22"/>
              </w:rPr>
            </w:pPr>
            <w:r w:rsidRPr="00272A27">
              <w:rPr>
                <w:rFonts w:ascii="Tahoma" w:hAnsi="Tahoma" w:cs="Tahoma"/>
                <w:color w:val="000000"/>
                <w:sz w:val="22"/>
                <w:szCs w:val="22"/>
              </w:rPr>
              <w:t xml:space="preserve"> 5.000,00 €</w:t>
            </w:r>
          </w:p>
        </w:tc>
      </w:tr>
      <w:tr w:rsidR="00DB6164" w:rsidRPr="00272A27" w:rsidTr="00DB6164">
        <w:trPr>
          <w:trHeight w:hRule="exact" w:val="324"/>
        </w:trPr>
        <w:tc>
          <w:tcPr>
            <w:tcW w:w="70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Pr>
                <w:rFonts w:ascii="Tahoma" w:hAnsi="Tahoma" w:cs="Tahoma"/>
                <w:color w:val="000000"/>
                <w:sz w:val="22"/>
                <w:szCs w:val="22"/>
              </w:rPr>
              <w:t>7</w:t>
            </w: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 xml:space="preserve">Στήριξη ευρύτερου Φορέα </w:t>
            </w:r>
            <w:r w:rsidRPr="00272A27">
              <w:rPr>
                <w:rFonts w:ascii="Tahoma" w:hAnsi="Tahoma"/>
                <w:color w:val="000000"/>
                <w:spacing w:val="8"/>
                <w:sz w:val="22"/>
                <w:szCs w:val="22"/>
              </w:rPr>
              <w:t>τουριστικής προβολής</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color w:val="000000"/>
                <w:sz w:val="22"/>
                <w:szCs w:val="22"/>
              </w:rPr>
            </w:pPr>
            <w:r>
              <w:rPr>
                <w:rFonts w:ascii="Tahoma" w:hAnsi="Tahoma" w:cs="Tahoma"/>
                <w:color w:val="000000"/>
                <w:sz w:val="22"/>
                <w:szCs w:val="22"/>
              </w:rPr>
              <w:t>10.000,00€</w:t>
            </w:r>
          </w:p>
        </w:tc>
      </w:tr>
      <w:tr w:rsidR="00DB6164" w:rsidRPr="00272A27" w:rsidTr="00DB6164">
        <w:trPr>
          <w:trHeight w:hRule="exact" w:val="324"/>
        </w:trPr>
        <w:tc>
          <w:tcPr>
            <w:tcW w:w="709"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rPr>
                <w:rFonts w:ascii="Tahoma" w:hAnsi="Tahoma" w:cs="Tahoma"/>
                <w:color w:val="000000"/>
                <w:sz w:val="22"/>
                <w:szCs w:val="22"/>
              </w:rPr>
            </w:pPr>
          </w:p>
        </w:tc>
        <w:tc>
          <w:tcPr>
            <w:tcW w:w="6379"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b/>
                <w:color w:val="000000"/>
                <w:sz w:val="22"/>
                <w:szCs w:val="22"/>
              </w:rPr>
            </w:pPr>
            <w:r w:rsidRPr="00272A27">
              <w:rPr>
                <w:rFonts w:ascii="Tahoma" w:hAnsi="Tahoma" w:cs="Tahoma"/>
                <w:b/>
                <w:color w:val="000000"/>
                <w:sz w:val="22"/>
                <w:szCs w:val="22"/>
              </w:rPr>
              <w:t>ΣΥΝΟΛΟ</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b/>
                <w:color w:val="000000"/>
                <w:w w:val="95"/>
                <w:sz w:val="22"/>
                <w:szCs w:val="22"/>
              </w:rPr>
            </w:pPr>
            <w:r w:rsidRPr="00272A27">
              <w:rPr>
                <w:rFonts w:ascii="Tahoma" w:hAnsi="Tahoma" w:cs="Tahoma"/>
                <w:b/>
                <w:color w:val="000000"/>
                <w:w w:val="95"/>
                <w:sz w:val="22"/>
                <w:szCs w:val="22"/>
              </w:rPr>
              <w:t>92.600,00 €</w:t>
            </w:r>
          </w:p>
        </w:tc>
      </w:tr>
    </w:tbl>
    <w:p w:rsidR="00DB6164" w:rsidRPr="00272A27" w:rsidRDefault="00DB6164" w:rsidP="00DB6164">
      <w:pPr>
        <w:rPr>
          <w:rFonts w:ascii="Tahoma" w:hAnsi="Tahoma" w:cs="Tahoma"/>
          <w:sz w:val="22"/>
          <w:szCs w:val="22"/>
        </w:rPr>
      </w:pPr>
    </w:p>
    <w:p w:rsidR="00DB6164" w:rsidRDefault="00DB6164" w:rsidP="00DB6164">
      <w:pPr>
        <w:spacing w:after="21" w:line="20" w:lineRule="exact"/>
      </w:pPr>
    </w:p>
    <w:p w:rsidR="00DB6164" w:rsidRPr="000A7E40" w:rsidRDefault="00DB6164" w:rsidP="00DB6164">
      <w:pPr>
        <w:rPr>
          <w:rFonts w:ascii="Tahoma" w:hAnsi="Tahoma" w:cs="Tahoma"/>
          <w:sz w:val="22"/>
          <w:szCs w:val="22"/>
        </w:rPr>
      </w:pPr>
      <w:r w:rsidRPr="000A7E40">
        <w:rPr>
          <w:rFonts w:ascii="Tahoma" w:hAnsi="Tahoma" w:cs="Tahoma"/>
          <w:sz w:val="22"/>
          <w:szCs w:val="22"/>
        </w:rPr>
        <w:t>Με το παρόν εισηγούμαστε:</w:t>
      </w:r>
    </w:p>
    <w:p w:rsidR="00DB6164" w:rsidRPr="00602BB5" w:rsidRDefault="00DB6164" w:rsidP="00602BB5">
      <w:pPr>
        <w:pStyle w:val="a9"/>
        <w:numPr>
          <w:ilvl w:val="0"/>
          <w:numId w:val="40"/>
        </w:numPr>
        <w:rPr>
          <w:rFonts w:ascii="Tahoma" w:hAnsi="Tahoma" w:cs="Tahoma"/>
          <w:spacing w:val="-38"/>
          <w:sz w:val="22"/>
          <w:szCs w:val="22"/>
        </w:rPr>
      </w:pPr>
      <w:r w:rsidRPr="00602BB5">
        <w:rPr>
          <w:rFonts w:ascii="Tahoma" w:hAnsi="Tahoma" w:cs="Tahoma"/>
          <w:spacing w:val="-38"/>
        </w:rPr>
        <w:t>Τ</w:t>
      </w:r>
      <w:r w:rsidRPr="00602BB5">
        <w:rPr>
          <w:rFonts w:ascii="Tahoma" w:hAnsi="Tahoma" w:cs="Tahoma"/>
          <w:spacing w:val="4"/>
          <w:sz w:val="22"/>
          <w:szCs w:val="22"/>
        </w:rPr>
        <w:t>ην έγκριση πραγματοποίησης δαπάνης ύφους 92.600,00€ για την κάλυψη</w:t>
      </w:r>
    </w:p>
    <w:p w:rsidR="00DB6164" w:rsidRDefault="00DB6164" w:rsidP="00DB6164">
      <w:pPr>
        <w:rPr>
          <w:rFonts w:ascii="Tahoma" w:hAnsi="Tahoma" w:cs="Tahoma"/>
        </w:rPr>
      </w:pPr>
      <w:r w:rsidRPr="000A7E40">
        <w:rPr>
          <w:rFonts w:ascii="Tahoma" w:hAnsi="Tahoma" w:cs="Tahoma"/>
          <w:sz w:val="22"/>
          <w:szCs w:val="22"/>
        </w:rPr>
        <w:t>των αντίστοιχων δαπανών, όπως αυτές αναλύονται στον ακόλουθο πίνακα:</w:t>
      </w:r>
    </w:p>
    <w:p w:rsidR="00DB6164" w:rsidRPr="000A7E40" w:rsidRDefault="00DB6164" w:rsidP="00DB6164">
      <w:pPr>
        <w:jc w:val="center"/>
        <w:rPr>
          <w:rFonts w:ascii="Tahoma" w:hAnsi="Tahoma" w:cs="Tahoma"/>
          <w:sz w:val="22"/>
          <w:szCs w:val="22"/>
        </w:rPr>
      </w:pPr>
      <w:r w:rsidRPr="000A7E40">
        <w:rPr>
          <w:rFonts w:ascii="Tahoma" w:hAnsi="Tahoma" w:cs="Tahoma"/>
          <w:sz w:val="22"/>
          <w:szCs w:val="22"/>
        </w:rPr>
        <w:br/>
      </w:r>
      <w:r w:rsidRPr="000A7E40">
        <w:rPr>
          <w:rFonts w:ascii="Tahoma" w:hAnsi="Tahoma" w:cs="Tahoma"/>
          <w:b/>
          <w:spacing w:val="-10"/>
          <w:sz w:val="22"/>
          <w:szCs w:val="22"/>
        </w:rPr>
        <w:t>ΕΝΔΕΙΚΤΙΚΟΣ ΠΡΟΫΠΟΛΟΓΙΣΜΟΣ ΔΡΆΣΕΩΝ</w:t>
      </w:r>
    </w:p>
    <w:p w:rsidR="00DB6164" w:rsidRPr="000A7E40" w:rsidRDefault="00DB6164" w:rsidP="00DB6164">
      <w:pPr>
        <w:jc w:val="center"/>
        <w:rPr>
          <w:rFonts w:ascii="Tahoma" w:hAnsi="Tahoma" w:cs="Tahoma"/>
          <w:b/>
          <w:spacing w:val="-7"/>
          <w:sz w:val="22"/>
          <w:szCs w:val="22"/>
        </w:rPr>
      </w:pPr>
      <w:r w:rsidRPr="000A7E40">
        <w:rPr>
          <w:rFonts w:ascii="Tahoma" w:hAnsi="Tahoma" w:cs="Tahoma"/>
          <w:b/>
          <w:spacing w:val="-7"/>
          <w:sz w:val="22"/>
          <w:szCs w:val="22"/>
        </w:rPr>
        <w:t xml:space="preserve">ΤΟΥΡΙΣΤΙΚΗΣ ΠΡΟΒΟΛΗΣ ΔΗΜΟΥ ΑΡΤΑΙΩΝ ΠΑ ΤΟ ΕΤΟΣ </w:t>
      </w:r>
      <w:r w:rsidRPr="000A7E40">
        <w:rPr>
          <w:rFonts w:ascii="Tahoma" w:hAnsi="Tahoma" w:cs="Tahoma"/>
          <w:b/>
          <w:spacing w:val="-7"/>
          <w:w w:val="95"/>
          <w:sz w:val="22"/>
          <w:szCs w:val="22"/>
        </w:rPr>
        <w:t>2018</w:t>
      </w:r>
    </w:p>
    <w:tbl>
      <w:tblPr>
        <w:tblW w:w="8930" w:type="dxa"/>
        <w:tblInd w:w="145" w:type="dxa"/>
        <w:tblLayout w:type="fixed"/>
        <w:tblCellMar>
          <w:left w:w="0" w:type="dxa"/>
          <w:right w:w="0" w:type="dxa"/>
        </w:tblCellMar>
        <w:tblLook w:val="0000"/>
      </w:tblPr>
      <w:tblGrid>
        <w:gridCol w:w="567"/>
        <w:gridCol w:w="6521"/>
        <w:gridCol w:w="1842"/>
      </w:tblGrid>
      <w:tr w:rsidR="00DB6164" w:rsidRPr="00272A27" w:rsidTr="00750617">
        <w:trPr>
          <w:trHeight w:hRule="exact" w:val="313"/>
        </w:trPr>
        <w:tc>
          <w:tcPr>
            <w:tcW w:w="567"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ΔΑΠΑΝΗ</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right" w:pos="1822"/>
              </w:tabs>
              <w:ind w:right="32"/>
              <w:jc w:val="center"/>
              <w:rPr>
                <w:rFonts w:ascii="Tahoma" w:hAnsi="Tahoma" w:cs="Tahoma"/>
                <w:color w:val="000000"/>
                <w:spacing w:val="-6"/>
                <w:sz w:val="22"/>
                <w:szCs w:val="22"/>
              </w:rPr>
            </w:pPr>
            <w:r w:rsidRPr="00272A27">
              <w:rPr>
                <w:rFonts w:ascii="Tahoma" w:hAnsi="Tahoma" w:cs="Tahoma"/>
                <w:color w:val="000000"/>
                <w:spacing w:val="-6"/>
                <w:sz w:val="22"/>
                <w:szCs w:val="22"/>
              </w:rPr>
              <w:t>ΠΟΣΟ</w:t>
            </w:r>
          </w:p>
        </w:tc>
      </w:tr>
      <w:tr w:rsidR="00DB6164" w:rsidRPr="00272A27" w:rsidTr="00750617">
        <w:trPr>
          <w:trHeight w:hRule="exact" w:val="313"/>
        </w:trPr>
        <w:tc>
          <w:tcPr>
            <w:tcW w:w="567"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1</w:t>
            </w: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proofErr w:type="spellStart"/>
            <w:r w:rsidRPr="00272A27">
              <w:rPr>
                <w:rFonts w:ascii="Tahoma" w:hAnsi="Tahoma" w:cs="Tahoma"/>
                <w:color w:val="000000"/>
                <w:sz w:val="22"/>
                <w:szCs w:val="22"/>
              </w:rPr>
              <w:t>Fam</w:t>
            </w:r>
            <w:proofErr w:type="spellEnd"/>
            <w:r w:rsidRPr="00272A27">
              <w:rPr>
                <w:rFonts w:ascii="Tahoma" w:hAnsi="Tahoma" w:cs="Tahoma"/>
                <w:color w:val="000000"/>
                <w:sz w:val="22"/>
                <w:szCs w:val="22"/>
              </w:rPr>
              <w:t xml:space="preserve"> </w:t>
            </w:r>
            <w:proofErr w:type="spellStart"/>
            <w:r w:rsidRPr="00272A27">
              <w:rPr>
                <w:rFonts w:ascii="Tahoma" w:hAnsi="Tahoma" w:cs="Tahoma"/>
                <w:color w:val="000000"/>
                <w:sz w:val="22"/>
                <w:szCs w:val="22"/>
              </w:rPr>
              <w:t>Trips</w:t>
            </w:r>
            <w:proofErr w:type="spellEnd"/>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right" w:pos="1822"/>
              </w:tabs>
              <w:ind w:right="32"/>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w:t>
            </w:r>
            <w:r>
              <w:rPr>
                <w:rFonts w:ascii="Tahoma" w:hAnsi="Tahoma" w:cs="Tahoma"/>
                <w:color w:val="000000"/>
                <w:spacing w:val="-6"/>
              </w:rPr>
              <w:t xml:space="preserve">  </w:t>
            </w:r>
            <w:r w:rsidRPr="00272A27">
              <w:rPr>
                <w:rFonts w:ascii="Tahoma" w:hAnsi="Tahoma" w:cs="Tahoma"/>
                <w:color w:val="000000"/>
                <w:spacing w:val="-6"/>
                <w:sz w:val="22"/>
                <w:szCs w:val="22"/>
              </w:rPr>
              <w:t xml:space="preserve"> 1</w:t>
            </w:r>
            <w:r w:rsidR="00602BB5">
              <w:rPr>
                <w:rFonts w:ascii="Tahoma" w:hAnsi="Tahoma" w:cs="Tahoma"/>
                <w:color w:val="000000"/>
                <w:spacing w:val="-6"/>
                <w:sz w:val="22"/>
                <w:szCs w:val="22"/>
              </w:rPr>
              <w:t>0</w:t>
            </w:r>
            <w:r w:rsidRPr="00272A27">
              <w:rPr>
                <w:rFonts w:ascii="Tahoma" w:hAnsi="Tahoma" w:cs="Tahoma"/>
                <w:color w:val="000000"/>
                <w:spacing w:val="-6"/>
                <w:sz w:val="22"/>
                <w:szCs w:val="22"/>
              </w:rPr>
              <w:t>.000,00 €</w:t>
            </w:r>
            <w:r w:rsidRPr="00272A27">
              <w:rPr>
                <w:rFonts w:ascii="Tahoma" w:hAnsi="Tahoma" w:cs="Tahoma"/>
                <w:color w:val="000000"/>
                <w:spacing w:val="-6"/>
                <w:sz w:val="22"/>
                <w:szCs w:val="22"/>
              </w:rPr>
              <w:tab/>
            </w:r>
          </w:p>
        </w:tc>
      </w:tr>
      <w:tr w:rsidR="00DB6164" w:rsidRPr="00272A27" w:rsidTr="00750617">
        <w:trPr>
          <w:trHeight w:hRule="exact" w:val="616"/>
        </w:trPr>
        <w:tc>
          <w:tcPr>
            <w:tcW w:w="567" w:type="dxa"/>
            <w:tcBorders>
              <w:top w:val="single" w:sz="2" w:space="0" w:color="000000"/>
              <w:left w:val="single" w:sz="2" w:space="0" w:color="000000"/>
              <w:bottom w:val="single" w:sz="2" w:space="0" w:color="000000"/>
              <w:right w:val="single" w:sz="2" w:space="0" w:color="000000"/>
            </w:tcBorders>
            <w:vAlign w:val="bottom"/>
          </w:tcPr>
          <w:p w:rsidR="00DB6164" w:rsidRPr="00272A27" w:rsidRDefault="00DB6164" w:rsidP="00750617">
            <w:pPr>
              <w:spacing w:before="324"/>
              <w:jc w:val="center"/>
              <w:rPr>
                <w:rFonts w:ascii="Tahoma" w:hAnsi="Tahoma" w:cs="Tahoma"/>
                <w:color w:val="000000"/>
                <w:sz w:val="22"/>
                <w:szCs w:val="22"/>
              </w:rPr>
            </w:pPr>
            <w:r w:rsidRPr="00272A27">
              <w:rPr>
                <w:rFonts w:ascii="Tahoma" w:hAnsi="Tahoma" w:cs="Tahoma"/>
                <w:color w:val="000000"/>
                <w:sz w:val="22"/>
                <w:szCs w:val="22"/>
              </w:rPr>
              <w:t>2</w:t>
            </w:r>
          </w:p>
        </w:tc>
        <w:tc>
          <w:tcPr>
            <w:tcW w:w="6521"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spacing w:before="72" w:line="280" w:lineRule="auto"/>
              <w:jc w:val="center"/>
              <w:rPr>
                <w:rFonts w:ascii="Tahoma" w:hAnsi="Tahoma" w:cs="Tahoma"/>
                <w:color w:val="000000"/>
                <w:spacing w:val="2"/>
                <w:sz w:val="22"/>
                <w:szCs w:val="22"/>
              </w:rPr>
            </w:pPr>
            <w:r w:rsidRPr="00272A27">
              <w:rPr>
                <w:rFonts w:ascii="Tahoma" w:hAnsi="Tahoma" w:cs="Tahoma"/>
                <w:color w:val="000000"/>
                <w:spacing w:val="2"/>
                <w:sz w:val="22"/>
                <w:szCs w:val="22"/>
              </w:rPr>
              <w:t xml:space="preserve">Παρουσιάσεις του Δήμου σε άλλες </w:t>
            </w:r>
            <w:r w:rsidRPr="00272A27">
              <w:rPr>
                <w:rFonts w:ascii="Tahoma" w:hAnsi="Tahoma" w:cs="Tahoma"/>
                <w:color w:val="000000"/>
                <w:sz w:val="22"/>
                <w:szCs w:val="22"/>
              </w:rPr>
              <w:t>πόλεις</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z w:val="22"/>
                <w:szCs w:val="22"/>
              </w:rPr>
            </w:pPr>
            <w:r w:rsidRPr="00272A27">
              <w:rPr>
                <w:rFonts w:ascii="Tahoma" w:hAnsi="Tahoma" w:cs="Tahoma"/>
                <w:color w:val="000000"/>
                <w:sz w:val="22"/>
                <w:szCs w:val="22"/>
              </w:rPr>
              <w:t xml:space="preserve"> 2.000,00 €</w:t>
            </w:r>
          </w:p>
        </w:tc>
      </w:tr>
      <w:tr w:rsidR="00DB6164" w:rsidRPr="00272A27" w:rsidTr="00DB6164">
        <w:trPr>
          <w:trHeight w:hRule="exact" w:val="490"/>
        </w:trPr>
        <w:tc>
          <w:tcPr>
            <w:tcW w:w="567" w:type="dxa"/>
            <w:tcBorders>
              <w:top w:val="single" w:sz="2" w:space="0" w:color="000000"/>
              <w:left w:val="single" w:sz="2" w:space="0" w:color="000000"/>
              <w:bottom w:val="single" w:sz="2" w:space="0" w:color="000000"/>
              <w:right w:val="single" w:sz="2" w:space="0" w:color="000000"/>
            </w:tcBorders>
            <w:vAlign w:val="bottom"/>
          </w:tcPr>
          <w:p w:rsidR="00DB6164" w:rsidRPr="00272A27" w:rsidRDefault="00DB6164" w:rsidP="00750617">
            <w:pPr>
              <w:spacing w:before="252"/>
              <w:jc w:val="center"/>
              <w:rPr>
                <w:rFonts w:ascii="Tahoma" w:hAnsi="Tahoma" w:cs="Tahoma"/>
                <w:color w:val="000000"/>
                <w:sz w:val="22"/>
                <w:szCs w:val="22"/>
              </w:rPr>
            </w:pPr>
            <w:r w:rsidRPr="00272A27">
              <w:rPr>
                <w:rFonts w:ascii="Tahoma" w:hAnsi="Tahoma" w:cs="Tahoma"/>
                <w:color w:val="000000"/>
                <w:sz w:val="22"/>
                <w:szCs w:val="22"/>
              </w:rPr>
              <w:t>3</w:t>
            </w:r>
          </w:p>
        </w:tc>
        <w:tc>
          <w:tcPr>
            <w:tcW w:w="6521"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spacing w:before="36" w:line="280" w:lineRule="auto"/>
              <w:jc w:val="center"/>
              <w:rPr>
                <w:rFonts w:ascii="Tahoma" w:hAnsi="Tahoma" w:cs="Tahoma"/>
                <w:color w:val="000000"/>
                <w:spacing w:val="4"/>
                <w:sz w:val="22"/>
                <w:szCs w:val="22"/>
              </w:rPr>
            </w:pPr>
            <w:r w:rsidRPr="00272A27">
              <w:rPr>
                <w:rFonts w:ascii="Tahoma" w:hAnsi="Tahoma" w:cs="Tahoma"/>
                <w:color w:val="000000"/>
                <w:spacing w:val="4"/>
                <w:sz w:val="22"/>
                <w:szCs w:val="22"/>
              </w:rPr>
              <w:t xml:space="preserve">Ιστοσελίδα/Μέσα Μαζικής </w:t>
            </w:r>
            <w:r w:rsidRPr="00272A27">
              <w:rPr>
                <w:rFonts w:ascii="Tahoma" w:hAnsi="Tahoma" w:cs="Tahoma"/>
                <w:color w:val="000000"/>
                <w:sz w:val="22"/>
                <w:szCs w:val="22"/>
              </w:rPr>
              <w:t>Δικτύωσης/Προώθηση</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14.000, 00 €</w:t>
            </w:r>
          </w:p>
        </w:tc>
      </w:tr>
      <w:tr w:rsidR="00DB6164" w:rsidRPr="00272A27" w:rsidTr="00750617">
        <w:trPr>
          <w:trHeight w:hRule="exact" w:val="910"/>
        </w:trPr>
        <w:tc>
          <w:tcPr>
            <w:tcW w:w="567" w:type="dxa"/>
            <w:tcBorders>
              <w:top w:val="single" w:sz="2" w:space="0" w:color="000000"/>
              <w:left w:val="single" w:sz="2" w:space="0" w:color="000000"/>
              <w:bottom w:val="single" w:sz="2" w:space="0" w:color="000000"/>
              <w:right w:val="single" w:sz="2" w:space="0" w:color="000000"/>
            </w:tcBorders>
            <w:vAlign w:val="bottom"/>
          </w:tcPr>
          <w:p w:rsidR="00DB6164" w:rsidRPr="00272A27" w:rsidRDefault="00DB6164" w:rsidP="00750617">
            <w:pPr>
              <w:spacing w:before="576"/>
              <w:jc w:val="center"/>
              <w:rPr>
                <w:rFonts w:ascii="Tahoma" w:hAnsi="Tahoma" w:cs="Tahoma"/>
                <w:color w:val="000000"/>
                <w:sz w:val="22"/>
                <w:szCs w:val="22"/>
              </w:rPr>
            </w:pPr>
            <w:r w:rsidRPr="00272A27">
              <w:rPr>
                <w:rFonts w:ascii="Tahoma" w:hAnsi="Tahoma" w:cs="Tahoma"/>
                <w:color w:val="000000"/>
                <w:sz w:val="22"/>
                <w:szCs w:val="22"/>
              </w:rPr>
              <w:t>4</w:t>
            </w: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spacing w:line="280" w:lineRule="auto"/>
              <w:jc w:val="center"/>
              <w:rPr>
                <w:rFonts w:ascii="Tahoma" w:hAnsi="Tahoma" w:cs="Tahoma"/>
                <w:color w:val="000000"/>
                <w:sz w:val="22"/>
                <w:szCs w:val="22"/>
              </w:rPr>
            </w:pPr>
            <w:r w:rsidRPr="00272A27">
              <w:rPr>
                <w:rFonts w:ascii="Tahoma" w:hAnsi="Tahoma" w:cs="Tahoma"/>
                <w:color w:val="000000"/>
                <w:sz w:val="22"/>
                <w:szCs w:val="22"/>
              </w:rPr>
              <w:t xml:space="preserve">Συμβουλευτική υπηρεσία για Β2Β </w:t>
            </w:r>
            <w:r w:rsidRPr="00272A27">
              <w:rPr>
                <w:rFonts w:ascii="Tahoma" w:hAnsi="Tahoma" w:cs="Tahoma"/>
                <w:color w:val="000000"/>
                <w:spacing w:val="2"/>
                <w:sz w:val="22"/>
                <w:szCs w:val="22"/>
              </w:rPr>
              <w:t xml:space="preserve">συναντήσεις και εύρεση των </w:t>
            </w:r>
            <w:r w:rsidRPr="00272A27">
              <w:rPr>
                <w:rFonts w:ascii="Tahoma" w:hAnsi="Tahoma" w:cs="Tahoma"/>
                <w:color w:val="000000"/>
                <w:spacing w:val="2"/>
                <w:sz w:val="22"/>
                <w:szCs w:val="22"/>
              </w:rPr>
              <w:br/>
            </w:r>
            <w:r w:rsidRPr="00272A27">
              <w:rPr>
                <w:rFonts w:ascii="Tahoma" w:hAnsi="Tahoma" w:cs="Tahoma"/>
                <w:color w:val="000000"/>
                <w:sz w:val="22"/>
                <w:szCs w:val="22"/>
              </w:rPr>
              <w:t>κατάλληλων επικοινωνιακών στόχων</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color w:val="000000"/>
                <w:sz w:val="22"/>
                <w:szCs w:val="22"/>
              </w:rPr>
            </w:pPr>
            <w:r w:rsidRPr="00272A27">
              <w:rPr>
                <w:rFonts w:ascii="Tahoma" w:hAnsi="Tahoma" w:cs="Tahoma"/>
                <w:color w:val="000000"/>
                <w:sz w:val="22"/>
                <w:szCs w:val="22"/>
              </w:rPr>
              <w:t xml:space="preserve"> 30.000,00 €</w:t>
            </w:r>
          </w:p>
        </w:tc>
      </w:tr>
      <w:tr w:rsidR="00DB6164"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5</w:t>
            </w: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b/>
                <w:color w:val="000000"/>
                <w:spacing w:val="-8"/>
                <w:sz w:val="22"/>
                <w:szCs w:val="22"/>
              </w:rPr>
            </w:pPr>
            <w:r w:rsidRPr="00272A27">
              <w:rPr>
                <w:rFonts w:ascii="Tahoma" w:hAnsi="Tahoma" w:cs="Tahoma"/>
                <w:b/>
                <w:color w:val="000000"/>
                <w:spacing w:val="-8"/>
                <w:sz w:val="22"/>
                <w:szCs w:val="22"/>
              </w:rPr>
              <w:t>Έντυπο υλικό</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22"/>
              </w:tabs>
              <w:jc w:val="both"/>
              <w:rPr>
                <w:rFonts w:ascii="Tahoma" w:hAnsi="Tahoma" w:cs="Tahoma"/>
                <w:b/>
                <w:color w:val="000000"/>
                <w:sz w:val="22"/>
                <w:szCs w:val="22"/>
              </w:rPr>
            </w:pPr>
            <w:r w:rsidRPr="00272A27">
              <w:rPr>
                <w:rFonts w:ascii="Tahoma" w:hAnsi="Tahoma" w:cs="Tahoma"/>
                <w:b/>
                <w:color w:val="000000"/>
                <w:sz w:val="22"/>
                <w:szCs w:val="22"/>
              </w:rPr>
              <w:t>21.600,00 €</w:t>
            </w:r>
          </w:p>
        </w:tc>
      </w:tr>
      <w:tr w:rsidR="00DB6164"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z w:val="22"/>
                <w:szCs w:val="22"/>
              </w:rPr>
            </w:pPr>
            <w:r w:rsidRPr="00272A27">
              <w:rPr>
                <w:rFonts w:ascii="Tahoma" w:hAnsi="Tahoma" w:cs="Tahoma"/>
                <w:color w:val="000000"/>
                <w:sz w:val="22"/>
                <w:szCs w:val="22"/>
              </w:rPr>
              <w:t>6</w:t>
            </w: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Καταχωρήσεις σε περιοδικά</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color w:val="000000"/>
                <w:sz w:val="22"/>
                <w:szCs w:val="22"/>
              </w:rPr>
            </w:pPr>
            <w:r w:rsidRPr="00272A27">
              <w:rPr>
                <w:rFonts w:ascii="Tahoma" w:hAnsi="Tahoma" w:cs="Tahoma"/>
                <w:color w:val="000000"/>
                <w:sz w:val="22"/>
                <w:szCs w:val="22"/>
              </w:rPr>
              <w:t xml:space="preserve"> 5.000,00 €</w:t>
            </w:r>
          </w:p>
        </w:tc>
      </w:tr>
      <w:tr w:rsidR="00DB6164"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602BB5" w:rsidP="00750617">
            <w:pPr>
              <w:jc w:val="center"/>
              <w:rPr>
                <w:rFonts w:ascii="Tahoma" w:hAnsi="Tahoma" w:cs="Tahoma"/>
                <w:color w:val="000000"/>
                <w:sz w:val="22"/>
                <w:szCs w:val="22"/>
              </w:rPr>
            </w:pPr>
            <w:r>
              <w:rPr>
                <w:rFonts w:ascii="Tahoma" w:hAnsi="Tahoma" w:cs="Tahoma"/>
                <w:color w:val="000000"/>
                <w:sz w:val="22"/>
                <w:szCs w:val="22"/>
              </w:rPr>
              <w:t>7</w:t>
            </w: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 xml:space="preserve">Στήριξη ευρύτερου Φορέα </w:t>
            </w:r>
            <w:r w:rsidRPr="00272A27">
              <w:rPr>
                <w:rFonts w:ascii="Tahoma" w:hAnsi="Tahoma"/>
                <w:color w:val="000000"/>
                <w:spacing w:val="8"/>
                <w:sz w:val="22"/>
                <w:szCs w:val="22"/>
              </w:rPr>
              <w:t>τουριστικής προβολής</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color w:val="000000"/>
                <w:sz w:val="22"/>
                <w:szCs w:val="22"/>
              </w:rPr>
            </w:pPr>
            <w:r>
              <w:rPr>
                <w:rFonts w:ascii="Tahoma" w:hAnsi="Tahoma" w:cs="Tahoma"/>
                <w:color w:val="000000"/>
                <w:sz w:val="22"/>
                <w:szCs w:val="22"/>
              </w:rPr>
              <w:t>10.000,00</w:t>
            </w:r>
          </w:p>
        </w:tc>
      </w:tr>
      <w:tr w:rsidR="00DB6164"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tcPr>
          <w:p w:rsidR="00DB6164" w:rsidRPr="00272A27" w:rsidRDefault="00DB6164" w:rsidP="00750617">
            <w:pPr>
              <w:rPr>
                <w:rFonts w:ascii="Tahoma" w:hAnsi="Tahoma" w:cs="Tahoma"/>
                <w:color w:val="000000"/>
                <w:sz w:val="22"/>
                <w:szCs w:val="22"/>
              </w:rPr>
            </w:pPr>
          </w:p>
        </w:tc>
        <w:tc>
          <w:tcPr>
            <w:tcW w:w="6521"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jc w:val="center"/>
              <w:rPr>
                <w:rFonts w:ascii="Tahoma" w:hAnsi="Tahoma" w:cs="Tahoma"/>
                <w:b/>
                <w:color w:val="000000"/>
                <w:sz w:val="22"/>
                <w:szCs w:val="22"/>
              </w:rPr>
            </w:pPr>
            <w:r w:rsidRPr="00272A27">
              <w:rPr>
                <w:rFonts w:ascii="Tahoma" w:hAnsi="Tahoma" w:cs="Tahoma"/>
                <w:b/>
                <w:color w:val="000000"/>
                <w:sz w:val="22"/>
                <w:szCs w:val="22"/>
              </w:rPr>
              <w:t>ΣΥΝΟΛΟ</w:t>
            </w:r>
          </w:p>
        </w:tc>
        <w:tc>
          <w:tcPr>
            <w:tcW w:w="1842" w:type="dxa"/>
            <w:tcBorders>
              <w:top w:val="single" w:sz="2" w:space="0" w:color="000000"/>
              <w:left w:val="single" w:sz="2" w:space="0" w:color="000000"/>
              <w:bottom w:val="single" w:sz="2" w:space="0" w:color="000000"/>
              <w:right w:val="single" w:sz="2" w:space="0" w:color="000000"/>
            </w:tcBorders>
            <w:vAlign w:val="center"/>
          </w:tcPr>
          <w:p w:rsidR="00DB6164" w:rsidRPr="00272A27" w:rsidRDefault="00DB6164" w:rsidP="00750617">
            <w:pPr>
              <w:tabs>
                <w:tab w:val="decimal" w:pos="1012"/>
              </w:tabs>
              <w:jc w:val="both"/>
              <w:rPr>
                <w:rFonts w:ascii="Tahoma" w:hAnsi="Tahoma" w:cs="Tahoma"/>
                <w:b/>
                <w:color w:val="000000"/>
                <w:w w:val="95"/>
                <w:sz w:val="22"/>
                <w:szCs w:val="22"/>
              </w:rPr>
            </w:pPr>
            <w:r w:rsidRPr="00272A27">
              <w:rPr>
                <w:rFonts w:ascii="Tahoma" w:hAnsi="Tahoma" w:cs="Tahoma"/>
                <w:b/>
                <w:color w:val="000000"/>
                <w:w w:val="95"/>
                <w:sz w:val="22"/>
                <w:szCs w:val="22"/>
              </w:rPr>
              <w:t>92.600,00 €</w:t>
            </w:r>
          </w:p>
        </w:tc>
      </w:tr>
    </w:tbl>
    <w:p w:rsidR="00DB6164" w:rsidRDefault="00DB6164" w:rsidP="00DB6164">
      <w:pPr>
        <w:spacing w:after="433" w:line="20" w:lineRule="exact"/>
      </w:pPr>
    </w:p>
    <w:p w:rsidR="00DB6164" w:rsidRPr="000A7E40" w:rsidRDefault="00DB6164" w:rsidP="00602BB5">
      <w:pPr>
        <w:spacing w:line="276" w:lineRule="auto"/>
        <w:jc w:val="both"/>
        <w:rPr>
          <w:rFonts w:ascii="Tahoma" w:hAnsi="Tahoma" w:cs="Tahoma"/>
          <w:sz w:val="22"/>
          <w:szCs w:val="22"/>
        </w:rPr>
      </w:pPr>
      <w:r w:rsidRPr="000A7E40">
        <w:rPr>
          <w:rFonts w:ascii="Tahoma" w:hAnsi="Tahoma" w:cs="Tahoma"/>
          <w:sz w:val="22"/>
          <w:szCs w:val="22"/>
        </w:rPr>
        <w:lastRenderedPageBreak/>
        <w:t xml:space="preserve">Οι δαπάνες Θα βαρύνουν τον Κ.Α. 6431.01 </w:t>
      </w:r>
      <w:r w:rsidR="00602BB5" w:rsidRPr="000A7E40">
        <w:rPr>
          <w:rFonts w:ascii="Tahoma" w:hAnsi="Tahoma" w:cs="Tahoma"/>
          <w:sz w:val="22"/>
          <w:szCs w:val="22"/>
        </w:rPr>
        <w:t>διαφημιστική</w:t>
      </w:r>
      <w:r w:rsidRPr="000A7E40">
        <w:rPr>
          <w:rFonts w:ascii="Tahoma" w:hAnsi="Tahoma" w:cs="Tahoma"/>
          <w:sz w:val="22"/>
          <w:szCs w:val="22"/>
        </w:rPr>
        <w:t xml:space="preserve"> — τουριστική προβολή» </w:t>
      </w:r>
      <w:r w:rsidRPr="000A7E40">
        <w:rPr>
          <w:rFonts w:ascii="Tahoma" w:hAnsi="Tahoma" w:cs="Tahoma"/>
          <w:spacing w:val="-2"/>
          <w:sz w:val="22"/>
          <w:szCs w:val="22"/>
        </w:rPr>
        <w:t>οικονομικού έτους 2018, στον οποίο υπάρχει διαθέσιμη πίστωση.</w:t>
      </w:r>
    </w:p>
    <w:p w:rsidR="00DB6164" w:rsidRDefault="00DB6164" w:rsidP="00602BB5">
      <w:pPr>
        <w:spacing w:line="276" w:lineRule="auto"/>
        <w:jc w:val="both"/>
        <w:rPr>
          <w:rFonts w:ascii="Tahoma" w:hAnsi="Tahoma" w:cs="Tahoma"/>
          <w:spacing w:val="1"/>
          <w:u w:val="single"/>
        </w:rPr>
      </w:pPr>
      <w:r w:rsidRPr="000A7E40">
        <w:rPr>
          <w:rFonts w:ascii="Tahoma" w:hAnsi="Tahoma" w:cs="Tahoma"/>
          <w:spacing w:val="2"/>
          <w:sz w:val="22"/>
          <w:szCs w:val="22"/>
          <w:u w:val="single"/>
        </w:rPr>
        <w:t xml:space="preserve">Σε αυτό το σημείο επισημαίνουμε ότι οι σκιασμένες γραμμές αφορούν σε δαπάνες </w:t>
      </w:r>
      <w:r w:rsidRPr="000A7E40">
        <w:rPr>
          <w:rFonts w:ascii="Tahoma" w:hAnsi="Tahoma" w:cs="Tahoma"/>
          <w:sz w:val="22"/>
          <w:szCs w:val="22"/>
          <w:u w:val="single"/>
        </w:rPr>
        <w:t xml:space="preserve">μέρος των οποίων έχει αποφασιστεί — σύμφωνα με την υπ. αρ. 36/2018 απόφαση ΔΣ  </w:t>
      </w:r>
      <w:r w:rsidRPr="000A7E40">
        <w:rPr>
          <w:rFonts w:ascii="Tahoma" w:hAnsi="Tahoma" w:cs="Tahoma"/>
          <w:spacing w:val="17"/>
          <w:sz w:val="22"/>
          <w:szCs w:val="22"/>
          <w:u w:val="single"/>
        </w:rPr>
        <w:t xml:space="preserve">- να μην συμπεριληφθούν στην εν λόγω διαγωνιστική διαδικασία λόγω </w:t>
      </w:r>
      <w:r w:rsidRPr="000A7E40">
        <w:rPr>
          <w:rFonts w:ascii="Tahoma" w:hAnsi="Tahoma" w:cs="Tahoma"/>
          <w:spacing w:val="1"/>
          <w:sz w:val="22"/>
          <w:szCs w:val="22"/>
          <w:u w:val="single"/>
        </w:rPr>
        <w:t xml:space="preserve">ιδιαιτεροτήτων που έχουν αναλυθεί στην σχετική εισήγηση και απόφαση. </w:t>
      </w:r>
    </w:p>
    <w:p w:rsidR="00DB6164" w:rsidRPr="000A7E40" w:rsidRDefault="00DB6164" w:rsidP="00DB6164">
      <w:pPr>
        <w:spacing w:line="276" w:lineRule="auto"/>
        <w:rPr>
          <w:rFonts w:ascii="Tahoma" w:hAnsi="Tahoma" w:cs="Tahoma"/>
          <w:spacing w:val="2"/>
          <w:sz w:val="22"/>
          <w:szCs w:val="22"/>
          <w:u w:val="single"/>
        </w:rPr>
      </w:pPr>
    </w:p>
    <w:p w:rsidR="00DB6164" w:rsidRPr="000A7E40" w:rsidRDefault="00DB6164" w:rsidP="00DB6164">
      <w:pPr>
        <w:spacing w:line="276" w:lineRule="auto"/>
        <w:rPr>
          <w:rFonts w:ascii="Tahoma" w:hAnsi="Tahoma" w:cs="Tahoma"/>
          <w:spacing w:val="3"/>
          <w:sz w:val="22"/>
          <w:szCs w:val="22"/>
        </w:rPr>
      </w:pPr>
      <w:r w:rsidRPr="000A7E40">
        <w:rPr>
          <w:rFonts w:ascii="Tahoma" w:hAnsi="Tahoma" w:cs="Tahoma"/>
          <w:spacing w:val="3"/>
          <w:sz w:val="22"/>
          <w:szCs w:val="22"/>
        </w:rPr>
        <w:t xml:space="preserve">2. </w:t>
      </w:r>
      <w:r>
        <w:rPr>
          <w:rFonts w:ascii="Tahoma" w:hAnsi="Tahoma" w:cs="Tahoma"/>
          <w:spacing w:val="3"/>
        </w:rPr>
        <w:t>Τ</w:t>
      </w:r>
      <w:r w:rsidRPr="000A7E40">
        <w:rPr>
          <w:rFonts w:ascii="Tahoma" w:hAnsi="Tahoma" w:cs="Tahoma"/>
          <w:spacing w:val="3"/>
          <w:sz w:val="22"/>
          <w:szCs w:val="22"/>
        </w:rPr>
        <w:t xml:space="preserve">ην έγκριση διάθεσης του συνολικού ποσού των 92.600,00€ προκειμένου να </w:t>
      </w:r>
      <w:r w:rsidRPr="000A7E40">
        <w:rPr>
          <w:rFonts w:ascii="Tahoma" w:hAnsi="Tahoma" w:cs="Tahoma"/>
          <w:spacing w:val="2"/>
          <w:sz w:val="22"/>
          <w:szCs w:val="22"/>
        </w:rPr>
        <w:t xml:space="preserve">καλυφθούν τα έξοδα της ετήσιας τουριστικής προβολής του Δήμου </w:t>
      </w:r>
      <w:proofErr w:type="spellStart"/>
      <w:r w:rsidRPr="000A7E40">
        <w:rPr>
          <w:rFonts w:ascii="Tahoma" w:hAnsi="Tahoma" w:cs="Tahoma"/>
          <w:spacing w:val="2"/>
          <w:sz w:val="22"/>
          <w:szCs w:val="22"/>
        </w:rPr>
        <w:t>Αρταίων</w:t>
      </w:r>
      <w:proofErr w:type="spellEnd"/>
      <w:r w:rsidRPr="000A7E40">
        <w:rPr>
          <w:rFonts w:ascii="Tahoma" w:hAnsi="Tahoma" w:cs="Tahoma"/>
          <w:spacing w:val="2"/>
          <w:sz w:val="22"/>
          <w:szCs w:val="22"/>
        </w:rPr>
        <w:t xml:space="preserve"> μια το </w:t>
      </w:r>
      <w:r w:rsidRPr="000A7E40">
        <w:rPr>
          <w:rFonts w:ascii="Tahoma" w:hAnsi="Tahoma" w:cs="Tahoma"/>
          <w:spacing w:val="-5"/>
          <w:sz w:val="22"/>
          <w:szCs w:val="22"/>
        </w:rPr>
        <w:t>έτος 2018.</w:t>
      </w: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31494A" w:rsidRDefault="0031494A" w:rsidP="0031494A">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31494A" w:rsidRDefault="0031494A" w:rsidP="0031494A">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31494A" w:rsidRDefault="0031494A" w:rsidP="0031494A">
      <w:pPr>
        <w:spacing w:line="276" w:lineRule="auto"/>
        <w:jc w:val="both"/>
        <w:rPr>
          <w:rFonts w:ascii="Tahoma" w:hAnsi="Tahoma" w:cs="Tahoma"/>
          <w:color w:val="000000"/>
          <w:sz w:val="22"/>
          <w:szCs w:val="22"/>
        </w:rPr>
      </w:pPr>
    </w:p>
    <w:p w:rsidR="0031494A" w:rsidRDefault="0031494A" w:rsidP="0031494A">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602BB5" w:rsidRPr="00602BB5" w:rsidRDefault="00602BB5" w:rsidP="00602BB5">
      <w:pPr>
        <w:rPr>
          <w:rFonts w:ascii="Tahoma" w:hAnsi="Tahoma" w:cs="Tahoma"/>
          <w:spacing w:val="-38"/>
          <w:sz w:val="22"/>
          <w:szCs w:val="22"/>
        </w:rPr>
      </w:pPr>
      <w:r>
        <w:rPr>
          <w:rFonts w:ascii="Tahoma" w:hAnsi="Tahoma" w:cs="Tahoma"/>
          <w:color w:val="000000"/>
          <w:sz w:val="22"/>
          <w:szCs w:val="22"/>
        </w:rPr>
        <w:t xml:space="preserve">  </w:t>
      </w:r>
      <w:r w:rsidR="001D657B" w:rsidRPr="00602BB5">
        <w:rPr>
          <w:rFonts w:ascii="Tahoma" w:hAnsi="Tahoma" w:cs="Tahoma"/>
          <w:color w:val="000000"/>
          <w:sz w:val="22"/>
          <w:szCs w:val="22"/>
        </w:rPr>
        <w:t xml:space="preserve">Α. </w:t>
      </w:r>
      <w:r w:rsidRPr="00602BB5">
        <w:rPr>
          <w:rFonts w:ascii="Tahoma" w:hAnsi="Tahoma" w:cs="Tahoma"/>
          <w:spacing w:val="-38"/>
        </w:rPr>
        <w:t>Τ</w:t>
      </w:r>
      <w:r w:rsidRPr="00602BB5">
        <w:rPr>
          <w:rFonts w:ascii="Tahoma" w:hAnsi="Tahoma" w:cs="Tahoma"/>
          <w:spacing w:val="4"/>
          <w:sz w:val="22"/>
          <w:szCs w:val="22"/>
        </w:rPr>
        <w:t>ην έγκριση πραγματοποίησης δαπάνης ύφους 92.600,00€ για την κάλυψη</w:t>
      </w:r>
    </w:p>
    <w:p w:rsidR="00602BB5" w:rsidRDefault="00602BB5" w:rsidP="00602BB5">
      <w:pPr>
        <w:rPr>
          <w:rFonts w:ascii="Tahoma" w:hAnsi="Tahoma" w:cs="Tahoma"/>
        </w:rPr>
      </w:pPr>
      <w:r w:rsidRPr="000A7E40">
        <w:rPr>
          <w:rFonts w:ascii="Tahoma" w:hAnsi="Tahoma" w:cs="Tahoma"/>
          <w:sz w:val="22"/>
          <w:szCs w:val="22"/>
        </w:rPr>
        <w:t>των αντίστοιχων δαπανών, όπως αυτές αναλύονται στον ακόλουθο πίνακα:</w:t>
      </w:r>
    </w:p>
    <w:p w:rsidR="00602BB5" w:rsidRPr="000A7E40" w:rsidRDefault="00602BB5" w:rsidP="00602BB5">
      <w:pPr>
        <w:jc w:val="center"/>
        <w:rPr>
          <w:rFonts w:ascii="Tahoma" w:hAnsi="Tahoma" w:cs="Tahoma"/>
          <w:sz w:val="22"/>
          <w:szCs w:val="22"/>
        </w:rPr>
      </w:pPr>
      <w:r w:rsidRPr="000A7E40">
        <w:rPr>
          <w:rFonts w:ascii="Tahoma" w:hAnsi="Tahoma" w:cs="Tahoma"/>
          <w:sz w:val="22"/>
          <w:szCs w:val="22"/>
        </w:rPr>
        <w:br/>
      </w:r>
      <w:r w:rsidRPr="000A7E40">
        <w:rPr>
          <w:rFonts w:ascii="Tahoma" w:hAnsi="Tahoma" w:cs="Tahoma"/>
          <w:b/>
          <w:spacing w:val="-10"/>
          <w:sz w:val="22"/>
          <w:szCs w:val="22"/>
        </w:rPr>
        <w:t>ΕΝΔΕΙΚΤΙΚΟΣ ΠΡΟΫΠΟΛΟΓΙΣΜΟΣ ΔΡΆΣΕΩΝ</w:t>
      </w:r>
    </w:p>
    <w:p w:rsidR="00602BB5" w:rsidRPr="000A7E40" w:rsidRDefault="00602BB5" w:rsidP="00602BB5">
      <w:pPr>
        <w:jc w:val="center"/>
        <w:rPr>
          <w:rFonts w:ascii="Tahoma" w:hAnsi="Tahoma" w:cs="Tahoma"/>
          <w:b/>
          <w:spacing w:val="-7"/>
          <w:sz w:val="22"/>
          <w:szCs w:val="22"/>
        </w:rPr>
      </w:pPr>
      <w:r w:rsidRPr="000A7E40">
        <w:rPr>
          <w:rFonts w:ascii="Tahoma" w:hAnsi="Tahoma" w:cs="Tahoma"/>
          <w:b/>
          <w:spacing w:val="-7"/>
          <w:sz w:val="22"/>
          <w:szCs w:val="22"/>
        </w:rPr>
        <w:t xml:space="preserve">ΤΟΥΡΙΣΤΙΚΗΣ ΠΡΟΒΟΛΗΣ ΔΗΜΟΥ ΑΡΤΑΙΩΝ ΠΑ ΤΟ ΕΤΟΣ </w:t>
      </w:r>
      <w:r w:rsidRPr="000A7E40">
        <w:rPr>
          <w:rFonts w:ascii="Tahoma" w:hAnsi="Tahoma" w:cs="Tahoma"/>
          <w:b/>
          <w:spacing w:val="-7"/>
          <w:w w:val="95"/>
          <w:sz w:val="22"/>
          <w:szCs w:val="22"/>
        </w:rPr>
        <w:t>2018</w:t>
      </w:r>
    </w:p>
    <w:tbl>
      <w:tblPr>
        <w:tblW w:w="8930" w:type="dxa"/>
        <w:tblInd w:w="145" w:type="dxa"/>
        <w:tblLayout w:type="fixed"/>
        <w:tblCellMar>
          <w:left w:w="0" w:type="dxa"/>
          <w:right w:w="0" w:type="dxa"/>
        </w:tblCellMar>
        <w:tblLook w:val="0000"/>
      </w:tblPr>
      <w:tblGrid>
        <w:gridCol w:w="567"/>
        <w:gridCol w:w="6521"/>
        <w:gridCol w:w="1842"/>
      </w:tblGrid>
      <w:tr w:rsidR="00602BB5" w:rsidRPr="00272A27" w:rsidTr="00750617">
        <w:trPr>
          <w:trHeight w:hRule="exact" w:val="313"/>
        </w:trPr>
        <w:tc>
          <w:tcPr>
            <w:tcW w:w="567"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r w:rsidRPr="00272A27">
              <w:rPr>
                <w:rFonts w:ascii="Tahoma" w:hAnsi="Tahoma" w:cs="Tahoma"/>
                <w:color w:val="000000"/>
                <w:sz w:val="22"/>
                <w:szCs w:val="22"/>
              </w:rPr>
              <w:t>ΔΑΠΑΝΗ</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right" w:pos="1822"/>
              </w:tabs>
              <w:ind w:right="32"/>
              <w:jc w:val="center"/>
              <w:rPr>
                <w:rFonts w:ascii="Tahoma" w:hAnsi="Tahoma" w:cs="Tahoma"/>
                <w:color w:val="000000"/>
                <w:spacing w:val="-6"/>
                <w:sz w:val="22"/>
                <w:szCs w:val="22"/>
              </w:rPr>
            </w:pPr>
            <w:r w:rsidRPr="00272A27">
              <w:rPr>
                <w:rFonts w:ascii="Tahoma" w:hAnsi="Tahoma" w:cs="Tahoma"/>
                <w:color w:val="000000"/>
                <w:spacing w:val="-6"/>
                <w:sz w:val="22"/>
                <w:szCs w:val="22"/>
              </w:rPr>
              <w:t>ΠΟΣΟ</w:t>
            </w:r>
          </w:p>
        </w:tc>
      </w:tr>
      <w:tr w:rsidR="00602BB5" w:rsidRPr="00272A27" w:rsidTr="00750617">
        <w:trPr>
          <w:trHeight w:hRule="exact" w:val="313"/>
        </w:trPr>
        <w:tc>
          <w:tcPr>
            <w:tcW w:w="567"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r w:rsidRPr="00272A27">
              <w:rPr>
                <w:rFonts w:ascii="Tahoma" w:hAnsi="Tahoma" w:cs="Tahoma"/>
                <w:color w:val="000000"/>
                <w:sz w:val="22"/>
                <w:szCs w:val="22"/>
              </w:rPr>
              <w:t>1</w:t>
            </w: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proofErr w:type="spellStart"/>
            <w:r w:rsidRPr="00272A27">
              <w:rPr>
                <w:rFonts w:ascii="Tahoma" w:hAnsi="Tahoma" w:cs="Tahoma"/>
                <w:color w:val="000000"/>
                <w:sz w:val="22"/>
                <w:szCs w:val="22"/>
              </w:rPr>
              <w:t>Fam</w:t>
            </w:r>
            <w:proofErr w:type="spellEnd"/>
            <w:r w:rsidRPr="00272A27">
              <w:rPr>
                <w:rFonts w:ascii="Tahoma" w:hAnsi="Tahoma" w:cs="Tahoma"/>
                <w:color w:val="000000"/>
                <w:sz w:val="22"/>
                <w:szCs w:val="22"/>
              </w:rPr>
              <w:t xml:space="preserve"> </w:t>
            </w:r>
            <w:proofErr w:type="spellStart"/>
            <w:r w:rsidRPr="00272A27">
              <w:rPr>
                <w:rFonts w:ascii="Tahoma" w:hAnsi="Tahoma" w:cs="Tahoma"/>
                <w:color w:val="000000"/>
                <w:sz w:val="22"/>
                <w:szCs w:val="22"/>
              </w:rPr>
              <w:t>Trips</w:t>
            </w:r>
            <w:proofErr w:type="spellEnd"/>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right" w:pos="1822"/>
              </w:tabs>
              <w:ind w:right="32"/>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w:t>
            </w:r>
            <w:r>
              <w:rPr>
                <w:rFonts w:ascii="Tahoma" w:hAnsi="Tahoma" w:cs="Tahoma"/>
                <w:color w:val="000000"/>
                <w:spacing w:val="-6"/>
              </w:rPr>
              <w:t xml:space="preserve">  </w:t>
            </w:r>
            <w:r w:rsidRPr="00272A27">
              <w:rPr>
                <w:rFonts w:ascii="Tahoma" w:hAnsi="Tahoma" w:cs="Tahoma"/>
                <w:color w:val="000000"/>
                <w:spacing w:val="-6"/>
                <w:sz w:val="22"/>
                <w:szCs w:val="22"/>
              </w:rPr>
              <w:t xml:space="preserve"> 1</w:t>
            </w:r>
            <w:r>
              <w:rPr>
                <w:rFonts w:ascii="Tahoma" w:hAnsi="Tahoma" w:cs="Tahoma"/>
                <w:color w:val="000000"/>
                <w:spacing w:val="-6"/>
                <w:sz w:val="22"/>
                <w:szCs w:val="22"/>
              </w:rPr>
              <w:t>0</w:t>
            </w:r>
            <w:r w:rsidRPr="00272A27">
              <w:rPr>
                <w:rFonts w:ascii="Tahoma" w:hAnsi="Tahoma" w:cs="Tahoma"/>
                <w:color w:val="000000"/>
                <w:spacing w:val="-6"/>
                <w:sz w:val="22"/>
                <w:szCs w:val="22"/>
              </w:rPr>
              <w:t>.000,00 €</w:t>
            </w:r>
            <w:r w:rsidRPr="00272A27">
              <w:rPr>
                <w:rFonts w:ascii="Tahoma" w:hAnsi="Tahoma" w:cs="Tahoma"/>
                <w:color w:val="000000"/>
                <w:spacing w:val="-6"/>
                <w:sz w:val="22"/>
                <w:szCs w:val="22"/>
              </w:rPr>
              <w:tab/>
            </w:r>
          </w:p>
        </w:tc>
      </w:tr>
      <w:tr w:rsidR="00602BB5" w:rsidRPr="00272A27" w:rsidTr="00750617">
        <w:trPr>
          <w:trHeight w:hRule="exact" w:val="616"/>
        </w:trPr>
        <w:tc>
          <w:tcPr>
            <w:tcW w:w="567" w:type="dxa"/>
            <w:tcBorders>
              <w:top w:val="single" w:sz="2" w:space="0" w:color="000000"/>
              <w:left w:val="single" w:sz="2" w:space="0" w:color="000000"/>
              <w:bottom w:val="single" w:sz="2" w:space="0" w:color="000000"/>
              <w:right w:val="single" w:sz="2" w:space="0" w:color="000000"/>
            </w:tcBorders>
            <w:vAlign w:val="bottom"/>
          </w:tcPr>
          <w:p w:rsidR="00602BB5" w:rsidRPr="00272A27" w:rsidRDefault="00602BB5" w:rsidP="00750617">
            <w:pPr>
              <w:spacing w:before="324"/>
              <w:jc w:val="center"/>
              <w:rPr>
                <w:rFonts w:ascii="Tahoma" w:hAnsi="Tahoma" w:cs="Tahoma"/>
                <w:color w:val="000000"/>
                <w:sz w:val="22"/>
                <w:szCs w:val="22"/>
              </w:rPr>
            </w:pPr>
            <w:r w:rsidRPr="00272A27">
              <w:rPr>
                <w:rFonts w:ascii="Tahoma" w:hAnsi="Tahoma" w:cs="Tahoma"/>
                <w:color w:val="000000"/>
                <w:sz w:val="22"/>
                <w:szCs w:val="22"/>
              </w:rPr>
              <w:t>2</w:t>
            </w:r>
          </w:p>
        </w:tc>
        <w:tc>
          <w:tcPr>
            <w:tcW w:w="6521" w:type="dxa"/>
            <w:tcBorders>
              <w:top w:val="single" w:sz="2" w:space="0" w:color="000000"/>
              <w:left w:val="single" w:sz="2" w:space="0" w:color="000000"/>
              <w:bottom w:val="single" w:sz="2" w:space="0" w:color="000000"/>
              <w:right w:val="single" w:sz="2" w:space="0" w:color="000000"/>
            </w:tcBorders>
          </w:tcPr>
          <w:p w:rsidR="00602BB5" w:rsidRPr="00272A27" w:rsidRDefault="00602BB5" w:rsidP="00750617">
            <w:pPr>
              <w:spacing w:before="72" w:line="280" w:lineRule="auto"/>
              <w:jc w:val="center"/>
              <w:rPr>
                <w:rFonts w:ascii="Tahoma" w:hAnsi="Tahoma" w:cs="Tahoma"/>
                <w:color w:val="000000"/>
                <w:spacing w:val="2"/>
                <w:sz w:val="22"/>
                <w:szCs w:val="22"/>
              </w:rPr>
            </w:pPr>
            <w:r w:rsidRPr="00272A27">
              <w:rPr>
                <w:rFonts w:ascii="Tahoma" w:hAnsi="Tahoma" w:cs="Tahoma"/>
                <w:color w:val="000000"/>
                <w:spacing w:val="2"/>
                <w:sz w:val="22"/>
                <w:szCs w:val="22"/>
              </w:rPr>
              <w:t xml:space="preserve">Παρουσιάσεις του Δήμου σε άλλες </w:t>
            </w:r>
            <w:r w:rsidRPr="00272A27">
              <w:rPr>
                <w:rFonts w:ascii="Tahoma" w:hAnsi="Tahoma" w:cs="Tahoma"/>
                <w:color w:val="000000"/>
                <w:sz w:val="22"/>
                <w:szCs w:val="22"/>
              </w:rPr>
              <w:t>πόλεις</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22"/>
              </w:tabs>
              <w:jc w:val="both"/>
              <w:rPr>
                <w:rFonts w:ascii="Tahoma" w:hAnsi="Tahoma" w:cs="Tahoma"/>
                <w:color w:val="000000"/>
                <w:sz w:val="22"/>
                <w:szCs w:val="22"/>
              </w:rPr>
            </w:pPr>
            <w:r w:rsidRPr="00272A27">
              <w:rPr>
                <w:rFonts w:ascii="Tahoma" w:hAnsi="Tahoma" w:cs="Tahoma"/>
                <w:color w:val="000000"/>
                <w:sz w:val="22"/>
                <w:szCs w:val="22"/>
              </w:rPr>
              <w:t xml:space="preserve"> 2.000,00 €</w:t>
            </w:r>
          </w:p>
        </w:tc>
      </w:tr>
      <w:tr w:rsidR="00602BB5" w:rsidRPr="00272A27" w:rsidTr="00750617">
        <w:trPr>
          <w:trHeight w:hRule="exact" w:val="490"/>
        </w:trPr>
        <w:tc>
          <w:tcPr>
            <w:tcW w:w="567" w:type="dxa"/>
            <w:tcBorders>
              <w:top w:val="single" w:sz="2" w:space="0" w:color="000000"/>
              <w:left w:val="single" w:sz="2" w:space="0" w:color="000000"/>
              <w:bottom w:val="single" w:sz="2" w:space="0" w:color="000000"/>
              <w:right w:val="single" w:sz="2" w:space="0" w:color="000000"/>
            </w:tcBorders>
            <w:vAlign w:val="bottom"/>
          </w:tcPr>
          <w:p w:rsidR="00602BB5" w:rsidRPr="00272A27" w:rsidRDefault="00602BB5" w:rsidP="00750617">
            <w:pPr>
              <w:spacing w:before="252"/>
              <w:jc w:val="center"/>
              <w:rPr>
                <w:rFonts w:ascii="Tahoma" w:hAnsi="Tahoma" w:cs="Tahoma"/>
                <w:color w:val="000000"/>
                <w:sz w:val="22"/>
                <w:szCs w:val="22"/>
              </w:rPr>
            </w:pPr>
            <w:r w:rsidRPr="00272A27">
              <w:rPr>
                <w:rFonts w:ascii="Tahoma" w:hAnsi="Tahoma" w:cs="Tahoma"/>
                <w:color w:val="000000"/>
                <w:sz w:val="22"/>
                <w:szCs w:val="22"/>
              </w:rPr>
              <w:t>3</w:t>
            </w:r>
          </w:p>
        </w:tc>
        <w:tc>
          <w:tcPr>
            <w:tcW w:w="6521" w:type="dxa"/>
            <w:tcBorders>
              <w:top w:val="single" w:sz="2" w:space="0" w:color="000000"/>
              <w:left w:val="single" w:sz="2" w:space="0" w:color="000000"/>
              <w:bottom w:val="single" w:sz="2" w:space="0" w:color="000000"/>
              <w:right w:val="single" w:sz="2" w:space="0" w:color="000000"/>
            </w:tcBorders>
          </w:tcPr>
          <w:p w:rsidR="00602BB5" w:rsidRPr="00272A27" w:rsidRDefault="00602BB5" w:rsidP="00750617">
            <w:pPr>
              <w:spacing w:before="36" w:line="280" w:lineRule="auto"/>
              <w:jc w:val="center"/>
              <w:rPr>
                <w:rFonts w:ascii="Tahoma" w:hAnsi="Tahoma" w:cs="Tahoma"/>
                <w:color w:val="000000"/>
                <w:spacing w:val="4"/>
                <w:sz w:val="22"/>
                <w:szCs w:val="22"/>
              </w:rPr>
            </w:pPr>
            <w:r w:rsidRPr="00272A27">
              <w:rPr>
                <w:rFonts w:ascii="Tahoma" w:hAnsi="Tahoma" w:cs="Tahoma"/>
                <w:color w:val="000000"/>
                <w:spacing w:val="4"/>
                <w:sz w:val="22"/>
                <w:szCs w:val="22"/>
              </w:rPr>
              <w:t xml:space="preserve">Ιστοσελίδα/Μέσα Μαζικής </w:t>
            </w:r>
            <w:r w:rsidRPr="00272A27">
              <w:rPr>
                <w:rFonts w:ascii="Tahoma" w:hAnsi="Tahoma" w:cs="Tahoma"/>
                <w:color w:val="000000"/>
                <w:sz w:val="22"/>
                <w:szCs w:val="22"/>
              </w:rPr>
              <w:t>Δικτύωσης/Προώθηση</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22"/>
              </w:tabs>
              <w:jc w:val="both"/>
              <w:rPr>
                <w:rFonts w:ascii="Tahoma" w:hAnsi="Tahoma" w:cs="Tahoma"/>
                <w:color w:val="000000"/>
                <w:spacing w:val="-6"/>
                <w:sz w:val="22"/>
                <w:szCs w:val="22"/>
              </w:rPr>
            </w:pPr>
            <w:r w:rsidRPr="00272A27">
              <w:rPr>
                <w:rFonts w:ascii="Tahoma" w:hAnsi="Tahoma" w:cs="Tahoma"/>
                <w:color w:val="000000"/>
                <w:spacing w:val="-6"/>
                <w:sz w:val="22"/>
                <w:szCs w:val="22"/>
              </w:rPr>
              <w:t xml:space="preserve">  14.000, 00 €</w:t>
            </w:r>
          </w:p>
        </w:tc>
      </w:tr>
      <w:tr w:rsidR="00602BB5" w:rsidRPr="00272A27" w:rsidTr="00750617">
        <w:trPr>
          <w:trHeight w:hRule="exact" w:val="910"/>
        </w:trPr>
        <w:tc>
          <w:tcPr>
            <w:tcW w:w="567" w:type="dxa"/>
            <w:tcBorders>
              <w:top w:val="single" w:sz="2" w:space="0" w:color="000000"/>
              <w:left w:val="single" w:sz="2" w:space="0" w:color="000000"/>
              <w:bottom w:val="single" w:sz="2" w:space="0" w:color="000000"/>
              <w:right w:val="single" w:sz="2" w:space="0" w:color="000000"/>
            </w:tcBorders>
            <w:vAlign w:val="bottom"/>
          </w:tcPr>
          <w:p w:rsidR="00602BB5" w:rsidRPr="00272A27" w:rsidRDefault="00602BB5" w:rsidP="00750617">
            <w:pPr>
              <w:spacing w:before="576"/>
              <w:jc w:val="center"/>
              <w:rPr>
                <w:rFonts w:ascii="Tahoma" w:hAnsi="Tahoma" w:cs="Tahoma"/>
                <w:color w:val="000000"/>
                <w:sz w:val="22"/>
                <w:szCs w:val="22"/>
              </w:rPr>
            </w:pPr>
            <w:r w:rsidRPr="00272A27">
              <w:rPr>
                <w:rFonts w:ascii="Tahoma" w:hAnsi="Tahoma" w:cs="Tahoma"/>
                <w:color w:val="000000"/>
                <w:sz w:val="22"/>
                <w:szCs w:val="22"/>
              </w:rPr>
              <w:t>4</w:t>
            </w: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spacing w:line="280" w:lineRule="auto"/>
              <w:jc w:val="center"/>
              <w:rPr>
                <w:rFonts w:ascii="Tahoma" w:hAnsi="Tahoma" w:cs="Tahoma"/>
                <w:color w:val="000000"/>
                <w:sz w:val="22"/>
                <w:szCs w:val="22"/>
              </w:rPr>
            </w:pPr>
            <w:r w:rsidRPr="00272A27">
              <w:rPr>
                <w:rFonts w:ascii="Tahoma" w:hAnsi="Tahoma" w:cs="Tahoma"/>
                <w:color w:val="000000"/>
                <w:sz w:val="22"/>
                <w:szCs w:val="22"/>
              </w:rPr>
              <w:t xml:space="preserve">Συμβουλευτική υπηρεσία για Β2Β </w:t>
            </w:r>
            <w:r w:rsidRPr="00272A27">
              <w:rPr>
                <w:rFonts w:ascii="Tahoma" w:hAnsi="Tahoma" w:cs="Tahoma"/>
                <w:color w:val="000000"/>
                <w:spacing w:val="2"/>
                <w:sz w:val="22"/>
                <w:szCs w:val="22"/>
              </w:rPr>
              <w:t xml:space="preserve">συναντήσεις και εύρεση των </w:t>
            </w:r>
            <w:r w:rsidRPr="00272A27">
              <w:rPr>
                <w:rFonts w:ascii="Tahoma" w:hAnsi="Tahoma" w:cs="Tahoma"/>
                <w:color w:val="000000"/>
                <w:spacing w:val="2"/>
                <w:sz w:val="22"/>
                <w:szCs w:val="22"/>
              </w:rPr>
              <w:br/>
            </w:r>
            <w:r w:rsidRPr="00272A27">
              <w:rPr>
                <w:rFonts w:ascii="Tahoma" w:hAnsi="Tahoma" w:cs="Tahoma"/>
                <w:color w:val="000000"/>
                <w:sz w:val="22"/>
                <w:szCs w:val="22"/>
              </w:rPr>
              <w:t>κατάλληλων επικοινωνιακών στόχων</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22"/>
              </w:tabs>
              <w:jc w:val="both"/>
              <w:rPr>
                <w:rFonts w:ascii="Tahoma" w:hAnsi="Tahoma" w:cs="Tahoma"/>
                <w:color w:val="000000"/>
                <w:sz w:val="22"/>
                <w:szCs w:val="22"/>
              </w:rPr>
            </w:pPr>
            <w:r w:rsidRPr="00272A27">
              <w:rPr>
                <w:rFonts w:ascii="Tahoma" w:hAnsi="Tahoma" w:cs="Tahoma"/>
                <w:color w:val="000000"/>
                <w:sz w:val="22"/>
                <w:szCs w:val="22"/>
              </w:rPr>
              <w:t xml:space="preserve"> 30.000,00 €</w:t>
            </w:r>
          </w:p>
        </w:tc>
      </w:tr>
      <w:tr w:rsidR="00602BB5"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r w:rsidRPr="00272A27">
              <w:rPr>
                <w:rFonts w:ascii="Tahoma" w:hAnsi="Tahoma" w:cs="Tahoma"/>
                <w:color w:val="000000"/>
                <w:sz w:val="22"/>
                <w:szCs w:val="22"/>
              </w:rPr>
              <w:t>5</w:t>
            </w: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b/>
                <w:color w:val="000000"/>
                <w:spacing w:val="-8"/>
                <w:sz w:val="22"/>
                <w:szCs w:val="22"/>
              </w:rPr>
            </w:pPr>
            <w:r w:rsidRPr="00272A27">
              <w:rPr>
                <w:rFonts w:ascii="Tahoma" w:hAnsi="Tahoma" w:cs="Tahoma"/>
                <w:b/>
                <w:color w:val="000000"/>
                <w:spacing w:val="-8"/>
                <w:sz w:val="22"/>
                <w:szCs w:val="22"/>
              </w:rPr>
              <w:t>Έντυπο υλικό</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22"/>
              </w:tabs>
              <w:jc w:val="both"/>
              <w:rPr>
                <w:rFonts w:ascii="Tahoma" w:hAnsi="Tahoma" w:cs="Tahoma"/>
                <w:b/>
                <w:color w:val="000000"/>
                <w:sz w:val="22"/>
                <w:szCs w:val="22"/>
              </w:rPr>
            </w:pPr>
            <w:r w:rsidRPr="00272A27">
              <w:rPr>
                <w:rFonts w:ascii="Tahoma" w:hAnsi="Tahoma" w:cs="Tahoma"/>
                <w:b/>
                <w:color w:val="000000"/>
                <w:sz w:val="22"/>
                <w:szCs w:val="22"/>
              </w:rPr>
              <w:t>21.600,00 €</w:t>
            </w:r>
          </w:p>
        </w:tc>
      </w:tr>
      <w:tr w:rsidR="00602BB5"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r w:rsidRPr="00272A27">
              <w:rPr>
                <w:rFonts w:ascii="Tahoma" w:hAnsi="Tahoma" w:cs="Tahoma"/>
                <w:color w:val="000000"/>
                <w:sz w:val="22"/>
                <w:szCs w:val="22"/>
              </w:rPr>
              <w:t>6</w:t>
            </w: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Καταχωρήσεις σε περιοδικά</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12"/>
              </w:tabs>
              <w:jc w:val="both"/>
              <w:rPr>
                <w:rFonts w:ascii="Tahoma" w:hAnsi="Tahoma" w:cs="Tahoma"/>
                <w:color w:val="000000"/>
                <w:sz w:val="22"/>
                <w:szCs w:val="22"/>
              </w:rPr>
            </w:pPr>
            <w:r w:rsidRPr="00272A27">
              <w:rPr>
                <w:rFonts w:ascii="Tahoma" w:hAnsi="Tahoma" w:cs="Tahoma"/>
                <w:color w:val="000000"/>
                <w:sz w:val="22"/>
                <w:szCs w:val="22"/>
              </w:rPr>
              <w:t xml:space="preserve"> 5.000,00 €</w:t>
            </w:r>
          </w:p>
        </w:tc>
      </w:tr>
      <w:tr w:rsidR="00602BB5"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z w:val="22"/>
                <w:szCs w:val="22"/>
              </w:rPr>
            </w:pPr>
            <w:r>
              <w:rPr>
                <w:rFonts w:ascii="Tahoma" w:hAnsi="Tahoma" w:cs="Tahoma"/>
                <w:color w:val="000000"/>
                <w:sz w:val="22"/>
                <w:szCs w:val="22"/>
              </w:rPr>
              <w:t>7</w:t>
            </w: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color w:val="000000"/>
                <w:spacing w:val="8"/>
                <w:sz w:val="22"/>
                <w:szCs w:val="22"/>
              </w:rPr>
            </w:pPr>
            <w:r w:rsidRPr="00272A27">
              <w:rPr>
                <w:rFonts w:ascii="Tahoma" w:hAnsi="Tahoma" w:cs="Tahoma"/>
                <w:color w:val="000000"/>
                <w:spacing w:val="8"/>
                <w:sz w:val="22"/>
                <w:szCs w:val="22"/>
              </w:rPr>
              <w:t xml:space="preserve">Στήριξη ευρύτερου Φορέα </w:t>
            </w:r>
            <w:r w:rsidRPr="00272A27">
              <w:rPr>
                <w:rFonts w:ascii="Tahoma" w:hAnsi="Tahoma"/>
                <w:color w:val="000000"/>
                <w:spacing w:val="8"/>
                <w:sz w:val="22"/>
                <w:szCs w:val="22"/>
              </w:rPr>
              <w:t>τουριστικής προβολής</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12"/>
              </w:tabs>
              <w:jc w:val="both"/>
              <w:rPr>
                <w:rFonts w:ascii="Tahoma" w:hAnsi="Tahoma" w:cs="Tahoma"/>
                <w:color w:val="000000"/>
                <w:sz w:val="22"/>
                <w:szCs w:val="22"/>
              </w:rPr>
            </w:pPr>
            <w:r>
              <w:rPr>
                <w:rFonts w:ascii="Tahoma" w:hAnsi="Tahoma" w:cs="Tahoma"/>
                <w:color w:val="000000"/>
                <w:sz w:val="22"/>
                <w:szCs w:val="22"/>
              </w:rPr>
              <w:t>10.000,00</w:t>
            </w:r>
          </w:p>
        </w:tc>
      </w:tr>
      <w:tr w:rsidR="00602BB5" w:rsidRPr="00272A27" w:rsidTr="00750617">
        <w:trPr>
          <w:trHeight w:hRule="exact" w:val="324"/>
        </w:trPr>
        <w:tc>
          <w:tcPr>
            <w:tcW w:w="567" w:type="dxa"/>
            <w:tcBorders>
              <w:top w:val="single" w:sz="2" w:space="0" w:color="000000"/>
              <w:left w:val="single" w:sz="2" w:space="0" w:color="000000"/>
              <w:bottom w:val="single" w:sz="2" w:space="0" w:color="000000"/>
              <w:right w:val="single" w:sz="2" w:space="0" w:color="000000"/>
            </w:tcBorders>
          </w:tcPr>
          <w:p w:rsidR="00602BB5" w:rsidRPr="00272A27" w:rsidRDefault="00602BB5" w:rsidP="00750617">
            <w:pPr>
              <w:rPr>
                <w:rFonts w:ascii="Tahoma" w:hAnsi="Tahoma" w:cs="Tahoma"/>
                <w:color w:val="000000"/>
                <w:sz w:val="22"/>
                <w:szCs w:val="22"/>
              </w:rPr>
            </w:pPr>
          </w:p>
        </w:tc>
        <w:tc>
          <w:tcPr>
            <w:tcW w:w="6521"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jc w:val="center"/>
              <w:rPr>
                <w:rFonts w:ascii="Tahoma" w:hAnsi="Tahoma" w:cs="Tahoma"/>
                <w:b/>
                <w:color w:val="000000"/>
                <w:sz w:val="22"/>
                <w:szCs w:val="22"/>
              </w:rPr>
            </w:pPr>
            <w:r w:rsidRPr="00272A27">
              <w:rPr>
                <w:rFonts w:ascii="Tahoma" w:hAnsi="Tahoma" w:cs="Tahoma"/>
                <w:b/>
                <w:color w:val="000000"/>
                <w:sz w:val="22"/>
                <w:szCs w:val="22"/>
              </w:rPr>
              <w:t>ΣΥΝΟΛΟ</w:t>
            </w:r>
          </w:p>
        </w:tc>
        <w:tc>
          <w:tcPr>
            <w:tcW w:w="1842" w:type="dxa"/>
            <w:tcBorders>
              <w:top w:val="single" w:sz="2" w:space="0" w:color="000000"/>
              <w:left w:val="single" w:sz="2" w:space="0" w:color="000000"/>
              <w:bottom w:val="single" w:sz="2" w:space="0" w:color="000000"/>
              <w:right w:val="single" w:sz="2" w:space="0" w:color="000000"/>
            </w:tcBorders>
            <w:vAlign w:val="center"/>
          </w:tcPr>
          <w:p w:rsidR="00602BB5" w:rsidRPr="00272A27" w:rsidRDefault="00602BB5" w:rsidP="00750617">
            <w:pPr>
              <w:tabs>
                <w:tab w:val="decimal" w:pos="1012"/>
              </w:tabs>
              <w:jc w:val="both"/>
              <w:rPr>
                <w:rFonts w:ascii="Tahoma" w:hAnsi="Tahoma" w:cs="Tahoma"/>
                <w:b/>
                <w:color w:val="000000"/>
                <w:w w:val="95"/>
                <w:sz w:val="22"/>
                <w:szCs w:val="22"/>
              </w:rPr>
            </w:pPr>
            <w:r w:rsidRPr="00272A27">
              <w:rPr>
                <w:rFonts w:ascii="Tahoma" w:hAnsi="Tahoma" w:cs="Tahoma"/>
                <w:b/>
                <w:color w:val="000000"/>
                <w:w w:val="95"/>
                <w:sz w:val="22"/>
                <w:szCs w:val="22"/>
              </w:rPr>
              <w:t>92.600,00 €</w:t>
            </w:r>
          </w:p>
        </w:tc>
      </w:tr>
    </w:tbl>
    <w:p w:rsidR="00602BB5" w:rsidRDefault="00602BB5" w:rsidP="00602BB5">
      <w:pPr>
        <w:spacing w:line="276" w:lineRule="auto"/>
        <w:jc w:val="both"/>
        <w:rPr>
          <w:rFonts w:ascii="Tahoma" w:hAnsi="Tahoma" w:cs="Tahoma"/>
          <w:spacing w:val="-2"/>
          <w:sz w:val="22"/>
          <w:szCs w:val="22"/>
        </w:rPr>
      </w:pPr>
      <w:r w:rsidRPr="000A7E40">
        <w:rPr>
          <w:rFonts w:ascii="Tahoma" w:hAnsi="Tahoma" w:cs="Tahoma"/>
          <w:sz w:val="22"/>
          <w:szCs w:val="22"/>
        </w:rPr>
        <w:t xml:space="preserve">Οι δαπάνες Θα βαρύνουν τον Κ.Α. 6431.01 διαφημιστική — τουριστική προβολή» </w:t>
      </w:r>
      <w:r w:rsidRPr="000A7E40">
        <w:rPr>
          <w:rFonts w:ascii="Tahoma" w:hAnsi="Tahoma" w:cs="Tahoma"/>
          <w:spacing w:val="-2"/>
          <w:sz w:val="22"/>
          <w:szCs w:val="22"/>
        </w:rPr>
        <w:t>οικονομικού έτους 2018, στον οποίο υπάρχει διαθέσιμη πίστωση.</w:t>
      </w:r>
    </w:p>
    <w:p w:rsidR="00602BB5" w:rsidRPr="000A7E40" w:rsidRDefault="00602BB5" w:rsidP="00602BB5">
      <w:pPr>
        <w:spacing w:line="276" w:lineRule="auto"/>
        <w:jc w:val="both"/>
        <w:rPr>
          <w:rFonts w:ascii="Tahoma" w:hAnsi="Tahoma" w:cs="Tahoma"/>
          <w:sz w:val="22"/>
          <w:szCs w:val="22"/>
        </w:rPr>
      </w:pPr>
    </w:p>
    <w:p w:rsidR="00602BB5" w:rsidRPr="000A7E40" w:rsidRDefault="00602BB5" w:rsidP="00602BB5">
      <w:pPr>
        <w:spacing w:line="276" w:lineRule="auto"/>
        <w:rPr>
          <w:rFonts w:ascii="Tahoma" w:hAnsi="Tahoma" w:cs="Tahoma"/>
          <w:spacing w:val="3"/>
          <w:sz w:val="22"/>
          <w:szCs w:val="22"/>
        </w:rPr>
      </w:pPr>
      <w:r>
        <w:rPr>
          <w:rFonts w:ascii="Tahoma" w:hAnsi="Tahoma" w:cs="Tahoma"/>
          <w:spacing w:val="3"/>
        </w:rPr>
        <w:t>Β.- Τ</w:t>
      </w:r>
      <w:r w:rsidRPr="000A7E40">
        <w:rPr>
          <w:rFonts w:ascii="Tahoma" w:hAnsi="Tahoma" w:cs="Tahoma"/>
          <w:spacing w:val="3"/>
          <w:sz w:val="22"/>
          <w:szCs w:val="22"/>
        </w:rPr>
        <w:t xml:space="preserve">ην έγκριση διάθεσης του συνολικού ποσού των 92.600,00€ προκειμένου να </w:t>
      </w:r>
      <w:r w:rsidRPr="000A7E40">
        <w:rPr>
          <w:rFonts w:ascii="Tahoma" w:hAnsi="Tahoma" w:cs="Tahoma"/>
          <w:spacing w:val="2"/>
          <w:sz w:val="22"/>
          <w:szCs w:val="22"/>
        </w:rPr>
        <w:t xml:space="preserve">καλυφθούν τα έξοδα της ετήσιας τουριστικής προβολής του Δήμου </w:t>
      </w:r>
      <w:proofErr w:type="spellStart"/>
      <w:r w:rsidRPr="000A7E40">
        <w:rPr>
          <w:rFonts w:ascii="Tahoma" w:hAnsi="Tahoma" w:cs="Tahoma"/>
          <w:spacing w:val="2"/>
          <w:sz w:val="22"/>
          <w:szCs w:val="22"/>
        </w:rPr>
        <w:t>Αρταίων</w:t>
      </w:r>
      <w:proofErr w:type="spellEnd"/>
      <w:r w:rsidRPr="000A7E40">
        <w:rPr>
          <w:rFonts w:ascii="Tahoma" w:hAnsi="Tahoma" w:cs="Tahoma"/>
          <w:spacing w:val="2"/>
          <w:sz w:val="22"/>
          <w:szCs w:val="22"/>
        </w:rPr>
        <w:t xml:space="preserve"> μια το </w:t>
      </w:r>
      <w:r w:rsidRPr="000A7E40">
        <w:rPr>
          <w:rFonts w:ascii="Tahoma" w:hAnsi="Tahoma" w:cs="Tahoma"/>
          <w:spacing w:val="-5"/>
          <w:sz w:val="22"/>
          <w:szCs w:val="22"/>
        </w:rPr>
        <w:t>έτος 2018.</w:t>
      </w: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602BB5">
        <w:rPr>
          <w:rStyle w:val="af"/>
          <w:rFonts w:ascii="Tahoma" w:hAnsi="Tahoma" w:cs="Tahoma"/>
          <w:b/>
          <w:i w:val="0"/>
          <w:sz w:val="22"/>
          <w:szCs w:val="22"/>
        </w:rPr>
        <w:t>5</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C715A8" w:rsidRPr="003C0DD5" w:rsidRDefault="001D657B" w:rsidP="0031494A">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C12" w:rsidRDefault="00EA5C12">
      <w:r>
        <w:separator/>
      </w:r>
    </w:p>
  </w:endnote>
  <w:endnote w:type="continuationSeparator" w:id="0">
    <w:p w:rsidR="00EA5C12" w:rsidRDefault="00EA5C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987106"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987106">
        <w:pPr>
          <w:pStyle w:val="a6"/>
          <w:jc w:val="right"/>
        </w:pPr>
        <w:fldSimple w:instr=" PAGE   \* MERGEFORMAT ">
          <w:r w:rsidR="005142EB">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C12" w:rsidRDefault="00EA5C12">
      <w:r>
        <w:separator/>
      </w:r>
    </w:p>
  </w:footnote>
  <w:footnote w:type="continuationSeparator" w:id="0">
    <w:p w:rsidR="00EA5C12" w:rsidRDefault="00EA5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791910"/>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FF019B9"/>
    <w:multiLevelType w:val="hybridMultilevel"/>
    <w:tmpl w:val="10563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0">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1">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2">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12"/>
  </w:num>
  <w:num w:numId="11">
    <w:abstractNumId w:val="24"/>
  </w:num>
  <w:num w:numId="12">
    <w:abstractNumId w:val="27"/>
  </w:num>
  <w:num w:numId="13">
    <w:abstractNumId w:val="11"/>
  </w:num>
  <w:num w:numId="14">
    <w:abstractNumId w:val="4"/>
  </w:num>
  <w:num w:numId="15">
    <w:abstractNumId w:val="36"/>
  </w:num>
  <w:num w:numId="16">
    <w:abstractNumId w:val="33"/>
  </w:num>
  <w:num w:numId="17">
    <w:abstractNumId w:val="38"/>
  </w:num>
  <w:num w:numId="18">
    <w:abstractNumId w:val="16"/>
  </w:num>
  <w:num w:numId="19">
    <w:abstractNumId w:val="32"/>
  </w:num>
  <w:num w:numId="20">
    <w:abstractNumId w:val="7"/>
  </w:num>
  <w:num w:numId="21">
    <w:abstractNumId w:val="20"/>
  </w:num>
  <w:num w:numId="22">
    <w:abstractNumId w:val="8"/>
  </w:num>
  <w:num w:numId="23">
    <w:abstractNumId w:val="35"/>
  </w:num>
  <w:num w:numId="24">
    <w:abstractNumId w:val="13"/>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29"/>
  </w:num>
  <w:num w:numId="29">
    <w:abstractNumId w:val="37"/>
  </w:num>
  <w:num w:numId="30">
    <w:abstractNumId w:val="2"/>
  </w:num>
  <w:num w:numId="31">
    <w:abstractNumId w:val="21"/>
  </w:num>
  <w:num w:numId="32">
    <w:abstractNumId w:val="26"/>
  </w:num>
  <w:num w:numId="33">
    <w:abstractNumId w:val="17"/>
  </w:num>
  <w:num w:numId="34">
    <w:abstractNumId w:val="6"/>
  </w:num>
  <w:num w:numId="35">
    <w:abstractNumId w:val="30"/>
  </w:num>
  <w:num w:numId="36">
    <w:abstractNumId w:val="22"/>
  </w:num>
  <w:num w:numId="37">
    <w:abstractNumId w:val="15"/>
  </w:num>
  <w:num w:numId="38">
    <w:abstractNumId w:val="23"/>
  </w:num>
  <w:num w:numId="39">
    <w:abstractNumId w:val="10"/>
  </w:num>
  <w:num w:numId="40">
    <w:abstractNumId w:val="3"/>
  </w:num>
  <w:num w:numId="41">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494A"/>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3E52"/>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26F14"/>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048"/>
    <w:rsid w:val="005142EB"/>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10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5C12"/>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54899776">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A9B24-CD30-4A0A-9DFC-B9428B39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1203</Words>
  <Characters>6499</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2018-03-16T05:51:00Z</cp:lastPrinted>
  <dcterms:created xsi:type="dcterms:W3CDTF">2018-03-15T08:44:00Z</dcterms:created>
  <dcterms:modified xsi:type="dcterms:W3CDTF">2018-03-16T05:52:00Z</dcterms:modified>
</cp:coreProperties>
</file>