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B8268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w:t>
            </w:r>
            <w:r w:rsidR="00901C6E">
              <w:rPr>
                <w:rFonts w:ascii="Tahoma" w:hAnsi="Tahoma" w:cs="Tahoma"/>
                <w:b/>
                <w:bCs/>
                <w:sz w:val="22"/>
                <w:szCs w:val="22"/>
              </w:rPr>
              <w:t>6</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AD206F" w:rsidRDefault="003C7C89" w:rsidP="001140C1">
            <w:pPr>
              <w:rPr>
                <w:rStyle w:val="af"/>
                <w:rFonts w:ascii="Tahoma" w:hAnsi="Tahoma" w:cs="Tahoma"/>
                <w:b/>
                <w:i w:val="0"/>
                <w:sz w:val="22"/>
                <w:szCs w:val="22"/>
              </w:rPr>
            </w:pPr>
            <w:r>
              <w:rPr>
                <w:rFonts w:ascii="Tahoma" w:hAnsi="Tahoma" w:cs="Tahoma"/>
                <w:sz w:val="22"/>
                <w:szCs w:val="22"/>
              </w:rPr>
              <w:tab/>
            </w:r>
          </w:p>
          <w:p w:rsidR="004116B6" w:rsidRPr="00AD206F" w:rsidRDefault="00AD206F" w:rsidP="00AD206F">
            <w:pPr>
              <w:rPr>
                <w:rStyle w:val="af"/>
                <w:rFonts w:ascii="Tahoma" w:hAnsi="Tahoma" w:cs="Tahoma"/>
                <w:b/>
                <w:i w:val="0"/>
                <w:sz w:val="22"/>
                <w:szCs w:val="22"/>
              </w:rPr>
            </w:pPr>
            <w:r w:rsidRPr="00AD206F">
              <w:rPr>
                <w:rStyle w:val="af"/>
                <w:rFonts w:ascii="Tahoma" w:hAnsi="Tahoma" w:cs="Tahoma"/>
                <w:b/>
                <w:i w:val="0"/>
                <w:sz w:val="22"/>
                <w:szCs w:val="22"/>
              </w:rPr>
              <w:t>ΑΔΑ: 6ΛΘΑΩΨΑ-Σ48</w:t>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47E80" w:rsidRPr="00C47E80">
              <w:rPr>
                <w:rFonts w:ascii="Tahoma" w:hAnsi="Tahoma" w:cs="Tahoma"/>
                <w:b/>
                <w:spacing w:val="0"/>
                <w:kern w:val="22"/>
                <w:sz w:val="22"/>
                <w:szCs w:val="22"/>
                <w:lang w:val="el-GR"/>
              </w:rPr>
              <w:t xml:space="preserve">Έγκριση σύναψης προγραμματικής σύμβασης μεταξύ Δήμου Αρταίων και Νομικού Προσώπου Δημοσίου Δικαίου ‘Κέντρο Κοινωνικής Μέριμνας Παιδείας, Αθλητισμού, Πολιτισμού (ΚΚΜΠΑΠ)’ για την υποβολή πρότασης για τη «Ενεργειακή Αναβάθμιση Δημοτικού Κολυμβητηρίου Άρτας» στα πλαίσια της πρόσκλησης </w:t>
            </w:r>
            <w:r w:rsidR="00C47E80" w:rsidRPr="00C47E80">
              <w:rPr>
                <w:rFonts w:ascii="Tahoma" w:hAnsi="Tahoma" w:cs="Tahoma"/>
                <w:b/>
                <w:spacing w:val="0"/>
                <w:kern w:val="22"/>
                <w:sz w:val="22"/>
                <w:szCs w:val="22"/>
              </w:rPr>
              <w:t>a</w:t>
            </w:r>
            <w:r w:rsidR="00C47E80" w:rsidRPr="00C47E80">
              <w:rPr>
                <w:rFonts w:ascii="Tahoma" w:hAnsi="Tahoma" w:cs="Tahoma"/>
                <w:b/>
                <w:spacing w:val="0"/>
                <w:kern w:val="22"/>
                <w:sz w:val="22"/>
                <w:szCs w:val="22"/>
                <w:lang w:val="el-GR"/>
              </w:rPr>
              <w:t>/</w:t>
            </w:r>
            <w:r w:rsidR="00C47E80" w:rsidRPr="00C47E80">
              <w:rPr>
                <w:rFonts w:ascii="Tahoma" w:hAnsi="Tahoma" w:cs="Tahoma"/>
                <w:b/>
                <w:spacing w:val="0"/>
                <w:kern w:val="22"/>
                <w:sz w:val="22"/>
                <w:szCs w:val="22"/>
              </w:rPr>
              <w:t>a</w:t>
            </w:r>
            <w:r w:rsidR="00C47E80" w:rsidRPr="00C47E80">
              <w:rPr>
                <w:rFonts w:ascii="Tahoma" w:hAnsi="Tahoma" w:cs="Tahoma"/>
                <w:b/>
                <w:spacing w:val="0"/>
                <w:kern w:val="22"/>
                <w:sz w:val="22"/>
                <w:szCs w:val="22"/>
                <w:lang w:val="el-GR"/>
              </w:rPr>
              <w:t xml:space="preserve"> ΟΠΣ:2451/23-11-2017 του Επιχειρησιακού Προγράμματος ‘Υποδομές μεταφορών, Περιβάλλον &amp; Αειφόρος Ανάπτυξη 2014-2020</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Αρταίων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C47E80">
      <w:pPr>
        <w:spacing w:line="276" w:lineRule="auto"/>
        <w:jc w:val="both"/>
        <w:rPr>
          <w:rFonts w:ascii="Tahoma" w:hAnsi="Tahoma" w:cs="Tahoma"/>
          <w:sz w:val="22"/>
          <w:szCs w:val="22"/>
        </w:rPr>
      </w:pPr>
      <w:r>
        <w:rPr>
          <w:rFonts w:ascii="Tahoma" w:hAnsi="Tahoma" w:cs="Tahoma"/>
          <w:sz w:val="22"/>
          <w:szCs w:val="22"/>
        </w:rPr>
        <w:lastRenderedPageBreak/>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C47E80" w:rsidRDefault="00C47E80" w:rsidP="00C47E80">
      <w:pPr>
        <w:spacing w:line="276" w:lineRule="auto"/>
        <w:jc w:val="both"/>
        <w:rPr>
          <w:rFonts w:ascii="Tahoma" w:hAnsi="Tahoma" w:cs="Tahoma"/>
          <w:kern w:val="22"/>
          <w:sz w:val="22"/>
          <w:szCs w:val="22"/>
        </w:rPr>
      </w:pPr>
      <w:r w:rsidRPr="00A7553F">
        <w:rPr>
          <w:rFonts w:ascii="Tahoma" w:hAnsi="Tahoma" w:cs="Tahoma"/>
          <w:kern w:val="22"/>
          <w:sz w:val="22"/>
          <w:szCs w:val="22"/>
          <w:shd w:val="clear" w:color="auto" w:fill="FFFFFF"/>
        </w:rPr>
        <w:t>Ο Πρόεδρος κήρυξε την έναρξη της συνεδρίασης και εισηγούμενος το 4</w:t>
      </w:r>
      <w:r w:rsidRPr="00A7553F">
        <w:rPr>
          <w:rFonts w:ascii="Tahoma" w:hAnsi="Tahoma" w:cs="Tahoma"/>
          <w:kern w:val="22"/>
          <w:sz w:val="22"/>
          <w:szCs w:val="22"/>
          <w:shd w:val="clear" w:color="auto" w:fill="FFFFFF"/>
          <w:vertAlign w:val="superscript"/>
        </w:rPr>
        <w:t>ο</w:t>
      </w:r>
      <w:r w:rsidRPr="00A7553F">
        <w:rPr>
          <w:rFonts w:ascii="Tahoma" w:hAnsi="Tahoma" w:cs="Tahoma"/>
          <w:kern w:val="22"/>
          <w:sz w:val="22"/>
          <w:szCs w:val="22"/>
          <w:shd w:val="clear" w:color="auto" w:fill="FFFFFF"/>
        </w:rPr>
        <w:t xml:space="preserve">  τακτικό θέμα της ημερήσιας διάταξης</w:t>
      </w:r>
      <w:r w:rsidRPr="00A7553F">
        <w:rPr>
          <w:rFonts w:ascii="Tahoma" w:hAnsi="Tahoma" w:cs="Tahoma"/>
          <w:sz w:val="22"/>
          <w:szCs w:val="22"/>
          <w:shd w:val="clear" w:color="auto" w:fill="FFFFFF"/>
        </w:rPr>
        <w:t xml:space="preserve"> «</w:t>
      </w:r>
      <w:r w:rsidRPr="00A7553F">
        <w:rPr>
          <w:rFonts w:ascii="Tahoma" w:hAnsi="Tahoma" w:cs="Tahoma"/>
          <w:sz w:val="22"/>
          <w:szCs w:val="22"/>
        </w:rPr>
        <w:t>Έγκριση σύναψης προγραμματικής σύμβασης μεταξύ Δήμου Αρταίων και Νομικού Προσώπου Δημοσίου Δικαίου ‘Κέντρο Κοινωνικής Μέριμνας Παιδείας, Αθλητισμού, Πολιτισμού (ΚΚΜΠΑΠ)’ για την υποβολή πρότασης για τη «Ενεργειακή Αναβάθμιση Δημοτικού Κολυμβητηρίου Άρτας» στα πλαίσια της πρόσκλησης a/a ΟΠΣ:2451/23-11-2017 του Επιχειρησιακού Προγράμματος ‘Υποδομές μεταφορών, Περιβάλλον &amp; Αειφόρος Ανάπτυξη 2014-2020’»</w:t>
      </w:r>
      <w:r w:rsidRPr="00A7553F">
        <w:rPr>
          <w:rFonts w:ascii="Tahoma" w:hAnsi="Tahoma" w:cs="Tahoma"/>
          <w:kern w:val="22"/>
          <w:sz w:val="22"/>
          <w:szCs w:val="22"/>
        </w:rPr>
        <w:t xml:space="preserve"> </w:t>
      </w:r>
      <w:r w:rsidRPr="00A7553F">
        <w:rPr>
          <w:rFonts w:ascii="Tahoma" w:hAnsi="Tahoma" w:cs="Tahoma"/>
          <w:color w:val="000000"/>
          <w:kern w:val="22"/>
          <w:sz w:val="22"/>
          <w:szCs w:val="22"/>
          <w:shd w:val="clear" w:color="auto" w:fill="FFFFFF"/>
        </w:rPr>
        <w:t>έδωσε το λόγο στον κ. Δήμαρχο ο οποίος</w:t>
      </w:r>
      <w:r w:rsidRPr="00D867D8">
        <w:rPr>
          <w:rFonts w:ascii="Tahoma" w:hAnsi="Tahoma" w:cs="Tahoma"/>
          <w:color w:val="000000"/>
          <w:kern w:val="22"/>
          <w:sz w:val="22"/>
          <w:szCs w:val="22"/>
          <w:shd w:val="clear" w:color="auto" w:fill="FFFFFF"/>
        </w:rPr>
        <w:t xml:space="preserve"> παίρνοντας το λόγο έθεσε υπόψη του Συμβουλίου τα</w:t>
      </w:r>
      <w:r w:rsidRPr="00D867D8">
        <w:rPr>
          <w:rFonts w:ascii="Tahoma" w:hAnsi="Tahoma" w:cs="Tahoma"/>
          <w:kern w:val="22"/>
          <w:sz w:val="22"/>
          <w:szCs w:val="22"/>
        </w:rPr>
        <w:t xml:space="preserve"> εξής:</w:t>
      </w:r>
    </w:p>
    <w:p w:rsidR="00C47E80" w:rsidRPr="00A7553F" w:rsidRDefault="00C47E80" w:rsidP="00C47E80">
      <w:pPr>
        <w:spacing w:before="120" w:after="120" w:line="276" w:lineRule="auto"/>
        <w:ind w:firstLine="720"/>
        <w:jc w:val="both"/>
        <w:rPr>
          <w:rFonts w:ascii="Tahoma" w:hAnsi="Tahoma" w:cs="Tahoma"/>
          <w:sz w:val="22"/>
          <w:szCs w:val="22"/>
        </w:rPr>
      </w:pPr>
      <w:r w:rsidRPr="00A7553F">
        <w:rPr>
          <w:rFonts w:ascii="Tahoma" w:hAnsi="Tahoma" w:cs="Tahoma"/>
          <w:sz w:val="22"/>
          <w:szCs w:val="22"/>
        </w:rPr>
        <w:t>Ο Δήμος Αρταίων σε συνεργασία με το Νομικό Πρόσωπο Δημοσίου Δικαίου «Κέντρο Κοινωνικής Μέριμνας Παιδείας, Αθλητισμού, Πολιτισμού (ΚΚΜΠΑΠ)» προτίθενται να εντάξουν και να υλοποιήσουν το έργο “Ενεργειακή Αναβάθμιση Δημοτικού Κολυμβητηρίου Άρτας”, στα πλαίσια της πρόσκλησης με κωδ. 10.4c.15.1.2.-3 και α/α ΟΠΣ:2451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 του Άξονα Προτεραιότητας 10 «Εφαρμογή στρατηγικών επίτευξης χαμηλών εκπομπών διοξειδίου του άνθρακα με έμφαση στις αστικές περιοχές» του Επιχειρησιακού Προγράμματος «Υ</w:t>
      </w:r>
      <w:r w:rsidR="00BB08F8">
        <w:rPr>
          <w:rFonts w:ascii="Tahoma" w:hAnsi="Tahoma" w:cs="Tahoma"/>
          <w:sz w:val="22"/>
          <w:szCs w:val="22"/>
        </w:rPr>
        <w:t>ποδομές  Μεταφορών, Περιβάλλον κ</w:t>
      </w:r>
      <w:r w:rsidRPr="00A7553F">
        <w:rPr>
          <w:rFonts w:ascii="Tahoma" w:hAnsi="Tahoma" w:cs="Tahoma"/>
          <w:sz w:val="22"/>
          <w:szCs w:val="22"/>
        </w:rPr>
        <w:t>αι Αειφόρος Ανάπτυξη 2014-2020».</w:t>
      </w:r>
    </w:p>
    <w:p w:rsidR="00C47E80" w:rsidRPr="00A7553F" w:rsidRDefault="00C47E80" w:rsidP="00C47E80">
      <w:pPr>
        <w:spacing w:before="120" w:after="120" w:line="276" w:lineRule="auto"/>
        <w:ind w:firstLine="720"/>
        <w:jc w:val="both"/>
        <w:rPr>
          <w:rFonts w:ascii="Tahoma" w:hAnsi="Tahoma" w:cs="Tahoma"/>
          <w:sz w:val="22"/>
          <w:szCs w:val="22"/>
        </w:rPr>
      </w:pPr>
      <w:r w:rsidRPr="00A7553F">
        <w:rPr>
          <w:rFonts w:ascii="Tahoma" w:hAnsi="Tahoma" w:cs="Tahoma"/>
          <w:sz w:val="22"/>
          <w:szCs w:val="22"/>
        </w:rPr>
        <w:t xml:space="preserve">Η πρόταση θα υποβληθεί για το Νομικό Πρόσωπο Δημοσίου Δικαίου «Κέντρο Κοινωνικής Μέριμνας Παιδείας, Αθλητισμού, Πολιτισμού (ΚΚΜΠΑΠ) για την “Ενεργειακή Αναβάθμιση Δημοτικού Κολυμβητηρίου Άρτας” από το Δήμο Αρταίων, με προϋπολογισμό έως 1.000.000,00 €. </w:t>
      </w:r>
    </w:p>
    <w:p w:rsidR="00C47E80" w:rsidRPr="00A7553F" w:rsidRDefault="00C47E80" w:rsidP="00C47E80">
      <w:pPr>
        <w:spacing w:before="120" w:after="120" w:line="276" w:lineRule="auto"/>
        <w:ind w:firstLine="720"/>
        <w:jc w:val="both"/>
        <w:rPr>
          <w:rFonts w:ascii="Tahoma" w:hAnsi="Tahoma" w:cs="Tahoma"/>
          <w:sz w:val="22"/>
          <w:szCs w:val="22"/>
        </w:rPr>
      </w:pPr>
      <w:r w:rsidRPr="00A7553F">
        <w:rPr>
          <w:rFonts w:ascii="Tahoma" w:hAnsi="Tahoma" w:cs="Tahoma"/>
          <w:sz w:val="22"/>
          <w:szCs w:val="22"/>
        </w:rPr>
        <w:t>Δεδομένου ότι:</w:t>
      </w:r>
    </w:p>
    <w:p w:rsidR="00C47E80" w:rsidRPr="00A7553F" w:rsidRDefault="00C47E80" w:rsidP="00C47E80">
      <w:pPr>
        <w:pStyle w:val="a9"/>
        <w:numPr>
          <w:ilvl w:val="0"/>
          <w:numId w:val="37"/>
        </w:numPr>
        <w:spacing w:before="120" w:after="120" w:line="276" w:lineRule="auto"/>
        <w:jc w:val="both"/>
        <w:rPr>
          <w:rFonts w:ascii="Tahoma" w:hAnsi="Tahoma" w:cs="Tahoma"/>
          <w:sz w:val="22"/>
          <w:szCs w:val="22"/>
        </w:rPr>
      </w:pPr>
      <w:r w:rsidRPr="00A7553F">
        <w:rPr>
          <w:rFonts w:ascii="Tahoma" w:hAnsi="Tahoma" w:cs="Tahoma"/>
          <w:sz w:val="22"/>
          <w:szCs w:val="22"/>
        </w:rPr>
        <w:t xml:space="preserve">το Νομικό Πρόσωπο Δημοσίου Δικαίου «Κέντρο Κοινωνικής Μέριμνας Παιδείας, Αθλητισμού, Πολιτισμού (ΚΚΜΠΑΠ)»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C47E80" w:rsidRPr="00A7553F" w:rsidRDefault="00C47E80" w:rsidP="00C47E80">
      <w:pPr>
        <w:pStyle w:val="a9"/>
        <w:numPr>
          <w:ilvl w:val="0"/>
          <w:numId w:val="37"/>
        </w:numPr>
        <w:spacing w:before="120" w:after="120" w:line="276" w:lineRule="auto"/>
        <w:jc w:val="both"/>
        <w:rPr>
          <w:rFonts w:ascii="Tahoma" w:hAnsi="Tahoma" w:cs="Tahoma"/>
          <w:sz w:val="22"/>
          <w:szCs w:val="22"/>
        </w:rPr>
      </w:pPr>
      <w:r w:rsidRPr="00A7553F">
        <w:rPr>
          <w:rFonts w:ascii="Tahoma" w:hAnsi="Tahoma" w:cs="Tahoma"/>
          <w:sz w:val="22"/>
          <w:szCs w:val="22"/>
        </w:rPr>
        <w:t xml:space="preserve">ο Δήμος Αρταίων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C47E80" w:rsidRPr="00A7553F" w:rsidRDefault="00C47E80" w:rsidP="00C47E80">
      <w:pPr>
        <w:autoSpaceDE w:val="0"/>
        <w:autoSpaceDN w:val="0"/>
        <w:adjustRightInd w:val="0"/>
        <w:spacing w:line="276" w:lineRule="auto"/>
        <w:rPr>
          <w:rFonts w:ascii="Tahoma" w:hAnsi="Tahoma" w:cs="Tahoma"/>
          <w:sz w:val="22"/>
          <w:szCs w:val="22"/>
        </w:rPr>
      </w:pPr>
      <w:r w:rsidRPr="00A7553F">
        <w:rPr>
          <w:rFonts w:ascii="Tahoma" w:hAnsi="Tahoma" w:cs="Tahoma"/>
          <w:sz w:val="22"/>
          <w:szCs w:val="22"/>
        </w:rPr>
        <w:t>εισηγούμαστε:</w:t>
      </w:r>
    </w:p>
    <w:p w:rsidR="00C47E80" w:rsidRPr="00A7553F" w:rsidRDefault="00C47E80" w:rsidP="00C47E80">
      <w:pPr>
        <w:spacing w:before="120" w:after="120" w:line="276" w:lineRule="auto"/>
        <w:jc w:val="both"/>
        <w:rPr>
          <w:rFonts w:ascii="Tahoma" w:hAnsi="Tahoma" w:cs="Tahoma"/>
          <w:sz w:val="22"/>
          <w:szCs w:val="22"/>
        </w:rPr>
      </w:pPr>
      <w:r w:rsidRPr="00A7553F">
        <w:rPr>
          <w:rFonts w:ascii="Tahoma" w:hAnsi="Tahoma" w:cs="Tahoma"/>
          <w:sz w:val="22"/>
          <w:szCs w:val="22"/>
        </w:rPr>
        <w:t xml:space="preserve">Α. Την έγκριση Προγραμματικής Σύμβασης μεταξύ του Δήμου Αρταίων και του Νομικού Προσώπου Δημοσίου Δικαίου </w:t>
      </w:r>
      <w:r w:rsidR="00B503C0">
        <w:rPr>
          <w:rFonts w:ascii="Tahoma" w:hAnsi="Tahoma" w:cs="Tahoma"/>
          <w:sz w:val="22"/>
          <w:szCs w:val="22"/>
        </w:rPr>
        <w:t xml:space="preserve">του Δήμου Αρταίων </w:t>
      </w:r>
      <w:r w:rsidRPr="00A7553F">
        <w:rPr>
          <w:rFonts w:ascii="Tahoma" w:hAnsi="Tahoma" w:cs="Tahoma"/>
          <w:sz w:val="22"/>
          <w:szCs w:val="22"/>
        </w:rPr>
        <w:t>‘Κέντρο Κοινωνικής Μέριμνας Παιδείας, Αθλητισμού, Πολιτισμού (ΚΚΜΠΑΠ)’ για την υποβολή της πρότασης «Ενεργειακή Αναβάθμιση Δημοτικού Κολυμβητηρίου Άρτας» στο Επιχειρησιακό Πρόγραμμα «Υποδομές  Μεταφορών, Περιβάλλον Και Αειφόρος Ανάπτυξη 2014-2020» στα πλαί</w:t>
      </w:r>
      <w:r w:rsidR="00B503C0">
        <w:rPr>
          <w:rFonts w:ascii="Tahoma" w:hAnsi="Tahoma" w:cs="Tahoma"/>
          <w:sz w:val="22"/>
          <w:szCs w:val="22"/>
        </w:rPr>
        <w:t>σια της πρόσκλησης με κωδ. 10.4</w:t>
      </w:r>
      <w:r w:rsidRPr="00A7553F">
        <w:rPr>
          <w:rFonts w:ascii="Tahoma" w:hAnsi="Tahoma" w:cs="Tahoma"/>
          <w:sz w:val="22"/>
          <w:szCs w:val="22"/>
        </w:rPr>
        <w:t>.15.1.2.-3 και α/α ΟΠΣ:2451/23-11-2017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w:t>
      </w:r>
    </w:p>
    <w:p w:rsidR="00C47E80" w:rsidRPr="00A7553F" w:rsidRDefault="00C47E80" w:rsidP="00C47E80">
      <w:pPr>
        <w:spacing w:before="120" w:after="120" w:line="276" w:lineRule="auto"/>
        <w:jc w:val="both"/>
        <w:rPr>
          <w:rFonts w:ascii="Tahoma" w:hAnsi="Tahoma" w:cs="Tahoma"/>
          <w:sz w:val="22"/>
          <w:szCs w:val="22"/>
        </w:rPr>
      </w:pPr>
      <w:r w:rsidRPr="00A7553F">
        <w:rPr>
          <w:rFonts w:ascii="Tahoma" w:hAnsi="Tahoma" w:cs="Tahoma"/>
          <w:sz w:val="22"/>
          <w:szCs w:val="22"/>
        </w:rPr>
        <w:t xml:space="preserve">Β. Τον ορισμό ενός εκπρόσωπου του Δήμου Αρταίων, ως μέλος της Κοινής Επιτροπής Παρακολούθησης της Σύμβασης με τον αναπληρωτή του.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Γ. Την εξουσιοδότηση του Δημάρχου, κου Χρήστου </w:t>
      </w:r>
      <w:proofErr w:type="spellStart"/>
      <w:r w:rsidRPr="00A7553F">
        <w:rPr>
          <w:rFonts w:ascii="Tahoma" w:hAnsi="Tahoma" w:cs="Tahoma"/>
          <w:sz w:val="22"/>
          <w:szCs w:val="22"/>
        </w:rPr>
        <w:t>Τσιρογιάννη</w:t>
      </w:r>
      <w:proofErr w:type="spellEnd"/>
      <w:r w:rsidRPr="00A7553F">
        <w:rPr>
          <w:rFonts w:ascii="Tahoma" w:hAnsi="Tahoma" w:cs="Tahoma"/>
          <w:sz w:val="22"/>
          <w:szCs w:val="22"/>
        </w:rPr>
        <w:t xml:space="preserve"> για όλες τις απαραίτητες ενέργειες.</w:t>
      </w:r>
    </w:p>
    <w:p w:rsidR="00C47E80" w:rsidRDefault="00C47E80" w:rsidP="00C47E80">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xml:space="preserve">. Δημοτικούς Συμβούλους οι οποίοι τοποθετήθηκαν σχετικά με το θέμα. Οι απόψεις αυτών και οι όποιες τυχόν αντιρρήσεις των, </w:t>
      </w:r>
      <w:r w:rsidRPr="00206933">
        <w:rPr>
          <w:rFonts w:ascii="Tahoma" w:hAnsi="Tahoma" w:cs="Tahoma"/>
          <w:color w:val="000000"/>
          <w:sz w:val="22"/>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  </w:t>
      </w:r>
    </w:p>
    <w:p w:rsidR="00C47E80" w:rsidRPr="00C47E80" w:rsidRDefault="00C47E80" w:rsidP="00C47E80">
      <w:pPr>
        <w:spacing w:line="276" w:lineRule="auto"/>
        <w:jc w:val="both"/>
        <w:rPr>
          <w:rFonts w:ascii="Tahoma" w:hAnsi="Tahoma" w:cs="Tahoma"/>
          <w:color w:val="000000"/>
          <w:sz w:val="22"/>
          <w:szCs w:val="22"/>
        </w:rPr>
      </w:pPr>
    </w:p>
    <w:p w:rsidR="00C47E80" w:rsidRPr="00206933" w:rsidRDefault="00C47E80" w:rsidP="00C47E80">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C47E80" w:rsidRDefault="00C47E80" w:rsidP="00C47E80">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w:t>
      </w:r>
    </w:p>
    <w:p w:rsidR="00C47E80" w:rsidRPr="003C0DD5" w:rsidRDefault="00C47E80" w:rsidP="00C47E80">
      <w:pPr>
        <w:spacing w:line="276" w:lineRule="auto"/>
        <w:jc w:val="both"/>
        <w:rPr>
          <w:rFonts w:ascii="Tahoma" w:hAnsi="Tahoma" w:cs="Tahoma"/>
          <w:b/>
          <w:color w:val="000000"/>
          <w:spacing w:val="-20"/>
          <w:sz w:val="22"/>
          <w:szCs w:val="22"/>
        </w:rPr>
      </w:pPr>
    </w:p>
    <w:p w:rsidR="00C47E80" w:rsidRPr="00F93779" w:rsidRDefault="00C47E80" w:rsidP="00C47E80">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ΟΜΟΦΩΝΑ</w:t>
      </w:r>
    </w:p>
    <w:p w:rsidR="00C47E80" w:rsidRDefault="00C47E80" w:rsidP="00C47E80">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A7553F">
        <w:rPr>
          <w:rFonts w:ascii="Tahoma" w:hAnsi="Tahoma" w:cs="Tahoma"/>
          <w:sz w:val="22"/>
          <w:szCs w:val="22"/>
        </w:rPr>
        <w:t xml:space="preserve">Την έγκριση Προγραμματικής Σύμβασης μεταξύ του Δήμου Αρταίων και του Νομικού Προσώπου Δημοσίου Δικαίου </w:t>
      </w:r>
      <w:r w:rsidR="00B503C0">
        <w:rPr>
          <w:rFonts w:ascii="Tahoma" w:hAnsi="Tahoma" w:cs="Tahoma"/>
          <w:sz w:val="22"/>
          <w:szCs w:val="22"/>
        </w:rPr>
        <w:t xml:space="preserve">του Δήμου Αρταίων </w:t>
      </w:r>
      <w:r w:rsidRPr="00A7553F">
        <w:rPr>
          <w:rFonts w:ascii="Tahoma" w:hAnsi="Tahoma" w:cs="Tahoma"/>
          <w:sz w:val="22"/>
          <w:szCs w:val="22"/>
        </w:rPr>
        <w:t>‘Κέντρο Κοινωνικής Μέριμνας Παιδείας, Αθλητισμού, Πολιτισμού (ΚΚΜΠΑΠ)’ για την υποβολή της πρότασης «Ενεργειακή Αναβάθμιση Δημοτικού Κολυμβητηρίου Άρτας» στο Επιχειρησιακό Πρόγραμμα «Υποδομές  Μεταφορών, Περιβάλλον Και Αειφόρος Ανάπτυξη 2014-2020» στα πλαί</w:t>
      </w:r>
      <w:r w:rsidR="00B503C0">
        <w:rPr>
          <w:rFonts w:ascii="Tahoma" w:hAnsi="Tahoma" w:cs="Tahoma"/>
          <w:sz w:val="22"/>
          <w:szCs w:val="22"/>
        </w:rPr>
        <w:t>σια της πρόσκλησης με κωδ. 10.4</w:t>
      </w:r>
      <w:r w:rsidRPr="00A7553F">
        <w:rPr>
          <w:rFonts w:ascii="Tahoma" w:hAnsi="Tahoma" w:cs="Tahoma"/>
          <w:sz w:val="22"/>
          <w:szCs w:val="22"/>
        </w:rPr>
        <w:t>.15.1.2.-3 και α/α ΟΠΣ:2451/23-11-2017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w:t>
      </w:r>
      <w:r>
        <w:rPr>
          <w:rFonts w:ascii="Tahoma" w:hAnsi="Tahoma" w:cs="Tahoma"/>
          <w:sz w:val="22"/>
          <w:szCs w:val="22"/>
        </w:rPr>
        <w:t>.</w:t>
      </w:r>
    </w:p>
    <w:p w:rsidR="00C47E80" w:rsidRPr="00A35770" w:rsidRDefault="00C47E80" w:rsidP="00C47E80">
      <w:pPr>
        <w:spacing w:line="276" w:lineRule="auto"/>
        <w:jc w:val="both"/>
        <w:rPr>
          <w:rStyle w:val="af"/>
          <w:rFonts w:ascii="Tahoma" w:hAnsi="Tahoma" w:cs="Tahoma"/>
          <w:i w:val="0"/>
          <w:sz w:val="22"/>
          <w:szCs w:val="22"/>
        </w:rPr>
      </w:pPr>
      <w:r>
        <w:rPr>
          <w:rStyle w:val="af"/>
          <w:rFonts w:ascii="Tahoma" w:hAnsi="Tahoma" w:cs="Tahoma"/>
          <w:i w:val="0"/>
          <w:sz w:val="22"/>
          <w:szCs w:val="22"/>
        </w:rPr>
        <w:t>Το σχέδιο της</w:t>
      </w:r>
      <w:r w:rsidRPr="00545472">
        <w:rPr>
          <w:rFonts w:ascii="Tahoma" w:hAnsi="Tahoma" w:cs="Tahoma"/>
          <w:noProof/>
          <w:spacing w:val="-3"/>
          <w:sz w:val="22"/>
          <w:szCs w:val="22"/>
        </w:rPr>
        <w:t xml:space="preserve"> </w:t>
      </w:r>
      <w:r w:rsidRPr="00125631">
        <w:rPr>
          <w:rFonts w:ascii="Tahoma" w:hAnsi="Tahoma" w:cs="Tahoma"/>
          <w:noProof/>
          <w:spacing w:val="-3"/>
          <w:sz w:val="22"/>
          <w:szCs w:val="22"/>
        </w:rPr>
        <w:t>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w:t>
      </w:r>
      <w:r w:rsidRPr="00A7553F">
        <w:rPr>
          <w:rFonts w:ascii="Tahoma" w:hAnsi="Tahoma" w:cs="Tahoma"/>
          <w:sz w:val="22"/>
          <w:szCs w:val="22"/>
        </w:rPr>
        <w:t>και του Νομικού Προσώπου Δημοσίου Δικαίου ‘Κέντρο Κοινωνικής Μέριμνας Παιδείας, Αθλητισμού, Πολιτισμού (ΚΚΜΠΑΠ)</w:t>
      </w:r>
      <w:r w:rsidRPr="00125631">
        <w:rPr>
          <w:rFonts w:ascii="Tahoma" w:hAnsi="Tahoma" w:cs="Tahoma"/>
          <w:sz w:val="22"/>
          <w:szCs w:val="22"/>
        </w:rPr>
        <w:t xml:space="preserve">, </w:t>
      </w:r>
      <w:r>
        <w:rPr>
          <w:rFonts w:ascii="Tahoma" w:hAnsi="Tahoma" w:cs="Tahoma"/>
          <w:sz w:val="22"/>
          <w:szCs w:val="22"/>
        </w:rPr>
        <w:t>που</w:t>
      </w:r>
      <w:r w:rsidRPr="00125631">
        <w:rPr>
          <w:rFonts w:ascii="Tahoma" w:hAnsi="Tahoma" w:cs="Tahoma"/>
          <w:noProof/>
          <w:spacing w:val="-3"/>
          <w:sz w:val="22"/>
          <w:szCs w:val="22"/>
        </w:rPr>
        <w:t xml:space="preserve"> αποτελεί αναπόσπαστο μέρος της παρούσας </w:t>
      </w:r>
      <w:r>
        <w:rPr>
          <w:rFonts w:ascii="Tahoma" w:hAnsi="Tahoma" w:cs="Tahoma"/>
          <w:noProof/>
          <w:spacing w:val="-3"/>
          <w:sz w:val="22"/>
          <w:szCs w:val="22"/>
        </w:rPr>
        <w:t xml:space="preserve">έχει ως εξής: </w:t>
      </w:r>
    </w:p>
    <w:p w:rsidR="00C47E80" w:rsidRDefault="00C47E80" w:rsidP="00C47E80">
      <w:pPr>
        <w:jc w:val="center"/>
        <w:rPr>
          <w:b/>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ΠΡΟΓΡΑΜΜΑΤΙΚΗ ΣΥΜΒΑΣΗ</w:t>
      </w:r>
    </w:p>
    <w:p w:rsidR="00C47E80" w:rsidRPr="00A7553F" w:rsidRDefault="00C47E80" w:rsidP="00C47E80">
      <w:pPr>
        <w:jc w:val="center"/>
        <w:rPr>
          <w:rFonts w:ascii="Tahoma" w:hAnsi="Tahoma" w:cs="Tahoma"/>
          <w:sz w:val="22"/>
          <w:szCs w:val="22"/>
        </w:rPr>
      </w:pPr>
      <w:r w:rsidRPr="00A7553F">
        <w:rPr>
          <w:rFonts w:ascii="Tahoma" w:hAnsi="Tahoma" w:cs="Tahoma"/>
          <w:sz w:val="22"/>
          <w:szCs w:val="22"/>
        </w:rPr>
        <w:t>του άρθρου 100 του Ν. 3852/2010</w:t>
      </w:r>
    </w:p>
    <w:p w:rsidR="00C47E80" w:rsidRPr="00A7553F" w:rsidRDefault="00C47E80" w:rsidP="00C47E80">
      <w:pPr>
        <w:rPr>
          <w:rFonts w:ascii="Tahoma" w:hAnsi="Tahoma" w:cs="Tahoma"/>
          <w:sz w:val="22"/>
          <w:szCs w:val="22"/>
        </w:rPr>
      </w:pPr>
    </w:p>
    <w:p w:rsidR="00C47E80" w:rsidRPr="00A7553F" w:rsidRDefault="00C47E80" w:rsidP="00C47E80">
      <w:pPr>
        <w:jc w:val="center"/>
        <w:rPr>
          <w:rFonts w:ascii="Tahoma" w:hAnsi="Tahoma" w:cs="Tahoma"/>
          <w:sz w:val="22"/>
          <w:szCs w:val="22"/>
        </w:rPr>
      </w:pPr>
      <w:r w:rsidRPr="00A7553F">
        <w:rPr>
          <w:rFonts w:ascii="Tahoma" w:hAnsi="Tahoma" w:cs="Tahoma"/>
          <w:sz w:val="22"/>
          <w:szCs w:val="22"/>
        </w:rPr>
        <w:t>Μεταξύ</w:t>
      </w:r>
    </w:p>
    <w:p w:rsidR="00C47E80" w:rsidRPr="00A7553F" w:rsidRDefault="00C47E80" w:rsidP="00C47E80">
      <w:pPr>
        <w:rPr>
          <w:rFonts w:ascii="Tahoma" w:hAnsi="Tahoma" w:cs="Tahoma"/>
          <w:sz w:val="22"/>
          <w:szCs w:val="22"/>
        </w:rPr>
      </w:pPr>
    </w:p>
    <w:p w:rsidR="00C47E80" w:rsidRPr="00A7553F" w:rsidRDefault="00C47E80" w:rsidP="00C47E80">
      <w:pPr>
        <w:jc w:val="center"/>
        <w:rPr>
          <w:rFonts w:ascii="Tahoma" w:hAnsi="Tahoma" w:cs="Tahoma"/>
          <w:sz w:val="22"/>
          <w:szCs w:val="22"/>
        </w:rPr>
      </w:pPr>
      <w:r w:rsidRPr="00A7553F">
        <w:rPr>
          <w:rFonts w:ascii="Tahoma" w:hAnsi="Tahoma" w:cs="Tahoma"/>
          <w:sz w:val="22"/>
          <w:szCs w:val="22"/>
        </w:rPr>
        <w:t>«Κέντρου Κοινωνικής Μέριμνας – παιδείας – Αθλητισμού – Πολιτισμού Δήμου Αρταίων»</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και</w:t>
      </w:r>
    </w:p>
    <w:p w:rsidR="00C47E80" w:rsidRPr="00A7553F" w:rsidRDefault="00C47E80" w:rsidP="00C47E80">
      <w:pPr>
        <w:jc w:val="center"/>
        <w:rPr>
          <w:rFonts w:ascii="Tahoma" w:hAnsi="Tahoma" w:cs="Tahoma"/>
          <w:sz w:val="22"/>
          <w:szCs w:val="22"/>
        </w:rPr>
      </w:pPr>
      <w:r w:rsidRPr="00A7553F">
        <w:rPr>
          <w:rFonts w:ascii="Tahoma" w:hAnsi="Tahoma" w:cs="Tahoma"/>
          <w:sz w:val="22"/>
          <w:szCs w:val="22"/>
        </w:rPr>
        <w:t>«Δήμου Αρταίων»</w:t>
      </w:r>
    </w:p>
    <w:p w:rsidR="00C47E80" w:rsidRPr="00A7553F" w:rsidRDefault="00C47E80" w:rsidP="00C47E80">
      <w:pPr>
        <w:rPr>
          <w:rFonts w:ascii="Tahoma" w:hAnsi="Tahoma" w:cs="Tahoma"/>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για την Πράξη</w:t>
      </w:r>
      <w:r w:rsidRPr="00A7553F">
        <w:rPr>
          <w:rFonts w:ascii="Tahoma" w:hAnsi="Tahoma" w:cs="Tahoma"/>
          <w:b/>
          <w:sz w:val="22"/>
          <w:szCs w:val="22"/>
          <w:vertAlign w:val="superscript"/>
        </w:rPr>
        <w:footnoteReference w:id="1"/>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«Ενεργειακή Αναβάθμιση Δημοτικού Κολυμβητηρίου Άρτας»</w:t>
      </w:r>
    </w:p>
    <w:p w:rsidR="00C47E80" w:rsidRPr="00A7553F" w:rsidRDefault="00C47E80" w:rsidP="00C47E80">
      <w:pPr>
        <w:rPr>
          <w:rFonts w:ascii="Tahoma" w:hAnsi="Tahoma" w:cs="Tahoma"/>
          <w:sz w:val="22"/>
          <w:szCs w:val="22"/>
        </w:rPr>
      </w:pPr>
    </w:p>
    <w:p w:rsidR="00C47E80" w:rsidRPr="00A7553F" w:rsidRDefault="00C47E80" w:rsidP="00C47E80">
      <w:pPr>
        <w:rPr>
          <w:rFonts w:ascii="Tahoma" w:hAnsi="Tahoma" w:cs="Tahoma"/>
          <w:sz w:val="22"/>
          <w:szCs w:val="22"/>
        </w:rPr>
      </w:pPr>
    </w:p>
    <w:p w:rsidR="00C47E80" w:rsidRDefault="00C47E80" w:rsidP="00C47E80">
      <w:pPr>
        <w:jc w:val="center"/>
        <w:rPr>
          <w:rFonts w:ascii="Tahoma" w:hAnsi="Tahoma" w:cs="Tahoma"/>
          <w:i/>
          <w:sz w:val="22"/>
          <w:szCs w:val="22"/>
        </w:rPr>
      </w:pPr>
      <w:r w:rsidRPr="00A7553F">
        <w:rPr>
          <w:rFonts w:ascii="Tahoma" w:hAnsi="Tahoma" w:cs="Tahoma"/>
          <w:i/>
          <w:sz w:val="22"/>
          <w:szCs w:val="22"/>
        </w:rPr>
        <w:t>[Άρτα, Μάρτιος 2018]</w:t>
      </w:r>
    </w:p>
    <w:p w:rsidR="00C47E80" w:rsidRPr="00A7553F" w:rsidRDefault="00C47E80" w:rsidP="00C47E80">
      <w:pPr>
        <w:jc w:val="center"/>
        <w:rPr>
          <w:rFonts w:ascii="Tahoma" w:hAnsi="Tahoma" w:cs="Tahoma"/>
          <w:i/>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ΠΡΟΓΡΑΜΜΑΤΙΚΗ ΣΥΜΒΑΣΗ ΓΙΑ ΤΗΝ ΠΡΑΞΗ</w:t>
      </w:r>
      <w:r w:rsidRPr="00A7553F">
        <w:rPr>
          <w:rFonts w:ascii="Tahoma" w:hAnsi="Tahoma" w:cs="Tahoma"/>
          <w:sz w:val="22"/>
          <w:szCs w:val="22"/>
          <w:vertAlign w:val="superscript"/>
        </w:rPr>
        <w:footnoteReference w:id="2"/>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w:t>
      </w:r>
      <w:r w:rsidRPr="00A7553F">
        <w:rPr>
          <w:rFonts w:ascii="Tahoma" w:hAnsi="Tahoma" w:cs="Tahoma"/>
          <w:b/>
          <w:sz w:val="22"/>
          <w:szCs w:val="22"/>
        </w:rPr>
        <w:t>Ενεργειακή Αναβάθμιση Δημοτικού Κολυμβητηρίου Άρτας</w:t>
      </w:r>
      <w:r w:rsidRPr="00A7553F">
        <w:rPr>
          <w:rFonts w:ascii="Tahoma" w:hAnsi="Tahoma" w:cs="Tahoma"/>
          <w:sz w:val="22"/>
          <w:szCs w:val="22"/>
        </w:rPr>
        <w:t>»</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Στην Άρτα </w:t>
      </w:r>
      <w:r w:rsidRPr="00A7553F">
        <w:rPr>
          <w:rFonts w:ascii="Tahoma" w:hAnsi="Tahoma" w:cs="Tahoma"/>
          <w:i/>
          <w:sz w:val="22"/>
          <w:szCs w:val="22"/>
        </w:rPr>
        <w:t>(τόπος)</w:t>
      </w:r>
      <w:r w:rsidRPr="00A7553F">
        <w:rPr>
          <w:rFonts w:ascii="Tahoma" w:hAnsi="Tahoma" w:cs="Tahoma"/>
          <w:sz w:val="22"/>
          <w:szCs w:val="22"/>
        </w:rPr>
        <w:t>, σήμερα την ……………</w:t>
      </w:r>
      <w:r w:rsidRPr="00A7553F">
        <w:rPr>
          <w:rFonts w:ascii="Tahoma" w:hAnsi="Tahoma" w:cs="Tahoma"/>
          <w:i/>
          <w:sz w:val="22"/>
          <w:szCs w:val="22"/>
        </w:rPr>
        <w:t>(ημερομηνία)</w:t>
      </w:r>
      <w:r w:rsidRPr="00A7553F">
        <w:rPr>
          <w:rFonts w:ascii="Tahoma" w:hAnsi="Tahoma" w:cs="Tahoma"/>
          <w:sz w:val="22"/>
          <w:szCs w:val="22"/>
        </w:rPr>
        <w:t>, μεταξύ των παρακάτω συμβαλλομένων:</w:t>
      </w:r>
    </w:p>
    <w:p w:rsidR="00C47E80" w:rsidRPr="00A7553F" w:rsidRDefault="00C47E80" w:rsidP="00C47E80">
      <w:pPr>
        <w:spacing w:line="276" w:lineRule="auto"/>
        <w:ind w:left="567" w:hanging="567"/>
        <w:jc w:val="both"/>
        <w:rPr>
          <w:rFonts w:ascii="Tahoma" w:hAnsi="Tahoma" w:cs="Tahoma"/>
          <w:sz w:val="22"/>
          <w:szCs w:val="22"/>
        </w:rPr>
      </w:pPr>
      <w:r w:rsidRPr="00A7553F">
        <w:rPr>
          <w:rFonts w:ascii="Tahoma" w:hAnsi="Tahoma" w:cs="Tahoma"/>
          <w:sz w:val="22"/>
          <w:szCs w:val="22"/>
        </w:rPr>
        <w:t xml:space="preserve">1. </w:t>
      </w:r>
      <w:r w:rsidRPr="00A7553F">
        <w:rPr>
          <w:rFonts w:ascii="Tahoma" w:hAnsi="Tahoma" w:cs="Tahoma"/>
          <w:sz w:val="22"/>
          <w:szCs w:val="22"/>
        </w:rPr>
        <w:tab/>
        <w:t xml:space="preserve">το Κέντρο Κοινωνικής Μέριμνας – Παιδείας – Αθλητισμού – Πολιτισμού (ΚΚΜΠΑΠ) Δήμου Αρταίων, που εδρεύει στην Περιφερειακή Οδό, όπως εκπροσωπείται νόμιμα από τον Πρόεδρο, </w:t>
      </w:r>
      <w:proofErr w:type="spellStart"/>
      <w:r w:rsidRPr="00A7553F">
        <w:rPr>
          <w:rFonts w:ascii="Tahoma" w:hAnsi="Tahoma" w:cs="Tahoma"/>
          <w:sz w:val="22"/>
          <w:szCs w:val="22"/>
        </w:rPr>
        <w:t>κο</w:t>
      </w:r>
      <w:proofErr w:type="spellEnd"/>
      <w:r w:rsidRPr="00A7553F">
        <w:rPr>
          <w:rFonts w:ascii="Tahoma" w:hAnsi="Tahoma" w:cs="Tahoma"/>
          <w:sz w:val="22"/>
          <w:szCs w:val="22"/>
        </w:rPr>
        <w:t xml:space="preserve"> Μιχάλη </w:t>
      </w:r>
      <w:proofErr w:type="spellStart"/>
      <w:r w:rsidRPr="00A7553F">
        <w:rPr>
          <w:rFonts w:ascii="Tahoma" w:hAnsi="Tahoma" w:cs="Tahoma"/>
          <w:sz w:val="22"/>
          <w:szCs w:val="22"/>
        </w:rPr>
        <w:t>Κοτσαρίνη</w:t>
      </w:r>
      <w:proofErr w:type="spellEnd"/>
      <w:r w:rsidRPr="00A7553F">
        <w:rPr>
          <w:rFonts w:ascii="Tahoma" w:hAnsi="Tahoma" w:cs="Tahoma"/>
          <w:sz w:val="22"/>
          <w:szCs w:val="22"/>
        </w:rPr>
        <w:t>, και ο οποίος θα αποκαλείται στο εξής χάριν συντομίας ως «</w:t>
      </w:r>
      <w:r w:rsidRPr="00A7553F">
        <w:rPr>
          <w:rFonts w:ascii="Tahoma" w:hAnsi="Tahoma" w:cs="Tahoma"/>
          <w:b/>
          <w:sz w:val="22"/>
          <w:szCs w:val="22"/>
        </w:rPr>
        <w:t>Κύριος του Έργου</w:t>
      </w:r>
      <w:r w:rsidRPr="00A7553F">
        <w:rPr>
          <w:rFonts w:ascii="Tahoma" w:hAnsi="Tahoma" w:cs="Tahoma"/>
          <w:sz w:val="22"/>
          <w:szCs w:val="22"/>
        </w:rPr>
        <w:t xml:space="preserve">» </w:t>
      </w:r>
    </w:p>
    <w:p w:rsidR="00C47E80" w:rsidRPr="00A7553F" w:rsidRDefault="00C47E80" w:rsidP="00C47E80">
      <w:pPr>
        <w:spacing w:line="276" w:lineRule="auto"/>
        <w:jc w:val="both"/>
        <w:rPr>
          <w:rFonts w:ascii="Tahoma" w:hAnsi="Tahoma" w:cs="Tahoma"/>
          <w:sz w:val="22"/>
          <w:szCs w:val="22"/>
        </w:rPr>
      </w:pPr>
    </w:p>
    <w:p w:rsidR="00C47E80" w:rsidRPr="00A7553F" w:rsidRDefault="00C47E80" w:rsidP="00C47E80">
      <w:pPr>
        <w:spacing w:line="276" w:lineRule="auto"/>
        <w:ind w:left="567" w:hanging="567"/>
        <w:jc w:val="both"/>
        <w:rPr>
          <w:rFonts w:ascii="Tahoma" w:hAnsi="Tahoma" w:cs="Tahoma"/>
          <w:sz w:val="22"/>
          <w:szCs w:val="22"/>
        </w:rPr>
      </w:pPr>
      <w:r w:rsidRPr="00A7553F">
        <w:rPr>
          <w:rFonts w:ascii="Tahoma" w:hAnsi="Tahoma" w:cs="Tahoma"/>
          <w:sz w:val="22"/>
          <w:szCs w:val="22"/>
        </w:rPr>
        <w:lastRenderedPageBreak/>
        <w:t>2.</w:t>
      </w:r>
      <w:r w:rsidRPr="00A7553F">
        <w:rPr>
          <w:rFonts w:ascii="Tahoma" w:hAnsi="Tahoma" w:cs="Tahoma"/>
          <w:sz w:val="22"/>
          <w:szCs w:val="22"/>
        </w:rPr>
        <w:tab/>
        <w:t xml:space="preserve">το Δήμο Αρταίων που εδρεύει στην Περιφερειακή Οδό και Αυξεντίου, όπως εκπροσωπείται νόμιμα από το Δήμαρχο, κ. Χρήστο </w:t>
      </w:r>
      <w:proofErr w:type="spellStart"/>
      <w:r w:rsidRPr="00A7553F">
        <w:rPr>
          <w:rFonts w:ascii="Tahoma" w:hAnsi="Tahoma" w:cs="Tahoma"/>
          <w:sz w:val="22"/>
          <w:szCs w:val="22"/>
        </w:rPr>
        <w:t>Τσιρογιάννη</w:t>
      </w:r>
      <w:proofErr w:type="spellEnd"/>
      <w:r w:rsidRPr="00A7553F">
        <w:rPr>
          <w:rFonts w:ascii="Tahoma" w:hAnsi="Tahoma" w:cs="Tahoma"/>
          <w:sz w:val="22"/>
          <w:szCs w:val="22"/>
        </w:rPr>
        <w:t xml:space="preserve"> και ο οποίος θα αποκαλείται εφεξής στην παρούσα χάριν συντομίας «</w:t>
      </w:r>
      <w:r w:rsidRPr="00A7553F">
        <w:rPr>
          <w:rFonts w:ascii="Tahoma" w:hAnsi="Tahoma" w:cs="Tahoma"/>
          <w:b/>
          <w:sz w:val="22"/>
          <w:szCs w:val="22"/>
        </w:rPr>
        <w:t>Φορέας Υλοποίησης</w:t>
      </w:r>
      <w:r w:rsidRPr="00A7553F">
        <w:rPr>
          <w:rFonts w:ascii="Tahoma" w:hAnsi="Tahoma" w:cs="Tahoma"/>
          <w:sz w:val="22"/>
          <w:szCs w:val="22"/>
        </w:rPr>
        <w:t>»</w:t>
      </w:r>
    </w:p>
    <w:p w:rsidR="00C47E80" w:rsidRPr="00A7553F" w:rsidRDefault="00C47E80" w:rsidP="00C47E80">
      <w:pPr>
        <w:spacing w:line="276" w:lineRule="auto"/>
        <w:ind w:left="567" w:hanging="567"/>
        <w:jc w:val="both"/>
        <w:rPr>
          <w:rFonts w:ascii="Tahoma" w:hAnsi="Tahoma" w:cs="Tahoma"/>
          <w:sz w:val="22"/>
          <w:szCs w:val="22"/>
        </w:rPr>
      </w:pP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Έχοντας υπόψη την κείμενη Εθνική και Κοινοτική Νομοθεσία και ειδικότερα τις παρακάτω διατάξεις όπως αυτές ισχύουν κάθε φορά:</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Το Ν. 4314/2014 (ΦΕΚ 265 Α/23.12.2014 ‘Α) για τη διαχείριση, τον έλεγχο και την εφαρμογή αναπτυξιακών παρεμβάσεων για την προγραμματική περίοδο 2014-2020 </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Τη με αρ. </w:t>
      </w:r>
      <w:proofErr w:type="spellStart"/>
      <w:r w:rsidRPr="00A7553F">
        <w:rPr>
          <w:rFonts w:ascii="Tahoma" w:hAnsi="Tahoma" w:cs="Tahoma"/>
          <w:sz w:val="22"/>
          <w:szCs w:val="22"/>
        </w:rPr>
        <w:t>πρωτ</w:t>
      </w:r>
      <w:proofErr w:type="spellEnd"/>
      <w:r w:rsidRPr="00A7553F">
        <w:rPr>
          <w:rFonts w:ascii="Tahoma" w:hAnsi="Tahoma" w:cs="Tahoma"/>
          <w:sz w:val="22"/>
          <w:szCs w:val="22"/>
        </w:rPr>
        <w:t xml:space="preserve">. 110427/ΕΥΘΥ/1020/20-10-2016 (ΦΕΚ 3521/Β/01-11-2016) Υπουργική Απόφαση «Τροποποίηση και αντικατάσταση της υπ’ αριθ. 81986/ΕΥΘΥ712/31-07-2015 (ΦΕΚ Β’ 1822) υπουργικής απόφασης «Εθνικοί Κανόνες </w:t>
      </w:r>
      <w:proofErr w:type="spellStart"/>
      <w:r w:rsidRPr="00A7553F">
        <w:rPr>
          <w:rFonts w:ascii="Tahoma" w:hAnsi="Tahoma" w:cs="Tahoma"/>
          <w:sz w:val="22"/>
          <w:szCs w:val="22"/>
        </w:rPr>
        <w:t>Επιλεξιμότητας</w:t>
      </w:r>
      <w:proofErr w:type="spellEnd"/>
      <w:r w:rsidRPr="00A7553F">
        <w:rPr>
          <w:rFonts w:ascii="Tahoma" w:hAnsi="Tahoma" w:cs="Tahoma"/>
          <w:sz w:val="22"/>
          <w:szCs w:val="22"/>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Την αρ. 67/2018 απόφαση Δημοτικού Συμβουλίου με θέμα «Έγκριση σύναψης προγραμματικής Σύμβασης μεταξύ του Δήμου Αρταίων και του Νομικού Προσώπου Κ.Κ.Μ.Π.Α.Π. Άρτας για την υλοποίηση του έργου ‘Υπηρεσίες έκδοσης πιστοποιητικού ενεργειακής απόδοσης και ενεργειακού ελέγχου για το Κολυμβητήριο Άρτας»</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Την αρ. 11/2018 απόφαση Διοικητικού Συμβουλίου </w:t>
      </w:r>
      <w:proofErr w:type="spellStart"/>
      <w:r w:rsidRPr="00A7553F">
        <w:rPr>
          <w:rFonts w:ascii="Tahoma" w:hAnsi="Tahoma" w:cs="Tahoma"/>
          <w:sz w:val="22"/>
          <w:szCs w:val="22"/>
        </w:rPr>
        <w:t>Νοµικού</w:t>
      </w:r>
      <w:proofErr w:type="spellEnd"/>
      <w:r w:rsidRPr="00A7553F">
        <w:rPr>
          <w:rFonts w:ascii="Tahoma" w:hAnsi="Tahoma" w:cs="Tahoma"/>
          <w:sz w:val="22"/>
          <w:szCs w:val="22"/>
        </w:rPr>
        <w:t xml:space="preserve"> Προσώπου Κ.Κ.Μ.Π.Α.Π. με θέμα «Έγκριση σύναψης </w:t>
      </w:r>
      <w:proofErr w:type="spellStart"/>
      <w:r w:rsidRPr="00A7553F">
        <w:rPr>
          <w:rFonts w:ascii="Tahoma" w:hAnsi="Tahoma" w:cs="Tahoma"/>
          <w:sz w:val="22"/>
          <w:szCs w:val="22"/>
        </w:rPr>
        <w:t>Προγραµµατικής</w:t>
      </w:r>
      <w:proofErr w:type="spellEnd"/>
      <w:r w:rsidRPr="00A7553F">
        <w:rPr>
          <w:rFonts w:ascii="Tahoma" w:hAnsi="Tahoma" w:cs="Tahoma"/>
          <w:sz w:val="22"/>
          <w:szCs w:val="22"/>
        </w:rPr>
        <w:t xml:space="preserve"> </w:t>
      </w:r>
      <w:proofErr w:type="spellStart"/>
      <w:r w:rsidRPr="00A7553F">
        <w:rPr>
          <w:rFonts w:ascii="Tahoma" w:hAnsi="Tahoma" w:cs="Tahoma"/>
          <w:sz w:val="22"/>
          <w:szCs w:val="22"/>
        </w:rPr>
        <w:t>Σύµβασης</w:t>
      </w:r>
      <w:proofErr w:type="spellEnd"/>
      <w:r w:rsidRPr="00A7553F">
        <w:rPr>
          <w:rFonts w:ascii="Tahoma" w:hAnsi="Tahoma" w:cs="Tahoma"/>
          <w:sz w:val="22"/>
          <w:szCs w:val="22"/>
        </w:rPr>
        <w:t xml:space="preserve"> µ</w:t>
      </w:r>
      <w:proofErr w:type="spellStart"/>
      <w:r w:rsidRPr="00A7553F">
        <w:rPr>
          <w:rFonts w:ascii="Tahoma" w:hAnsi="Tahoma" w:cs="Tahoma"/>
          <w:sz w:val="22"/>
          <w:szCs w:val="22"/>
        </w:rPr>
        <w:t>εταξύ</w:t>
      </w:r>
      <w:proofErr w:type="spellEnd"/>
      <w:r w:rsidRPr="00A7553F">
        <w:rPr>
          <w:rFonts w:ascii="Tahoma" w:hAnsi="Tahoma" w:cs="Tahoma"/>
          <w:sz w:val="22"/>
          <w:szCs w:val="22"/>
        </w:rPr>
        <w:t xml:space="preserve"> </w:t>
      </w:r>
      <w:proofErr w:type="spellStart"/>
      <w:r w:rsidRPr="00A7553F">
        <w:rPr>
          <w:rFonts w:ascii="Tahoma" w:hAnsi="Tahoma" w:cs="Tahoma"/>
          <w:sz w:val="22"/>
          <w:szCs w:val="22"/>
        </w:rPr>
        <w:t>∆ήµου</w:t>
      </w:r>
      <w:proofErr w:type="spellEnd"/>
      <w:r w:rsidRPr="00A7553F">
        <w:rPr>
          <w:rFonts w:ascii="Tahoma" w:hAnsi="Tahoma" w:cs="Tahoma"/>
          <w:sz w:val="22"/>
          <w:szCs w:val="22"/>
        </w:rPr>
        <w:t xml:space="preserve"> </w:t>
      </w:r>
      <w:proofErr w:type="spellStart"/>
      <w:r w:rsidRPr="00A7553F">
        <w:rPr>
          <w:rFonts w:ascii="Tahoma" w:hAnsi="Tahoma" w:cs="Tahoma"/>
          <w:sz w:val="22"/>
          <w:szCs w:val="22"/>
        </w:rPr>
        <w:t>Αρταίων</w:t>
      </w:r>
      <w:proofErr w:type="spellEnd"/>
      <w:r w:rsidRPr="00A7553F">
        <w:rPr>
          <w:rFonts w:ascii="Tahoma" w:hAnsi="Tahoma" w:cs="Tahoma"/>
          <w:sz w:val="22"/>
          <w:szCs w:val="22"/>
        </w:rPr>
        <w:t xml:space="preserve"> και του </w:t>
      </w:r>
      <w:proofErr w:type="spellStart"/>
      <w:r w:rsidRPr="00A7553F">
        <w:rPr>
          <w:rFonts w:ascii="Tahoma" w:hAnsi="Tahoma" w:cs="Tahoma"/>
          <w:sz w:val="22"/>
          <w:szCs w:val="22"/>
        </w:rPr>
        <w:t>Νοµικού</w:t>
      </w:r>
      <w:proofErr w:type="spellEnd"/>
      <w:r w:rsidRPr="00A7553F">
        <w:rPr>
          <w:rFonts w:ascii="Tahoma" w:hAnsi="Tahoma" w:cs="Tahoma"/>
          <w:sz w:val="22"/>
          <w:szCs w:val="22"/>
        </w:rPr>
        <w:t xml:space="preserve"> Προσώπου Κ.Κ.Μ.Π.Α.Π. για την υλοποίηση του έργου: «Υπηρεσίες έκδοσης πιστοποιητικού ενεργειακής απόδοσης και ενεργειακού ελέγχου για το </w:t>
      </w:r>
      <w:proofErr w:type="spellStart"/>
      <w:r w:rsidRPr="00A7553F">
        <w:rPr>
          <w:rFonts w:ascii="Tahoma" w:hAnsi="Tahoma" w:cs="Tahoma"/>
          <w:sz w:val="22"/>
          <w:szCs w:val="22"/>
        </w:rPr>
        <w:t>Κολυµβητήριο</w:t>
      </w:r>
      <w:proofErr w:type="spellEnd"/>
      <w:r w:rsidRPr="00A7553F">
        <w:rPr>
          <w:rFonts w:ascii="Tahoma" w:hAnsi="Tahoma" w:cs="Tahoma"/>
          <w:sz w:val="22"/>
          <w:szCs w:val="22"/>
        </w:rPr>
        <w:t xml:space="preserve"> Άρτας και </w:t>
      </w:r>
      <w:proofErr w:type="spellStart"/>
      <w:r w:rsidRPr="00A7553F">
        <w:rPr>
          <w:rFonts w:ascii="Tahoma" w:hAnsi="Tahoma" w:cs="Tahoma"/>
          <w:sz w:val="22"/>
          <w:szCs w:val="22"/>
        </w:rPr>
        <w:t>ορισµός</w:t>
      </w:r>
      <w:proofErr w:type="spellEnd"/>
      <w:r w:rsidRPr="00A7553F">
        <w:rPr>
          <w:rFonts w:ascii="Tahoma" w:hAnsi="Tahoma" w:cs="Tahoma"/>
          <w:sz w:val="22"/>
          <w:szCs w:val="22"/>
        </w:rPr>
        <w:t xml:space="preserve"> εκπροσώπου για την υλοποίηση της»</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Την αρ. …./…. Απόφαση του Διοικητικού Συμβουλίου του Κέντρου Κοινωνικής Μέριμνας – παιδείας – Αθλητισμού – Πολιτισμού Δήμου Αρταίων</w:t>
      </w:r>
    </w:p>
    <w:p w:rsidR="00C47E80" w:rsidRPr="00A7553F" w:rsidRDefault="00C47E80" w:rsidP="00C47E80">
      <w:pPr>
        <w:numPr>
          <w:ilvl w:val="0"/>
          <w:numId w:val="39"/>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Την αρ. …./…. Απόφαση του Δημοτικού Συμβουλίου Αρταίων. </w:t>
      </w:r>
    </w:p>
    <w:p w:rsidR="00C47E80" w:rsidRPr="00A7553F" w:rsidRDefault="00C47E80" w:rsidP="00C47E80">
      <w:pPr>
        <w:jc w:val="both"/>
        <w:rPr>
          <w:rFonts w:ascii="Tahoma" w:hAnsi="Tahoma" w:cs="Tahoma"/>
          <w:sz w:val="22"/>
          <w:szCs w:val="22"/>
        </w:rPr>
      </w:pPr>
    </w:p>
    <w:p w:rsidR="00C47E80" w:rsidRPr="00A7553F" w:rsidRDefault="00C47E80" w:rsidP="00C47E80">
      <w:pPr>
        <w:jc w:val="both"/>
        <w:rPr>
          <w:rFonts w:ascii="Tahoma" w:hAnsi="Tahoma" w:cs="Tahoma"/>
          <w:b/>
          <w:sz w:val="22"/>
          <w:szCs w:val="22"/>
        </w:rPr>
      </w:pPr>
      <w:r w:rsidRPr="00A7553F">
        <w:rPr>
          <w:rFonts w:ascii="Tahoma" w:hAnsi="Tahoma" w:cs="Tahoma"/>
          <w:b/>
          <w:sz w:val="22"/>
          <w:szCs w:val="22"/>
        </w:rPr>
        <w:t>συμφωνούνται και γίνονται αμοιβαίως αποδεκτά τα ακόλουθα:</w:t>
      </w:r>
    </w:p>
    <w:p w:rsidR="00C47E80" w:rsidRPr="00A7553F" w:rsidRDefault="00C47E80" w:rsidP="00C47E80">
      <w:pPr>
        <w:jc w:val="both"/>
        <w:rPr>
          <w:rFonts w:ascii="Tahoma" w:hAnsi="Tahoma" w:cs="Tahoma"/>
          <w:sz w:val="22"/>
          <w:szCs w:val="22"/>
        </w:rPr>
      </w:pP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b/>
          <w:sz w:val="22"/>
          <w:szCs w:val="22"/>
        </w:rPr>
        <w:t>ΠΡΟΟΙΜΙΟ</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 Κύριος του Έργου, στο πλαίσιο του Επιχειρησιακού Προγράμματος  «Υποδομές Μεταφορών, Περιβάλλον και Αειφόρος Ανάπτυξη 2014-2020» προγραμματίζει την υλοποίηση της πράξης «</w:t>
      </w:r>
      <w:r w:rsidRPr="00A7553F">
        <w:rPr>
          <w:rFonts w:ascii="Tahoma" w:hAnsi="Tahoma" w:cs="Tahoma"/>
          <w:b/>
          <w:sz w:val="22"/>
          <w:szCs w:val="22"/>
        </w:rPr>
        <w:t>Ενεργειακή Αναβάθμιση Δημοτικού Κολυμβητηρίου Άρτας</w:t>
      </w:r>
      <w:r w:rsidRPr="00A7553F">
        <w:rPr>
          <w:rFonts w:ascii="Tahoma" w:hAnsi="Tahoma" w:cs="Tahoma"/>
          <w:sz w:val="22"/>
          <w:szCs w:val="22"/>
        </w:rPr>
        <w:t>», η οποία θα αναφέρεται στο εξής χάριν συντομίας «</w:t>
      </w:r>
      <w:r w:rsidRPr="00A7553F">
        <w:rPr>
          <w:rFonts w:ascii="Tahoma" w:hAnsi="Tahoma" w:cs="Tahoma"/>
          <w:b/>
          <w:sz w:val="22"/>
          <w:szCs w:val="22"/>
        </w:rPr>
        <w:t>το Έργο</w:t>
      </w:r>
      <w:r w:rsidRPr="00A7553F">
        <w:rPr>
          <w:rFonts w:ascii="Tahoma" w:hAnsi="Tahoma" w:cs="Tahoma"/>
          <w:sz w:val="22"/>
          <w:szCs w:val="22"/>
        </w:rPr>
        <w:t>».</w:t>
      </w:r>
    </w:p>
    <w:p w:rsidR="00C47E80" w:rsidRPr="00A7553F" w:rsidRDefault="00C47E80" w:rsidP="00C47E80">
      <w:pPr>
        <w:spacing w:line="276" w:lineRule="auto"/>
        <w:jc w:val="both"/>
        <w:rPr>
          <w:rFonts w:ascii="Tahoma" w:hAnsi="Tahoma" w:cs="Tahoma"/>
          <w:sz w:val="22"/>
          <w:szCs w:val="22"/>
        </w:rPr>
      </w:pPr>
    </w:p>
    <w:p w:rsidR="00C47E80" w:rsidRPr="00A7553F" w:rsidRDefault="00C47E80" w:rsidP="00C47E80">
      <w:pPr>
        <w:spacing w:line="276" w:lineRule="auto"/>
        <w:ind w:firstLine="720"/>
        <w:jc w:val="both"/>
        <w:rPr>
          <w:rFonts w:ascii="Tahoma" w:hAnsi="Tahoma" w:cs="Tahoma"/>
          <w:sz w:val="22"/>
          <w:szCs w:val="22"/>
          <w:highlight w:val="yellow"/>
        </w:rPr>
      </w:pPr>
      <w:r w:rsidRPr="00A7553F">
        <w:rPr>
          <w:rFonts w:ascii="Tahoma" w:hAnsi="Tahoma" w:cs="Tahoma"/>
          <w:sz w:val="22"/>
          <w:szCs w:val="22"/>
        </w:rPr>
        <w:t xml:space="preserve">Ο Δήμος Αρταίων υλοποιεί δράσεις και ενέργειες για την αναβάθμιση του Κολυμβητηρίου Άρτας, δίνοντας ιδιαίτερη σημασία στη βελτίωση της κτιριακής υποδομής και του εξοπλισμού. Σημαντική προσπάθεια γίνεται για την ενεργειακή αναβάθμιση, στοχεύοντας τη συνεχή λειτουργία της αθλητικής εγκατάστασης και την αύξηση της </w:t>
      </w:r>
      <w:proofErr w:type="spellStart"/>
      <w:r w:rsidRPr="00A7553F">
        <w:rPr>
          <w:rFonts w:ascii="Tahoma" w:hAnsi="Tahoma" w:cs="Tahoma"/>
          <w:sz w:val="22"/>
          <w:szCs w:val="22"/>
        </w:rPr>
        <w:t>επισκεψιμότητας</w:t>
      </w:r>
      <w:proofErr w:type="spellEnd"/>
      <w:r w:rsidRPr="00A7553F">
        <w:rPr>
          <w:rFonts w:ascii="Tahoma" w:hAnsi="Tahoma" w:cs="Tahoma"/>
          <w:sz w:val="22"/>
          <w:szCs w:val="22"/>
        </w:rPr>
        <w:t>. Ο Δήμος Αρταίων σε συνεργασία με το Νομικό Πρόσωπο Δημοσίου Δικαίου «Κέντρο Κοινωνικής Μέριμνας – Παιδείας – Αθλητισμού – Πολιτισμού» προτίθενται να εντάξουν και να υλοποιήσουν το έργο «Ενεργειακή Αναβάθμιση Κολυμβητηρίου Άρτας», προϋπολογισμού έως 1.000.000,00 €, προκειμένου να επιλύσουν σειρά προβλημάτων στη λειτουργία της εν λόγω αθλητικής εγκατάστασης, που αφορούν τις αυξημένες ενεργειακές καταναλώσεις και κατά συνέπεια το αυξημένο κόστος.</w:t>
      </w:r>
      <w:r w:rsidRPr="00A7553F">
        <w:rPr>
          <w:rFonts w:ascii="Tahoma" w:hAnsi="Tahoma" w:cs="Tahoma"/>
          <w:sz w:val="22"/>
          <w:szCs w:val="22"/>
          <w:highlight w:val="yellow"/>
        </w:rPr>
        <w:t xml:space="preserve"> </w:t>
      </w:r>
    </w:p>
    <w:p w:rsidR="00C47E80" w:rsidRPr="00A7553F" w:rsidRDefault="00C47E80" w:rsidP="00C47E80">
      <w:pPr>
        <w:spacing w:line="276" w:lineRule="auto"/>
        <w:ind w:firstLine="720"/>
        <w:jc w:val="both"/>
        <w:rPr>
          <w:rFonts w:ascii="Tahoma" w:hAnsi="Tahoma" w:cs="Tahoma"/>
          <w:sz w:val="22"/>
          <w:szCs w:val="22"/>
        </w:rPr>
      </w:pPr>
      <w:r w:rsidRPr="00A7553F">
        <w:rPr>
          <w:rFonts w:ascii="Tahoma" w:hAnsi="Tahoma" w:cs="Tahoma"/>
          <w:sz w:val="22"/>
          <w:szCs w:val="22"/>
        </w:rPr>
        <w:t xml:space="preserve">Το έργο θα περιλαμβάνει τις ακόλουθες δράσεις – παρεμβάσεις ενεργειακής αναβάθμισης της ανοιχτής κολυμβητικής δεξαμενής του Δημοτικού Κολυμβητήριου, συμπεριλαμβανομένου του κτιρίου της εγκατάστασης. </w:t>
      </w:r>
    </w:p>
    <w:p w:rsidR="00C47E80" w:rsidRPr="00A7553F" w:rsidRDefault="00C47E80" w:rsidP="00C47E80">
      <w:pPr>
        <w:spacing w:line="276" w:lineRule="auto"/>
        <w:jc w:val="both"/>
        <w:rPr>
          <w:rFonts w:ascii="Tahoma" w:hAnsi="Tahoma" w:cs="Tahoma"/>
          <w:i/>
          <w:sz w:val="22"/>
          <w:szCs w:val="22"/>
        </w:rPr>
      </w:pP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b/>
          <w:sz w:val="22"/>
          <w:szCs w:val="22"/>
        </w:rPr>
        <w:lastRenderedPageBreak/>
        <w:t>Δεδομένου ότι:</w:t>
      </w:r>
    </w:p>
    <w:p w:rsidR="00C47E80" w:rsidRPr="00A7553F" w:rsidRDefault="00C47E80" w:rsidP="00C47E80">
      <w:pPr>
        <w:numPr>
          <w:ilvl w:val="0"/>
          <w:numId w:val="38"/>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C47E80" w:rsidRPr="00A7553F" w:rsidRDefault="00C47E80" w:rsidP="00C47E80">
      <w:pPr>
        <w:numPr>
          <w:ilvl w:val="0"/>
          <w:numId w:val="38"/>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C47E80" w:rsidRPr="00A7553F" w:rsidRDefault="00C47E80" w:rsidP="00C47E80">
      <w:pPr>
        <w:jc w:val="both"/>
        <w:rPr>
          <w:rFonts w:ascii="Tahoma" w:hAnsi="Tahoma" w:cs="Tahoma"/>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ΑΡΘΡΟ 1</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ΑΝΤΙΚΕΙΜΕΝΟ ΤΗΣ ΠΡΟΓΡΑΜΜΑΤΙΚΗΣ ΣΥΜΒΑΣΗΣ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Αντικείμενο της παρούσας Προγραμματικής Σύμβασης αποτελεί η άσκηση της αρμοδιότητας υλοποίησης της Πράξης «</w:t>
      </w:r>
      <w:r w:rsidRPr="00A7553F">
        <w:rPr>
          <w:rFonts w:ascii="Tahoma" w:hAnsi="Tahoma" w:cs="Tahoma"/>
          <w:b/>
          <w:sz w:val="22"/>
          <w:szCs w:val="22"/>
        </w:rPr>
        <w:t>Ενεργειακή Αναβάθμιση Δημοτικού Κολυμβητηρίου Άρτας</w:t>
      </w:r>
      <w:r w:rsidRPr="00A7553F">
        <w:rPr>
          <w:rFonts w:ascii="Tahoma" w:hAnsi="Tahoma" w:cs="Tahoma"/>
          <w:sz w:val="22"/>
          <w:szCs w:val="22"/>
        </w:rPr>
        <w:t xml:space="preserve">» («το Έργο») για λογαριασμό του Κυρίου του Έργου από το Φορέα Υλοποίησης.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w:t>
      </w:r>
      <w:r w:rsidRPr="00A7553F">
        <w:rPr>
          <w:rFonts w:ascii="Tahoma" w:hAnsi="Tahoma" w:cs="Tahoma"/>
          <w:i/>
          <w:sz w:val="22"/>
          <w:szCs w:val="22"/>
        </w:rPr>
        <w:t xml:space="preserve">της Ειδικής Υπηρεσίας Διαχείρισης του Ε.Π. ‘Υποδομές Μεταφορών, Περιβάλλον &amp; Αειφόρος Ανάπτυξη’ </w:t>
      </w:r>
      <w:r w:rsidRPr="00A7553F">
        <w:rPr>
          <w:rFonts w:ascii="Tahoma" w:hAnsi="Tahoma" w:cs="Tahoma"/>
          <w:sz w:val="22"/>
          <w:szCs w:val="22"/>
        </w:rPr>
        <w:t>και να εκτελέσει τις παρακάτω ενέργειες (ενδεικτικά)</w:t>
      </w:r>
      <w:r w:rsidRPr="00A7553F">
        <w:rPr>
          <w:rFonts w:ascii="Tahoma" w:hAnsi="Tahoma" w:cs="Tahoma"/>
          <w:sz w:val="22"/>
          <w:szCs w:val="22"/>
          <w:vertAlign w:val="superscript"/>
        </w:rPr>
        <w:footnoteReference w:id="3"/>
      </w:r>
      <w:r w:rsidRPr="00A7553F">
        <w:rPr>
          <w:rFonts w:ascii="Tahoma" w:hAnsi="Tahoma" w:cs="Tahoma"/>
          <w:sz w:val="22"/>
          <w:szCs w:val="22"/>
        </w:rPr>
        <w:t xml:space="preserve">: </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Ωρίμανση του Έργου (έλεγχος πληρότητας, θεώρηση - σύνταξη μελετών και λήψη των απαιτούμενων </w:t>
      </w:r>
      <w:proofErr w:type="spellStart"/>
      <w:r w:rsidRPr="00A7553F">
        <w:rPr>
          <w:rFonts w:ascii="Tahoma" w:hAnsi="Tahoma" w:cs="Tahoma"/>
          <w:sz w:val="22"/>
          <w:szCs w:val="22"/>
        </w:rPr>
        <w:t>αδειοδοτήσεων</w:t>
      </w:r>
      <w:proofErr w:type="spellEnd"/>
      <w:r w:rsidRPr="00A7553F">
        <w:rPr>
          <w:rFonts w:ascii="Tahoma" w:hAnsi="Tahoma" w:cs="Tahoma"/>
          <w:sz w:val="22"/>
          <w:szCs w:val="22"/>
        </w:rPr>
        <w:t xml:space="preserve"> και εγκρίσεων).</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Οργάνωση και σχεδιασμό υλοποίησης.</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Σύνταξη του Τεχνικού Δελτίου Πράξης για την ένταξη της στο ΕΠ</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Σύνταξη ή/και </w:t>
      </w:r>
      <w:proofErr w:type="spellStart"/>
      <w:r w:rsidRPr="00A7553F">
        <w:rPr>
          <w:rFonts w:ascii="Tahoma" w:hAnsi="Tahoma" w:cs="Tahoma"/>
          <w:sz w:val="22"/>
          <w:szCs w:val="22"/>
        </w:rPr>
        <w:t>Επικαιροποίηση</w:t>
      </w:r>
      <w:proofErr w:type="spellEnd"/>
      <w:r w:rsidRPr="00A7553F">
        <w:rPr>
          <w:rFonts w:ascii="Tahoma" w:hAnsi="Tahoma" w:cs="Tahoma"/>
          <w:sz w:val="22"/>
          <w:szCs w:val="22"/>
        </w:rPr>
        <w:t xml:space="preserve"> διακηρύξεων.</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Διενέργεια διαδικασιών ανάθεσης και επιλογής αναδόχου σύμφωνα με τη νομοθεσία Δημοσίων Συμβάσεων.</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Σύνταξη και υποβολή τεχνικών δελτίων υποέργων.</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Διαχείριση και παρακολούθηση της υλοποίησης του Έργου.</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Παρακολούθηση </w:t>
      </w:r>
      <w:proofErr w:type="spellStart"/>
      <w:r w:rsidRPr="00A7553F">
        <w:rPr>
          <w:rFonts w:ascii="Tahoma" w:hAnsi="Tahoma" w:cs="Tahoma"/>
          <w:sz w:val="22"/>
          <w:szCs w:val="22"/>
        </w:rPr>
        <w:t>χρηματοροών</w:t>
      </w:r>
      <w:proofErr w:type="spellEnd"/>
      <w:r w:rsidRPr="00A7553F">
        <w:rPr>
          <w:rFonts w:ascii="Tahoma" w:hAnsi="Tahoma" w:cs="Tahoma"/>
          <w:sz w:val="22"/>
          <w:szCs w:val="22"/>
        </w:rPr>
        <w:t xml:space="preserve"> και υποστήριξη του κυρίου του έργου στην εκτέλεση πληρωμών σε βάρος του προϋπολογισμού του Έργου.</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Παραλαβή του Έργου στο σύνολό του (στις περιπτώσεις τεχνικών έργων έως και την οριστική παραλαβή) . </w:t>
      </w:r>
    </w:p>
    <w:p w:rsidR="00C47E80" w:rsidRPr="00A7553F" w:rsidRDefault="00C47E80" w:rsidP="00C47E80">
      <w:pPr>
        <w:numPr>
          <w:ilvl w:val="0"/>
          <w:numId w:val="40"/>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Παράδοση του Έργου σε πλήρη λειτουργία στον Κύριο του Έργου με πλήρη τεχνική και οικονομική τεκμηρίωση.</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C47E80" w:rsidRDefault="00C47E80" w:rsidP="00C47E80">
      <w:pPr>
        <w:jc w:val="both"/>
        <w:rPr>
          <w:rFonts w:ascii="Tahoma" w:hAnsi="Tahoma" w:cs="Tahoma"/>
          <w:sz w:val="22"/>
          <w:szCs w:val="22"/>
        </w:rPr>
      </w:pPr>
    </w:p>
    <w:p w:rsidR="00C47E80" w:rsidRDefault="00C47E80" w:rsidP="00C47E80">
      <w:pPr>
        <w:jc w:val="both"/>
        <w:rPr>
          <w:rFonts w:ascii="Tahoma" w:hAnsi="Tahoma" w:cs="Tahoma"/>
          <w:sz w:val="22"/>
          <w:szCs w:val="22"/>
        </w:rPr>
      </w:pPr>
    </w:p>
    <w:p w:rsidR="00C47E80" w:rsidRPr="00A7553F" w:rsidRDefault="00C47E80" w:rsidP="00C47E80">
      <w:pPr>
        <w:jc w:val="both"/>
        <w:rPr>
          <w:rFonts w:ascii="Tahoma" w:hAnsi="Tahoma" w:cs="Tahoma"/>
          <w:sz w:val="22"/>
          <w:szCs w:val="22"/>
        </w:rPr>
      </w:pPr>
    </w:p>
    <w:p w:rsidR="00C47E80" w:rsidRPr="00A7553F" w:rsidRDefault="00C47E80" w:rsidP="00C47E80">
      <w:pPr>
        <w:jc w:val="both"/>
        <w:rPr>
          <w:rFonts w:ascii="Tahoma" w:hAnsi="Tahoma" w:cs="Tahoma"/>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lastRenderedPageBreak/>
        <w:t>ΑΡΘΡΟ 2</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ΥΠΟΧΡΕΩΣΕΙΣ ΚΑΙ ΔΙΚΑΙΩΜΑΤΑ ΤΩΝ ΣΥΜΒΑΛΛΟΜΕΝΩΝ</w:t>
      </w:r>
    </w:p>
    <w:p w:rsidR="00C47E80" w:rsidRPr="00A7553F" w:rsidRDefault="00C47E80" w:rsidP="00C47E80">
      <w:pPr>
        <w:jc w:val="both"/>
        <w:rPr>
          <w:rFonts w:ascii="Tahoma" w:hAnsi="Tahoma" w:cs="Tahoma"/>
          <w:sz w:val="22"/>
          <w:szCs w:val="22"/>
        </w:rPr>
      </w:pPr>
      <w:r w:rsidRPr="00A7553F">
        <w:rPr>
          <w:rFonts w:ascii="Tahoma" w:hAnsi="Tahoma" w:cs="Tahoma"/>
          <w:sz w:val="22"/>
          <w:szCs w:val="22"/>
        </w:rPr>
        <w:t>Οι συμβαλλόμενοι φορείς αναλαμβάνουν τις παρακάτω υποχρεώσεις και δικαιώματα:</w:t>
      </w:r>
    </w:p>
    <w:p w:rsidR="00C47E80" w:rsidRPr="00A7553F" w:rsidRDefault="00C47E80" w:rsidP="00C47E80">
      <w:pPr>
        <w:jc w:val="both"/>
        <w:rPr>
          <w:rFonts w:ascii="Tahoma" w:hAnsi="Tahoma" w:cs="Tahoma"/>
          <w:sz w:val="22"/>
          <w:szCs w:val="22"/>
        </w:rPr>
      </w:pP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sz w:val="22"/>
          <w:szCs w:val="22"/>
        </w:rPr>
        <w:t xml:space="preserve">2.1. Ο </w:t>
      </w:r>
      <w:r w:rsidRPr="00A7553F">
        <w:rPr>
          <w:rFonts w:ascii="Tahoma" w:hAnsi="Tahoma" w:cs="Tahoma"/>
          <w:b/>
          <w:sz w:val="22"/>
          <w:szCs w:val="22"/>
        </w:rPr>
        <w:t>Κύριος του Έργου αναλαμβάνει:</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ορίσει τον εκπρόσωπό του στην Κοινή Επιτροπή Παρακολούθησης της Σύμβασης σύμφωνα με το άρθρο 5 της παρούσας. </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A7553F">
        <w:rPr>
          <w:rFonts w:ascii="Tahoma" w:hAnsi="Tahoma" w:cs="Tahoma"/>
          <w:sz w:val="22"/>
          <w:szCs w:val="22"/>
          <w:vertAlign w:val="superscript"/>
        </w:rPr>
        <w:footnoteReference w:id="4"/>
      </w:r>
      <w:r w:rsidRPr="00A7553F">
        <w:rPr>
          <w:rFonts w:ascii="Tahoma" w:hAnsi="Tahoma" w:cs="Tahoma"/>
          <w:sz w:val="22"/>
          <w:szCs w:val="22"/>
        </w:rPr>
        <w:t>, κατά τα προβλεπόμενα στο άρθρο 10 της παρούσας.</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w:t>
      </w:r>
      <w:r w:rsidRPr="00A7553F">
        <w:rPr>
          <w:rFonts w:ascii="Tahoma" w:hAnsi="Tahoma" w:cs="Tahoma"/>
          <w:sz w:val="22"/>
          <w:szCs w:val="22"/>
          <w:vertAlign w:val="superscript"/>
        </w:rPr>
        <w:footnoteReference w:id="5"/>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προβαίνει στις απαιτούμενες ενέργειες για την πραγματοποίηση των πληρωμών του έργου, με την υποστήριξη του Φορέα Υλοποίησης</w:t>
      </w:r>
      <w:r w:rsidRPr="00A7553F">
        <w:rPr>
          <w:rFonts w:ascii="Tahoma" w:hAnsi="Tahoma" w:cs="Tahoma"/>
          <w:sz w:val="22"/>
          <w:szCs w:val="22"/>
          <w:vertAlign w:val="superscript"/>
        </w:rPr>
        <w:footnoteReference w:id="6"/>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C47E80" w:rsidRPr="00A7553F" w:rsidRDefault="00C47E80" w:rsidP="00C47E80">
      <w:pPr>
        <w:jc w:val="both"/>
        <w:rPr>
          <w:rFonts w:ascii="Tahoma" w:hAnsi="Tahoma" w:cs="Tahoma"/>
          <w:sz w:val="22"/>
          <w:szCs w:val="22"/>
        </w:rPr>
      </w:pPr>
      <w:r w:rsidRPr="00A7553F">
        <w:rPr>
          <w:rFonts w:ascii="Tahoma" w:hAnsi="Tahoma" w:cs="Tahoma"/>
          <w:sz w:val="22"/>
          <w:szCs w:val="22"/>
        </w:rPr>
        <w:t xml:space="preserve">2.2. Ο </w:t>
      </w:r>
      <w:r w:rsidRPr="00A7553F">
        <w:rPr>
          <w:rFonts w:ascii="Tahoma" w:hAnsi="Tahoma" w:cs="Tahoma"/>
          <w:b/>
          <w:sz w:val="22"/>
          <w:szCs w:val="22"/>
        </w:rPr>
        <w:t>Φορέας Υλοποίησης αναλαμβάνει</w:t>
      </w:r>
      <w:r w:rsidRPr="00A7553F">
        <w:rPr>
          <w:rFonts w:ascii="Tahoma" w:hAnsi="Tahoma" w:cs="Tahoma"/>
          <w:sz w:val="22"/>
          <w:szCs w:val="22"/>
        </w:rPr>
        <w:t>:</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στην αρμόδια </w:t>
      </w:r>
      <w:r w:rsidRPr="00A7553F">
        <w:rPr>
          <w:rFonts w:ascii="Tahoma" w:hAnsi="Tahoma" w:cs="Tahoma"/>
          <w:i/>
          <w:sz w:val="22"/>
          <w:szCs w:val="22"/>
        </w:rPr>
        <w:t>Ειδική Υπηρεσία Διαχείρισης του Ε.Π. ‘Υποδομές Μεταφορών, Περιβάλλον &amp; Αειφόρος Ανάπτυξη’</w:t>
      </w:r>
      <w:r w:rsidRPr="00A7553F">
        <w:rPr>
          <w:rFonts w:ascii="Tahoma" w:hAnsi="Tahoma" w:cs="Tahoma"/>
          <w:sz w:val="22"/>
          <w:szCs w:val="22"/>
        </w:rPr>
        <w:t>.</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συνεργαστεί με τον Κύριο του Έργου για τη σύνταξη του Τεχνικού Δελτίου Πράξης και την υποβολή του στην </w:t>
      </w:r>
      <w:r w:rsidRPr="00A7553F">
        <w:rPr>
          <w:rFonts w:ascii="Tahoma" w:hAnsi="Tahoma" w:cs="Tahoma"/>
          <w:i/>
          <w:sz w:val="22"/>
          <w:szCs w:val="22"/>
        </w:rPr>
        <w:t xml:space="preserve">Ειδική Υπηρεσία Διαχείρισης του Ε.Π. ‘Υποδομές Μεταφορών, Περιβάλλον &amp; Αειφόρος Ανάπτυξη’ </w:t>
      </w:r>
      <w:r w:rsidRPr="00A7553F">
        <w:rPr>
          <w:rFonts w:ascii="Tahoma" w:hAnsi="Tahoma" w:cs="Tahoma"/>
          <w:sz w:val="22"/>
          <w:szCs w:val="22"/>
        </w:rPr>
        <w:t xml:space="preserve">και να προβαίνει στις απαιτούμενες τροποποιήσεις του Τεχνικού Δελτίου Πράξης και στη σύνταξη των Τεχνικών Δελτίων Υποέργων. </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καταρτίζει τα τεύχη διακήρυξης των διαγωνισμών.</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lastRenderedPageBreak/>
        <w:t>Να ελέγχει ποιοτικά και ποσοτικά τα παραδοτέα και να τα παραλαμβάνει βάσει των σχετικών συμβάσεων.</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εξασφαλίσει (σε συνεργασία με τον Κύριο του Έργου</w:t>
      </w:r>
      <w:r w:rsidRPr="00A7553F">
        <w:rPr>
          <w:rFonts w:ascii="Tahoma" w:hAnsi="Tahoma" w:cs="Tahoma"/>
          <w:sz w:val="22"/>
          <w:szCs w:val="22"/>
          <w:vertAlign w:val="superscript"/>
        </w:rPr>
        <w:footnoteReference w:id="7"/>
      </w:r>
      <w:r w:rsidRPr="00A7553F">
        <w:rPr>
          <w:rFonts w:ascii="Tahoma" w:hAnsi="Tahoma" w:cs="Tahoma"/>
          <w:sz w:val="22"/>
          <w:szCs w:val="22"/>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Να παρακολουθεί τις </w:t>
      </w:r>
      <w:proofErr w:type="spellStart"/>
      <w:r w:rsidRPr="00A7553F">
        <w:rPr>
          <w:rFonts w:ascii="Tahoma" w:hAnsi="Tahoma" w:cs="Tahoma"/>
          <w:sz w:val="22"/>
          <w:szCs w:val="22"/>
        </w:rPr>
        <w:t>χρηματοροές</w:t>
      </w:r>
      <w:proofErr w:type="spellEnd"/>
      <w:r w:rsidRPr="00A7553F">
        <w:rPr>
          <w:rFonts w:ascii="Tahoma" w:hAnsi="Tahoma" w:cs="Tahoma"/>
          <w:sz w:val="22"/>
          <w:szCs w:val="22"/>
        </w:rPr>
        <w:t xml:space="preserve"> του Έργου.</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υποστηρίζει τον Κύριο του Έργου στην πραγματοποίηση των πληρωμών του έργου</w:t>
      </w:r>
      <w:r w:rsidRPr="00A7553F">
        <w:rPr>
          <w:rFonts w:ascii="Tahoma" w:hAnsi="Tahoma" w:cs="Tahoma"/>
          <w:sz w:val="22"/>
          <w:szCs w:val="22"/>
          <w:vertAlign w:val="superscript"/>
        </w:rPr>
        <w:footnoteReference w:id="8"/>
      </w:r>
      <w:r w:rsidRPr="00A7553F">
        <w:rPr>
          <w:rFonts w:ascii="Tahoma" w:hAnsi="Tahoma" w:cs="Tahoma"/>
          <w:sz w:val="22"/>
          <w:szCs w:val="22"/>
        </w:rPr>
        <w:t>.</w:t>
      </w:r>
    </w:p>
    <w:p w:rsidR="00C47E80" w:rsidRPr="00A7553F" w:rsidRDefault="00C47E80" w:rsidP="00C47E80">
      <w:pPr>
        <w:numPr>
          <w:ilvl w:val="0"/>
          <w:numId w:val="41"/>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Να μεριμνά για την ενημέρωση του κοινού και την προβολή του Έργου, σε συνεργασία με τον Κύριο του Έργου.</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A7553F">
        <w:rPr>
          <w:rFonts w:ascii="Tahoma" w:hAnsi="Tahoma" w:cs="Tahoma"/>
          <w:sz w:val="22"/>
          <w:szCs w:val="22"/>
        </w:rPr>
        <w:t>αδειοδοτήσεις</w:t>
      </w:r>
      <w:proofErr w:type="spellEnd"/>
      <w:r w:rsidRPr="00A7553F">
        <w:rPr>
          <w:rFonts w:ascii="Tahoma" w:hAnsi="Tahoma" w:cs="Tahoma"/>
          <w:sz w:val="22"/>
          <w:szCs w:val="22"/>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A7553F">
        <w:rPr>
          <w:rFonts w:ascii="Tahoma" w:hAnsi="Tahoma" w:cs="Tahoma"/>
          <w:sz w:val="22"/>
          <w:szCs w:val="22"/>
          <w:vertAlign w:val="superscript"/>
        </w:rPr>
        <w:footnoteReference w:id="9"/>
      </w:r>
      <w:r w:rsidRPr="00A7553F">
        <w:rPr>
          <w:rFonts w:ascii="Tahoma" w:hAnsi="Tahoma" w:cs="Tahoma"/>
          <w:sz w:val="22"/>
          <w:szCs w:val="22"/>
        </w:rPr>
        <w:t>.</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A7553F">
        <w:rPr>
          <w:rFonts w:ascii="Tahoma" w:hAnsi="Tahoma" w:cs="Tahoma"/>
          <w:sz w:val="22"/>
          <w:szCs w:val="22"/>
          <w:vertAlign w:val="superscript"/>
        </w:rPr>
        <w:footnoteReference w:id="10"/>
      </w:r>
      <w:r w:rsidRPr="00A7553F">
        <w:rPr>
          <w:rFonts w:ascii="Tahoma" w:hAnsi="Tahoma" w:cs="Tahoma"/>
          <w:sz w:val="22"/>
          <w:szCs w:val="22"/>
        </w:rPr>
        <w:t>.</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ΑΡΘΡΟ 3</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ΠΟΣΑ ΚΑΙ ΠΟΡΟΙ – ΧΡΗΜΑΤΟΔΟΤΗΣΗΣ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Ο συνολικός προϋπολογισμός για την εκτέλεση του Έργου της προγραμματικής σύμβασης ανέρχεται έως του ποσού του 1.000.000,00 Ευρώ συμπεριλαμβανομένου του Φ.Π.Α., εργολαβικού οφέλους, αναθεωρήσεων και απροβλέπτων </w:t>
      </w:r>
      <w:r w:rsidRPr="00A7553F">
        <w:rPr>
          <w:rFonts w:ascii="Tahoma" w:hAnsi="Tahoma" w:cs="Tahoma"/>
          <w:i/>
          <w:sz w:val="22"/>
          <w:szCs w:val="22"/>
        </w:rPr>
        <w:t>(ανάλογα αν πρόκειται για έργο, μελέτη, προμήθεια, υπηρεσία)</w:t>
      </w:r>
      <w:r w:rsidRPr="00A7553F">
        <w:rPr>
          <w:rFonts w:ascii="Tahoma" w:hAnsi="Tahoma" w:cs="Tahoma"/>
          <w:sz w:val="22"/>
          <w:szCs w:val="22"/>
        </w:rPr>
        <w:t>.</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Το ποσό αυτό μπορεί να αναπροσαρμοσθεί σύμφωνα με υποδείξεις της Κοινής Επιτροπής Παρακολούθησης με τη σύμφωνη γνώμη της αρμόδιας </w:t>
      </w:r>
      <w:r w:rsidRPr="00A7553F">
        <w:rPr>
          <w:rFonts w:ascii="Tahoma" w:hAnsi="Tahoma" w:cs="Tahoma"/>
          <w:i/>
          <w:sz w:val="22"/>
          <w:szCs w:val="22"/>
        </w:rPr>
        <w:t>Ειδικής Υπηρεσίας Διαχείρισης του Ε.Π. ‘Υποδομές Μεταφορών, Περιβάλλον &amp; Αειφόρος Ανάπτυξη’</w:t>
      </w:r>
      <w:r w:rsidRPr="00A7553F">
        <w:rPr>
          <w:rFonts w:ascii="Tahoma" w:hAnsi="Tahoma" w:cs="Tahoma"/>
          <w:sz w:val="22"/>
          <w:szCs w:val="22"/>
        </w:rPr>
        <w:t>, εφόσον τροποποιηθούν όπως προβλέπεται τα χρηματοδοτικά στοιχεία της πράξης.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4</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ΔΙΑΡΚΕΙΑ</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5</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ΚΟΙΝΗ ΕΠΙΤΡΟΠΗ ΠΑΡΑΚΟΛΟΥΘΗΣΗΣ ΤΗΣ ΣΥΜΒΑΣΗΣ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την Περιφερειακή Οδό &amp; Αυξεντίου – Δημαρχείο Άρτας.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lastRenderedPageBreak/>
        <w:t>Η Κοινή Επιτροπή Παρακολούθησης αποτελείται από</w:t>
      </w:r>
      <w:r w:rsidRPr="00A7553F">
        <w:rPr>
          <w:rFonts w:ascii="Tahoma" w:hAnsi="Tahoma" w:cs="Tahoma"/>
          <w:sz w:val="22"/>
          <w:szCs w:val="22"/>
          <w:vertAlign w:val="superscript"/>
        </w:rPr>
        <w:footnoteReference w:id="11"/>
      </w:r>
      <w:r w:rsidRPr="00A7553F">
        <w:rPr>
          <w:rFonts w:ascii="Tahoma" w:hAnsi="Tahoma" w:cs="Tahoma"/>
          <w:sz w:val="22"/>
          <w:szCs w:val="22"/>
        </w:rPr>
        <w:t xml:space="preserve"> : </w:t>
      </w:r>
    </w:p>
    <w:p w:rsidR="00C47E80" w:rsidRPr="00A7553F" w:rsidRDefault="00C47E80" w:rsidP="00C47E80">
      <w:pPr>
        <w:numPr>
          <w:ilvl w:val="0"/>
          <w:numId w:val="38"/>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έναν (1) εκπρόσωπο του Κυρίου του Έργου, ο οποίος ορίζεται Πρόεδρος της Επιτροπής με τον αναπληρωτή του</w:t>
      </w:r>
    </w:p>
    <w:p w:rsidR="00C47E80" w:rsidRPr="00A7553F" w:rsidRDefault="00C47E80" w:rsidP="00C47E80">
      <w:pPr>
        <w:numPr>
          <w:ilvl w:val="0"/>
          <w:numId w:val="38"/>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έναν (1) εκπρόσωπο του Φορέα Υλοποίησης με τον αναπληρωτή του και </w:t>
      </w:r>
    </w:p>
    <w:p w:rsidR="00C47E80" w:rsidRPr="00A7553F" w:rsidRDefault="00C47E80" w:rsidP="00C47E80">
      <w:pPr>
        <w:numPr>
          <w:ilvl w:val="0"/>
          <w:numId w:val="38"/>
        </w:numPr>
        <w:tabs>
          <w:tab w:val="clear" w:pos="720"/>
        </w:tabs>
        <w:spacing w:line="276" w:lineRule="auto"/>
        <w:ind w:left="567" w:hanging="567"/>
        <w:jc w:val="both"/>
        <w:rPr>
          <w:rFonts w:ascii="Tahoma" w:hAnsi="Tahoma" w:cs="Tahoma"/>
          <w:sz w:val="22"/>
          <w:szCs w:val="22"/>
        </w:rPr>
      </w:pPr>
      <w:r w:rsidRPr="00A7553F">
        <w:rPr>
          <w:rFonts w:ascii="Tahoma" w:hAnsi="Tahoma" w:cs="Tahoma"/>
          <w:sz w:val="22"/>
          <w:szCs w:val="22"/>
        </w:rPr>
        <w:t xml:space="preserve">ένα (1) μέλος υποδεικνυόμενο από </w:t>
      </w:r>
      <w:r w:rsidRPr="00A7553F">
        <w:rPr>
          <w:rFonts w:ascii="Tahoma" w:hAnsi="Tahoma" w:cs="Tahoma"/>
          <w:i/>
          <w:sz w:val="22"/>
          <w:szCs w:val="22"/>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A7553F">
        <w:rPr>
          <w:rFonts w:ascii="Tahoma" w:hAnsi="Tahoma" w:cs="Tahoma"/>
          <w:sz w:val="22"/>
          <w:szCs w:val="22"/>
        </w:rPr>
        <w:t xml:space="preserve">, με τον αναπληρωτή του.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Το αργότερο εντός 15 ημερών από την έκδοση της απόφασης ένταξης της πράξης στο Ε.Π. ‘Υποδομές Μεταφορών, Περιβάλλον &amp; Αειφόρος Ανάπτυξη’, οι συμβαλλόμενοι φορείς και … </w:t>
      </w:r>
      <w:r w:rsidRPr="00A7553F">
        <w:rPr>
          <w:rFonts w:ascii="Tahoma" w:hAnsi="Tahoma" w:cs="Tahoma"/>
          <w:i/>
          <w:sz w:val="22"/>
          <w:szCs w:val="22"/>
        </w:rPr>
        <w:t>(ο φορέας χρηματοδότησης ή ο φορέας λειτουργίας ή ο άλλος φορέας, που έχει προσδιοριστεί ανωτέρω)</w:t>
      </w:r>
      <w:r w:rsidRPr="00A7553F">
        <w:rPr>
          <w:rFonts w:ascii="Tahoma" w:hAnsi="Tahoma" w:cs="Tahoma"/>
          <w:sz w:val="22"/>
          <w:szCs w:val="22"/>
        </w:rPr>
        <w:t xml:space="preserve"> ορίζουν τα μέλη της Κοινής Επιτροπής Παρακολούθησης.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Λοιπές λεπτομέρειες που ενδεχομένως απαιτηθούν για τη λειτουργία της Κοινής Επιτροπής, καθορίζονται με αποφάσεις της. </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6</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ΑΝΤΙΣΥΜΒΑΤΙΚΗ ΣΥΜΠΕΡΙΦΟΡΑ – ΣΥΝΕΠΕΙΕΣ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w:t>
      </w:r>
      <w:r w:rsidRPr="00A7553F">
        <w:rPr>
          <w:rFonts w:ascii="Tahoma" w:hAnsi="Tahoma" w:cs="Tahoma"/>
          <w:sz w:val="22"/>
          <w:szCs w:val="22"/>
        </w:rPr>
        <w:lastRenderedPageBreak/>
        <w:t>συμβαλλόμενα μέρη, παρέχει στο άλλο μέρος το δικαίωμα να καταγγείλει τη σύμβαση και να αξιώσει κάθε θετική ή αποθετική ζημία του.</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7</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ΕΥΘΥΝΗ ΦΟΡΕΑ ΥΛΟΠΟΙΗΣΗΣ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8</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ΕΚΠΡΟΣΩΠΗΣΗ</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9</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ΕΠΙΛΥΣΗ ΔΙΑΦΟΡΩΝ</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της Άρτας </w:t>
      </w:r>
      <w:r w:rsidRPr="00A7553F">
        <w:rPr>
          <w:rFonts w:ascii="Tahoma" w:hAnsi="Tahoma" w:cs="Tahoma"/>
          <w:i/>
          <w:sz w:val="22"/>
          <w:szCs w:val="22"/>
        </w:rPr>
        <w:t>(π.χ. η έδρα του Κυρίου του Έργου)</w:t>
      </w:r>
      <w:r w:rsidRPr="00A7553F">
        <w:rPr>
          <w:rFonts w:ascii="Tahoma" w:hAnsi="Tahoma" w:cs="Tahoma"/>
          <w:sz w:val="22"/>
          <w:szCs w:val="22"/>
        </w:rPr>
        <w:t xml:space="preserve">. </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10</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ΜΕΤΑΦΟΡΑ / ΑΠΑΣΧΟΛΗΣΗ ΠΡΟΣΩΠΙΚΟΥ – ΧΡΗΣΗ ΥΠΟΔΟΜΩΝ</w:t>
      </w:r>
      <w:r w:rsidRPr="00A7553F">
        <w:rPr>
          <w:rFonts w:ascii="Tahoma" w:hAnsi="Tahoma" w:cs="Tahoma"/>
          <w:b/>
          <w:sz w:val="22"/>
          <w:szCs w:val="22"/>
          <w:vertAlign w:val="superscript"/>
        </w:rPr>
        <w:footnoteReference w:id="12"/>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C47E80" w:rsidRPr="00A7553F" w:rsidRDefault="00C47E80" w:rsidP="00C47E80">
      <w:pPr>
        <w:spacing w:line="276" w:lineRule="auto"/>
        <w:ind w:left="567" w:hanging="567"/>
        <w:jc w:val="both"/>
        <w:rPr>
          <w:rFonts w:ascii="Tahoma" w:hAnsi="Tahoma" w:cs="Tahoma"/>
          <w:sz w:val="22"/>
          <w:szCs w:val="22"/>
        </w:rPr>
      </w:pPr>
      <w:r w:rsidRPr="00A7553F">
        <w:rPr>
          <w:rFonts w:ascii="Tahoma" w:hAnsi="Tahoma" w:cs="Tahoma"/>
          <w:sz w:val="22"/>
          <w:szCs w:val="22"/>
        </w:rPr>
        <w:t xml:space="preserve">Α) </w:t>
      </w:r>
      <w:r w:rsidRPr="00A7553F">
        <w:rPr>
          <w:rFonts w:ascii="Tahoma" w:hAnsi="Tahoma" w:cs="Tahoma"/>
          <w:sz w:val="22"/>
          <w:szCs w:val="22"/>
        </w:rPr>
        <w:tab/>
        <w:t>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w:t>
      </w:r>
    </w:p>
    <w:p w:rsidR="00C47E80" w:rsidRPr="00A7553F" w:rsidRDefault="00C47E80" w:rsidP="00C47E80">
      <w:pPr>
        <w:spacing w:line="276" w:lineRule="auto"/>
        <w:ind w:left="567" w:hanging="567"/>
        <w:jc w:val="both"/>
        <w:rPr>
          <w:rFonts w:ascii="Tahoma" w:hAnsi="Tahoma" w:cs="Tahoma"/>
          <w:sz w:val="22"/>
          <w:szCs w:val="22"/>
        </w:rPr>
      </w:pPr>
      <w:r w:rsidRPr="00A7553F">
        <w:rPr>
          <w:rFonts w:ascii="Tahoma" w:hAnsi="Tahoma" w:cs="Tahoma"/>
          <w:sz w:val="22"/>
          <w:szCs w:val="22"/>
        </w:rPr>
        <w:t>Β)</w:t>
      </w:r>
      <w:r w:rsidRPr="00A7553F">
        <w:rPr>
          <w:rFonts w:ascii="Tahoma" w:hAnsi="Tahoma" w:cs="Tahoma"/>
          <w:sz w:val="22"/>
          <w:szCs w:val="22"/>
        </w:rPr>
        <w:tab/>
        <w:t>η παραχώρηση της χρήσης ακινήτων, εγκαταστάσεων, μηχανημάτων και μέσων του Κυρίου Έργου στο Φορέα Υλοποίησης.</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11</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ΕΙΔΙΚΟΙ ΟΡΟΙ</w:t>
      </w: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b/>
          <w:sz w:val="22"/>
          <w:szCs w:val="22"/>
        </w:rPr>
        <w:t xml:space="preserve">11.1 Υποκατάσταση.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Απαγορεύεται ρητώς στο Φορέα Υλοποίησης η υποκατάστασή του από τρίτο για την υλοποίηση του Έργου. Αν </w:t>
      </w:r>
      <w:proofErr w:type="spellStart"/>
      <w:r w:rsidRPr="00A7553F">
        <w:rPr>
          <w:rFonts w:ascii="Tahoma" w:hAnsi="Tahoma" w:cs="Tahoma"/>
          <w:sz w:val="22"/>
          <w:szCs w:val="22"/>
        </w:rPr>
        <w:t>χωρήσει</w:t>
      </w:r>
      <w:proofErr w:type="spellEnd"/>
      <w:r w:rsidRPr="00A7553F">
        <w:rPr>
          <w:rFonts w:ascii="Tahoma" w:hAnsi="Tahoma" w:cs="Tahoma"/>
          <w:sz w:val="22"/>
          <w:szCs w:val="22"/>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b/>
          <w:sz w:val="22"/>
          <w:szCs w:val="22"/>
        </w:rPr>
        <w:t xml:space="preserve">11.2 Πνευματικά δικαιώματα.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Όλα τα έγγραφα (σχέδια, μελέτες, στοιχεία </w:t>
      </w:r>
      <w:proofErr w:type="spellStart"/>
      <w:r w:rsidRPr="00A7553F">
        <w:rPr>
          <w:rFonts w:ascii="Tahoma" w:hAnsi="Tahoma" w:cs="Tahoma"/>
          <w:sz w:val="22"/>
          <w:szCs w:val="22"/>
        </w:rPr>
        <w:t>κ.ο.κ</w:t>
      </w:r>
      <w:proofErr w:type="spellEnd"/>
      <w:r w:rsidRPr="00A7553F">
        <w:rPr>
          <w:rFonts w:ascii="Tahoma" w:hAnsi="Tahoma" w:cs="Tahoma"/>
          <w:sz w:val="22"/>
          <w:szCs w:val="22"/>
        </w:rPr>
        <w:t xml:space="preserve">.) που θα συνταχθούν από το Φορέα Υλοποίησης (και τους </w:t>
      </w:r>
      <w:proofErr w:type="spellStart"/>
      <w:r w:rsidRPr="00A7553F">
        <w:rPr>
          <w:rFonts w:ascii="Tahoma" w:hAnsi="Tahoma" w:cs="Tahoma"/>
          <w:sz w:val="22"/>
          <w:szCs w:val="22"/>
        </w:rPr>
        <w:t>προστηθέντες</w:t>
      </w:r>
      <w:proofErr w:type="spellEnd"/>
      <w:r w:rsidRPr="00A7553F">
        <w:rPr>
          <w:rFonts w:ascii="Tahoma" w:hAnsi="Tahoma" w:cs="Tahoma"/>
          <w:sz w:val="22"/>
          <w:szCs w:val="22"/>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C47E80" w:rsidRPr="00A7553F" w:rsidRDefault="00C47E80" w:rsidP="00C47E80">
      <w:pPr>
        <w:spacing w:line="276" w:lineRule="auto"/>
        <w:jc w:val="both"/>
        <w:rPr>
          <w:rFonts w:ascii="Tahoma" w:hAnsi="Tahoma" w:cs="Tahoma"/>
          <w:b/>
          <w:sz w:val="22"/>
          <w:szCs w:val="22"/>
        </w:rPr>
      </w:pPr>
      <w:r w:rsidRPr="00A7553F">
        <w:rPr>
          <w:rFonts w:ascii="Tahoma" w:hAnsi="Tahoma" w:cs="Tahoma"/>
          <w:b/>
          <w:sz w:val="22"/>
          <w:szCs w:val="22"/>
        </w:rPr>
        <w:t xml:space="preserve">11.3 Εμπιστευτικότητα. </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Καθ’ όλη τη διάρκεια ισχύος της σύμβασης, αλλά και μετά τη λήξη ή λύση αυτής, ο Φορέας Υλοποίησης (και οι </w:t>
      </w:r>
      <w:proofErr w:type="spellStart"/>
      <w:r w:rsidRPr="00A7553F">
        <w:rPr>
          <w:rFonts w:ascii="Tahoma" w:hAnsi="Tahoma" w:cs="Tahoma"/>
          <w:sz w:val="22"/>
          <w:szCs w:val="22"/>
        </w:rPr>
        <w:t>προστηθέντες</w:t>
      </w:r>
      <w:proofErr w:type="spellEnd"/>
      <w:r w:rsidRPr="00A7553F">
        <w:rPr>
          <w:rFonts w:ascii="Tahoma" w:hAnsi="Tahoma" w:cs="Tahoma"/>
          <w:sz w:val="22"/>
          <w:szCs w:val="22"/>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w:t>
      </w:r>
      <w:r w:rsidRPr="00A7553F">
        <w:rPr>
          <w:rFonts w:ascii="Tahoma" w:hAnsi="Tahoma" w:cs="Tahoma"/>
          <w:sz w:val="22"/>
          <w:szCs w:val="22"/>
        </w:rPr>
        <w:lastRenderedPageBreak/>
        <w:t>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ΑΡΘΡΟ 12</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ΤΕΛΙΚΕΣ ΔΙΑΤΑΞΕΙΣ</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στην Ειδική Υπηρεσία Διαχείρισης του Ε.Π. ‘Υποδομές Μεταφορών, Περιβάλλον &amp; Αειφόρος Ανάπτυξη’.</w:t>
      </w:r>
    </w:p>
    <w:p w:rsidR="00C47E80" w:rsidRPr="00A7553F" w:rsidRDefault="00C47E80" w:rsidP="00C47E80">
      <w:pPr>
        <w:rPr>
          <w:rFonts w:ascii="Tahoma" w:hAnsi="Tahoma" w:cs="Tahoma"/>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ΟΙ ΣΥΜΒΑΛΛΟΜΕΝΟΙ</w:t>
      </w:r>
    </w:p>
    <w:p w:rsidR="00C47E80" w:rsidRPr="00A7553F" w:rsidRDefault="00C47E80" w:rsidP="00C47E80">
      <w:pPr>
        <w:rPr>
          <w:rFonts w:ascii="Tahoma" w:hAnsi="Tahoma" w:cs="Tahoma"/>
          <w:sz w:val="22"/>
          <w:szCs w:val="22"/>
        </w:rPr>
      </w:pPr>
    </w:p>
    <w:p w:rsidR="00C47E80" w:rsidRPr="00A7553F" w:rsidRDefault="00C47E80" w:rsidP="00C47E80">
      <w:pPr>
        <w:rPr>
          <w:rFonts w:ascii="Tahoma" w:hAnsi="Tahoma" w:cs="Tahoma"/>
          <w:b/>
          <w:sz w:val="22"/>
          <w:szCs w:val="22"/>
        </w:rPr>
      </w:pPr>
      <w:r w:rsidRPr="00A7553F">
        <w:rPr>
          <w:rFonts w:ascii="Tahoma" w:hAnsi="Tahoma" w:cs="Tahoma"/>
          <w:b/>
          <w:sz w:val="22"/>
          <w:szCs w:val="22"/>
        </w:rPr>
        <w:t xml:space="preserve">Ο ΠΡΟΕΔΡΟΣ ΤΟΥ ΝΠΔΔ Κ.Κ.ΜΠΑΠ                         Ο ΔΗΜΑΡΧΟΣ ΑΡΤΑΙΩΝ </w:t>
      </w:r>
    </w:p>
    <w:p w:rsidR="00C47E80" w:rsidRPr="00A7553F" w:rsidRDefault="00C47E80" w:rsidP="00C47E80">
      <w:pPr>
        <w:rPr>
          <w:rFonts w:ascii="Tahoma" w:hAnsi="Tahoma" w:cs="Tahoma"/>
          <w:b/>
          <w:sz w:val="22"/>
          <w:szCs w:val="22"/>
        </w:rPr>
      </w:pPr>
    </w:p>
    <w:p w:rsidR="00C47E80" w:rsidRDefault="00C47E80" w:rsidP="00C47E80">
      <w:pPr>
        <w:rPr>
          <w:rFonts w:ascii="Tahoma" w:hAnsi="Tahoma" w:cs="Tahoma"/>
          <w:b/>
          <w:sz w:val="22"/>
          <w:szCs w:val="22"/>
        </w:rPr>
      </w:pPr>
      <w:r w:rsidRPr="00A7553F">
        <w:rPr>
          <w:rFonts w:ascii="Tahoma" w:hAnsi="Tahoma" w:cs="Tahoma"/>
          <w:b/>
          <w:sz w:val="22"/>
          <w:szCs w:val="22"/>
        </w:rPr>
        <w:t>ΜΙΧΑΛΗΣ ΚΟΤΣΑΡΙΝΗΣ                                       ΧΡΗΣΤΟΣ Κ. ΤΣΙΡΟΓΙΑΝΝΗΣ</w:t>
      </w:r>
    </w:p>
    <w:p w:rsidR="00C47E80" w:rsidRDefault="00C47E80" w:rsidP="00C47E80">
      <w:pPr>
        <w:rPr>
          <w:rFonts w:ascii="Tahoma" w:hAnsi="Tahoma" w:cs="Tahoma"/>
          <w:b/>
          <w:sz w:val="22"/>
          <w:szCs w:val="22"/>
        </w:rPr>
      </w:pP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ΠΑΡΑΡΤΗΜΑ Ι</w:t>
      </w:r>
    </w:p>
    <w:p w:rsidR="00C47E80" w:rsidRPr="00A7553F" w:rsidRDefault="00C47E80" w:rsidP="00C47E80">
      <w:pPr>
        <w:spacing w:line="276" w:lineRule="auto"/>
        <w:jc w:val="center"/>
        <w:rPr>
          <w:rFonts w:ascii="Tahoma" w:hAnsi="Tahoma" w:cs="Tahoma"/>
          <w:b/>
          <w:sz w:val="22"/>
          <w:szCs w:val="22"/>
        </w:rPr>
      </w:pPr>
      <w:r w:rsidRPr="00A7553F">
        <w:rPr>
          <w:rFonts w:ascii="Tahoma" w:hAnsi="Tahoma" w:cs="Tahoma"/>
          <w:b/>
          <w:sz w:val="22"/>
          <w:szCs w:val="22"/>
        </w:rPr>
        <w:t>ΒΑΣΙΚΑ ΧΑΡΑΚΤΗΡΙΣΤΙΚΑ ΤΗΣ ΠΡΑΞΗΣ</w:t>
      </w:r>
    </w:p>
    <w:p w:rsidR="00C47E80" w:rsidRPr="00A7553F" w:rsidRDefault="00C47E80" w:rsidP="00C47E80">
      <w:pPr>
        <w:spacing w:line="276" w:lineRule="auto"/>
        <w:rPr>
          <w:rFonts w:ascii="Tahoma" w:hAnsi="Tahoma" w:cs="Tahoma"/>
          <w:b/>
          <w:sz w:val="22"/>
          <w:szCs w:val="22"/>
        </w:rPr>
      </w:pPr>
    </w:p>
    <w:p w:rsidR="00C47E80" w:rsidRPr="00A7553F" w:rsidRDefault="00C47E80" w:rsidP="00C47E80">
      <w:pPr>
        <w:spacing w:line="276" w:lineRule="auto"/>
        <w:rPr>
          <w:rFonts w:ascii="Tahoma" w:hAnsi="Tahoma" w:cs="Tahoma"/>
          <w:sz w:val="22"/>
          <w:szCs w:val="22"/>
        </w:rPr>
      </w:pPr>
      <w:r w:rsidRPr="00A7553F">
        <w:rPr>
          <w:rFonts w:ascii="Tahoma" w:hAnsi="Tahoma" w:cs="Tahoma"/>
          <w:b/>
          <w:sz w:val="22"/>
          <w:szCs w:val="22"/>
        </w:rPr>
        <w:t xml:space="preserve">1. Τίτλος Πράξης  </w:t>
      </w:r>
      <w:r w:rsidRPr="00A7553F">
        <w:rPr>
          <w:rFonts w:ascii="Tahoma" w:hAnsi="Tahoma" w:cs="Tahoma"/>
          <w:sz w:val="22"/>
          <w:szCs w:val="22"/>
        </w:rPr>
        <w:t>«</w:t>
      </w:r>
      <w:r w:rsidRPr="00A7553F">
        <w:rPr>
          <w:rFonts w:ascii="Tahoma" w:hAnsi="Tahoma" w:cs="Tahoma"/>
          <w:b/>
          <w:sz w:val="22"/>
          <w:szCs w:val="22"/>
        </w:rPr>
        <w:t>Ενεργειακή Αναβάθμιση Δημοτικού Κολυμβητηρίου Άρτας</w:t>
      </w:r>
      <w:r w:rsidRPr="00A7553F">
        <w:rPr>
          <w:rFonts w:ascii="Tahoma" w:hAnsi="Tahoma" w:cs="Tahoma"/>
          <w:sz w:val="22"/>
          <w:szCs w:val="22"/>
        </w:rPr>
        <w:t>»</w:t>
      </w:r>
    </w:p>
    <w:p w:rsidR="00C47E80" w:rsidRPr="00A7553F" w:rsidRDefault="00C47E80" w:rsidP="00C47E80">
      <w:pPr>
        <w:spacing w:line="276" w:lineRule="auto"/>
        <w:ind w:left="567"/>
        <w:rPr>
          <w:rFonts w:ascii="Tahoma" w:hAnsi="Tahoma" w:cs="Tahoma"/>
          <w:b/>
          <w:bCs/>
          <w:sz w:val="22"/>
          <w:szCs w:val="22"/>
        </w:rPr>
      </w:pPr>
      <w:r w:rsidRPr="00A7553F">
        <w:rPr>
          <w:rFonts w:ascii="Tahoma" w:hAnsi="Tahoma" w:cs="Tahoma"/>
          <w:b/>
          <w:bCs/>
          <w:sz w:val="22"/>
          <w:szCs w:val="22"/>
        </w:rPr>
        <w:t>1.1 τίτλος υποέργου 1</w:t>
      </w:r>
    </w:p>
    <w:p w:rsidR="00C47E80" w:rsidRPr="00A7553F" w:rsidRDefault="00C47E80" w:rsidP="00C47E80">
      <w:pPr>
        <w:spacing w:line="276" w:lineRule="auto"/>
        <w:ind w:left="567"/>
        <w:rPr>
          <w:rFonts w:ascii="Tahoma" w:hAnsi="Tahoma" w:cs="Tahoma"/>
          <w:b/>
          <w:bCs/>
          <w:sz w:val="22"/>
          <w:szCs w:val="22"/>
        </w:rPr>
      </w:pPr>
      <w:r w:rsidRPr="00A7553F">
        <w:rPr>
          <w:rFonts w:ascii="Tahoma" w:hAnsi="Tahoma" w:cs="Tahoma"/>
          <w:b/>
          <w:bCs/>
          <w:sz w:val="22"/>
          <w:szCs w:val="22"/>
        </w:rPr>
        <w:t>1.ν τίτλος υποέργου ν</w:t>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2. Φορέας πρότασης (κύριος του έργου)</w:t>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3. Δικαιούχος (Φορέας υλοποίησης)</w:t>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4. Φορέας λειτουργίας</w:t>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5. Φυσικό αντικείμενο της Πράξης</w:t>
      </w:r>
      <w:r w:rsidRPr="00A7553F">
        <w:rPr>
          <w:rFonts w:ascii="Tahoma" w:hAnsi="Tahoma" w:cs="Tahoma"/>
          <w:sz w:val="22"/>
          <w:szCs w:val="22"/>
          <w:vertAlign w:val="superscript"/>
        </w:rPr>
        <w:footnoteReference w:id="13"/>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 xml:space="preserve">6. Στοιχεία </w:t>
      </w:r>
      <w:proofErr w:type="spellStart"/>
      <w:r w:rsidRPr="00A7553F">
        <w:rPr>
          <w:rFonts w:ascii="Tahoma" w:hAnsi="Tahoma" w:cs="Tahoma"/>
          <w:b/>
          <w:sz w:val="22"/>
          <w:szCs w:val="22"/>
        </w:rPr>
        <w:t>χωροθέτησης</w:t>
      </w:r>
      <w:proofErr w:type="spellEnd"/>
      <w:r w:rsidRPr="00A7553F">
        <w:rPr>
          <w:rFonts w:ascii="Tahoma" w:hAnsi="Tahoma" w:cs="Tahoma"/>
          <w:b/>
          <w:sz w:val="22"/>
          <w:szCs w:val="22"/>
        </w:rPr>
        <w:t xml:space="preserve"> της Πράξης</w:t>
      </w:r>
    </w:p>
    <w:p w:rsidR="00C47E80" w:rsidRPr="00A7553F" w:rsidRDefault="00C47E80" w:rsidP="00C47E80">
      <w:pPr>
        <w:spacing w:line="276" w:lineRule="auto"/>
        <w:rPr>
          <w:rFonts w:ascii="Tahoma" w:hAnsi="Tahoma" w:cs="Tahoma"/>
          <w:b/>
          <w:sz w:val="22"/>
          <w:szCs w:val="22"/>
        </w:rPr>
      </w:pPr>
      <w:r w:rsidRPr="00A7553F">
        <w:rPr>
          <w:rFonts w:ascii="Tahoma" w:hAnsi="Tahoma" w:cs="Tahoma"/>
          <w:b/>
          <w:sz w:val="22"/>
          <w:szCs w:val="22"/>
        </w:rPr>
        <w:t>7. Προϋπολογισμός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C47E80" w:rsidRPr="00A7553F" w:rsidTr="00B503C0">
        <w:tc>
          <w:tcPr>
            <w:tcW w:w="4728" w:type="dxa"/>
          </w:tcPr>
          <w:p w:rsidR="00C47E80" w:rsidRPr="00A7553F" w:rsidRDefault="00C47E80" w:rsidP="00B503C0">
            <w:pPr>
              <w:rPr>
                <w:rFonts w:ascii="Tahoma" w:hAnsi="Tahoma" w:cs="Tahoma"/>
                <w:sz w:val="22"/>
                <w:szCs w:val="22"/>
              </w:rPr>
            </w:pPr>
            <w:r w:rsidRPr="00A7553F">
              <w:rPr>
                <w:rFonts w:ascii="Tahoma" w:hAnsi="Tahoma" w:cs="Tahoma"/>
                <w:sz w:val="22"/>
                <w:szCs w:val="22"/>
              </w:rPr>
              <w:t>Προϋπολογισμός υποέργου 1</w:t>
            </w: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tcPr>
          <w:p w:rsidR="00C47E80" w:rsidRPr="00A7553F" w:rsidRDefault="00C47E80" w:rsidP="00B503C0">
            <w:pPr>
              <w:rPr>
                <w:rFonts w:ascii="Tahoma" w:hAnsi="Tahoma" w:cs="Tahoma"/>
                <w:sz w:val="22"/>
                <w:szCs w:val="22"/>
              </w:rPr>
            </w:pP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tcPr>
          <w:p w:rsidR="00C47E80" w:rsidRPr="00A7553F" w:rsidRDefault="00C47E80" w:rsidP="00B503C0">
            <w:pPr>
              <w:rPr>
                <w:rFonts w:ascii="Tahoma" w:hAnsi="Tahoma" w:cs="Tahoma"/>
                <w:sz w:val="22"/>
                <w:szCs w:val="22"/>
              </w:rPr>
            </w:pPr>
            <w:r w:rsidRPr="00A7553F">
              <w:rPr>
                <w:rFonts w:ascii="Tahoma" w:hAnsi="Tahoma" w:cs="Tahoma"/>
                <w:sz w:val="22"/>
                <w:szCs w:val="22"/>
              </w:rPr>
              <w:t>Προϋπολογισμός υποέργου ν</w:t>
            </w: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shd w:val="clear" w:color="auto" w:fill="D9D9D9"/>
          </w:tcPr>
          <w:p w:rsidR="00C47E80" w:rsidRPr="00A7553F" w:rsidRDefault="00C47E80" w:rsidP="00B503C0">
            <w:pPr>
              <w:rPr>
                <w:rFonts w:ascii="Tahoma" w:hAnsi="Tahoma" w:cs="Tahoma"/>
                <w:sz w:val="22"/>
                <w:szCs w:val="22"/>
              </w:rPr>
            </w:pPr>
            <w:r w:rsidRPr="00A7553F">
              <w:rPr>
                <w:rFonts w:ascii="Tahoma" w:hAnsi="Tahoma" w:cs="Tahoma"/>
                <w:sz w:val="22"/>
                <w:szCs w:val="22"/>
              </w:rPr>
              <w:t>Συνολικός προϋπολογισμός Πράξης</w:t>
            </w:r>
          </w:p>
        </w:tc>
        <w:tc>
          <w:tcPr>
            <w:tcW w:w="4729" w:type="dxa"/>
            <w:shd w:val="clear" w:color="auto" w:fill="D9D9D9"/>
          </w:tcPr>
          <w:p w:rsidR="00C47E80" w:rsidRPr="00A7553F" w:rsidRDefault="00C47E80" w:rsidP="00B503C0">
            <w:pPr>
              <w:rPr>
                <w:rFonts w:ascii="Tahoma" w:hAnsi="Tahoma" w:cs="Tahoma"/>
                <w:sz w:val="22"/>
                <w:szCs w:val="22"/>
              </w:rPr>
            </w:pPr>
          </w:p>
        </w:tc>
      </w:tr>
    </w:tbl>
    <w:p w:rsidR="00C47E80" w:rsidRPr="00A7553F" w:rsidRDefault="00C47E80" w:rsidP="00C47E80">
      <w:pPr>
        <w:rPr>
          <w:rFonts w:ascii="Tahoma" w:hAnsi="Tahoma" w:cs="Tahoma"/>
          <w:sz w:val="22"/>
          <w:szCs w:val="22"/>
        </w:rPr>
      </w:pPr>
    </w:p>
    <w:p w:rsidR="00C47E80" w:rsidRPr="00A7553F" w:rsidRDefault="00C47E80" w:rsidP="00C47E80">
      <w:pPr>
        <w:rPr>
          <w:rFonts w:ascii="Tahoma" w:hAnsi="Tahoma" w:cs="Tahoma"/>
          <w:b/>
          <w:sz w:val="22"/>
          <w:szCs w:val="22"/>
        </w:rPr>
      </w:pPr>
      <w:r w:rsidRPr="00A7553F">
        <w:rPr>
          <w:rFonts w:ascii="Tahoma" w:hAnsi="Tahoma" w:cs="Tahoma"/>
          <w:b/>
          <w:sz w:val="22"/>
          <w:szCs w:val="22"/>
        </w:rPr>
        <w:t xml:space="preserve">8.Διάρκεια υλοποίησης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C47E80" w:rsidRPr="00A7553F" w:rsidTr="00B503C0">
        <w:tc>
          <w:tcPr>
            <w:tcW w:w="4728" w:type="dxa"/>
          </w:tcPr>
          <w:p w:rsidR="00C47E80" w:rsidRPr="00A7553F" w:rsidRDefault="00C47E80" w:rsidP="00B503C0">
            <w:pPr>
              <w:rPr>
                <w:rFonts w:ascii="Tahoma" w:hAnsi="Tahoma" w:cs="Tahoma"/>
                <w:sz w:val="22"/>
                <w:szCs w:val="22"/>
              </w:rPr>
            </w:pPr>
          </w:p>
        </w:tc>
        <w:tc>
          <w:tcPr>
            <w:tcW w:w="4729" w:type="dxa"/>
          </w:tcPr>
          <w:p w:rsidR="00C47E80" w:rsidRPr="00A7553F" w:rsidRDefault="00C47E80" w:rsidP="00B503C0">
            <w:pPr>
              <w:rPr>
                <w:rFonts w:ascii="Tahoma" w:hAnsi="Tahoma" w:cs="Tahoma"/>
                <w:sz w:val="22"/>
                <w:szCs w:val="22"/>
              </w:rPr>
            </w:pPr>
            <w:r w:rsidRPr="00A7553F">
              <w:rPr>
                <w:rFonts w:ascii="Tahoma" w:hAnsi="Tahoma" w:cs="Tahoma"/>
                <w:sz w:val="22"/>
                <w:szCs w:val="22"/>
              </w:rPr>
              <w:t>Διάρκεια σε μήνες</w:t>
            </w:r>
          </w:p>
        </w:tc>
      </w:tr>
      <w:tr w:rsidR="00C47E80" w:rsidRPr="00A7553F" w:rsidTr="00B503C0">
        <w:tc>
          <w:tcPr>
            <w:tcW w:w="4728" w:type="dxa"/>
          </w:tcPr>
          <w:p w:rsidR="00C47E80" w:rsidRPr="00A7553F" w:rsidRDefault="00C47E80" w:rsidP="00B503C0">
            <w:pPr>
              <w:rPr>
                <w:rFonts w:ascii="Tahoma" w:hAnsi="Tahoma" w:cs="Tahoma"/>
                <w:sz w:val="22"/>
                <w:szCs w:val="22"/>
              </w:rPr>
            </w:pPr>
            <w:r w:rsidRPr="00A7553F">
              <w:rPr>
                <w:rFonts w:ascii="Tahoma" w:hAnsi="Tahoma" w:cs="Tahoma"/>
                <w:sz w:val="22"/>
                <w:szCs w:val="22"/>
              </w:rPr>
              <w:t>υποέργο 1</w:t>
            </w: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tcPr>
          <w:p w:rsidR="00C47E80" w:rsidRPr="00A7553F" w:rsidRDefault="00C47E80" w:rsidP="00B503C0">
            <w:pPr>
              <w:rPr>
                <w:rFonts w:ascii="Tahoma" w:hAnsi="Tahoma" w:cs="Tahoma"/>
                <w:sz w:val="22"/>
                <w:szCs w:val="22"/>
              </w:rPr>
            </w:pP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tcPr>
          <w:p w:rsidR="00C47E80" w:rsidRPr="00A7553F" w:rsidRDefault="00C47E80" w:rsidP="00B503C0">
            <w:pPr>
              <w:rPr>
                <w:rFonts w:ascii="Tahoma" w:hAnsi="Tahoma" w:cs="Tahoma"/>
                <w:sz w:val="22"/>
                <w:szCs w:val="22"/>
              </w:rPr>
            </w:pPr>
            <w:r w:rsidRPr="00A7553F">
              <w:rPr>
                <w:rFonts w:ascii="Tahoma" w:hAnsi="Tahoma" w:cs="Tahoma"/>
                <w:sz w:val="22"/>
                <w:szCs w:val="22"/>
              </w:rPr>
              <w:t>υποέργο ν</w:t>
            </w:r>
          </w:p>
        </w:tc>
        <w:tc>
          <w:tcPr>
            <w:tcW w:w="4729" w:type="dxa"/>
          </w:tcPr>
          <w:p w:rsidR="00C47E80" w:rsidRPr="00A7553F" w:rsidRDefault="00C47E80" w:rsidP="00B503C0">
            <w:pPr>
              <w:rPr>
                <w:rFonts w:ascii="Tahoma" w:hAnsi="Tahoma" w:cs="Tahoma"/>
                <w:sz w:val="22"/>
                <w:szCs w:val="22"/>
              </w:rPr>
            </w:pPr>
          </w:p>
        </w:tc>
      </w:tr>
      <w:tr w:rsidR="00C47E80" w:rsidRPr="00A7553F" w:rsidTr="00B503C0">
        <w:tc>
          <w:tcPr>
            <w:tcW w:w="4728" w:type="dxa"/>
            <w:shd w:val="clear" w:color="auto" w:fill="D9D9D9"/>
          </w:tcPr>
          <w:p w:rsidR="00C47E80" w:rsidRPr="00A7553F" w:rsidRDefault="00C47E80" w:rsidP="00B503C0">
            <w:pPr>
              <w:rPr>
                <w:rFonts w:ascii="Tahoma" w:hAnsi="Tahoma" w:cs="Tahoma"/>
                <w:sz w:val="22"/>
                <w:szCs w:val="22"/>
              </w:rPr>
            </w:pPr>
            <w:r w:rsidRPr="00A7553F">
              <w:rPr>
                <w:rFonts w:ascii="Tahoma" w:hAnsi="Tahoma" w:cs="Tahoma"/>
                <w:sz w:val="22"/>
                <w:szCs w:val="22"/>
              </w:rPr>
              <w:t>Σύνολο Πράξης</w:t>
            </w:r>
          </w:p>
        </w:tc>
        <w:tc>
          <w:tcPr>
            <w:tcW w:w="4729" w:type="dxa"/>
            <w:shd w:val="clear" w:color="auto" w:fill="D9D9D9"/>
          </w:tcPr>
          <w:p w:rsidR="00C47E80" w:rsidRPr="00A7553F" w:rsidRDefault="00C47E80" w:rsidP="00B503C0">
            <w:pPr>
              <w:rPr>
                <w:rFonts w:ascii="Tahoma" w:hAnsi="Tahoma" w:cs="Tahoma"/>
                <w:sz w:val="22"/>
                <w:szCs w:val="22"/>
              </w:rPr>
            </w:pPr>
          </w:p>
        </w:tc>
      </w:tr>
    </w:tbl>
    <w:p w:rsidR="00C47E80" w:rsidRPr="00A7553F" w:rsidRDefault="00C47E80" w:rsidP="00C47E80">
      <w:pPr>
        <w:rPr>
          <w:rFonts w:ascii="Tahoma" w:hAnsi="Tahoma" w:cs="Tahoma"/>
          <w:sz w:val="22"/>
          <w:szCs w:val="22"/>
        </w:rPr>
      </w:pPr>
    </w:p>
    <w:p w:rsidR="00C47E80" w:rsidRPr="00A7553F" w:rsidRDefault="00C47E80" w:rsidP="00C47E80">
      <w:pPr>
        <w:rPr>
          <w:rFonts w:ascii="Tahoma" w:hAnsi="Tahoma" w:cs="Tahoma"/>
          <w:sz w:val="22"/>
          <w:szCs w:val="22"/>
        </w:rPr>
      </w:pPr>
    </w:p>
    <w:p w:rsidR="00C47E80" w:rsidRPr="00A7553F" w:rsidRDefault="00C47E80" w:rsidP="00C47E80">
      <w:pPr>
        <w:rPr>
          <w:rFonts w:ascii="Tahoma" w:hAnsi="Tahoma" w:cs="Tahoma"/>
          <w:sz w:val="22"/>
          <w:szCs w:val="22"/>
        </w:rPr>
      </w:pP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ΠΑΡΑΡΤΗΜΑ ΙΙ</w:t>
      </w:r>
      <w:r w:rsidRPr="00A7553F">
        <w:rPr>
          <w:rFonts w:ascii="Tahoma" w:hAnsi="Tahoma" w:cs="Tahoma"/>
          <w:b/>
          <w:sz w:val="22"/>
          <w:szCs w:val="22"/>
          <w:vertAlign w:val="superscript"/>
        </w:rPr>
        <w:footnoteReference w:id="14"/>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ΠΙΝΑΚΑΣ 1 :ΥΦΙΣΤΑΜΕΝΗ ΔΙΟΙΚΗΤΙΚΗ ΚΑΤΑΣΤΑΣΗ ΠΡΑΞΗΣ</w:t>
      </w:r>
      <w:r w:rsidRPr="00A7553F">
        <w:rPr>
          <w:rFonts w:ascii="Tahoma" w:hAnsi="Tahoma" w:cs="Tahoma"/>
          <w:b/>
          <w:sz w:val="22"/>
          <w:szCs w:val="22"/>
          <w:vertAlign w:val="superscript"/>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0"/>
        <w:gridCol w:w="2428"/>
        <w:gridCol w:w="1754"/>
      </w:tblGrid>
      <w:tr w:rsidR="00C47E80" w:rsidRPr="00A7553F" w:rsidTr="00B503C0">
        <w:trPr>
          <w:jc w:val="center"/>
        </w:trPr>
        <w:tc>
          <w:tcPr>
            <w:tcW w:w="4340" w:type="dxa"/>
            <w:shd w:val="clear" w:color="auto" w:fill="CCCCCC"/>
            <w:vAlign w:val="bottom"/>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Έγγραφο / απόφαση</w:t>
            </w:r>
          </w:p>
          <w:p w:rsidR="00C47E80" w:rsidRPr="00A7553F" w:rsidRDefault="00C47E80" w:rsidP="00B503C0">
            <w:pPr>
              <w:jc w:val="center"/>
              <w:rPr>
                <w:rFonts w:ascii="Tahoma" w:hAnsi="Tahoma" w:cs="Tahoma"/>
                <w:sz w:val="22"/>
                <w:szCs w:val="22"/>
              </w:rPr>
            </w:pPr>
          </w:p>
        </w:tc>
        <w:tc>
          <w:tcPr>
            <w:tcW w:w="2428" w:type="dxa"/>
            <w:shd w:val="clear" w:color="auto" w:fill="CCCCCC"/>
            <w:vAlign w:val="bottom"/>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 xml:space="preserve">Φορέας έγκρισης ή </w:t>
            </w:r>
            <w:proofErr w:type="spellStart"/>
            <w:r w:rsidRPr="00A7553F">
              <w:rPr>
                <w:rFonts w:ascii="Tahoma" w:hAnsi="Tahoma" w:cs="Tahoma"/>
                <w:sz w:val="22"/>
                <w:szCs w:val="22"/>
              </w:rPr>
              <w:t>αδειοδότησης</w:t>
            </w:r>
            <w:proofErr w:type="spellEnd"/>
          </w:p>
        </w:tc>
        <w:tc>
          <w:tcPr>
            <w:tcW w:w="1754" w:type="dxa"/>
            <w:shd w:val="clear" w:color="auto" w:fill="CCCCCC"/>
            <w:vAlign w:val="bottom"/>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 xml:space="preserve">Αριθμός </w:t>
            </w:r>
            <w:proofErr w:type="spellStart"/>
            <w:r w:rsidRPr="00A7553F">
              <w:rPr>
                <w:rFonts w:ascii="Tahoma" w:hAnsi="Tahoma" w:cs="Tahoma"/>
                <w:sz w:val="22"/>
                <w:szCs w:val="22"/>
              </w:rPr>
              <w:t>πρωτ</w:t>
            </w:r>
            <w:proofErr w:type="spellEnd"/>
            <w:r w:rsidRPr="00A7553F">
              <w:rPr>
                <w:rFonts w:ascii="Tahoma" w:hAnsi="Tahoma" w:cs="Tahoma"/>
                <w:sz w:val="22"/>
                <w:szCs w:val="22"/>
              </w:rPr>
              <w:t>./ ημερομηνία</w:t>
            </w: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r w:rsidR="00C47E80" w:rsidRPr="00A7553F" w:rsidTr="00B503C0">
        <w:trPr>
          <w:trHeight w:val="397"/>
          <w:jc w:val="center"/>
        </w:trPr>
        <w:tc>
          <w:tcPr>
            <w:tcW w:w="4340" w:type="dxa"/>
            <w:shd w:val="clear" w:color="auto" w:fill="FFFFFF"/>
            <w:vAlign w:val="center"/>
          </w:tcPr>
          <w:p w:rsidR="00C47E80" w:rsidRPr="00A7553F" w:rsidRDefault="00C47E80" w:rsidP="00B503C0">
            <w:pPr>
              <w:jc w:val="center"/>
              <w:rPr>
                <w:rFonts w:ascii="Tahoma" w:hAnsi="Tahoma" w:cs="Tahoma"/>
                <w:sz w:val="22"/>
                <w:szCs w:val="22"/>
              </w:rPr>
            </w:pPr>
          </w:p>
        </w:tc>
        <w:tc>
          <w:tcPr>
            <w:tcW w:w="2428" w:type="dxa"/>
            <w:vAlign w:val="center"/>
          </w:tcPr>
          <w:p w:rsidR="00C47E80" w:rsidRPr="00A7553F" w:rsidRDefault="00C47E80" w:rsidP="00B503C0">
            <w:pPr>
              <w:jc w:val="center"/>
              <w:rPr>
                <w:rFonts w:ascii="Tahoma" w:hAnsi="Tahoma" w:cs="Tahoma"/>
                <w:sz w:val="22"/>
                <w:szCs w:val="22"/>
              </w:rPr>
            </w:pPr>
          </w:p>
        </w:tc>
        <w:tc>
          <w:tcPr>
            <w:tcW w:w="1754" w:type="dxa"/>
            <w:vAlign w:val="center"/>
          </w:tcPr>
          <w:p w:rsidR="00C47E80" w:rsidRPr="00A7553F" w:rsidRDefault="00C47E80" w:rsidP="00B503C0">
            <w:pPr>
              <w:jc w:val="center"/>
              <w:rPr>
                <w:rFonts w:ascii="Tahoma" w:hAnsi="Tahoma" w:cs="Tahoma"/>
                <w:sz w:val="22"/>
                <w:szCs w:val="22"/>
              </w:rPr>
            </w:pPr>
          </w:p>
        </w:tc>
      </w:tr>
    </w:tbl>
    <w:p w:rsidR="00C47E80" w:rsidRDefault="00C47E80" w:rsidP="00C47E80">
      <w:pPr>
        <w:jc w:val="center"/>
        <w:rPr>
          <w:rFonts w:ascii="Tahoma" w:hAnsi="Tahoma" w:cs="Tahoma"/>
          <w:b/>
          <w:sz w:val="22"/>
          <w:szCs w:val="22"/>
        </w:rPr>
      </w:pPr>
    </w:p>
    <w:p w:rsidR="00C47E80" w:rsidRDefault="00C47E80" w:rsidP="00C47E80">
      <w:pPr>
        <w:jc w:val="center"/>
        <w:rPr>
          <w:rFonts w:ascii="Tahoma" w:hAnsi="Tahoma" w:cs="Tahoma"/>
          <w:b/>
          <w:sz w:val="22"/>
          <w:szCs w:val="22"/>
        </w:rPr>
      </w:pPr>
    </w:p>
    <w:p w:rsidR="00C47E80" w:rsidRPr="00A7553F" w:rsidRDefault="00C47E80" w:rsidP="00C47E80">
      <w:pPr>
        <w:jc w:val="center"/>
        <w:rPr>
          <w:rFonts w:ascii="Tahoma" w:hAnsi="Tahoma" w:cs="Tahoma"/>
          <w:b/>
          <w:sz w:val="22"/>
          <w:szCs w:val="22"/>
        </w:rPr>
      </w:pPr>
      <w:r>
        <w:rPr>
          <w:rFonts w:ascii="Tahoma" w:hAnsi="Tahoma" w:cs="Tahoma"/>
          <w:b/>
          <w:sz w:val="22"/>
          <w:szCs w:val="22"/>
        </w:rPr>
        <w:t xml:space="preserve">       </w:t>
      </w:r>
      <w:r w:rsidRPr="00A7553F">
        <w:rPr>
          <w:rFonts w:ascii="Tahoma" w:hAnsi="Tahoma" w:cs="Tahoma"/>
          <w:b/>
          <w:sz w:val="22"/>
          <w:szCs w:val="22"/>
        </w:rPr>
        <w:t>ΠΙΝΑΚΑΣ 2 : ΚΑΤΑΓΡΑΦΗ ΑΠΑΙΤΟΥΜΕΝΩΝ ΕΝΕΡΓΕΙΩΝ ΩΡΙΜΑΝΣΗΣ</w:t>
      </w:r>
    </w:p>
    <w:p w:rsidR="00C47E80" w:rsidRPr="00A7553F" w:rsidRDefault="00C47E80" w:rsidP="00C47E80">
      <w:pPr>
        <w:jc w:val="center"/>
        <w:rPr>
          <w:rFonts w:ascii="Tahoma" w:hAnsi="Tahoma" w:cs="Tahoma"/>
          <w:b/>
          <w:sz w:val="22"/>
          <w:szCs w:val="22"/>
        </w:rPr>
      </w:pPr>
      <w:r w:rsidRPr="00A7553F">
        <w:rPr>
          <w:rFonts w:ascii="Tahoma" w:hAnsi="Tahoma" w:cs="Tahoma"/>
          <w:b/>
          <w:sz w:val="22"/>
          <w:szCs w:val="22"/>
        </w:rPr>
        <w:t>(ΜΕΛΕΤΕΣ, ΕΓΚΡΙΣΕΙΣ, ΑΔΕΙΟΔΟΤΗΣΕΙΣ Κ.Λ.Π.)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8"/>
        <w:gridCol w:w="2340"/>
        <w:gridCol w:w="2533"/>
      </w:tblGrid>
      <w:tr w:rsidR="00C47E80" w:rsidRPr="00A7553F" w:rsidTr="00B503C0">
        <w:trPr>
          <w:cantSplit/>
          <w:trHeight w:val="116"/>
          <w:jc w:val="center"/>
        </w:trPr>
        <w:tc>
          <w:tcPr>
            <w:tcW w:w="4128" w:type="dxa"/>
            <w:vMerge w:val="restart"/>
            <w:shd w:val="clear" w:color="auto" w:fill="C0C0C0"/>
            <w:vAlign w:val="center"/>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Ενέργεια</w:t>
            </w:r>
          </w:p>
        </w:tc>
        <w:tc>
          <w:tcPr>
            <w:tcW w:w="4873" w:type="dxa"/>
            <w:gridSpan w:val="2"/>
            <w:shd w:val="clear" w:color="auto" w:fill="C0C0C0"/>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Υπεύθυνος φορέας</w:t>
            </w:r>
          </w:p>
        </w:tc>
      </w:tr>
      <w:tr w:rsidR="00C47E80" w:rsidRPr="00A7553F" w:rsidTr="00B503C0">
        <w:trPr>
          <w:cantSplit/>
          <w:trHeight w:val="289"/>
          <w:jc w:val="center"/>
        </w:trPr>
        <w:tc>
          <w:tcPr>
            <w:tcW w:w="4128" w:type="dxa"/>
            <w:vMerge/>
            <w:shd w:val="clear" w:color="auto" w:fill="E6E6E6"/>
            <w:vAlign w:val="center"/>
          </w:tcPr>
          <w:p w:rsidR="00C47E80" w:rsidRPr="00A7553F" w:rsidRDefault="00C47E80" w:rsidP="00B503C0">
            <w:pPr>
              <w:jc w:val="center"/>
              <w:rPr>
                <w:rFonts w:ascii="Tahoma" w:hAnsi="Tahoma" w:cs="Tahoma"/>
                <w:sz w:val="22"/>
                <w:szCs w:val="22"/>
              </w:rPr>
            </w:pPr>
          </w:p>
        </w:tc>
        <w:tc>
          <w:tcPr>
            <w:tcW w:w="2340" w:type="dxa"/>
            <w:shd w:val="clear" w:color="auto" w:fill="C0C0C0"/>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κύριος του έργου</w:t>
            </w:r>
          </w:p>
        </w:tc>
        <w:tc>
          <w:tcPr>
            <w:tcW w:w="2533" w:type="dxa"/>
            <w:shd w:val="clear" w:color="auto" w:fill="C0C0C0"/>
            <w:vAlign w:val="center"/>
          </w:tcPr>
          <w:p w:rsidR="00C47E80" w:rsidRPr="00A7553F" w:rsidRDefault="00C47E80" w:rsidP="00B503C0">
            <w:pPr>
              <w:jc w:val="center"/>
              <w:rPr>
                <w:rFonts w:ascii="Tahoma" w:hAnsi="Tahoma" w:cs="Tahoma"/>
                <w:sz w:val="22"/>
                <w:szCs w:val="22"/>
              </w:rPr>
            </w:pPr>
            <w:r w:rsidRPr="00A7553F">
              <w:rPr>
                <w:rFonts w:ascii="Tahoma" w:hAnsi="Tahoma" w:cs="Tahoma"/>
                <w:sz w:val="22"/>
                <w:szCs w:val="22"/>
              </w:rPr>
              <w:t>φορέας υλοποίησης</w:t>
            </w: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r w:rsidR="00C47E80" w:rsidRPr="00A7553F" w:rsidTr="00B503C0">
        <w:trPr>
          <w:cantSplit/>
          <w:trHeight w:val="397"/>
          <w:jc w:val="center"/>
        </w:trPr>
        <w:tc>
          <w:tcPr>
            <w:tcW w:w="4128" w:type="dxa"/>
            <w:shd w:val="clear" w:color="auto" w:fill="FFFFFF"/>
            <w:vAlign w:val="center"/>
          </w:tcPr>
          <w:p w:rsidR="00C47E80" w:rsidRPr="00A7553F" w:rsidRDefault="00C47E80" w:rsidP="00B503C0">
            <w:pPr>
              <w:rPr>
                <w:rFonts w:ascii="Tahoma" w:hAnsi="Tahoma" w:cs="Tahoma"/>
                <w:sz w:val="22"/>
                <w:szCs w:val="22"/>
              </w:rPr>
            </w:pPr>
          </w:p>
        </w:tc>
        <w:tc>
          <w:tcPr>
            <w:tcW w:w="2340" w:type="dxa"/>
            <w:shd w:val="clear" w:color="auto" w:fill="FFFFFF"/>
            <w:vAlign w:val="center"/>
          </w:tcPr>
          <w:p w:rsidR="00C47E80" w:rsidRPr="00A7553F" w:rsidRDefault="00C47E80" w:rsidP="00B503C0">
            <w:pPr>
              <w:rPr>
                <w:rFonts w:ascii="Tahoma" w:hAnsi="Tahoma" w:cs="Tahoma"/>
                <w:sz w:val="22"/>
                <w:szCs w:val="22"/>
              </w:rPr>
            </w:pPr>
          </w:p>
        </w:tc>
        <w:tc>
          <w:tcPr>
            <w:tcW w:w="2533" w:type="dxa"/>
            <w:shd w:val="clear" w:color="auto" w:fill="FFFFFF"/>
            <w:vAlign w:val="center"/>
          </w:tcPr>
          <w:p w:rsidR="00C47E80" w:rsidRPr="00A7553F" w:rsidRDefault="00C47E80" w:rsidP="00B503C0">
            <w:pPr>
              <w:rPr>
                <w:rFonts w:ascii="Tahoma" w:hAnsi="Tahoma" w:cs="Tahoma"/>
                <w:sz w:val="22"/>
                <w:szCs w:val="22"/>
              </w:rPr>
            </w:pPr>
          </w:p>
        </w:tc>
      </w:tr>
    </w:tbl>
    <w:p w:rsidR="00C47E80" w:rsidRDefault="00C47E80" w:rsidP="00C47E80">
      <w:pPr>
        <w:jc w:val="center"/>
        <w:rPr>
          <w:rFonts w:ascii="Comic Sans MS" w:hAnsi="Comic Sans MS"/>
        </w:rPr>
      </w:pPr>
    </w:p>
    <w:p w:rsidR="00C47E80" w:rsidRDefault="00C47E80" w:rsidP="00C47E80">
      <w:pPr>
        <w:spacing w:line="276" w:lineRule="auto"/>
        <w:jc w:val="both"/>
        <w:rPr>
          <w:rStyle w:val="af"/>
          <w:rFonts w:ascii="Tahoma" w:hAnsi="Tahoma" w:cs="Tahoma"/>
          <w:i w:val="0"/>
          <w:sz w:val="22"/>
          <w:szCs w:val="22"/>
        </w:rPr>
      </w:pPr>
    </w:p>
    <w:p w:rsidR="00C47E80" w:rsidRDefault="00C47E80" w:rsidP="00C47E80">
      <w:pPr>
        <w:spacing w:line="276" w:lineRule="auto"/>
        <w:jc w:val="both"/>
        <w:rPr>
          <w:rStyle w:val="af"/>
          <w:rFonts w:ascii="Tahoma" w:hAnsi="Tahoma" w:cs="Tahoma"/>
          <w:i w:val="0"/>
          <w:sz w:val="22"/>
          <w:szCs w:val="22"/>
        </w:rPr>
      </w:pPr>
    </w:p>
    <w:p w:rsidR="00C47E80" w:rsidRDefault="00C47E80" w:rsidP="00C47E80">
      <w:pPr>
        <w:spacing w:line="276" w:lineRule="auto"/>
        <w:jc w:val="both"/>
        <w:rPr>
          <w:rStyle w:val="af"/>
          <w:rFonts w:ascii="Tahoma" w:hAnsi="Tahoma" w:cs="Tahoma"/>
          <w:i w:val="0"/>
          <w:sz w:val="22"/>
          <w:szCs w:val="22"/>
        </w:rPr>
      </w:pPr>
    </w:p>
    <w:p w:rsidR="00C47E80" w:rsidRDefault="00C47E80" w:rsidP="00C47E80">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lastRenderedPageBreak/>
        <w:t xml:space="preserve">Β) </w:t>
      </w:r>
      <w:r w:rsidRPr="00C05653">
        <w:rPr>
          <w:rStyle w:val="af"/>
          <w:rFonts w:ascii="Tahoma" w:hAnsi="Tahoma" w:cs="Tahoma"/>
          <w:i w:val="0"/>
          <w:sz w:val="22"/>
          <w:szCs w:val="22"/>
        </w:rPr>
        <w:t>Ορίζει εκπροσώπους του Δήμου στην Κοινή Επιτροπή Παρακολούθησης</w:t>
      </w:r>
      <w:r>
        <w:rPr>
          <w:rStyle w:val="af"/>
          <w:rFonts w:ascii="Tahoma" w:hAnsi="Tahoma" w:cs="Tahoma"/>
          <w:i w:val="0"/>
          <w:sz w:val="22"/>
          <w:szCs w:val="22"/>
        </w:rPr>
        <w:t>,</w:t>
      </w:r>
      <w:r w:rsidRPr="00C05653">
        <w:rPr>
          <w:rStyle w:val="af"/>
          <w:rFonts w:ascii="Tahoma" w:hAnsi="Tahoma" w:cs="Tahoma"/>
          <w:i w:val="0"/>
          <w:sz w:val="22"/>
          <w:szCs w:val="22"/>
        </w:rPr>
        <w:t xml:space="preserve"> τον </w:t>
      </w:r>
      <w:r w:rsidR="00F804D2">
        <w:rPr>
          <w:rStyle w:val="af"/>
          <w:rFonts w:ascii="Tahoma" w:hAnsi="Tahoma" w:cs="Tahoma"/>
          <w:i w:val="0"/>
          <w:sz w:val="22"/>
          <w:szCs w:val="22"/>
        </w:rPr>
        <w:t xml:space="preserve">Αντιδήμαρχο Τεχνικών Υπηρεσιών </w:t>
      </w:r>
      <w:proofErr w:type="spellStart"/>
      <w:r w:rsidR="00F804D2">
        <w:rPr>
          <w:rStyle w:val="af"/>
          <w:rFonts w:ascii="Tahoma" w:hAnsi="Tahoma" w:cs="Tahoma"/>
          <w:i w:val="0"/>
          <w:sz w:val="22"/>
          <w:szCs w:val="22"/>
        </w:rPr>
        <w:t>κο</w:t>
      </w:r>
      <w:proofErr w:type="spellEnd"/>
      <w:r w:rsidR="00F804D2">
        <w:rPr>
          <w:rStyle w:val="af"/>
          <w:rFonts w:ascii="Tahoma" w:hAnsi="Tahoma" w:cs="Tahoma"/>
          <w:i w:val="0"/>
          <w:sz w:val="22"/>
          <w:szCs w:val="22"/>
        </w:rPr>
        <w:t xml:space="preserve"> </w:t>
      </w:r>
      <w:proofErr w:type="spellStart"/>
      <w:r w:rsidR="00F804D2">
        <w:rPr>
          <w:rStyle w:val="af"/>
          <w:rFonts w:ascii="Tahoma" w:hAnsi="Tahoma" w:cs="Tahoma"/>
          <w:i w:val="0"/>
          <w:sz w:val="22"/>
          <w:szCs w:val="22"/>
        </w:rPr>
        <w:t>Πανέτα</w:t>
      </w:r>
      <w:proofErr w:type="spellEnd"/>
      <w:r w:rsidR="00F804D2">
        <w:rPr>
          <w:rStyle w:val="af"/>
          <w:rFonts w:ascii="Tahoma" w:hAnsi="Tahoma" w:cs="Tahoma"/>
          <w:i w:val="0"/>
          <w:sz w:val="22"/>
          <w:szCs w:val="22"/>
        </w:rPr>
        <w:t xml:space="preserve"> Γεώργιο, </w:t>
      </w:r>
      <w:r w:rsidRPr="00C05653">
        <w:rPr>
          <w:rStyle w:val="af"/>
          <w:rFonts w:ascii="Tahoma" w:hAnsi="Tahoma" w:cs="Tahoma"/>
          <w:i w:val="0"/>
          <w:sz w:val="22"/>
          <w:szCs w:val="22"/>
        </w:rPr>
        <w:t>με αναπληρωτή του</w:t>
      </w:r>
      <w:r w:rsidR="00F804D2">
        <w:rPr>
          <w:rStyle w:val="af"/>
          <w:rFonts w:ascii="Tahoma" w:hAnsi="Tahoma" w:cs="Tahoma"/>
          <w:i w:val="0"/>
          <w:sz w:val="22"/>
          <w:szCs w:val="22"/>
        </w:rPr>
        <w:t xml:space="preserve"> </w:t>
      </w:r>
      <w:r w:rsidRPr="00C05653">
        <w:rPr>
          <w:rStyle w:val="af"/>
          <w:rFonts w:ascii="Tahoma" w:hAnsi="Tahoma" w:cs="Tahoma"/>
          <w:i w:val="0"/>
          <w:sz w:val="22"/>
          <w:szCs w:val="22"/>
        </w:rPr>
        <w:t>τον κ. Γεώργιο Μακρή Δ/</w:t>
      </w:r>
      <w:proofErr w:type="spellStart"/>
      <w:r w:rsidRPr="00C05653">
        <w:rPr>
          <w:rStyle w:val="af"/>
          <w:rFonts w:ascii="Tahoma" w:hAnsi="Tahoma" w:cs="Tahoma"/>
          <w:i w:val="0"/>
          <w:sz w:val="22"/>
          <w:szCs w:val="22"/>
        </w:rPr>
        <w:t>ντή</w:t>
      </w:r>
      <w:proofErr w:type="spellEnd"/>
      <w:r w:rsidRPr="00C05653">
        <w:rPr>
          <w:rStyle w:val="af"/>
          <w:rFonts w:ascii="Tahoma" w:hAnsi="Tahoma" w:cs="Tahoma"/>
          <w:i w:val="0"/>
          <w:sz w:val="22"/>
          <w:szCs w:val="22"/>
        </w:rPr>
        <w:t xml:space="preserve"> της </w:t>
      </w:r>
      <w:r w:rsidRPr="00C05653">
        <w:rPr>
          <w:rFonts w:ascii="Tahoma" w:hAnsi="Tahoma" w:cs="Tahoma"/>
          <w:kern w:val="36"/>
          <w:sz w:val="22"/>
          <w:szCs w:val="22"/>
        </w:rPr>
        <w:t>Διεύθυνση</w:t>
      </w:r>
      <w:r>
        <w:rPr>
          <w:rFonts w:ascii="Tahoma" w:hAnsi="Tahoma" w:cs="Tahoma"/>
          <w:kern w:val="36"/>
          <w:sz w:val="22"/>
          <w:szCs w:val="22"/>
        </w:rPr>
        <w:t>ς</w:t>
      </w:r>
      <w:r w:rsidRPr="00C05653">
        <w:rPr>
          <w:rFonts w:ascii="Tahoma" w:hAnsi="Tahoma" w:cs="Tahoma"/>
          <w:kern w:val="36"/>
          <w:sz w:val="22"/>
          <w:szCs w:val="22"/>
        </w:rPr>
        <w:t xml:space="preserve"> Προγραμματισμού, Πληροφορικής &amp; Περιβαλλοντικών Πολιτικών</w:t>
      </w:r>
      <w:r w:rsidRPr="00C05653">
        <w:rPr>
          <w:rStyle w:val="af"/>
          <w:rFonts w:ascii="Tahoma" w:hAnsi="Tahoma" w:cs="Tahoma"/>
          <w:i w:val="0"/>
          <w:sz w:val="22"/>
          <w:szCs w:val="22"/>
        </w:rPr>
        <w:t>.</w:t>
      </w:r>
    </w:p>
    <w:p w:rsidR="00C47E80" w:rsidRPr="00C05653" w:rsidRDefault="00C47E80" w:rsidP="00C47E80">
      <w:pPr>
        <w:spacing w:line="276" w:lineRule="auto"/>
        <w:jc w:val="both"/>
        <w:rPr>
          <w:rStyle w:val="af"/>
          <w:rFonts w:ascii="Tahoma" w:hAnsi="Tahoma" w:cs="Tahoma"/>
          <w:i w:val="0"/>
          <w:sz w:val="22"/>
          <w:szCs w:val="22"/>
        </w:rPr>
      </w:pPr>
    </w:p>
    <w:p w:rsidR="00C47E80" w:rsidRPr="00A7553F" w:rsidRDefault="00C47E80" w:rsidP="00C47E80">
      <w:pPr>
        <w:spacing w:line="276" w:lineRule="auto"/>
        <w:jc w:val="both"/>
        <w:rPr>
          <w:rFonts w:ascii="Tahoma" w:hAnsi="Tahoma" w:cs="Tahoma"/>
          <w:sz w:val="22"/>
          <w:szCs w:val="22"/>
        </w:rPr>
      </w:pPr>
      <w:r w:rsidRPr="00A7553F">
        <w:rPr>
          <w:rFonts w:ascii="Tahoma" w:hAnsi="Tahoma" w:cs="Tahoma"/>
          <w:sz w:val="22"/>
          <w:szCs w:val="22"/>
        </w:rPr>
        <w:t xml:space="preserve">Γ. Την εξουσιοδότηση του Δημάρχου, κου Χρήστου </w:t>
      </w:r>
      <w:proofErr w:type="spellStart"/>
      <w:r w:rsidRPr="00A7553F">
        <w:rPr>
          <w:rFonts w:ascii="Tahoma" w:hAnsi="Tahoma" w:cs="Tahoma"/>
          <w:sz w:val="22"/>
          <w:szCs w:val="22"/>
        </w:rPr>
        <w:t>Τσιρογιάννη</w:t>
      </w:r>
      <w:proofErr w:type="spellEnd"/>
      <w:r w:rsidRPr="00A7553F">
        <w:rPr>
          <w:rFonts w:ascii="Tahoma" w:hAnsi="Tahoma" w:cs="Tahoma"/>
          <w:sz w:val="22"/>
          <w:szCs w:val="22"/>
        </w:rPr>
        <w:t xml:space="preserve"> για όλες τις απαραίτητες ενέργειες.</w:t>
      </w:r>
    </w:p>
    <w:p w:rsidR="00C47E80" w:rsidRPr="00543D1C" w:rsidRDefault="00C47E80" w:rsidP="00C47E80">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C47E80" w:rsidRPr="00986126" w:rsidRDefault="00C47E80" w:rsidP="00C47E80">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01C6E">
        <w:rPr>
          <w:rStyle w:val="af"/>
          <w:rFonts w:ascii="Tahoma" w:hAnsi="Tahoma" w:cs="Tahoma"/>
          <w:b/>
          <w:i w:val="0"/>
          <w:sz w:val="22"/>
          <w:szCs w:val="22"/>
        </w:rPr>
        <w:t>106</w:t>
      </w:r>
      <w:r w:rsidRPr="00986126">
        <w:rPr>
          <w:rStyle w:val="af"/>
          <w:rFonts w:ascii="Tahoma" w:hAnsi="Tahoma" w:cs="Tahoma"/>
          <w:b/>
          <w:i w:val="0"/>
          <w:sz w:val="22"/>
          <w:szCs w:val="22"/>
        </w:rPr>
        <w:t>/2018</w:t>
      </w:r>
    </w:p>
    <w:p w:rsidR="00C47E80" w:rsidRPr="007F6ED1" w:rsidRDefault="00C47E80" w:rsidP="00C47E80">
      <w:pPr>
        <w:pStyle w:val="a4"/>
        <w:spacing w:line="276" w:lineRule="auto"/>
        <w:jc w:val="both"/>
        <w:rPr>
          <w:rFonts w:ascii="Tahoma" w:hAnsi="Tahoma" w:cs="Tahoma"/>
          <w:b/>
          <w:sz w:val="22"/>
          <w:szCs w:val="22"/>
        </w:rPr>
      </w:pPr>
    </w:p>
    <w:p w:rsidR="00C47E80" w:rsidRPr="007F6ED1" w:rsidRDefault="00C47E80" w:rsidP="00C47E80">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47E80" w:rsidRPr="007F6ED1" w:rsidRDefault="00C47E80" w:rsidP="00C47E80">
      <w:pPr>
        <w:pStyle w:val="a4"/>
        <w:spacing w:line="276" w:lineRule="auto"/>
        <w:jc w:val="center"/>
        <w:rPr>
          <w:rFonts w:ascii="Tahoma" w:hAnsi="Tahoma" w:cs="Tahoma"/>
          <w:b/>
          <w:sz w:val="22"/>
          <w:szCs w:val="22"/>
        </w:rPr>
      </w:pPr>
    </w:p>
    <w:p w:rsidR="00C47E80" w:rsidRPr="007F6ED1" w:rsidRDefault="00C47E80" w:rsidP="00C47E80">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47E80" w:rsidRPr="007B1C83" w:rsidRDefault="00C47E80" w:rsidP="00C47E80">
      <w:pPr>
        <w:rPr>
          <w:rFonts w:ascii="Tahoma" w:hAnsi="Tahoma" w:cs="Tahoma"/>
          <w:b/>
          <w:sz w:val="12"/>
          <w:szCs w:val="12"/>
        </w:rPr>
      </w:pPr>
      <w:r w:rsidRPr="007B1C83">
        <w:rPr>
          <w:rFonts w:ascii="Tahoma" w:hAnsi="Tahoma" w:cs="Tahoma"/>
          <w:b/>
          <w:sz w:val="12"/>
          <w:szCs w:val="12"/>
        </w:rPr>
        <w:t xml:space="preserve">ΑΚΡΙΒΕΣ ΑΝΤΙΓΡΑΦΟ                                                   </w:t>
      </w:r>
    </w:p>
    <w:p w:rsidR="00C47E80" w:rsidRPr="007B1C83" w:rsidRDefault="00C47E80" w:rsidP="00C47E80">
      <w:pPr>
        <w:rPr>
          <w:rFonts w:ascii="Tahoma" w:hAnsi="Tahoma" w:cs="Tahoma"/>
          <w:b/>
          <w:sz w:val="12"/>
          <w:szCs w:val="12"/>
        </w:rPr>
      </w:pPr>
      <w:r w:rsidRPr="007B1C83">
        <w:rPr>
          <w:rFonts w:ascii="Tahoma" w:hAnsi="Tahoma" w:cs="Tahoma"/>
          <w:b/>
          <w:sz w:val="12"/>
          <w:szCs w:val="12"/>
        </w:rPr>
        <w:t xml:space="preserve">      Άρτα αυθημερόν                                                 </w:t>
      </w:r>
    </w:p>
    <w:p w:rsidR="00C47E80" w:rsidRPr="007B1C83" w:rsidRDefault="00C47E80" w:rsidP="00C47E80">
      <w:pPr>
        <w:rPr>
          <w:rFonts w:ascii="Tahoma" w:hAnsi="Tahoma" w:cs="Tahoma"/>
          <w:b/>
          <w:sz w:val="12"/>
          <w:szCs w:val="12"/>
        </w:rPr>
      </w:pPr>
      <w:r w:rsidRPr="007B1C83">
        <w:rPr>
          <w:rFonts w:ascii="Tahoma" w:hAnsi="Tahoma" w:cs="Tahoma"/>
          <w:b/>
          <w:sz w:val="12"/>
          <w:szCs w:val="12"/>
        </w:rPr>
        <w:t xml:space="preserve">Ο Υπεύθυνος  Γραφείου </w:t>
      </w:r>
    </w:p>
    <w:p w:rsidR="00C47E80" w:rsidRPr="007B1C83" w:rsidRDefault="00C47E80" w:rsidP="00C47E80">
      <w:pPr>
        <w:rPr>
          <w:rFonts w:ascii="Tahoma" w:hAnsi="Tahoma" w:cs="Tahoma"/>
          <w:b/>
          <w:sz w:val="12"/>
          <w:szCs w:val="12"/>
        </w:rPr>
      </w:pPr>
    </w:p>
    <w:p w:rsidR="00C47E80" w:rsidRDefault="00C47E80" w:rsidP="00C47E8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47E80" w:rsidRDefault="00C47E80" w:rsidP="00C47E80">
      <w:pPr>
        <w:rPr>
          <w:rFonts w:ascii="Tahoma" w:hAnsi="Tahoma" w:cs="Tahoma"/>
          <w:b/>
          <w:sz w:val="12"/>
          <w:szCs w:val="12"/>
        </w:rPr>
      </w:pPr>
    </w:p>
    <w:p w:rsidR="00C47E80" w:rsidRDefault="00C47E80" w:rsidP="00C47E80">
      <w:pPr>
        <w:rPr>
          <w:rFonts w:ascii="Tahoma" w:hAnsi="Tahoma" w:cs="Tahoma"/>
          <w:b/>
          <w:sz w:val="12"/>
          <w:szCs w:val="12"/>
        </w:rPr>
      </w:pPr>
    </w:p>
    <w:p w:rsidR="00C715A8" w:rsidRPr="003C0DD5" w:rsidRDefault="00C715A8" w:rsidP="00C47E80">
      <w:pPr>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96B" w:rsidRDefault="0096296B">
      <w:r>
        <w:separator/>
      </w:r>
    </w:p>
  </w:endnote>
  <w:endnote w:type="continuationSeparator" w:id="0">
    <w:p w:rsidR="0096296B" w:rsidRDefault="0096296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3C0" w:rsidRDefault="00227038" w:rsidP="00430383">
    <w:pPr>
      <w:pStyle w:val="a6"/>
      <w:framePr w:wrap="around" w:vAnchor="text" w:hAnchor="margin" w:xAlign="right" w:y="1"/>
      <w:rPr>
        <w:rStyle w:val="a7"/>
      </w:rPr>
    </w:pPr>
    <w:r>
      <w:rPr>
        <w:rStyle w:val="a7"/>
      </w:rPr>
      <w:fldChar w:fldCharType="begin"/>
    </w:r>
    <w:r w:rsidR="00B503C0">
      <w:rPr>
        <w:rStyle w:val="a7"/>
      </w:rPr>
      <w:instrText xml:space="preserve">PAGE  </w:instrText>
    </w:r>
    <w:r>
      <w:rPr>
        <w:rStyle w:val="a7"/>
      </w:rPr>
      <w:fldChar w:fldCharType="end"/>
    </w:r>
  </w:p>
  <w:p w:rsidR="00B503C0" w:rsidRDefault="00B503C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B503C0" w:rsidRDefault="00227038">
        <w:pPr>
          <w:pStyle w:val="a6"/>
          <w:jc w:val="right"/>
        </w:pPr>
        <w:fldSimple w:instr=" PAGE   \* MERGEFORMAT ">
          <w:r w:rsidR="00AD206F">
            <w:rPr>
              <w:noProof/>
            </w:rPr>
            <w:t>1</w:t>
          </w:r>
        </w:fldSimple>
      </w:p>
    </w:sdtContent>
  </w:sdt>
  <w:p w:rsidR="00B503C0" w:rsidRPr="00954F1C" w:rsidRDefault="00B503C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96B" w:rsidRDefault="0096296B">
      <w:r>
        <w:separator/>
      </w:r>
    </w:p>
  </w:footnote>
  <w:footnote w:type="continuationSeparator" w:id="0">
    <w:p w:rsidR="0096296B" w:rsidRDefault="0096296B">
      <w:r>
        <w:continuationSeparator/>
      </w:r>
    </w:p>
  </w:footnote>
  <w:footnote w:id="1">
    <w:p w:rsidR="00B503C0" w:rsidRDefault="00B503C0" w:rsidP="00C47E80">
      <w:pPr>
        <w:pStyle w:val="af3"/>
        <w:ind w:left="284" w:hanging="284"/>
        <w:rPr>
          <w:rFonts w:ascii="Tahoma" w:hAnsi="Tahoma" w:cs="Tahoma"/>
          <w:sz w:val="16"/>
          <w:szCs w:val="16"/>
        </w:rPr>
      </w:pPr>
      <w:r w:rsidRPr="005C6429">
        <w:rPr>
          <w:rStyle w:val="af4"/>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Pr>
          <w:rFonts w:ascii="Tahoma" w:hAnsi="Tahoma" w:cs="Tahoma"/>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footnote>
  <w:footnote w:id="2">
    <w:p w:rsidR="00B503C0" w:rsidRDefault="00B503C0" w:rsidP="00C47E80">
      <w:pPr>
        <w:pStyle w:val="af3"/>
        <w:ind w:left="284" w:hanging="284"/>
        <w:rPr>
          <w:rFonts w:ascii="Tahoma" w:hAnsi="Tahoma" w:cs="Tahoma"/>
        </w:rPr>
      </w:pPr>
      <w:r w:rsidRPr="0050690F">
        <w:rPr>
          <w:rStyle w:val="af4"/>
          <w:rFonts w:ascii="Verdana" w:hAnsi="Verdana"/>
          <w:sz w:val="16"/>
          <w:szCs w:val="16"/>
        </w:rPr>
        <w:footnoteRef/>
      </w:r>
      <w:r>
        <w:rPr>
          <w:rFonts w:ascii="Tahoma" w:hAnsi="Tahoma" w:cs="Tahoma"/>
        </w:rPr>
        <w:tab/>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Tahoma" w:hAnsi="Tahoma" w:cs="Tahoma"/>
        </w:rPr>
        <w:t>αντ</w:t>
      </w:r>
      <w:proofErr w:type="spellEnd"/>
      <w:r>
        <w:rPr>
          <w:rFonts w:ascii="Tahoma" w:hAnsi="Tahoma" w:cs="Tahoma"/>
        </w:rPr>
        <w:t>’ αυτού συγχρηματοδοτούμενης πράξης. Κατά περίπτωση δύναται, κατά την κρίση των συμβαλλομένων, να τεθούν επί πλέον ειδικοί όροι ή πρόσθετα άρθρα.</w:t>
      </w:r>
    </w:p>
  </w:footnote>
  <w:footnote w:id="3">
    <w:p w:rsidR="00B503C0" w:rsidRDefault="00B503C0" w:rsidP="00C47E80">
      <w:pPr>
        <w:pStyle w:val="af3"/>
        <w:rPr>
          <w:rFonts w:ascii="Tahoma" w:hAnsi="Tahoma" w:cs="Tahoma"/>
        </w:rPr>
      </w:pPr>
      <w:r>
        <w:rPr>
          <w:rStyle w:val="af4"/>
          <w:rFonts w:ascii="Tahoma" w:hAnsi="Tahoma" w:cs="Tahoma"/>
          <w:sz w:val="16"/>
          <w:szCs w:val="16"/>
        </w:rPr>
        <w:footnoteRef/>
      </w:r>
      <w:r>
        <w:rPr>
          <w:rFonts w:ascii="Tahoma" w:hAnsi="Tahoma" w:cs="Tahoma"/>
          <w:sz w:val="16"/>
          <w:szCs w:val="16"/>
        </w:rPr>
        <w:t xml:space="preserve">  </w:t>
      </w:r>
      <w:r>
        <w:rPr>
          <w:rFonts w:ascii="Tahoma" w:hAnsi="Tahoma" w:cs="Tahoma"/>
        </w:rPr>
        <w:t>Όσες από τις ενέργειες κρίνονται απαραίτητες με βάση το στάδιο ωρίμανσης του έργου.</w:t>
      </w:r>
    </w:p>
  </w:footnote>
  <w:footnote w:id="4">
    <w:p w:rsidR="00B503C0" w:rsidRDefault="00B503C0" w:rsidP="00C47E80">
      <w:pPr>
        <w:pStyle w:val="af3"/>
        <w:ind w:left="284" w:hanging="284"/>
        <w:rPr>
          <w:rFonts w:ascii="Tahoma" w:hAnsi="Tahoma" w:cs="Tahoma"/>
        </w:rPr>
      </w:pPr>
      <w:r>
        <w:rPr>
          <w:rStyle w:val="af4"/>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Για την περίπτωση που υπάρχει πρακτικά τέτοια δυνατότητα από τον Κύριο του Έργου.</w:t>
      </w:r>
    </w:p>
  </w:footnote>
  <w:footnote w:id="5">
    <w:p w:rsidR="00B503C0" w:rsidRDefault="00B503C0" w:rsidP="00C47E80">
      <w:pPr>
        <w:pStyle w:val="af3"/>
        <w:ind w:left="284" w:hanging="284"/>
        <w:rPr>
          <w:rFonts w:ascii="Tahoma" w:hAnsi="Tahoma" w:cs="Tahoma"/>
        </w:rPr>
      </w:pPr>
      <w:r>
        <w:rPr>
          <w:rStyle w:val="af4"/>
          <w:rFonts w:ascii="Tahoma" w:hAnsi="Tahoma" w:cs="Tahoma"/>
          <w:sz w:val="16"/>
          <w:szCs w:val="16"/>
        </w:rPr>
        <w:footnoteRef/>
      </w:r>
      <w:r>
        <w:rPr>
          <w:rFonts w:ascii="Tahoma" w:hAnsi="Tahoma" w:cs="Tahoma"/>
          <w:sz w:val="16"/>
          <w:szCs w:val="16"/>
        </w:rPr>
        <w:tab/>
      </w:r>
      <w:r>
        <w:rPr>
          <w:rFonts w:ascii="Tahoma" w:hAnsi="Tahoma" w:cs="Tahoma"/>
        </w:rPr>
        <w:t>Η συγκεκριμένη υποχρέωση τίθεται ως όρος της σύμβασης σε περίπτωση που ο Φορέας Υλοποίησης δεν έχει δική του ΣΑΕ.</w:t>
      </w:r>
    </w:p>
  </w:footnote>
  <w:footnote w:id="6">
    <w:p w:rsidR="00B503C0" w:rsidRDefault="00B503C0" w:rsidP="00C47E80">
      <w:pPr>
        <w:pStyle w:val="af3"/>
        <w:ind w:left="284" w:hanging="284"/>
      </w:pPr>
      <w:r>
        <w:rPr>
          <w:rFonts w:ascii="Tahoma" w:hAnsi="Tahoma" w:cs="Tahoma"/>
          <w:sz w:val="16"/>
          <w:szCs w:val="16"/>
          <w:vertAlign w:val="superscript"/>
        </w:rPr>
        <w:footnoteRef/>
      </w:r>
      <w:r>
        <w:rPr>
          <w:rFonts w:ascii="Tahoma" w:hAnsi="Tahoma" w:cs="Tahoma"/>
          <w:sz w:val="16"/>
          <w:szCs w:val="16"/>
          <w:vertAlign w:val="superscript"/>
        </w:rPr>
        <w:t xml:space="preserve"> </w:t>
      </w:r>
      <w:r>
        <w:rPr>
          <w:rFonts w:ascii="Tahoma" w:hAnsi="Tahoma" w:cs="Tahoma"/>
          <w:sz w:val="16"/>
          <w:szCs w:val="16"/>
        </w:rPr>
        <w:t xml:space="preserve">    </w:t>
      </w:r>
      <w:r>
        <w:rPr>
          <w:rFonts w:ascii="Tahoma" w:hAnsi="Tahoma" w:cs="Tahoma"/>
        </w:rPr>
        <w:t>πλην της εξαίρεσης για την οποία τα τιμολόγια απευθύνονται στο Φορέα Υλοποίησης.</w:t>
      </w:r>
    </w:p>
  </w:footnote>
  <w:footnote w:id="7">
    <w:p w:rsidR="00B503C0" w:rsidRDefault="00B503C0" w:rsidP="00C47E80">
      <w:pPr>
        <w:pStyle w:val="af3"/>
        <w:ind w:left="284" w:hanging="284"/>
        <w:rPr>
          <w:rFonts w:ascii="Tahoma" w:hAnsi="Tahoma" w:cs="Tahoma"/>
        </w:rPr>
      </w:pPr>
      <w:r>
        <w:rPr>
          <w:rStyle w:val="af4"/>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Τα εντός παρενθέσεως αναφέρονται σε περίπτωση που ο Φορέας Υλοποίησης δεν έχει δική του ΣΑΕ.</w:t>
      </w:r>
    </w:p>
  </w:footnote>
  <w:footnote w:id="8">
    <w:p w:rsidR="00B503C0" w:rsidRDefault="00B503C0" w:rsidP="00C47E80">
      <w:pPr>
        <w:pStyle w:val="af3"/>
        <w:ind w:left="284" w:hanging="284"/>
        <w:rPr>
          <w:rFonts w:ascii="Tahoma" w:hAnsi="Tahoma" w:cs="Tahoma"/>
        </w:rPr>
      </w:pPr>
      <w:r>
        <w:rPr>
          <w:rStyle w:val="af4"/>
          <w:rFonts w:ascii="Tahoma" w:hAnsi="Tahoma" w:cs="Tahoma"/>
        </w:rPr>
        <w:footnoteRef/>
      </w:r>
      <w:r>
        <w:rPr>
          <w:rFonts w:ascii="Tahoma" w:hAnsi="Tahoma" w:cs="Tahoma"/>
        </w:rPr>
        <w:t xml:space="preserve"> </w:t>
      </w:r>
      <w:r>
        <w:rPr>
          <w:rFonts w:ascii="Tahoma" w:hAnsi="Tahoma" w:cs="Tahoma"/>
        </w:rPr>
        <w:tab/>
        <w:t>Τα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B503C0" w:rsidRDefault="00B503C0" w:rsidP="00C47E80">
      <w:pPr>
        <w:pStyle w:val="af3"/>
        <w:ind w:left="284" w:hanging="284"/>
        <w:rPr>
          <w:rFonts w:ascii="Tahoma" w:hAnsi="Tahoma" w:cs="Tahoma"/>
          <w:sz w:val="16"/>
          <w:szCs w:val="16"/>
        </w:rPr>
      </w:pPr>
      <w:r>
        <w:rPr>
          <w:rStyle w:val="af4"/>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Η παράγραφος αυτή και το Παράρτημα ΙΙ τίθενται σε όσες περιπτώσεις εκ του αντικειμένου της προγραμματικής σύμβασης κρίνεται αναγκαίο.</w:t>
      </w:r>
    </w:p>
  </w:footnote>
  <w:footnote w:id="10">
    <w:p w:rsidR="00B503C0" w:rsidRDefault="00B503C0" w:rsidP="00C47E80">
      <w:pPr>
        <w:pStyle w:val="af3"/>
        <w:ind w:left="284" w:hanging="284"/>
      </w:pPr>
      <w:r>
        <w:rPr>
          <w:rStyle w:val="af4"/>
          <w:rFonts w:ascii="Tahoma" w:hAnsi="Tahoma" w:cs="Tahoma"/>
        </w:rPr>
        <w:footnoteRef/>
      </w:r>
      <w:r>
        <w:rPr>
          <w:rFonts w:ascii="Tahoma" w:hAnsi="Tahoma" w:cs="Tahoma"/>
          <w:sz w:val="16"/>
          <w:szCs w:val="16"/>
        </w:rPr>
        <w:t xml:space="preserve"> </w:t>
      </w:r>
      <w:r>
        <w:rPr>
          <w:rFonts w:ascii="Tahoma" w:hAnsi="Tahoma" w:cs="Tahoma"/>
          <w:sz w:val="16"/>
          <w:szCs w:val="16"/>
        </w:rPr>
        <w:tab/>
      </w:r>
      <w:r>
        <w:rPr>
          <w:rFonts w:ascii="Tahoma" w:hAnsi="Tahoma" w:cs="Tahoma"/>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B503C0" w:rsidRDefault="00B503C0" w:rsidP="00C47E80">
      <w:pPr>
        <w:pStyle w:val="af3"/>
        <w:rPr>
          <w:rFonts w:ascii="Verdana" w:hAnsi="Verdana"/>
          <w:sz w:val="16"/>
          <w:szCs w:val="16"/>
        </w:rPr>
      </w:pPr>
      <w:r w:rsidRPr="00230E55">
        <w:rPr>
          <w:rStyle w:val="af4"/>
        </w:rPr>
        <w:t>11</w:t>
      </w:r>
      <w:r>
        <w:t xml:space="preserve">   </w:t>
      </w:r>
      <w:r>
        <w:rPr>
          <w:rFonts w:ascii="Tahoma" w:hAnsi="Tahoma" w:cs="Tahoma"/>
        </w:rPr>
        <w:t>Διαμορφώνεται κατά την κρίση των συμβαλλομένων μερών.</w:t>
      </w:r>
    </w:p>
  </w:footnote>
  <w:footnote w:id="12">
    <w:p w:rsidR="00B503C0" w:rsidRDefault="00B503C0" w:rsidP="00C47E80">
      <w:pPr>
        <w:pStyle w:val="af3"/>
        <w:rPr>
          <w:rFonts w:ascii="Tahoma" w:hAnsi="Tahoma" w:cs="Tahoma"/>
        </w:rPr>
      </w:pPr>
      <w:r w:rsidRPr="0050690F">
        <w:rPr>
          <w:rStyle w:val="af4"/>
          <w:rFonts w:ascii="Verdana" w:hAnsi="Verdana"/>
          <w:sz w:val="16"/>
          <w:szCs w:val="16"/>
        </w:rPr>
        <w:footnoteRef/>
      </w:r>
      <w:r>
        <w:rPr>
          <w:rFonts w:ascii="Tahoma" w:hAnsi="Tahoma" w:cs="Tahoma"/>
        </w:rPr>
        <w:t xml:space="preserve">  Για την περίπτωση που είναι εφικτή η μεταφορά. </w:t>
      </w:r>
    </w:p>
  </w:footnote>
  <w:footnote w:id="13">
    <w:p w:rsidR="00B503C0" w:rsidRDefault="00B503C0" w:rsidP="00C47E80">
      <w:pPr>
        <w:ind w:left="220" w:hanging="220"/>
      </w:pPr>
      <w:r w:rsidRPr="0050690F">
        <w:rPr>
          <w:rStyle w:val="af4"/>
          <w:rFonts w:ascii="Verdana" w:hAnsi="Verdana"/>
          <w:sz w:val="16"/>
          <w:szCs w:val="16"/>
        </w:rPr>
        <w:footnoteRef/>
      </w:r>
      <w:r>
        <w:tab/>
        <w:t>Συντάσσεται αντλώντας στοιχεία από την τεχνική έκθεση και τεχνική περιγραφή της μελέτης. Περιλαμβάνει οπωσδήποτε τους βασικούς δείκτες εκροών.</w:t>
      </w:r>
    </w:p>
  </w:footnote>
  <w:footnote w:id="14">
    <w:p w:rsidR="00B503C0" w:rsidRDefault="00B503C0" w:rsidP="00C47E80">
      <w:pPr>
        <w:pStyle w:val="af3"/>
      </w:pPr>
      <w:r w:rsidRPr="0050690F">
        <w:rPr>
          <w:rStyle w:val="af4"/>
          <w:rFonts w:ascii="Verdana" w:hAnsi="Verdana"/>
          <w:sz w:val="16"/>
          <w:szCs w:val="16"/>
        </w:rPr>
        <w:footnoteRef/>
      </w:r>
      <w:r w:rsidRPr="0050690F">
        <w:rPr>
          <w:rFonts w:ascii="Verdana" w:hAnsi="Verdana"/>
          <w:sz w:val="16"/>
          <w:szCs w:val="16"/>
        </w:rPr>
        <w:t xml:space="preserve"> </w:t>
      </w:r>
      <w:r>
        <w:rPr>
          <w:rFonts w:ascii="Tahoma" w:hAnsi="Tahoma" w:cs="Tahoma"/>
        </w:rPr>
        <w:t>Το περιεχόμενο των πινάκων είναι ενδεικτικό.</w:t>
      </w:r>
    </w:p>
  </w:footnote>
  <w:footnote w:id="15">
    <w:p w:rsidR="00B503C0" w:rsidRDefault="00B503C0" w:rsidP="00C47E80">
      <w:pPr>
        <w:pStyle w:val="af3"/>
        <w:ind w:left="220" w:hanging="220"/>
      </w:pPr>
      <w:r w:rsidRPr="0050690F">
        <w:rPr>
          <w:rStyle w:val="af4"/>
          <w:rFonts w:ascii="Verdana" w:hAnsi="Verdana"/>
          <w:sz w:val="16"/>
          <w:szCs w:val="16"/>
        </w:rPr>
        <w:footnoteRef/>
      </w:r>
      <w:r>
        <w:rPr>
          <w:rFonts w:ascii="Tahoma" w:hAnsi="Tahoma" w:cs="Tahoma"/>
        </w:rPr>
        <w:t xml:space="preserve"> 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E2D4049"/>
    <w:multiLevelType w:val="hybridMultilevel"/>
    <w:tmpl w:val="D6E49C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5">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7">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8">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34"/>
  </w:num>
  <w:num w:numId="6">
    <w:abstractNumId w:val="39"/>
  </w:num>
  <w:num w:numId="7">
    <w:abstractNumId w:val="14"/>
  </w:num>
  <w:num w:numId="8">
    <w:abstractNumId w:val="28"/>
  </w:num>
  <w:num w:numId="9">
    <w:abstractNumId w:val="25"/>
  </w:num>
  <w:num w:numId="10">
    <w:abstractNumId w:val="9"/>
  </w:num>
  <w:num w:numId="11">
    <w:abstractNumId w:val="24"/>
  </w:num>
  <w:num w:numId="12">
    <w:abstractNumId w:val="27"/>
  </w:num>
  <w:num w:numId="13">
    <w:abstractNumId w:val="8"/>
  </w:num>
  <w:num w:numId="14">
    <w:abstractNumId w:val="3"/>
  </w:num>
  <w:num w:numId="15">
    <w:abstractNumId w:val="36"/>
  </w:num>
  <w:num w:numId="16">
    <w:abstractNumId w:val="33"/>
  </w:num>
  <w:num w:numId="17">
    <w:abstractNumId w:val="38"/>
  </w:num>
  <w:num w:numId="18">
    <w:abstractNumId w:val="15"/>
  </w:num>
  <w:num w:numId="19">
    <w:abstractNumId w:val="32"/>
  </w:num>
  <w:num w:numId="20">
    <w:abstractNumId w:val="5"/>
  </w:num>
  <w:num w:numId="21">
    <w:abstractNumId w:val="21"/>
  </w:num>
  <w:num w:numId="22">
    <w:abstractNumId w:val="6"/>
  </w:num>
  <w:num w:numId="23">
    <w:abstractNumId w:val="35"/>
  </w:num>
  <w:num w:numId="24">
    <w:abstractNumId w:val="10"/>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29"/>
  </w:num>
  <w:num w:numId="29">
    <w:abstractNumId w:val="37"/>
  </w:num>
  <w:num w:numId="30">
    <w:abstractNumId w:val="2"/>
  </w:num>
  <w:num w:numId="31">
    <w:abstractNumId w:val="22"/>
  </w:num>
  <w:num w:numId="32">
    <w:abstractNumId w:val="26"/>
  </w:num>
  <w:num w:numId="33">
    <w:abstractNumId w:val="16"/>
  </w:num>
  <w:num w:numId="34">
    <w:abstractNumId w:val="4"/>
  </w:num>
  <w:num w:numId="35">
    <w:abstractNumId w:val="30"/>
  </w:num>
  <w:num w:numId="36">
    <w:abstractNumId w:val="23"/>
  </w:num>
  <w:num w:numId="37">
    <w:abstractNumId w:val="12"/>
  </w:num>
  <w:num w:numId="38">
    <w:abstractNumId w:val="13"/>
  </w:num>
  <w:num w:numId="39">
    <w:abstractNumId w:val="19"/>
  </w:num>
  <w:num w:numId="40">
    <w:abstractNumId w:val="18"/>
  </w:num>
  <w:num w:numId="41">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837"/>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038"/>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1C6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96B"/>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206F"/>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03C0"/>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2686"/>
    <w:rsid w:val="00B85F8B"/>
    <w:rsid w:val="00B90B8A"/>
    <w:rsid w:val="00B90F6C"/>
    <w:rsid w:val="00B9127C"/>
    <w:rsid w:val="00B9163D"/>
    <w:rsid w:val="00BA3089"/>
    <w:rsid w:val="00BA3FBF"/>
    <w:rsid w:val="00BA4454"/>
    <w:rsid w:val="00BA7592"/>
    <w:rsid w:val="00BB08F8"/>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47E80"/>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863"/>
    <w:rsid w:val="00F02F91"/>
    <w:rsid w:val="00F03BB5"/>
    <w:rsid w:val="00F10535"/>
    <w:rsid w:val="00F11576"/>
    <w:rsid w:val="00F13953"/>
    <w:rsid w:val="00F2043C"/>
    <w:rsid w:val="00F20A1B"/>
    <w:rsid w:val="00F23329"/>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04D2"/>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 w:type="paragraph" w:styleId="af3">
    <w:name w:val="footnote text"/>
    <w:basedOn w:val="a"/>
    <w:link w:val="Char9"/>
    <w:rsid w:val="00C47E80"/>
    <w:pPr>
      <w:overflowPunct w:val="0"/>
      <w:autoSpaceDE w:val="0"/>
      <w:autoSpaceDN w:val="0"/>
      <w:adjustRightInd w:val="0"/>
      <w:jc w:val="both"/>
      <w:textAlignment w:val="baseline"/>
    </w:pPr>
    <w:rPr>
      <w:sz w:val="20"/>
      <w:szCs w:val="20"/>
    </w:rPr>
  </w:style>
  <w:style w:type="character" w:customStyle="1" w:styleId="Char9">
    <w:name w:val="Κείμενο υποσημείωσης Char"/>
    <w:basedOn w:val="a0"/>
    <w:link w:val="af3"/>
    <w:rsid w:val="00C47E80"/>
  </w:style>
  <w:style w:type="character" w:styleId="af4">
    <w:name w:val="footnote reference"/>
    <w:basedOn w:val="a0"/>
    <w:rsid w:val="00C47E80"/>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AD7CA-E06E-4FA4-8291-457CCF0D4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4625</Words>
  <Characters>24980</Characters>
  <Application>Microsoft Office Word</Application>
  <DocSecurity>0</DocSecurity>
  <Lines>208</Lines>
  <Paragraphs>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2018-03-13T06:23:00Z</cp:lastPrinted>
  <dcterms:created xsi:type="dcterms:W3CDTF">2018-03-14T07:24:00Z</dcterms:created>
  <dcterms:modified xsi:type="dcterms:W3CDTF">2018-03-14T10:55:00Z</dcterms:modified>
</cp:coreProperties>
</file>