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022935"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2235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AA117C">
      <w:pPr>
        <w:outlineLvl w:val="0"/>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AA117C">
      <w:pPr>
        <w:outlineLvl w:val="0"/>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61"/>
      </w:tblGrid>
      <w:tr w:rsidR="004116B6" w:rsidTr="003F419E">
        <w:trPr>
          <w:trHeight w:val="113"/>
        </w:trPr>
        <w:tc>
          <w:tcPr>
            <w:tcW w:w="4678" w:type="dxa"/>
            <w:shd w:val="clear" w:color="auto" w:fill="D9D9D9" w:themeFill="background1" w:themeFillShade="D9"/>
          </w:tcPr>
          <w:p w:rsidR="004116B6" w:rsidRDefault="004116B6" w:rsidP="009A2D7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9A2D71">
              <w:rPr>
                <w:rFonts w:ascii="Tahoma" w:hAnsi="Tahoma" w:cs="Tahoma"/>
                <w:b/>
                <w:bCs/>
                <w:sz w:val="22"/>
                <w:szCs w:val="22"/>
              </w:rPr>
              <w:t>09</w:t>
            </w:r>
            <w:r w:rsidRPr="007F6ED1">
              <w:rPr>
                <w:rFonts w:ascii="Tahoma" w:hAnsi="Tahoma" w:cs="Tahoma"/>
                <w:b/>
                <w:bCs/>
                <w:sz w:val="22"/>
                <w:szCs w:val="22"/>
              </w:rPr>
              <w:t>/2018</w:t>
            </w:r>
          </w:p>
        </w:tc>
        <w:tc>
          <w:tcPr>
            <w:tcW w:w="4961" w:type="dxa"/>
            <w:shd w:val="clear" w:color="auto" w:fill="D9D9D9" w:themeFill="background1" w:themeFillShade="D9"/>
          </w:tcPr>
          <w:p w:rsidR="004116B6" w:rsidRDefault="00AD74BB" w:rsidP="00DA2270">
            <w:pPr>
              <w:spacing w:line="276" w:lineRule="auto"/>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3F419E">
        <w:trPr>
          <w:trHeight w:val="940"/>
        </w:trPr>
        <w:tc>
          <w:tcPr>
            <w:tcW w:w="4678" w:type="dxa"/>
          </w:tcPr>
          <w:p w:rsidR="003C7C89" w:rsidRDefault="003C7C89" w:rsidP="003C7C89">
            <w:pPr>
              <w:rPr>
                <w:rFonts w:ascii="Tahoma" w:hAnsi="Tahoma" w:cs="Tahoma"/>
                <w:sz w:val="22"/>
                <w:szCs w:val="22"/>
              </w:rPr>
            </w:pPr>
          </w:p>
          <w:p w:rsidR="003F419E" w:rsidRPr="003F419E" w:rsidRDefault="003C7C89" w:rsidP="003F419E">
            <w:pPr>
              <w:rPr>
                <w:rStyle w:val="af"/>
                <w:rFonts w:ascii="Tahoma" w:hAnsi="Tahoma" w:cs="Tahoma"/>
                <w:b/>
                <w:i w:val="0"/>
                <w:sz w:val="22"/>
                <w:szCs w:val="22"/>
              </w:rPr>
            </w:pPr>
            <w:r>
              <w:rPr>
                <w:rFonts w:ascii="Tahoma" w:hAnsi="Tahoma" w:cs="Tahoma"/>
                <w:sz w:val="22"/>
                <w:szCs w:val="22"/>
              </w:rPr>
              <w:tab/>
            </w:r>
            <w:r w:rsidR="003F419E" w:rsidRPr="003F419E">
              <w:rPr>
                <w:rStyle w:val="af"/>
                <w:rFonts w:ascii="Tahoma" w:hAnsi="Tahoma" w:cs="Tahoma"/>
                <w:b/>
                <w:i w:val="0"/>
                <w:sz w:val="22"/>
                <w:szCs w:val="22"/>
              </w:rPr>
              <w:t>ΑΔΑ: ΨΖ66ΩΨΑ-ΠΘ5</w:t>
            </w:r>
          </w:p>
          <w:p w:rsidR="004116B6" w:rsidRPr="003C7C89" w:rsidRDefault="004116B6" w:rsidP="001140C1">
            <w:pPr>
              <w:rPr>
                <w:rStyle w:val="af"/>
                <w:rFonts w:ascii="Tahoma" w:hAnsi="Tahoma" w:cs="Tahoma"/>
                <w:b/>
                <w:i w:val="0"/>
                <w:sz w:val="22"/>
                <w:szCs w:val="22"/>
              </w:rPr>
            </w:pPr>
          </w:p>
        </w:tc>
        <w:tc>
          <w:tcPr>
            <w:tcW w:w="4961" w:type="dxa"/>
            <w:shd w:val="clear" w:color="auto" w:fill="D9D9D9" w:themeFill="background1" w:themeFillShade="D9"/>
          </w:tcPr>
          <w:p w:rsidR="004116B6" w:rsidRPr="00465D53" w:rsidRDefault="00AC2C5A" w:rsidP="00465D53">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465D53">
              <w:rPr>
                <w:rFonts w:ascii="Tahoma" w:hAnsi="Tahoma" w:cs="Tahoma"/>
                <w:b/>
                <w:spacing w:val="0"/>
                <w:sz w:val="22"/>
                <w:szCs w:val="22"/>
                <w:lang w:val="el-GR"/>
              </w:rPr>
              <w:t>«</w:t>
            </w:r>
            <w:r w:rsidR="00AD74BB" w:rsidRPr="00AD74BB">
              <w:rPr>
                <w:rFonts w:ascii="Tahoma" w:hAnsi="Tahoma" w:cs="Tahoma"/>
                <w:b/>
                <w:spacing w:val="0"/>
                <w:kern w:val="22"/>
                <w:sz w:val="22"/>
                <w:szCs w:val="22"/>
                <w:lang w:val="el-GR"/>
              </w:rPr>
              <w:t>Προγραμματισμός προσλήψεων προσωπικού με σχέση εργασίας ιδιωτικού δικαίου ορισμένου χρόνου, διάρκειας 8 μηνών έτους 2018</w:t>
            </w:r>
            <w:r w:rsidR="00E974FA" w:rsidRPr="00AA117C">
              <w:rPr>
                <w:rFonts w:ascii="Tahoma" w:hAnsi="Tahoma" w:cs="Tahoma"/>
                <w:b/>
                <w:bCs/>
                <w:color w:val="000000"/>
                <w:spacing w:val="0"/>
                <w:kern w:val="22"/>
                <w:sz w:val="22"/>
                <w:szCs w:val="22"/>
                <w:lang w:val="el-GR"/>
              </w:rPr>
              <w:t>»</w:t>
            </w:r>
          </w:p>
        </w:tc>
      </w:tr>
    </w:tbl>
    <w:p w:rsidR="006433B6" w:rsidRDefault="00E974FA"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006433B6" w:rsidRPr="007F6ED1">
        <w:rPr>
          <w:rFonts w:ascii="Tahoma" w:hAnsi="Tahoma" w:cs="Tahoma"/>
          <w:sz w:val="22"/>
          <w:szCs w:val="22"/>
        </w:rPr>
        <w:t xml:space="preserve"> (</w:t>
      </w:r>
      <w:r w:rsidR="001140C1">
        <w:rPr>
          <w:rFonts w:ascii="Tahoma" w:hAnsi="Tahoma" w:cs="Tahoma"/>
          <w:sz w:val="22"/>
          <w:szCs w:val="22"/>
        </w:rPr>
        <w:t>12</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1140C1">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AA117C">
      <w:pPr>
        <w:jc w:val="both"/>
        <w:outlineLvl w:val="0"/>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A2D71" w:rsidRDefault="00403258" w:rsidP="009A2D71">
      <w:pPr>
        <w:spacing w:after="200" w:line="276" w:lineRule="auto"/>
        <w:jc w:val="both"/>
        <w:rPr>
          <w:rFonts w:ascii="Tahoma" w:hAnsi="Tahoma" w:cs="Tahoma"/>
          <w:sz w:val="22"/>
          <w:szCs w:val="22"/>
        </w:rPr>
      </w:pPr>
      <w:r w:rsidRPr="00403258">
        <w:rPr>
          <w:rFonts w:ascii="Tahoma" w:hAnsi="Tahoma" w:cs="Tahoma"/>
          <w:sz w:val="22"/>
          <w:szCs w:val="22"/>
        </w:rPr>
        <w:lastRenderedPageBreak/>
        <w:t xml:space="preserve">      </w:t>
      </w:r>
      <w:r w:rsidR="009A2D71" w:rsidRPr="00632A04">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9A2D71" w:rsidRPr="00466377">
        <w:rPr>
          <w:rFonts w:ascii="Tahoma" w:hAnsi="Tahoma" w:cs="Tahoma"/>
          <w:kern w:val="22"/>
          <w:sz w:val="22"/>
          <w:szCs w:val="22"/>
          <w:shd w:val="clear" w:color="auto" w:fill="FFFFFF"/>
        </w:rPr>
        <w:t>7</w:t>
      </w:r>
      <w:r w:rsidR="009A2D71" w:rsidRPr="00632A04">
        <w:rPr>
          <w:rFonts w:ascii="Tahoma" w:hAnsi="Tahoma" w:cs="Tahoma"/>
          <w:kern w:val="22"/>
          <w:sz w:val="22"/>
          <w:szCs w:val="22"/>
          <w:shd w:val="clear" w:color="auto" w:fill="FFFFFF"/>
          <w:vertAlign w:val="superscript"/>
        </w:rPr>
        <w:t>ο</w:t>
      </w:r>
      <w:r w:rsidR="009A2D71" w:rsidRPr="00632A04">
        <w:rPr>
          <w:rFonts w:ascii="Tahoma" w:hAnsi="Tahoma" w:cs="Tahoma"/>
          <w:kern w:val="22"/>
          <w:sz w:val="22"/>
          <w:szCs w:val="22"/>
          <w:shd w:val="clear" w:color="auto" w:fill="FFFFFF"/>
        </w:rPr>
        <w:t xml:space="preserve">  τακτικό θέμα της ημερήσιας διάταξης</w:t>
      </w:r>
      <w:r w:rsidR="009A2D71" w:rsidRPr="00632A04">
        <w:rPr>
          <w:rFonts w:ascii="Tahoma" w:hAnsi="Tahoma" w:cs="Tahoma"/>
          <w:sz w:val="22"/>
          <w:szCs w:val="22"/>
          <w:shd w:val="clear" w:color="auto" w:fill="FFFFFF"/>
        </w:rPr>
        <w:t xml:space="preserve"> </w:t>
      </w:r>
      <w:r w:rsidR="00AD74BB">
        <w:rPr>
          <w:rFonts w:ascii="Tahoma" w:hAnsi="Tahoma" w:cs="Tahoma"/>
          <w:sz w:val="22"/>
          <w:szCs w:val="22"/>
          <w:shd w:val="clear" w:color="auto" w:fill="FFFFFF"/>
        </w:rPr>
        <w:t>«</w:t>
      </w:r>
      <w:r w:rsidR="009A2D71" w:rsidRPr="00AD74BB">
        <w:rPr>
          <w:rFonts w:ascii="Tahoma" w:hAnsi="Tahoma" w:cs="Tahoma"/>
          <w:sz w:val="22"/>
          <w:szCs w:val="22"/>
        </w:rPr>
        <w:t>Προγραμματισμός προσλήψεων προσωπικού με σχέση εργασίας ιδιωτικού δικαίου ορισμένου χρόνου, διάρκειας 8 μηνών έτους 2018</w:t>
      </w:r>
      <w:r w:rsidR="00AD74BB" w:rsidRPr="00AD74BB">
        <w:rPr>
          <w:rFonts w:ascii="Tahoma" w:hAnsi="Tahoma" w:cs="Tahoma"/>
          <w:sz w:val="22"/>
          <w:szCs w:val="22"/>
        </w:rPr>
        <w:t>»</w:t>
      </w:r>
      <w:r w:rsidR="009A2D71">
        <w:rPr>
          <w:rFonts w:ascii="Tahoma" w:hAnsi="Tahoma" w:cs="Tahoma"/>
        </w:rPr>
        <w:t xml:space="preserve">   </w:t>
      </w:r>
      <w:r w:rsidR="009A2D71">
        <w:rPr>
          <w:rFonts w:ascii="Tahoma" w:hAnsi="Tahoma" w:cs="Tahoma"/>
          <w:sz w:val="22"/>
          <w:szCs w:val="22"/>
        </w:rPr>
        <w:t xml:space="preserve">έδωσε το λόγο στον Γενικό Γραμματέα του Δήμου κ. </w:t>
      </w:r>
      <w:proofErr w:type="spellStart"/>
      <w:r w:rsidR="009A2D71">
        <w:rPr>
          <w:rFonts w:ascii="Tahoma" w:hAnsi="Tahoma" w:cs="Tahoma"/>
          <w:sz w:val="22"/>
          <w:szCs w:val="22"/>
        </w:rPr>
        <w:t>Σερβετά</w:t>
      </w:r>
      <w:proofErr w:type="spellEnd"/>
      <w:r w:rsidR="009A2D71">
        <w:rPr>
          <w:rFonts w:ascii="Tahoma" w:hAnsi="Tahoma" w:cs="Tahoma"/>
          <w:sz w:val="22"/>
          <w:szCs w:val="22"/>
        </w:rPr>
        <w:t xml:space="preserve"> ο οποίος παίρνοντας το λόγο έθεσε υπόψη του Συμβουλίου τα εξής:</w:t>
      </w:r>
    </w:p>
    <w:p w:rsidR="009A2D71" w:rsidRPr="002146C7" w:rsidRDefault="009A2D71" w:rsidP="009A2D71">
      <w:pPr>
        <w:shd w:val="clear" w:color="auto" w:fill="FFFFFF"/>
        <w:spacing w:line="276" w:lineRule="auto"/>
        <w:jc w:val="both"/>
        <w:rPr>
          <w:rFonts w:ascii="Tahoma" w:hAnsi="Tahoma" w:cs="Tahoma"/>
          <w:sz w:val="22"/>
        </w:rPr>
      </w:pPr>
      <w:r w:rsidRPr="002146C7">
        <w:rPr>
          <w:rFonts w:ascii="Tahoma" w:hAnsi="Tahoma" w:cs="Tahoma"/>
          <w:sz w:val="22"/>
        </w:rPr>
        <w:t>Για την πρόσληψη προσωπικού ιδιωτικού δικαίου ορισμένου χρόνου και τη σύναψη συμβάσεων μίσθωσης έργου, εφόσον απαιτείται χορήγηση έγκρισης, είτε από την Επιτροπή της ΠΥΣ 33/2006 όπως ισχύει, είτε υπό τη μορφή έκδοσης Κοινής Απόφασης των Υπουργών Οικονομικών, Διοικητικής Μεταρρύθμισης &amp; Ηλεκτρονικής Διακυβέρνησης και Εσωτερικών, οι παρακάτω φορείς :</w:t>
      </w:r>
    </w:p>
    <w:p w:rsidR="009A2D71" w:rsidRPr="002146C7" w:rsidRDefault="009A2D71" w:rsidP="009A2D71">
      <w:pPr>
        <w:shd w:val="clear" w:color="auto" w:fill="FFFFFF"/>
        <w:spacing w:line="276" w:lineRule="auto"/>
        <w:jc w:val="both"/>
        <w:rPr>
          <w:rFonts w:ascii="Tahoma" w:hAnsi="Tahoma" w:cs="Tahoma"/>
          <w:sz w:val="22"/>
        </w:rPr>
      </w:pPr>
      <w:r w:rsidRPr="002146C7">
        <w:rPr>
          <w:rFonts w:ascii="Tahoma" w:hAnsi="Tahoma" w:cs="Tahoma"/>
          <w:sz w:val="22"/>
        </w:rPr>
        <w:br/>
        <w:t>• Οι ΟΤΑ α' βαθμού (δήμοι, ΝΠΔΔ αυτών, δημοτικά ιδρύματα, Σύνδεσμοι ΟΤΑ)</w:t>
      </w:r>
      <w:r w:rsidRPr="002146C7">
        <w:rPr>
          <w:rFonts w:ascii="Tahoma" w:hAnsi="Tahoma" w:cs="Tahoma"/>
          <w:sz w:val="22"/>
        </w:rPr>
        <w:br/>
        <w:t xml:space="preserve">• Οι πάσης φύσεως επιχειρήσεις, εταιρείες κ.λπ. των ΟΤΑ α' και β' βαθμού, των οποίων οι συμβάσεις εγκρίνονται πλέον από την Επιτροπή της ΠΥΣ 33/2006 όπως ισχύει (άρθρο ένατο παρ.20α του ν.4057/2012), πρέπει να αποστείλουν τα αιτήματά τους διά των υπηρεσιών των Αποκεντρωμένων Διοικήσεων, στο Υπουργείο Εσωτερικών, προκειμένου να προωθηθούν για έγκριση. </w:t>
      </w:r>
      <w:r w:rsidRPr="002146C7">
        <w:rPr>
          <w:rFonts w:ascii="Tahoma" w:hAnsi="Tahoma" w:cs="Tahoma"/>
          <w:sz w:val="22"/>
        </w:rPr>
        <w:br/>
        <w:t xml:space="preserve">Στα πλαίσια των ανωτέρω και σύμφωνα με τις οδηγίες του εγγράφου του ΥΠ.ΕΣ. οικ.3449/5.02.2018, οι υπηρεσίες του Δήμου </w:t>
      </w:r>
      <w:proofErr w:type="spellStart"/>
      <w:r w:rsidRPr="002146C7">
        <w:rPr>
          <w:rFonts w:ascii="Tahoma" w:hAnsi="Tahoma" w:cs="Tahoma"/>
          <w:sz w:val="22"/>
        </w:rPr>
        <w:t>Αρταίων</w:t>
      </w:r>
      <w:proofErr w:type="spellEnd"/>
      <w:r w:rsidRPr="002146C7">
        <w:rPr>
          <w:rFonts w:ascii="Tahoma" w:hAnsi="Tahoma" w:cs="Tahoma"/>
          <w:sz w:val="22"/>
        </w:rPr>
        <w:t xml:space="preserve"> συνέταξαν τους σχετικούς πίνακες, προκειμένου να υποβληθούν τα αιτήματα για την πρόσληψη προσωπικού με σχέση ΙΔΟΧ. </w:t>
      </w:r>
    </w:p>
    <w:p w:rsidR="009A2D71" w:rsidRPr="002146C7" w:rsidRDefault="009A2D71" w:rsidP="009A2D71">
      <w:pPr>
        <w:shd w:val="clear" w:color="auto" w:fill="FFFFFF"/>
        <w:jc w:val="both"/>
        <w:rPr>
          <w:rFonts w:ascii="Tahoma" w:hAnsi="Tahoma" w:cs="Tahoma"/>
          <w:sz w:val="22"/>
        </w:rPr>
      </w:pPr>
      <w:r w:rsidRPr="002146C7">
        <w:rPr>
          <w:rFonts w:ascii="Tahoma" w:hAnsi="Tahoma" w:cs="Tahoma"/>
          <w:sz w:val="22"/>
        </w:rPr>
        <w:br/>
        <w:t>Έχοντας υπόψη :</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τον Οργανισμό Εσωτερικής Υπηρεσίας του Δήμου (ΦΕΚ 3464/4-10-2017, τεύχος Β΄)</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την περίπτωση δ της παρ 4 του άρθρου 3 του ν. 3899/2010</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 xml:space="preserve">τις διατάξεις του Ν.2190/1994, όπως ισχύει και ιδίως του άρθρου 21 </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την παρ 8 του άρθρου 49 του ν. 3943/2011</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 xml:space="preserve">τις διατάξεις της παρ.20α του Ένατου άρθρου του ν.4057/2012 </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τις διατάξεις του άρθρου 12 του ν.4071/2012</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Την υπ’ αριθ. 33/06  Π.Υ.Σ. όπως ισχύει (και τις Π.Υ.Σ. υπ’ αριθ. 55/98 και 236/94 όπως ισχύουν)</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 xml:space="preserve">τις διατάξεις του Π.Δ. 50/2001, όπως τροποποιήθηκε και ισχύει </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την εγκύκλιο ΥΠ.ΕΣ. οικ. 3449/5.02.2018</w:t>
      </w:r>
    </w:p>
    <w:p w:rsidR="009A2D71" w:rsidRPr="002146C7" w:rsidRDefault="009A2D71" w:rsidP="009A2D71">
      <w:pPr>
        <w:numPr>
          <w:ilvl w:val="0"/>
          <w:numId w:val="35"/>
        </w:numPr>
        <w:shd w:val="clear" w:color="auto" w:fill="FFFFFF"/>
        <w:spacing w:line="276" w:lineRule="auto"/>
        <w:jc w:val="both"/>
        <w:rPr>
          <w:rFonts w:ascii="Tahoma" w:hAnsi="Tahoma" w:cs="Tahoma"/>
          <w:color w:val="000000"/>
          <w:sz w:val="22"/>
        </w:rPr>
      </w:pPr>
      <w:r w:rsidRPr="002146C7">
        <w:rPr>
          <w:rFonts w:ascii="Tahoma" w:hAnsi="Tahoma" w:cs="Tahoma"/>
          <w:sz w:val="22"/>
        </w:rPr>
        <w:t xml:space="preserve">τις εξασφαλισμένες πιστώσεις στον προϋπολογισμό του Δήμου </w:t>
      </w:r>
      <w:proofErr w:type="spellStart"/>
      <w:r w:rsidRPr="002146C7">
        <w:rPr>
          <w:rFonts w:ascii="Tahoma" w:hAnsi="Tahoma" w:cs="Tahoma"/>
          <w:sz w:val="22"/>
        </w:rPr>
        <w:t>Αρταίων</w:t>
      </w:r>
      <w:proofErr w:type="spellEnd"/>
      <w:r w:rsidRPr="002146C7">
        <w:rPr>
          <w:rFonts w:ascii="Tahoma" w:hAnsi="Tahoma" w:cs="Tahoma"/>
          <w:sz w:val="22"/>
        </w:rPr>
        <w:t xml:space="preserve">   έτους 2018 </w:t>
      </w:r>
    </w:p>
    <w:p w:rsidR="009A2D71" w:rsidRPr="002146C7" w:rsidRDefault="009A2D71" w:rsidP="009A2D71">
      <w:pPr>
        <w:shd w:val="clear" w:color="auto" w:fill="FFFFFF"/>
        <w:jc w:val="both"/>
        <w:rPr>
          <w:rFonts w:ascii="Tahoma" w:hAnsi="Tahoma" w:cs="Tahoma"/>
          <w:color w:val="000000"/>
          <w:sz w:val="22"/>
        </w:rPr>
      </w:pPr>
    </w:p>
    <w:p w:rsidR="009A2D71" w:rsidRPr="002146C7" w:rsidRDefault="009A2D71" w:rsidP="009A2D71">
      <w:pPr>
        <w:shd w:val="clear" w:color="auto" w:fill="FFFFFF"/>
        <w:spacing w:line="276" w:lineRule="auto"/>
        <w:jc w:val="both"/>
        <w:rPr>
          <w:rFonts w:ascii="Tahoma" w:hAnsi="Tahoma" w:cs="Tahoma"/>
          <w:sz w:val="22"/>
        </w:rPr>
      </w:pPr>
      <w:r w:rsidRPr="002146C7">
        <w:rPr>
          <w:rFonts w:ascii="Tahoma" w:hAnsi="Tahoma" w:cs="Tahoma"/>
          <w:sz w:val="22"/>
        </w:rPr>
        <w:t>Εισηγείται τον προγραμματισμό των προσλήψεων του έτους 2018, καθώς και τους σχετικούς πίνακες προγραμματισμού προσλήψεων προσωπικού έτους 2018  που αποτελούν αναπόσπαστο τμήμα της παρούσας, για τις κάτωθι κατηγορίες προσωπικού με σχέση εργασίας ιδιωτικού δικαίου ορισμένου χρόνου, διάρκειας 8 μηνών, ως εξής:</w:t>
      </w:r>
    </w:p>
    <w:p w:rsidR="009A2D71" w:rsidRPr="00466377" w:rsidRDefault="009A2D71" w:rsidP="009A2D71">
      <w:pPr>
        <w:shd w:val="clear" w:color="auto" w:fill="FFFFFF"/>
        <w:ind w:left="720"/>
        <w:jc w:val="both"/>
        <w:rPr>
          <w:rFonts w:ascii="Tahoma" w:hAnsi="Tahoma" w:cs="Tahoma"/>
          <w:b/>
          <w:sz w:val="22"/>
        </w:rPr>
      </w:pPr>
    </w:p>
    <w:p w:rsidR="009A2D71" w:rsidRPr="002146C7" w:rsidRDefault="009A2D71" w:rsidP="009A2D71">
      <w:pPr>
        <w:shd w:val="clear" w:color="auto" w:fill="FFFFFF"/>
        <w:ind w:left="720"/>
        <w:jc w:val="both"/>
        <w:rPr>
          <w:rFonts w:ascii="Tahoma" w:hAnsi="Tahoma" w:cs="Tahoma"/>
          <w:b/>
          <w:sz w:val="22"/>
        </w:rPr>
      </w:pPr>
      <w:r w:rsidRPr="002146C7">
        <w:rPr>
          <w:rFonts w:ascii="Tahoma" w:hAnsi="Tahoma" w:cs="Tahoma"/>
          <w:b/>
          <w:sz w:val="22"/>
        </w:rPr>
        <w:t>ΤΜΗΜΑ ΠΡΑΣΙΝΟΥ</w:t>
      </w:r>
    </w:p>
    <w:p w:rsidR="009A2D71" w:rsidRPr="002146C7" w:rsidRDefault="009A2D71" w:rsidP="009A2D71">
      <w:pPr>
        <w:shd w:val="clear" w:color="auto" w:fill="FFFFFF"/>
        <w:spacing w:line="276" w:lineRule="auto"/>
        <w:ind w:left="720"/>
        <w:jc w:val="both"/>
        <w:rPr>
          <w:rFonts w:ascii="Tahoma" w:hAnsi="Tahoma" w:cs="Tahoma"/>
          <w:sz w:val="22"/>
        </w:rPr>
      </w:pPr>
      <w:r w:rsidRPr="002146C7">
        <w:rPr>
          <w:rFonts w:ascii="Tahoma" w:hAnsi="Tahoma" w:cs="Tahoma"/>
          <w:sz w:val="22"/>
        </w:rPr>
        <w:t>Την   πρόσληψη προσωπικού με σύμβαση εργασίας ιδιωτικού δικαίου ορισμένου χρόνου, για την κάλυψη αναγκών του Τμήματος Πρασίνου της Διεύθυνσης Καθαριότητας Ανακύκλωσης και Πρασίνου του Δήμου μας για τις εξής,  κατά αριθμό ατόμων, ειδικότητες, και την αντίστοιχη χρονική περίοδο:</w:t>
      </w:r>
    </w:p>
    <w:p w:rsidR="009A2D71" w:rsidRPr="002146C7" w:rsidRDefault="009A2D71" w:rsidP="009A2D71">
      <w:pPr>
        <w:shd w:val="clear" w:color="auto" w:fill="FFFFFF"/>
        <w:ind w:left="720"/>
        <w:jc w:val="both"/>
        <w:rPr>
          <w:rFonts w:ascii="Tahoma" w:hAnsi="Tahoma" w:cs="Tahoma"/>
          <w:sz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2865"/>
        <w:gridCol w:w="1950"/>
        <w:gridCol w:w="2039"/>
      </w:tblGrid>
      <w:tr w:rsidR="009A2D71" w:rsidRPr="002146C7" w:rsidTr="003A1315">
        <w:tc>
          <w:tcPr>
            <w:tcW w:w="948"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Α/Α</w:t>
            </w:r>
          </w:p>
        </w:tc>
        <w:tc>
          <w:tcPr>
            <w:tcW w:w="2865"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Ειδικότητα</w:t>
            </w:r>
          </w:p>
        </w:tc>
        <w:tc>
          <w:tcPr>
            <w:tcW w:w="1950"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Αριθμός</w:t>
            </w:r>
          </w:p>
        </w:tc>
        <w:tc>
          <w:tcPr>
            <w:tcW w:w="2039"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Χρονική</w:t>
            </w:r>
            <w:r w:rsidRPr="002146C7">
              <w:rPr>
                <w:rFonts w:ascii="Tahoma" w:hAnsi="Tahoma" w:cs="Tahoma"/>
                <w:b/>
                <w:sz w:val="22"/>
              </w:rPr>
              <w:br/>
              <w:t>Διάρκεια απασχόλησης</w:t>
            </w:r>
          </w:p>
        </w:tc>
      </w:tr>
      <w:tr w:rsidR="009A2D71" w:rsidRPr="002146C7" w:rsidTr="003A1315">
        <w:tc>
          <w:tcPr>
            <w:tcW w:w="948" w:type="dxa"/>
          </w:tcPr>
          <w:p w:rsidR="009A2D71" w:rsidRPr="002146C7" w:rsidRDefault="009A2D71" w:rsidP="003A1315">
            <w:pPr>
              <w:jc w:val="both"/>
              <w:rPr>
                <w:rFonts w:ascii="Tahoma" w:hAnsi="Tahoma" w:cs="Tahoma"/>
                <w:sz w:val="22"/>
              </w:rPr>
            </w:pPr>
            <w:r w:rsidRPr="002146C7">
              <w:rPr>
                <w:rFonts w:ascii="Tahoma" w:hAnsi="Tahoma" w:cs="Tahoma"/>
                <w:sz w:val="22"/>
              </w:rPr>
              <w:t>1</w:t>
            </w:r>
          </w:p>
        </w:tc>
        <w:tc>
          <w:tcPr>
            <w:tcW w:w="2865" w:type="dxa"/>
          </w:tcPr>
          <w:p w:rsidR="009A2D71" w:rsidRPr="002146C7" w:rsidRDefault="009A2D71" w:rsidP="003A1315">
            <w:pPr>
              <w:rPr>
                <w:rFonts w:ascii="Tahoma" w:hAnsi="Tahoma" w:cs="Tahoma"/>
                <w:sz w:val="22"/>
              </w:rPr>
            </w:pPr>
            <w:r w:rsidRPr="002146C7">
              <w:rPr>
                <w:rFonts w:ascii="Tahoma" w:hAnsi="Tahoma" w:cs="Tahoma"/>
                <w:sz w:val="22"/>
              </w:rPr>
              <w:t>ΥΕ Εργατών Πρασίνου</w:t>
            </w:r>
          </w:p>
        </w:tc>
        <w:tc>
          <w:tcPr>
            <w:tcW w:w="1950" w:type="dxa"/>
          </w:tcPr>
          <w:p w:rsidR="009A2D71" w:rsidRPr="002146C7" w:rsidRDefault="009A2D71" w:rsidP="003A1315">
            <w:pPr>
              <w:jc w:val="both"/>
              <w:rPr>
                <w:rFonts w:ascii="Tahoma" w:hAnsi="Tahoma" w:cs="Tahoma"/>
                <w:sz w:val="22"/>
              </w:rPr>
            </w:pPr>
            <w:r w:rsidRPr="002146C7">
              <w:rPr>
                <w:rFonts w:ascii="Tahoma" w:hAnsi="Tahoma" w:cs="Tahoma"/>
                <w:sz w:val="22"/>
              </w:rPr>
              <w:t>1</w:t>
            </w:r>
          </w:p>
        </w:tc>
        <w:tc>
          <w:tcPr>
            <w:tcW w:w="2039" w:type="dxa"/>
          </w:tcPr>
          <w:p w:rsidR="009A2D71" w:rsidRPr="002146C7" w:rsidRDefault="009A2D71" w:rsidP="003A1315">
            <w:pPr>
              <w:jc w:val="both"/>
              <w:rPr>
                <w:rFonts w:ascii="Tahoma" w:hAnsi="Tahoma" w:cs="Tahoma"/>
                <w:sz w:val="22"/>
              </w:rPr>
            </w:pPr>
            <w:r w:rsidRPr="002146C7">
              <w:rPr>
                <w:rFonts w:ascii="Tahoma" w:hAnsi="Tahoma" w:cs="Tahoma"/>
                <w:sz w:val="22"/>
              </w:rPr>
              <w:t xml:space="preserve"> 8 μήνες</w:t>
            </w:r>
          </w:p>
        </w:tc>
      </w:tr>
    </w:tbl>
    <w:p w:rsidR="009A2D71" w:rsidRPr="002146C7" w:rsidRDefault="009A2D71" w:rsidP="009A2D71">
      <w:pPr>
        <w:spacing w:line="276" w:lineRule="auto"/>
        <w:jc w:val="both"/>
        <w:rPr>
          <w:rFonts w:ascii="Tahoma" w:hAnsi="Tahoma" w:cs="Tahoma"/>
          <w:sz w:val="22"/>
        </w:rPr>
      </w:pPr>
      <w:r w:rsidRPr="002146C7">
        <w:rPr>
          <w:rFonts w:ascii="Tahoma" w:hAnsi="Tahoma" w:cs="Tahoma"/>
          <w:sz w:val="22"/>
        </w:rPr>
        <w:lastRenderedPageBreak/>
        <w:t xml:space="preserve">Η πρόσληψη θεωρείται αναγκαία καθώς, από τον Ιούνιο που φεύγουν οι υπάλληλοι κοινωφελούς εργασίας, στο Τμήμα Πρασίνου μένουν 10 μόνο υπάλληλοι να καλύψουν τις ανάγκες όλου του Δήμου </w:t>
      </w:r>
      <w:proofErr w:type="spellStart"/>
      <w:r w:rsidRPr="002146C7">
        <w:rPr>
          <w:rFonts w:ascii="Tahoma" w:hAnsi="Tahoma" w:cs="Tahoma"/>
          <w:sz w:val="22"/>
        </w:rPr>
        <w:t>Αρταίων</w:t>
      </w:r>
      <w:proofErr w:type="spellEnd"/>
      <w:r w:rsidRPr="002146C7">
        <w:rPr>
          <w:rFonts w:ascii="Tahoma" w:hAnsi="Tahoma" w:cs="Tahoma"/>
          <w:sz w:val="22"/>
        </w:rPr>
        <w:t xml:space="preserve">. Συγκεκριμένα μένουν μόνιμοι και αορίστου χρόνου υπάλληλοι των ειδικοτήτων, 6 </w:t>
      </w:r>
      <w:proofErr w:type="spellStart"/>
      <w:r w:rsidRPr="002146C7">
        <w:rPr>
          <w:rFonts w:ascii="Tahoma" w:hAnsi="Tahoma" w:cs="Tahoma"/>
          <w:sz w:val="22"/>
        </w:rPr>
        <w:t>Δενδροκηπουροί</w:t>
      </w:r>
      <w:proofErr w:type="spellEnd"/>
      <w:r w:rsidRPr="002146C7">
        <w:rPr>
          <w:rFonts w:ascii="Tahoma" w:hAnsi="Tahoma" w:cs="Tahoma"/>
          <w:sz w:val="22"/>
        </w:rPr>
        <w:t xml:space="preserve"> και 4 ΥΕ Εργάτες Πρασίνου. Με το εναπομείναν προσωπικό είναι αδύνατο να συντηρηθούν οι εκτάσεις πρασίνου που διαθέτει ο Δήμος και συγκεκριμένα: </w:t>
      </w:r>
    </w:p>
    <w:p w:rsidR="009A2D71" w:rsidRPr="002146C7" w:rsidRDefault="009A2D71" w:rsidP="009A2D71">
      <w:pPr>
        <w:numPr>
          <w:ilvl w:val="0"/>
          <w:numId w:val="36"/>
        </w:numPr>
        <w:spacing w:line="276" w:lineRule="auto"/>
        <w:jc w:val="both"/>
        <w:rPr>
          <w:rFonts w:ascii="Tahoma" w:hAnsi="Tahoma" w:cs="Tahoma"/>
          <w:sz w:val="22"/>
        </w:rPr>
      </w:pPr>
      <w:r w:rsidRPr="002146C7">
        <w:rPr>
          <w:rFonts w:ascii="Tahoma" w:hAnsi="Tahoma" w:cs="Tahoma"/>
          <w:sz w:val="22"/>
        </w:rPr>
        <w:t>κήποι ,νησίδες, παρτέρια ,</w:t>
      </w:r>
      <w:proofErr w:type="spellStart"/>
      <w:r w:rsidRPr="002146C7">
        <w:rPr>
          <w:rFonts w:ascii="Tahoma" w:hAnsi="Tahoma" w:cs="Tahoma"/>
          <w:sz w:val="22"/>
        </w:rPr>
        <w:t>ζαρτινιέρες</w:t>
      </w:r>
      <w:proofErr w:type="spellEnd"/>
      <w:r w:rsidRPr="002146C7">
        <w:rPr>
          <w:rFonts w:ascii="Tahoma" w:hAnsi="Tahoma" w:cs="Tahoma"/>
          <w:sz w:val="22"/>
        </w:rPr>
        <w:t xml:space="preserve">, επιφάνειες πρασίνου σε πλατείες, πάρκα </w:t>
      </w:r>
      <w:proofErr w:type="spellStart"/>
      <w:r w:rsidRPr="002146C7">
        <w:rPr>
          <w:rFonts w:ascii="Tahoma" w:hAnsi="Tahoma" w:cs="Tahoma"/>
          <w:sz w:val="22"/>
        </w:rPr>
        <w:t>κ.λ.π</w:t>
      </w:r>
      <w:proofErr w:type="spellEnd"/>
      <w:r w:rsidRPr="002146C7">
        <w:rPr>
          <w:rFonts w:ascii="Tahoma" w:hAnsi="Tahoma" w:cs="Tahoma"/>
          <w:sz w:val="22"/>
        </w:rPr>
        <w:t>. έκτασης 130 στρεμμάτων</w:t>
      </w:r>
    </w:p>
    <w:p w:rsidR="009A2D71" w:rsidRPr="002146C7" w:rsidRDefault="009A2D71" w:rsidP="009A2D71">
      <w:pPr>
        <w:numPr>
          <w:ilvl w:val="0"/>
          <w:numId w:val="36"/>
        </w:numPr>
        <w:spacing w:line="276" w:lineRule="auto"/>
        <w:jc w:val="both"/>
        <w:rPr>
          <w:rFonts w:ascii="Tahoma" w:hAnsi="Tahoma" w:cs="Tahoma"/>
          <w:sz w:val="22"/>
        </w:rPr>
      </w:pPr>
      <w:r w:rsidRPr="002146C7">
        <w:rPr>
          <w:rFonts w:ascii="Tahoma" w:hAnsi="Tahoma" w:cs="Tahoma"/>
          <w:sz w:val="22"/>
        </w:rPr>
        <w:t>επιφάνειες πρασίνου σε σχολεία 5,5 στρέμματα (78 σχολεία)</w:t>
      </w:r>
    </w:p>
    <w:p w:rsidR="009A2D71" w:rsidRPr="002146C7" w:rsidRDefault="009A2D71" w:rsidP="009A2D71">
      <w:pPr>
        <w:numPr>
          <w:ilvl w:val="0"/>
          <w:numId w:val="36"/>
        </w:numPr>
        <w:spacing w:line="276" w:lineRule="auto"/>
        <w:jc w:val="both"/>
        <w:rPr>
          <w:rFonts w:ascii="Tahoma" w:hAnsi="Tahoma" w:cs="Tahoma"/>
          <w:sz w:val="22"/>
        </w:rPr>
      </w:pPr>
      <w:r w:rsidRPr="002146C7">
        <w:rPr>
          <w:rFonts w:ascii="Tahoma" w:hAnsi="Tahoma" w:cs="Tahoma"/>
          <w:sz w:val="22"/>
        </w:rPr>
        <w:t>32 νεκροταφεία</w:t>
      </w:r>
    </w:p>
    <w:p w:rsidR="009A2D71" w:rsidRPr="002146C7" w:rsidRDefault="009A2D71" w:rsidP="009A2D71">
      <w:pPr>
        <w:numPr>
          <w:ilvl w:val="0"/>
          <w:numId w:val="36"/>
        </w:numPr>
        <w:spacing w:line="276" w:lineRule="auto"/>
        <w:jc w:val="both"/>
        <w:rPr>
          <w:rFonts w:ascii="Tahoma" w:hAnsi="Tahoma" w:cs="Tahoma"/>
          <w:sz w:val="22"/>
        </w:rPr>
      </w:pPr>
      <w:r w:rsidRPr="002146C7">
        <w:rPr>
          <w:rFonts w:ascii="Tahoma" w:hAnsi="Tahoma" w:cs="Tahoma"/>
          <w:sz w:val="22"/>
        </w:rPr>
        <w:t>το παραποτάμιο πάρκο έκτασης 170 στρεμμάτων</w:t>
      </w:r>
    </w:p>
    <w:p w:rsidR="009A2D71" w:rsidRPr="002146C7" w:rsidRDefault="009A2D71" w:rsidP="009A2D71">
      <w:pPr>
        <w:numPr>
          <w:ilvl w:val="0"/>
          <w:numId w:val="36"/>
        </w:numPr>
        <w:spacing w:line="276" w:lineRule="auto"/>
        <w:jc w:val="both"/>
        <w:rPr>
          <w:rFonts w:ascii="Tahoma" w:hAnsi="Tahoma" w:cs="Tahoma"/>
          <w:sz w:val="22"/>
        </w:rPr>
      </w:pPr>
      <w:r w:rsidRPr="002146C7">
        <w:rPr>
          <w:rFonts w:ascii="Tahoma" w:hAnsi="Tahoma" w:cs="Tahoma"/>
          <w:sz w:val="22"/>
        </w:rPr>
        <w:t xml:space="preserve">έκτακτες ανάγκες όπως πτώσεις δένδρων, βλάβες στο αρδευτικό δίκτυο </w:t>
      </w:r>
      <w:proofErr w:type="spellStart"/>
      <w:r w:rsidRPr="002146C7">
        <w:rPr>
          <w:rFonts w:ascii="Tahoma" w:hAnsi="Tahoma" w:cs="Tahoma"/>
          <w:sz w:val="22"/>
        </w:rPr>
        <w:t>κ.λ.π</w:t>
      </w:r>
      <w:proofErr w:type="spellEnd"/>
      <w:r w:rsidRPr="002146C7">
        <w:rPr>
          <w:rFonts w:ascii="Tahoma" w:hAnsi="Tahoma" w:cs="Tahoma"/>
          <w:sz w:val="22"/>
        </w:rPr>
        <w:t>.</w:t>
      </w:r>
    </w:p>
    <w:p w:rsidR="009A2D71" w:rsidRPr="002146C7" w:rsidRDefault="009A2D71" w:rsidP="009A2D71">
      <w:pPr>
        <w:numPr>
          <w:ilvl w:val="0"/>
          <w:numId w:val="36"/>
        </w:numPr>
        <w:spacing w:line="276" w:lineRule="auto"/>
        <w:jc w:val="both"/>
        <w:rPr>
          <w:rFonts w:ascii="Tahoma" w:hAnsi="Tahoma" w:cs="Tahoma"/>
          <w:sz w:val="22"/>
        </w:rPr>
      </w:pPr>
      <w:r w:rsidRPr="002146C7">
        <w:rPr>
          <w:rFonts w:ascii="Tahoma" w:hAnsi="Tahoma" w:cs="Tahoma"/>
          <w:sz w:val="22"/>
        </w:rPr>
        <w:t>ποτίσματα και συντηρήσεις αρδευτικού δικτύου, καλύπτοντας την ειδικότητα του υδραυλικού που δεν διαθέτει το Τμήμα Πρασίνου</w:t>
      </w:r>
    </w:p>
    <w:p w:rsidR="009A2D71" w:rsidRPr="002146C7" w:rsidRDefault="009A2D71" w:rsidP="009A2D71">
      <w:pPr>
        <w:tabs>
          <w:tab w:val="left" w:pos="1965"/>
        </w:tabs>
        <w:jc w:val="both"/>
        <w:rPr>
          <w:rFonts w:ascii="Tahoma" w:hAnsi="Tahoma" w:cs="Tahoma"/>
          <w:sz w:val="22"/>
        </w:rPr>
      </w:pPr>
      <w:r w:rsidRPr="002146C7">
        <w:rPr>
          <w:rFonts w:ascii="Tahoma" w:hAnsi="Tahoma" w:cs="Tahoma"/>
          <w:sz w:val="22"/>
        </w:rPr>
        <w:t xml:space="preserve"> Τέλος κατά την καλοκαιρινή περίοδο, οι ανάγκες σε ποτίσματα είναι αυξημένες, το προσωπικό παίρνει τη θερινή του άδεια και οι εκδηλώσεις, πανηγύρια </w:t>
      </w:r>
      <w:proofErr w:type="spellStart"/>
      <w:r w:rsidRPr="002146C7">
        <w:rPr>
          <w:rFonts w:ascii="Tahoma" w:hAnsi="Tahoma" w:cs="Tahoma"/>
          <w:sz w:val="22"/>
        </w:rPr>
        <w:t>κ.λ.π</w:t>
      </w:r>
      <w:proofErr w:type="spellEnd"/>
      <w:r w:rsidRPr="002146C7">
        <w:rPr>
          <w:rFonts w:ascii="Tahoma" w:hAnsi="Tahoma" w:cs="Tahoma"/>
          <w:sz w:val="22"/>
        </w:rPr>
        <w:t>. απαιτούν αυξημένες ανάγκες φροντίδας του πρασίνου.</w:t>
      </w:r>
    </w:p>
    <w:p w:rsidR="009A2D71" w:rsidRDefault="009A2D71" w:rsidP="009A2D71">
      <w:pPr>
        <w:shd w:val="clear" w:color="auto" w:fill="FFFFFF"/>
        <w:jc w:val="both"/>
        <w:rPr>
          <w:rFonts w:ascii="Tahoma" w:hAnsi="Tahoma" w:cs="Tahoma"/>
          <w:sz w:val="22"/>
        </w:rPr>
      </w:pPr>
      <w:r w:rsidRPr="002146C7">
        <w:rPr>
          <w:rFonts w:ascii="Tahoma" w:hAnsi="Tahoma" w:cs="Tahoma"/>
          <w:sz w:val="22"/>
        </w:rPr>
        <w:t>Οι προσλήψεις θα βαρύνουν αντίστοιχα τους κάτωθι Κ.Α. του προϋπολογισμού έτους 2018 του σκέλους των εξόδων του Δήμου: Κ.Α. 35-604</w:t>
      </w:r>
      <w:r>
        <w:rPr>
          <w:rFonts w:ascii="Tahoma" w:hAnsi="Tahoma" w:cs="Tahoma"/>
          <w:sz w:val="22"/>
        </w:rPr>
        <w:t>1</w:t>
      </w:r>
      <w:r w:rsidRPr="002146C7">
        <w:rPr>
          <w:rFonts w:ascii="Tahoma" w:hAnsi="Tahoma" w:cs="Tahoma"/>
          <w:sz w:val="22"/>
        </w:rPr>
        <w:t>, 35-6054 και θα προβλεφθούν και αντίστοιχες δαπάνες σε περίπτωση που η σύμβαση λήξει μετά την 31-12-2018</w:t>
      </w:r>
    </w:p>
    <w:p w:rsidR="00432D40" w:rsidRDefault="00432D40" w:rsidP="009A2D71">
      <w:pPr>
        <w:shd w:val="clear" w:color="auto" w:fill="FFFFFF"/>
        <w:jc w:val="both"/>
        <w:rPr>
          <w:rFonts w:ascii="Tahoma" w:hAnsi="Tahoma" w:cs="Tahoma"/>
          <w:sz w:val="22"/>
        </w:rPr>
      </w:pPr>
    </w:p>
    <w:p w:rsidR="00432D40" w:rsidRPr="00432D40" w:rsidRDefault="00432D40" w:rsidP="00432D40">
      <w:pPr>
        <w:shd w:val="clear" w:color="auto" w:fill="FFFFFF"/>
        <w:jc w:val="both"/>
        <w:rPr>
          <w:rFonts w:ascii="Tahoma" w:hAnsi="Tahoma" w:cs="Tahoma"/>
          <w:b/>
          <w:sz w:val="22"/>
          <w:szCs w:val="22"/>
        </w:rPr>
      </w:pPr>
      <w:r w:rsidRPr="00432D40">
        <w:rPr>
          <w:rFonts w:ascii="Tahoma" w:hAnsi="Tahoma" w:cs="Tahoma"/>
          <w:b/>
          <w:sz w:val="22"/>
          <w:szCs w:val="22"/>
        </w:rPr>
        <w:t>ΔΙΕΥΘΥΝΣΗ ΠΟΛΕΟΔΟΜΙΑΣ ΚΑΙ ΧΩΡΟΤΑΞΙΑΣ</w:t>
      </w:r>
    </w:p>
    <w:p w:rsidR="00432D40" w:rsidRPr="00432D40" w:rsidRDefault="00432D40" w:rsidP="00432D40">
      <w:pPr>
        <w:shd w:val="clear" w:color="auto" w:fill="FFFFFF"/>
        <w:ind w:firstLine="720"/>
        <w:jc w:val="both"/>
        <w:rPr>
          <w:rFonts w:ascii="Tahoma" w:hAnsi="Tahoma" w:cs="Tahoma"/>
          <w:sz w:val="22"/>
          <w:szCs w:val="22"/>
        </w:rPr>
      </w:pPr>
      <w:r w:rsidRPr="00432D40">
        <w:rPr>
          <w:rFonts w:ascii="Tahoma" w:hAnsi="Tahoma" w:cs="Tahoma"/>
          <w:sz w:val="22"/>
          <w:szCs w:val="22"/>
        </w:rPr>
        <w:t>Την   πρόσληψη προσωπικού με σύμβαση εργασίας ιδιωτικού δικαίου ορισμένου χρόνου, για την κάλυψη αναγκών της Διεύθυνσης Πολεοδομίας και Χωροταξίας του Δήμου μας για τις εξής,  κατά αριθμό ατόμων, ειδικότητες, και την αντίστοιχη χρονική περίοδο:</w:t>
      </w:r>
    </w:p>
    <w:p w:rsidR="00432D40" w:rsidRPr="00432D40" w:rsidRDefault="00432D40" w:rsidP="00432D40">
      <w:pPr>
        <w:shd w:val="clear" w:color="auto" w:fill="FFFFFF"/>
        <w:ind w:left="720"/>
        <w:jc w:val="both"/>
        <w:rPr>
          <w:rFonts w:ascii="Tahoma" w:hAnsi="Tahoma" w:cs="Tahoma"/>
          <w:sz w:val="22"/>
          <w:szCs w:val="22"/>
        </w:rPr>
      </w:pPr>
      <w:r w:rsidRPr="00432D40">
        <w:rPr>
          <w:rFonts w:ascii="Tahoma" w:hAnsi="Tahoma" w:cs="Tahoma"/>
          <w:sz w:val="22"/>
          <w:szCs w:val="22"/>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3432"/>
        <w:gridCol w:w="1950"/>
        <w:gridCol w:w="3264"/>
      </w:tblGrid>
      <w:tr w:rsidR="00432D40" w:rsidRPr="00432D40" w:rsidTr="00432D40">
        <w:tc>
          <w:tcPr>
            <w:tcW w:w="993" w:type="dxa"/>
            <w:shd w:val="clear" w:color="auto" w:fill="BFBFBF"/>
          </w:tcPr>
          <w:p w:rsidR="00432D40" w:rsidRPr="00432D40" w:rsidRDefault="00432D40" w:rsidP="006C4535">
            <w:pPr>
              <w:jc w:val="both"/>
              <w:rPr>
                <w:rFonts w:ascii="Tahoma" w:hAnsi="Tahoma" w:cs="Tahoma"/>
                <w:b/>
                <w:sz w:val="22"/>
                <w:szCs w:val="22"/>
              </w:rPr>
            </w:pPr>
            <w:r w:rsidRPr="00432D40">
              <w:rPr>
                <w:rFonts w:ascii="Tahoma" w:hAnsi="Tahoma" w:cs="Tahoma"/>
                <w:b/>
                <w:sz w:val="22"/>
                <w:szCs w:val="22"/>
              </w:rPr>
              <w:t>Α/Α</w:t>
            </w:r>
          </w:p>
        </w:tc>
        <w:tc>
          <w:tcPr>
            <w:tcW w:w="3432" w:type="dxa"/>
            <w:shd w:val="clear" w:color="auto" w:fill="BFBFBF"/>
          </w:tcPr>
          <w:p w:rsidR="00432D40" w:rsidRPr="00432D40" w:rsidRDefault="00432D40" w:rsidP="006C4535">
            <w:pPr>
              <w:jc w:val="both"/>
              <w:rPr>
                <w:rFonts w:ascii="Tahoma" w:hAnsi="Tahoma" w:cs="Tahoma"/>
                <w:b/>
                <w:sz w:val="22"/>
                <w:szCs w:val="22"/>
              </w:rPr>
            </w:pPr>
            <w:r w:rsidRPr="00432D40">
              <w:rPr>
                <w:rFonts w:ascii="Tahoma" w:hAnsi="Tahoma" w:cs="Tahoma"/>
                <w:b/>
                <w:sz w:val="22"/>
                <w:szCs w:val="22"/>
              </w:rPr>
              <w:t>Ειδικότητα</w:t>
            </w:r>
          </w:p>
        </w:tc>
        <w:tc>
          <w:tcPr>
            <w:tcW w:w="1950" w:type="dxa"/>
            <w:shd w:val="clear" w:color="auto" w:fill="BFBFBF"/>
          </w:tcPr>
          <w:p w:rsidR="00432D40" w:rsidRPr="00432D40" w:rsidRDefault="00432D40" w:rsidP="006C4535">
            <w:pPr>
              <w:jc w:val="both"/>
              <w:rPr>
                <w:rFonts w:ascii="Tahoma" w:hAnsi="Tahoma" w:cs="Tahoma"/>
                <w:b/>
                <w:sz w:val="22"/>
                <w:szCs w:val="22"/>
              </w:rPr>
            </w:pPr>
            <w:r w:rsidRPr="00432D40">
              <w:rPr>
                <w:rFonts w:ascii="Tahoma" w:hAnsi="Tahoma" w:cs="Tahoma"/>
                <w:b/>
                <w:sz w:val="22"/>
                <w:szCs w:val="22"/>
              </w:rPr>
              <w:t>Αριθμός</w:t>
            </w:r>
          </w:p>
        </w:tc>
        <w:tc>
          <w:tcPr>
            <w:tcW w:w="3264" w:type="dxa"/>
            <w:shd w:val="clear" w:color="auto" w:fill="BFBFBF"/>
          </w:tcPr>
          <w:p w:rsidR="00432D40" w:rsidRPr="00432D40" w:rsidRDefault="00432D40" w:rsidP="006C4535">
            <w:pPr>
              <w:jc w:val="both"/>
              <w:rPr>
                <w:rFonts w:ascii="Tahoma" w:hAnsi="Tahoma" w:cs="Tahoma"/>
                <w:b/>
                <w:sz w:val="22"/>
                <w:szCs w:val="22"/>
              </w:rPr>
            </w:pPr>
            <w:r w:rsidRPr="00432D40">
              <w:rPr>
                <w:rFonts w:ascii="Tahoma" w:hAnsi="Tahoma" w:cs="Tahoma"/>
                <w:b/>
                <w:sz w:val="22"/>
                <w:szCs w:val="22"/>
              </w:rPr>
              <w:t>Χρονική</w:t>
            </w:r>
            <w:r w:rsidRPr="00432D40">
              <w:rPr>
                <w:rFonts w:ascii="Tahoma" w:hAnsi="Tahoma" w:cs="Tahoma"/>
                <w:b/>
                <w:sz w:val="22"/>
                <w:szCs w:val="22"/>
              </w:rPr>
              <w:br/>
              <w:t>Διάρκεια απασχόλησης</w:t>
            </w:r>
          </w:p>
        </w:tc>
      </w:tr>
      <w:tr w:rsidR="00432D40" w:rsidRPr="00432D40" w:rsidTr="00432D40">
        <w:tc>
          <w:tcPr>
            <w:tcW w:w="993" w:type="dxa"/>
          </w:tcPr>
          <w:p w:rsidR="00432D40" w:rsidRPr="00432D40" w:rsidRDefault="00432D40" w:rsidP="006C4535">
            <w:pPr>
              <w:jc w:val="both"/>
              <w:rPr>
                <w:rFonts w:ascii="Tahoma" w:hAnsi="Tahoma" w:cs="Tahoma"/>
                <w:sz w:val="22"/>
                <w:szCs w:val="22"/>
              </w:rPr>
            </w:pPr>
            <w:r w:rsidRPr="00432D40">
              <w:rPr>
                <w:rFonts w:ascii="Tahoma" w:hAnsi="Tahoma" w:cs="Tahoma"/>
                <w:sz w:val="22"/>
                <w:szCs w:val="22"/>
              </w:rPr>
              <w:t>1</w:t>
            </w:r>
          </w:p>
        </w:tc>
        <w:tc>
          <w:tcPr>
            <w:tcW w:w="3432" w:type="dxa"/>
          </w:tcPr>
          <w:p w:rsidR="00432D40" w:rsidRPr="00432D40" w:rsidRDefault="00432D40" w:rsidP="006C4535">
            <w:pPr>
              <w:rPr>
                <w:rFonts w:ascii="Tahoma" w:hAnsi="Tahoma" w:cs="Tahoma"/>
                <w:sz w:val="22"/>
                <w:szCs w:val="22"/>
              </w:rPr>
            </w:pPr>
            <w:r w:rsidRPr="00432D40">
              <w:rPr>
                <w:rFonts w:ascii="Tahoma" w:hAnsi="Tahoma" w:cs="Tahoma"/>
                <w:sz w:val="22"/>
                <w:szCs w:val="22"/>
              </w:rPr>
              <w:t>ΠΕ Πολιτικός Μηχανικός</w:t>
            </w:r>
          </w:p>
        </w:tc>
        <w:tc>
          <w:tcPr>
            <w:tcW w:w="1950" w:type="dxa"/>
          </w:tcPr>
          <w:p w:rsidR="00432D40" w:rsidRPr="00432D40" w:rsidRDefault="00432D40" w:rsidP="006C4535">
            <w:pPr>
              <w:jc w:val="both"/>
              <w:rPr>
                <w:rFonts w:ascii="Tahoma" w:hAnsi="Tahoma" w:cs="Tahoma"/>
                <w:sz w:val="22"/>
                <w:szCs w:val="22"/>
              </w:rPr>
            </w:pPr>
            <w:r w:rsidRPr="00432D40">
              <w:rPr>
                <w:rFonts w:ascii="Tahoma" w:hAnsi="Tahoma" w:cs="Tahoma"/>
                <w:sz w:val="22"/>
                <w:szCs w:val="22"/>
              </w:rPr>
              <w:t>1</w:t>
            </w:r>
          </w:p>
        </w:tc>
        <w:tc>
          <w:tcPr>
            <w:tcW w:w="3264" w:type="dxa"/>
          </w:tcPr>
          <w:p w:rsidR="00432D40" w:rsidRPr="00432D40" w:rsidRDefault="00432D40" w:rsidP="006C4535">
            <w:pPr>
              <w:jc w:val="both"/>
              <w:rPr>
                <w:rFonts w:ascii="Tahoma" w:hAnsi="Tahoma" w:cs="Tahoma"/>
                <w:sz w:val="22"/>
                <w:szCs w:val="22"/>
              </w:rPr>
            </w:pPr>
            <w:r w:rsidRPr="00432D40">
              <w:rPr>
                <w:rFonts w:ascii="Tahoma" w:hAnsi="Tahoma" w:cs="Tahoma"/>
                <w:sz w:val="22"/>
                <w:szCs w:val="22"/>
              </w:rPr>
              <w:t xml:space="preserve"> 8 μήνες</w:t>
            </w:r>
          </w:p>
        </w:tc>
      </w:tr>
    </w:tbl>
    <w:p w:rsidR="00432D40" w:rsidRPr="00432D40" w:rsidRDefault="00432D40" w:rsidP="00432D40">
      <w:pPr>
        <w:shd w:val="clear" w:color="auto" w:fill="FFFFFF"/>
        <w:ind w:left="720"/>
        <w:jc w:val="both"/>
        <w:rPr>
          <w:rFonts w:ascii="Tahoma" w:hAnsi="Tahoma" w:cs="Tahoma"/>
          <w:sz w:val="22"/>
          <w:szCs w:val="22"/>
        </w:rPr>
      </w:pPr>
    </w:p>
    <w:p w:rsidR="00432D40" w:rsidRPr="00432D40" w:rsidRDefault="00432D40" w:rsidP="00432D40">
      <w:pPr>
        <w:shd w:val="clear" w:color="auto" w:fill="FFFFFF"/>
        <w:jc w:val="both"/>
        <w:rPr>
          <w:rFonts w:ascii="Tahoma" w:hAnsi="Tahoma" w:cs="Tahoma"/>
          <w:sz w:val="22"/>
          <w:szCs w:val="22"/>
        </w:rPr>
      </w:pPr>
    </w:p>
    <w:p w:rsidR="00432D40" w:rsidRPr="00432D40" w:rsidRDefault="00432D40" w:rsidP="00432D40">
      <w:pPr>
        <w:jc w:val="both"/>
        <w:rPr>
          <w:rFonts w:ascii="Tahoma" w:hAnsi="Tahoma" w:cs="Tahoma"/>
          <w:sz w:val="22"/>
          <w:szCs w:val="22"/>
        </w:rPr>
      </w:pPr>
      <w:r w:rsidRPr="00432D40">
        <w:rPr>
          <w:rFonts w:ascii="Tahoma" w:hAnsi="Tahoma" w:cs="Tahoma"/>
          <w:sz w:val="22"/>
          <w:szCs w:val="22"/>
        </w:rPr>
        <w:t xml:space="preserve">Η πρόσληψη θεωρείται αναγκαία καθώς ύστερα από την απόσπαση του Πολιτικού Μηχανικού που υπηρετούσε στο Τμήμα έκδοσης αδειών δόμησης της ΥΔΟΜ, το τμήμα λειτουργεί αποκλειστικά και μόνο με την Προϊσταμένη αυτού. Για το λόγο αυτό  θεωρούμε απολύτως αναγκαίο για την εύρυθμη λειτουργία της Υπηρεσίας μας την πρόσληψη Πολιτικού Μηχανικού Π.Ε. με εμπειρία στις μελέτες-επιβλέψεις οικοδομικών έργων και με δυνατότητα υπογραφής  τόσο στην έκδοση των αδειών, όσο και των απαντητικών εγγράφων των  καταγγελιών που αφορούν σε έλεγχο στατικής επάρκειας των κτιρίων. </w:t>
      </w:r>
    </w:p>
    <w:p w:rsidR="00432D40" w:rsidRPr="00432D40" w:rsidRDefault="00432D40" w:rsidP="00432D40">
      <w:pPr>
        <w:shd w:val="clear" w:color="auto" w:fill="FFFFFF"/>
        <w:jc w:val="both"/>
        <w:rPr>
          <w:rFonts w:ascii="Tahoma" w:hAnsi="Tahoma" w:cs="Tahoma"/>
          <w:sz w:val="22"/>
          <w:szCs w:val="22"/>
        </w:rPr>
      </w:pPr>
      <w:r w:rsidRPr="00432D40">
        <w:rPr>
          <w:rFonts w:ascii="Tahoma" w:hAnsi="Tahoma" w:cs="Tahoma"/>
          <w:sz w:val="22"/>
          <w:szCs w:val="22"/>
        </w:rPr>
        <w:t>Οι προσλήψεις θα βαρύνουν αντίστοιχα τους κάτωθι Κ.Α. του προϋπολογισμού έτους 2018 του σκέλους των εξόδων του Δήμου: Κ.Α. 40-6041, 40-6054 και θα προβλεφθούν και αντίστοιχες δαπάνες σε περίπτωση που η σύμβαση λήξει μετά την 31-12-2018</w:t>
      </w:r>
    </w:p>
    <w:p w:rsidR="00432D40" w:rsidRPr="002146C7" w:rsidRDefault="00432D40" w:rsidP="009A2D71">
      <w:pPr>
        <w:shd w:val="clear" w:color="auto" w:fill="FFFFFF"/>
        <w:jc w:val="both"/>
        <w:rPr>
          <w:rFonts w:ascii="Tahoma" w:hAnsi="Tahoma" w:cs="Tahoma"/>
          <w:sz w:val="22"/>
        </w:rPr>
      </w:pPr>
    </w:p>
    <w:p w:rsidR="009A2D71" w:rsidRDefault="009A2D71" w:rsidP="009A2D71">
      <w:pPr>
        <w:pStyle w:val="af2"/>
        <w:spacing w:line="276" w:lineRule="auto"/>
        <w:jc w:val="both"/>
        <w:rPr>
          <w:rFonts w:ascii="Tahoma" w:hAnsi="Tahoma" w:cs="Tahoma"/>
          <w:color w:val="000000"/>
          <w:szCs w:val="22"/>
          <w:shd w:val="clear" w:color="auto" w:fill="FFFFFF"/>
        </w:rPr>
      </w:pPr>
    </w:p>
    <w:p w:rsidR="009A2D71" w:rsidRDefault="009A2D71" w:rsidP="009A2D71">
      <w:pPr>
        <w:pStyle w:val="af2"/>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A2D71" w:rsidRDefault="009A2D71" w:rsidP="009A2D71">
      <w:pPr>
        <w:pStyle w:val="af2"/>
        <w:spacing w:line="276" w:lineRule="auto"/>
        <w:jc w:val="both"/>
        <w:rPr>
          <w:rFonts w:ascii="Tahoma" w:hAnsi="Tahoma" w:cs="Tahoma"/>
          <w:szCs w:val="22"/>
        </w:rPr>
      </w:pPr>
    </w:p>
    <w:p w:rsidR="009A2D71" w:rsidRDefault="009A2D71" w:rsidP="009A2D71">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A2D71" w:rsidRPr="002146C7" w:rsidRDefault="009A2D71" w:rsidP="009A2D71">
      <w:pPr>
        <w:shd w:val="clear" w:color="auto" w:fill="FFFFFF"/>
        <w:spacing w:line="276" w:lineRule="auto"/>
        <w:jc w:val="both"/>
        <w:rPr>
          <w:rFonts w:ascii="Tahoma" w:hAnsi="Tahoma" w:cs="Tahoma"/>
          <w:color w:val="000000"/>
          <w:sz w:val="22"/>
        </w:rPr>
      </w:pPr>
      <w:r w:rsidRPr="00466377">
        <w:rPr>
          <w:rFonts w:ascii="Tahoma" w:hAnsi="Tahoma" w:cs="Tahoma"/>
          <w:sz w:val="22"/>
          <w:szCs w:val="22"/>
        </w:rPr>
        <w:t xml:space="preserve">Αφού  έλαβε υπόψη Ν.3463/06, Ν.3852/10, </w:t>
      </w:r>
      <w:r w:rsidRPr="002146C7">
        <w:rPr>
          <w:rFonts w:ascii="Tahoma" w:hAnsi="Tahoma" w:cs="Tahoma"/>
          <w:sz w:val="22"/>
        </w:rPr>
        <w:t>τις διατάξεις του Ν.2190/1994, όπως ισχύει και ιδίως του άρθρου 21 τον Οργανισμό Εσωτερικής Υπηρεσίας του Δήμου (ΦΕΚ 3464/4-10-2017, τεύχος Β΄)την περίπτωση δ της παρ 4 του άρθρου 3 του ν. 3899/2010</w:t>
      </w:r>
      <w:r>
        <w:rPr>
          <w:rFonts w:ascii="Tahoma" w:hAnsi="Tahoma" w:cs="Tahoma"/>
          <w:sz w:val="22"/>
        </w:rPr>
        <w:t xml:space="preserve"> </w:t>
      </w:r>
      <w:r w:rsidRPr="002146C7">
        <w:rPr>
          <w:rFonts w:ascii="Tahoma" w:hAnsi="Tahoma" w:cs="Tahoma"/>
          <w:sz w:val="22"/>
        </w:rPr>
        <w:t xml:space="preserve">την παρ 8 του άρθρου 49 του ν. </w:t>
      </w:r>
      <w:r w:rsidRPr="002146C7">
        <w:rPr>
          <w:rFonts w:ascii="Tahoma" w:hAnsi="Tahoma" w:cs="Tahoma"/>
          <w:sz w:val="22"/>
        </w:rPr>
        <w:lastRenderedPageBreak/>
        <w:t>3943/2011τις διατάξεις της παρ.20α του Ένατου άρθρου του ν.4057/2012 τις διατάξεις του άρθρου 12 του ν.4071/2012Την υπ’ αριθ. 33/06  Π.Υ.Σ. όπως ισχύει (και τις Π.Υ.Σ. υπ’ αριθ. 55/98 και 236/94 όπως ισχύουν)τις διατάξεις του Π.Δ. 50/2001, όπως τροποποιήθηκε και ισχύει την εγκύκλιο ΥΠ.ΕΣ. οικ. 3449/5.02.2018</w:t>
      </w:r>
      <w:r>
        <w:rPr>
          <w:rFonts w:ascii="Tahoma" w:hAnsi="Tahoma" w:cs="Tahoma"/>
          <w:sz w:val="22"/>
        </w:rPr>
        <w:t xml:space="preserve"> </w:t>
      </w:r>
      <w:r w:rsidRPr="002146C7">
        <w:rPr>
          <w:rFonts w:ascii="Tahoma" w:hAnsi="Tahoma" w:cs="Tahoma"/>
          <w:sz w:val="22"/>
        </w:rPr>
        <w:t xml:space="preserve">τις εξασφαλισμένες πιστώσεις στον προϋπολογισμό του Δήμου </w:t>
      </w:r>
      <w:proofErr w:type="spellStart"/>
      <w:r w:rsidRPr="002146C7">
        <w:rPr>
          <w:rFonts w:ascii="Tahoma" w:hAnsi="Tahoma" w:cs="Tahoma"/>
          <w:sz w:val="22"/>
        </w:rPr>
        <w:t>Αρταίων</w:t>
      </w:r>
      <w:proofErr w:type="spellEnd"/>
      <w:r w:rsidRPr="002146C7">
        <w:rPr>
          <w:rFonts w:ascii="Tahoma" w:hAnsi="Tahoma" w:cs="Tahoma"/>
          <w:sz w:val="22"/>
        </w:rPr>
        <w:t xml:space="preserve">   έτους 2018 </w:t>
      </w:r>
    </w:p>
    <w:p w:rsidR="009A2D71" w:rsidRPr="009A2D71" w:rsidRDefault="009A2D71" w:rsidP="009A2D71">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9A2D71" w:rsidRPr="00466377" w:rsidRDefault="009A2D71" w:rsidP="009A2D71">
      <w:pPr>
        <w:spacing w:line="276" w:lineRule="auto"/>
        <w:jc w:val="both"/>
        <w:rPr>
          <w:rFonts w:ascii="Tahoma" w:hAnsi="Tahoma" w:cs="Tahoma"/>
          <w:b/>
          <w:color w:val="000000"/>
          <w:sz w:val="22"/>
          <w:szCs w:val="22"/>
        </w:rPr>
      </w:pPr>
    </w:p>
    <w:p w:rsidR="009A2D71" w:rsidRPr="0042409B" w:rsidRDefault="009A2D71" w:rsidP="009A2D71">
      <w:pPr>
        <w:shd w:val="clear" w:color="auto" w:fill="FFFFFF"/>
        <w:spacing w:line="276" w:lineRule="auto"/>
        <w:jc w:val="both"/>
        <w:rPr>
          <w:rFonts w:ascii="Tahoma" w:hAnsi="Tahoma" w:cs="Tahoma"/>
          <w:sz w:val="22"/>
        </w:rPr>
      </w:pPr>
      <w:r w:rsidRPr="00206933">
        <w:rPr>
          <w:rFonts w:ascii="Tahoma" w:hAnsi="Tahoma" w:cs="Tahoma"/>
          <w:color w:val="000000"/>
          <w:sz w:val="22"/>
          <w:szCs w:val="22"/>
        </w:rPr>
        <w:t xml:space="preserve">Α. </w:t>
      </w:r>
      <w:r>
        <w:rPr>
          <w:rFonts w:ascii="Tahoma" w:hAnsi="Tahoma" w:cs="Tahoma"/>
          <w:sz w:val="22"/>
          <w:szCs w:val="22"/>
        </w:rPr>
        <w:t>Τ</w:t>
      </w:r>
      <w:r>
        <w:rPr>
          <w:rFonts w:ascii="Tahoma" w:hAnsi="Tahoma" w:cs="Tahoma"/>
          <w:sz w:val="22"/>
          <w:szCs w:val="22"/>
          <w:lang w:val="en-US"/>
        </w:rPr>
        <w:t>o</w:t>
      </w:r>
      <w:r w:rsidRPr="00D51517">
        <w:rPr>
          <w:rFonts w:ascii="Tahoma" w:hAnsi="Tahoma" w:cs="Tahoma"/>
          <w:sz w:val="22"/>
          <w:szCs w:val="22"/>
        </w:rPr>
        <w:t xml:space="preserve">ν </w:t>
      </w:r>
      <w:r w:rsidRPr="0042409B">
        <w:rPr>
          <w:rFonts w:ascii="Tahoma" w:hAnsi="Tahoma" w:cs="Tahoma"/>
          <w:sz w:val="22"/>
        </w:rPr>
        <w:t>προγραμματισμό των προσλήψεων του έτους 2018, καθώς και τους σχετικούς πίνακες προγραμματισμού προσλήψεων προσωπικού έτους 2018  που αποτελούν αναπόσπαστο τμήμα της παρούσας, για τις κάτωθι κατηγορίες προσωπικού με σχέση εργασίας ιδιωτικού δικαίου ορισμένου χρόνου, διάρκειας 8 μηνών, ως εξής:</w:t>
      </w:r>
    </w:p>
    <w:p w:rsidR="009A2D71" w:rsidRPr="0042409B" w:rsidRDefault="009A2D71" w:rsidP="009A2D71">
      <w:pPr>
        <w:shd w:val="clear" w:color="auto" w:fill="FFFFFF"/>
        <w:ind w:left="720"/>
        <w:jc w:val="both"/>
        <w:rPr>
          <w:rFonts w:ascii="Tahoma" w:hAnsi="Tahoma" w:cs="Tahoma"/>
          <w:sz w:val="22"/>
        </w:rPr>
      </w:pPr>
    </w:p>
    <w:p w:rsidR="009A2D71" w:rsidRDefault="009A2D71" w:rsidP="009A2D71">
      <w:pPr>
        <w:shd w:val="clear" w:color="auto" w:fill="FFFFFF"/>
        <w:ind w:left="720"/>
        <w:jc w:val="both"/>
        <w:rPr>
          <w:rFonts w:ascii="Tahoma" w:hAnsi="Tahoma" w:cs="Tahoma"/>
          <w:b/>
          <w:sz w:val="22"/>
        </w:rPr>
      </w:pPr>
      <w:r w:rsidRPr="0042409B">
        <w:rPr>
          <w:rFonts w:ascii="Tahoma" w:hAnsi="Tahoma" w:cs="Tahoma"/>
          <w:b/>
          <w:sz w:val="22"/>
        </w:rPr>
        <w:t>ΤΜΗΜΑ ΠΡΑΣΙΝΟΥ</w:t>
      </w:r>
    </w:p>
    <w:p w:rsidR="009A2D71" w:rsidRPr="0042409B" w:rsidRDefault="009A2D71" w:rsidP="009A2D71">
      <w:pPr>
        <w:shd w:val="clear" w:color="auto" w:fill="FFFFFF"/>
        <w:ind w:left="720"/>
        <w:jc w:val="both"/>
        <w:rPr>
          <w:rFonts w:ascii="Tahoma" w:hAnsi="Tahoma" w:cs="Tahoma"/>
          <w:b/>
          <w:sz w:val="22"/>
        </w:rPr>
      </w:pPr>
    </w:p>
    <w:p w:rsidR="009A2D71" w:rsidRPr="002146C7" w:rsidRDefault="009A2D71" w:rsidP="009A2D71">
      <w:pPr>
        <w:shd w:val="clear" w:color="auto" w:fill="FFFFFF"/>
        <w:spacing w:line="276" w:lineRule="auto"/>
        <w:jc w:val="both"/>
        <w:rPr>
          <w:rFonts w:ascii="Tahoma" w:hAnsi="Tahoma" w:cs="Tahoma"/>
          <w:sz w:val="22"/>
        </w:rPr>
      </w:pPr>
      <w:r>
        <w:rPr>
          <w:rFonts w:ascii="Tahoma" w:hAnsi="Tahoma" w:cs="Tahoma"/>
          <w:sz w:val="22"/>
        </w:rPr>
        <w:t xml:space="preserve"> </w:t>
      </w:r>
      <w:r w:rsidRPr="002146C7">
        <w:rPr>
          <w:rFonts w:ascii="Tahoma" w:hAnsi="Tahoma" w:cs="Tahoma"/>
          <w:sz w:val="22"/>
        </w:rPr>
        <w:t>Την   πρόσληψη προσωπικού με σύμβαση εργασίας ιδιωτικού δικαίου ορισμένου χρόνου, για την κάλυψη αναγκών του Τμήματος Πρασίνου της Διεύθυνσης Καθαριότητας Ανακύκλωσης και Πρασίνου του Δήμου μας για τις εξής,  κατά αριθμό ατόμων, ειδικότητες, και την αντίστοιχη χρονική περίοδο:</w:t>
      </w:r>
    </w:p>
    <w:p w:rsidR="009A2D71" w:rsidRDefault="009A2D71" w:rsidP="009A2D71">
      <w:pPr>
        <w:shd w:val="clear" w:color="auto" w:fill="FFFFFF"/>
        <w:ind w:left="720"/>
        <w:jc w:val="both"/>
        <w:rPr>
          <w:rFonts w:ascii="Tahoma" w:hAnsi="Tahoma" w:cs="Tahoma"/>
          <w:sz w:val="22"/>
        </w:rPr>
      </w:pPr>
    </w:p>
    <w:p w:rsidR="009A2D71" w:rsidRPr="002146C7" w:rsidRDefault="009A2D71" w:rsidP="009A2D71">
      <w:pPr>
        <w:shd w:val="clear" w:color="auto" w:fill="FFFFFF"/>
        <w:ind w:left="720"/>
        <w:jc w:val="both"/>
        <w:rPr>
          <w:rFonts w:ascii="Tahoma" w:hAnsi="Tahoma" w:cs="Tahom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2835"/>
        <w:gridCol w:w="1559"/>
        <w:gridCol w:w="4394"/>
      </w:tblGrid>
      <w:tr w:rsidR="009A2D71" w:rsidRPr="002146C7" w:rsidTr="00432D40">
        <w:tc>
          <w:tcPr>
            <w:tcW w:w="851"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Α/Α</w:t>
            </w:r>
          </w:p>
        </w:tc>
        <w:tc>
          <w:tcPr>
            <w:tcW w:w="2835"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Ειδικότητα</w:t>
            </w:r>
          </w:p>
        </w:tc>
        <w:tc>
          <w:tcPr>
            <w:tcW w:w="1559" w:type="dxa"/>
            <w:shd w:val="clear" w:color="auto" w:fill="BFBFBF"/>
          </w:tcPr>
          <w:p w:rsidR="009A2D71" w:rsidRPr="002146C7" w:rsidRDefault="009A2D71" w:rsidP="003A1315">
            <w:pPr>
              <w:jc w:val="both"/>
              <w:rPr>
                <w:rFonts w:ascii="Tahoma" w:hAnsi="Tahoma" w:cs="Tahoma"/>
                <w:b/>
                <w:sz w:val="22"/>
              </w:rPr>
            </w:pPr>
            <w:r w:rsidRPr="002146C7">
              <w:rPr>
                <w:rFonts w:ascii="Tahoma" w:hAnsi="Tahoma" w:cs="Tahoma"/>
                <w:b/>
                <w:sz w:val="22"/>
              </w:rPr>
              <w:t>Αριθμός</w:t>
            </w:r>
          </w:p>
        </w:tc>
        <w:tc>
          <w:tcPr>
            <w:tcW w:w="4394" w:type="dxa"/>
            <w:shd w:val="clear" w:color="auto" w:fill="BFBFBF"/>
          </w:tcPr>
          <w:p w:rsidR="009A2D71" w:rsidRDefault="009A2D71" w:rsidP="00432D40">
            <w:pPr>
              <w:jc w:val="both"/>
              <w:rPr>
                <w:rFonts w:ascii="Tahoma" w:hAnsi="Tahoma" w:cs="Tahoma"/>
                <w:b/>
                <w:sz w:val="22"/>
              </w:rPr>
            </w:pPr>
            <w:r w:rsidRPr="002146C7">
              <w:rPr>
                <w:rFonts w:ascii="Tahoma" w:hAnsi="Tahoma" w:cs="Tahoma"/>
                <w:b/>
                <w:sz w:val="22"/>
              </w:rPr>
              <w:t>Χρονική</w:t>
            </w:r>
            <w:r w:rsidR="00432D40">
              <w:rPr>
                <w:rFonts w:ascii="Tahoma" w:hAnsi="Tahoma" w:cs="Tahoma"/>
                <w:b/>
                <w:sz w:val="22"/>
              </w:rPr>
              <w:t xml:space="preserve"> </w:t>
            </w:r>
            <w:r w:rsidRPr="002146C7">
              <w:rPr>
                <w:rFonts w:ascii="Tahoma" w:hAnsi="Tahoma" w:cs="Tahoma"/>
                <w:b/>
                <w:sz w:val="22"/>
              </w:rPr>
              <w:t>Διάρκεια απασχόλησης</w:t>
            </w:r>
          </w:p>
          <w:p w:rsidR="00432D40" w:rsidRPr="002146C7" w:rsidRDefault="00432D40" w:rsidP="00432D40">
            <w:pPr>
              <w:jc w:val="both"/>
              <w:rPr>
                <w:rFonts w:ascii="Tahoma" w:hAnsi="Tahoma" w:cs="Tahoma"/>
                <w:b/>
                <w:sz w:val="22"/>
              </w:rPr>
            </w:pPr>
          </w:p>
        </w:tc>
      </w:tr>
      <w:tr w:rsidR="009A2D71" w:rsidRPr="002146C7" w:rsidTr="00432D40">
        <w:tc>
          <w:tcPr>
            <w:tcW w:w="851" w:type="dxa"/>
          </w:tcPr>
          <w:p w:rsidR="009A2D71" w:rsidRPr="002146C7" w:rsidRDefault="009A2D71" w:rsidP="003A1315">
            <w:pPr>
              <w:jc w:val="both"/>
              <w:rPr>
                <w:rFonts w:ascii="Tahoma" w:hAnsi="Tahoma" w:cs="Tahoma"/>
                <w:sz w:val="22"/>
              </w:rPr>
            </w:pPr>
            <w:r w:rsidRPr="002146C7">
              <w:rPr>
                <w:rFonts w:ascii="Tahoma" w:hAnsi="Tahoma" w:cs="Tahoma"/>
                <w:sz w:val="22"/>
              </w:rPr>
              <w:t>1</w:t>
            </w:r>
          </w:p>
        </w:tc>
        <w:tc>
          <w:tcPr>
            <w:tcW w:w="2835" w:type="dxa"/>
          </w:tcPr>
          <w:p w:rsidR="009A2D71" w:rsidRPr="002146C7" w:rsidRDefault="009A2D71" w:rsidP="003A1315">
            <w:pPr>
              <w:rPr>
                <w:rFonts w:ascii="Tahoma" w:hAnsi="Tahoma" w:cs="Tahoma"/>
                <w:sz w:val="22"/>
              </w:rPr>
            </w:pPr>
            <w:r w:rsidRPr="002146C7">
              <w:rPr>
                <w:rFonts w:ascii="Tahoma" w:hAnsi="Tahoma" w:cs="Tahoma"/>
                <w:sz w:val="22"/>
              </w:rPr>
              <w:t>ΥΕ Εργατών Πρασίνου</w:t>
            </w:r>
          </w:p>
        </w:tc>
        <w:tc>
          <w:tcPr>
            <w:tcW w:w="1559" w:type="dxa"/>
          </w:tcPr>
          <w:p w:rsidR="009A2D71" w:rsidRPr="002146C7" w:rsidRDefault="009A2D71" w:rsidP="003A1315">
            <w:pPr>
              <w:jc w:val="both"/>
              <w:rPr>
                <w:rFonts w:ascii="Tahoma" w:hAnsi="Tahoma" w:cs="Tahoma"/>
                <w:sz w:val="22"/>
              </w:rPr>
            </w:pPr>
            <w:r w:rsidRPr="002146C7">
              <w:rPr>
                <w:rFonts w:ascii="Tahoma" w:hAnsi="Tahoma" w:cs="Tahoma"/>
                <w:sz w:val="22"/>
              </w:rPr>
              <w:t>1</w:t>
            </w:r>
          </w:p>
        </w:tc>
        <w:tc>
          <w:tcPr>
            <w:tcW w:w="4394" w:type="dxa"/>
          </w:tcPr>
          <w:p w:rsidR="009A2D71" w:rsidRPr="002146C7" w:rsidRDefault="009A2D71" w:rsidP="003A1315">
            <w:pPr>
              <w:jc w:val="both"/>
              <w:rPr>
                <w:rFonts w:ascii="Tahoma" w:hAnsi="Tahoma" w:cs="Tahoma"/>
                <w:sz w:val="22"/>
              </w:rPr>
            </w:pPr>
            <w:r w:rsidRPr="002146C7">
              <w:rPr>
                <w:rFonts w:ascii="Tahoma" w:hAnsi="Tahoma" w:cs="Tahoma"/>
                <w:sz w:val="22"/>
              </w:rPr>
              <w:t xml:space="preserve"> 8 μήνες</w:t>
            </w:r>
          </w:p>
        </w:tc>
      </w:tr>
    </w:tbl>
    <w:p w:rsidR="009A2D71" w:rsidRPr="0042409B" w:rsidRDefault="009A2D71" w:rsidP="009A2D71">
      <w:pPr>
        <w:shd w:val="clear" w:color="auto" w:fill="FFFFFF"/>
        <w:jc w:val="both"/>
        <w:rPr>
          <w:rFonts w:ascii="Tahoma" w:hAnsi="Tahoma" w:cs="Tahoma"/>
          <w:sz w:val="22"/>
        </w:rPr>
      </w:pPr>
    </w:p>
    <w:p w:rsidR="009A2D71" w:rsidRDefault="009A2D71" w:rsidP="00432D40">
      <w:pPr>
        <w:spacing w:line="276" w:lineRule="auto"/>
        <w:jc w:val="both"/>
        <w:rPr>
          <w:rFonts w:ascii="Tahoma" w:hAnsi="Tahoma" w:cs="Tahoma"/>
          <w:sz w:val="22"/>
        </w:rPr>
      </w:pPr>
      <w:r w:rsidRPr="0042409B">
        <w:rPr>
          <w:rFonts w:ascii="Tahoma" w:hAnsi="Tahoma" w:cs="Tahoma"/>
          <w:sz w:val="22"/>
        </w:rPr>
        <w:t xml:space="preserve">Η πρόσληψη θεωρείται αναγκαία καθώς, από τον Ιούνιο που φεύγουν οι υπάλληλοι κοινωφελούς εργασίας, στο Τμήμα Πρασίνου μένουν 10 μόνο υπάλληλοι να καλύψουν τις ανάγκες όλου του Δήμου </w:t>
      </w:r>
      <w:proofErr w:type="spellStart"/>
      <w:r w:rsidRPr="0042409B">
        <w:rPr>
          <w:rFonts w:ascii="Tahoma" w:hAnsi="Tahoma" w:cs="Tahoma"/>
          <w:sz w:val="22"/>
        </w:rPr>
        <w:t>Αρταίων</w:t>
      </w:r>
      <w:proofErr w:type="spellEnd"/>
      <w:r w:rsidRPr="0042409B">
        <w:rPr>
          <w:rFonts w:ascii="Tahoma" w:hAnsi="Tahoma" w:cs="Tahoma"/>
          <w:sz w:val="22"/>
        </w:rPr>
        <w:t xml:space="preserve">. Συγκεκριμένα μένουν μόνιμοι και αορίστου χρόνου υπάλληλοι των ειδικοτήτων, 6 </w:t>
      </w:r>
      <w:proofErr w:type="spellStart"/>
      <w:r w:rsidRPr="0042409B">
        <w:rPr>
          <w:rFonts w:ascii="Tahoma" w:hAnsi="Tahoma" w:cs="Tahoma"/>
          <w:sz w:val="22"/>
        </w:rPr>
        <w:t>Δενδροκηπουροί</w:t>
      </w:r>
      <w:proofErr w:type="spellEnd"/>
      <w:r w:rsidRPr="0042409B">
        <w:rPr>
          <w:rFonts w:ascii="Tahoma" w:hAnsi="Tahoma" w:cs="Tahoma"/>
          <w:sz w:val="22"/>
        </w:rPr>
        <w:t xml:space="preserve"> και 4 ΥΕ Εργάτες Πρασίνου. Με το εναπομείναν προσωπικό είναι αδύνατο να συντηρηθούν οι εκτάσεις πρασίνου που διαθέτει ο Δήμος και συγκεκριμένα: </w:t>
      </w:r>
    </w:p>
    <w:p w:rsidR="009A2D71" w:rsidRPr="0042409B" w:rsidRDefault="009A2D71" w:rsidP="00432D40">
      <w:pPr>
        <w:numPr>
          <w:ilvl w:val="0"/>
          <w:numId w:val="37"/>
        </w:numPr>
        <w:spacing w:line="276" w:lineRule="auto"/>
        <w:jc w:val="both"/>
        <w:rPr>
          <w:rFonts w:ascii="Tahoma" w:hAnsi="Tahoma" w:cs="Tahoma"/>
          <w:sz w:val="22"/>
        </w:rPr>
      </w:pPr>
      <w:r w:rsidRPr="0042409B">
        <w:rPr>
          <w:rFonts w:ascii="Tahoma" w:hAnsi="Tahoma" w:cs="Tahoma"/>
          <w:sz w:val="22"/>
        </w:rPr>
        <w:t>κήποι ,νησίδες, παρτέρια ,</w:t>
      </w:r>
      <w:proofErr w:type="spellStart"/>
      <w:r w:rsidRPr="0042409B">
        <w:rPr>
          <w:rFonts w:ascii="Tahoma" w:hAnsi="Tahoma" w:cs="Tahoma"/>
          <w:sz w:val="22"/>
        </w:rPr>
        <w:t>ζαρτινιέρες</w:t>
      </w:r>
      <w:proofErr w:type="spellEnd"/>
      <w:r w:rsidRPr="0042409B">
        <w:rPr>
          <w:rFonts w:ascii="Tahoma" w:hAnsi="Tahoma" w:cs="Tahoma"/>
          <w:sz w:val="22"/>
        </w:rPr>
        <w:t xml:space="preserve">, επιφάνειες πρασίνου σε πλατείες, πάρκα </w:t>
      </w:r>
      <w:proofErr w:type="spellStart"/>
      <w:r w:rsidRPr="0042409B">
        <w:rPr>
          <w:rFonts w:ascii="Tahoma" w:hAnsi="Tahoma" w:cs="Tahoma"/>
          <w:sz w:val="22"/>
        </w:rPr>
        <w:t>κ.λ.π</w:t>
      </w:r>
      <w:proofErr w:type="spellEnd"/>
      <w:r w:rsidRPr="0042409B">
        <w:rPr>
          <w:rFonts w:ascii="Tahoma" w:hAnsi="Tahoma" w:cs="Tahoma"/>
          <w:sz w:val="22"/>
        </w:rPr>
        <w:t>. έκτασης 130 στρεμμάτων</w:t>
      </w:r>
    </w:p>
    <w:p w:rsidR="009A2D71" w:rsidRPr="0042409B" w:rsidRDefault="009A2D71" w:rsidP="00432D40">
      <w:pPr>
        <w:numPr>
          <w:ilvl w:val="0"/>
          <w:numId w:val="37"/>
        </w:numPr>
        <w:spacing w:line="276" w:lineRule="auto"/>
        <w:jc w:val="both"/>
        <w:rPr>
          <w:rFonts w:ascii="Tahoma" w:hAnsi="Tahoma" w:cs="Tahoma"/>
          <w:sz w:val="22"/>
        </w:rPr>
      </w:pPr>
      <w:r w:rsidRPr="0042409B">
        <w:rPr>
          <w:rFonts w:ascii="Tahoma" w:hAnsi="Tahoma" w:cs="Tahoma"/>
          <w:sz w:val="22"/>
        </w:rPr>
        <w:t>επιφάνειες πρασίνου σε σχολεία 5,5 στρέμματα (78 σχολεία)</w:t>
      </w:r>
    </w:p>
    <w:p w:rsidR="009A2D71" w:rsidRPr="0042409B" w:rsidRDefault="009A2D71" w:rsidP="00432D40">
      <w:pPr>
        <w:numPr>
          <w:ilvl w:val="0"/>
          <w:numId w:val="37"/>
        </w:numPr>
        <w:spacing w:line="276" w:lineRule="auto"/>
        <w:jc w:val="both"/>
        <w:rPr>
          <w:rFonts w:ascii="Tahoma" w:hAnsi="Tahoma" w:cs="Tahoma"/>
          <w:sz w:val="22"/>
        </w:rPr>
      </w:pPr>
      <w:r w:rsidRPr="0042409B">
        <w:rPr>
          <w:rFonts w:ascii="Tahoma" w:hAnsi="Tahoma" w:cs="Tahoma"/>
          <w:sz w:val="22"/>
        </w:rPr>
        <w:t>32 νεκροταφεία</w:t>
      </w:r>
    </w:p>
    <w:p w:rsidR="009A2D71" w:rsidRPr="0042409B" w:rsidRDefault="009A2D71" w:rsidP="00432D40">
      <w:pPr>
        <w:numPr>
          <w:ilvl w:val="0"/>
          <w:numId w:val="37"/>
        </w:numPr>
        <w:spacing w:line="276" w:lineRule="auto"/>
        <w:jc w:val="both"/>
        <w:rPr>
          <w:rFonts w:ascii="Tahoma" w:hAnsi="Tahoma" w:cs="Tahoma"/>
          <w:sz w:val="22"/>
        </w:rPr>
      </w:pPr>
      <w:r w:rsidRPr="0042409B">
        <w:rPr>
          <w:rFonts w:ascii="Tahoma" w:hAnsi="Tahoma" w:cs="Tahoma"/>
          <w:sz w:val="22"/>
        </w:rPr>
        <w:t>το παραποτάμιο πάρκο έκτασης 170 στρεμμάτων</w:t>
      </w:r>
    </w:p>
    <w:p w:rsidR="009A2D71" w:rsidRPr="0042409B" w:rsidRDefault="009A2D71" w:rsidP="00432D40">
      <w:pPr>
        <w:numPr>
          <w:ilvl w:val="0"/>
          <w:numId w:val="37"/>
        </w:numPr>
        <w:spacing w:line="276" w:lineRule="auto"/>
        <w:jc w:val="both"/>
        <w:rPr>
          <w:rFonts w:ascii="Tahoma" w:hAnsi="Tahoma" w:cs="Tahoma"/>
          <w:sz w:val="22"/>
        </w:rPr>
      </w:pPr>
      <w:r w:rsidRPr="0042409B">
        <w:rPr>
          <w:rFonts w:ascii="Tahoma" w:hAnsi="Tahoma" w:cs="Tahoma"/>
          <w:sz w:val="22"/>
        </w:rPr>
        <w:t xml:space="preserve">έκτακτες ανάγκες όπως πτώσεις δένδρων, βλάβες στο αρδευτικό δίκτυο </w:t>
      </w:r>
      <w:proofErr w:type="spellStart"/>
      <w:r w:rsidRPr="0042409B">
        <w:rPr>
          <w:rFonts w:ascii="Tahoma" w:hAnsi="Tahoma" w:cs="Tahoma"/>
          <w:sz w:val="22"/>
        </w:rPr>
        <w:t>κ.λ.π</w:t>
      </w:r>
      <w:proofErr w:type="spellEnd"/>
      <w:r w:rsidRPr="0042409B">
        <w:rPr>
          <w:rFonts w:ascii="Tahoma" w:hAnsi="Tahoma" w:cs="Tahoma"/>
          <w:sz w:val="22"/>
        </w:rPr>
        <w:t>.</w:t>
      </w:r>
    </w:p>
    <w:p w:rsidR="009A2D71" w:rsidRDefault="009A2D71" w:rsidP="00432D40">
      <w:pPr>
        <w:numPr>
          <w:ilvl w:val="0"/>
          <w:numId w:val="37"/>
        </w:numPr>
        <w:spacing w:line="276" w:lineRule="auto"/>
        <w:jc w:val="both"/>
        <w:rPr>
          <w:rFonts w:ascii="Tahoma" w:hAnsi="Tahoma" w:cs="Tahoma"/>
          <w:sz w:val="22"/>
        </w:rPr>
      </w:pPr>
      <w:r w:rsidRPr="0042409B">
        <w:rPr>
          <w:rFonts w:ascii="Tahoma" w:hAnsi="Tahoma" w:cs="Tahoma"/>
          <w:sz w:val="22"/>
        </w:rPr>
        <w:t>ποτίσματα και συντηρήσεις αρδευτικού δικτύου, καλύπτοντας την ειδικότητα του υδραυλικού που δεν διαθέτει το Τμήμα Πρασίνου</w:t>
      </w:r>
    </w:p>
    <w:p w:rsidR="009A2D71" w:rsidRDefault="009A2D71" w:rsidP="00432D40">
      <w:pPr>
        <w:spacing w:line="276" w:lineRule="auto"/>
        <w:ind w:left="900"/>
        <w:jc w:val="both"/>
        <w:rPr>
          <w:rFonts w:ascii="Tahoma" w:hAnsi="Tahoma" w:cs="Tahoma"/>
          <w:sz w:val="22"/>
        </w:rPr>
      </w:pPr>
    </w:p>
    <w:p w:rsidR="009A2D71" w:rsidRDefault="009A2D71" w:rsidP="00432D40">
      <w:pPr>
        <w:tabs>
          <w:tab w:val="left" w:pos="1965"/>
        </w:tabs>
        <w:spacing w:line="276" w:lineRule="auto"/>
        <w:jc w:val="both"/>
        <w:rPr>
          <w:rFonts w:ascii="Tahoma" w:hAnsi="Tahoma" w:cs="Tahoma"/>
          <w:sz w:val="22"/>
        </w:rPr>
      </w:pPr>
      <w:r>
        <w:rPr>
          <w:rFonts w:ascii="Tahoma" w:hAnsi="Tahoma" w:cs="Tahoma"/>
          <w:sz w:val="22"/>
        </w:rPr>
        <w:t xml:space="preserve">      </w:t>
      </w:r>
      <w:r w:rsidRPr="004473B7">
        <w:rPr>
          <w:rFonts w:ascii="Tahoma" w:hAnsi="Tahoma" w:cs="Tahoma"/>
          <w:sz w:val="22"/>
        </w:rPr>
        <w:t xml:space="preserve">Τέλος κατά την καλοκαιρινή περίοδο, οι ανάγκες σε ποτίσματα είναι αυξημένες, το προσωπικό παίρνει τη θερινή του άδεια και οι εκδηλώσεις, πανηγύρια </w:t>
      </w:r>
      <w:proofErr w:type="spellStart"/>
      <w:r w:rsidRPr="004473B7">
        <w:rPr>
          <w:rFonts w:ascii="Tahoma" w:hAnsi="Tahoma" w:cs="Tahoma"/>
          <w:sz w:val="22"/>
        </w:rPr>
        <w:t>κ.λ.π</w:t>
      </w:r>
      <w:proofErr w:type="spellEnd"/>
      <w:r w:rsidRPr="004473B7">
        <w:rPr>
          <w:rFonts w:ascii="Tahoma" w:hAnsi="Tahoma" w:cs="Tahoma"/>
          <w:sz w:val="22"/>
        </w:rPr>
        <w:t>. απαιτούν αυξημένες ανάγκες φροντίδας του πρασίνου.</w:t>
      </w:r>
    </w:p>
    <w:p w:rsidR="00432D40" w:rsidRPr="004473B7" w:rsidRDefault="00432D40" w:rsidP="00432D40">
      <w:pPr>
        <w:tabs>
          <w:tab w:val="left" w:pos="1965"/>
        </w:tabs>
        <w:spacing w:line="276" w:lineRule="auto"/>
        <w:jc w:val="both"/>
        <w:rPr>
          <w:rFonts w:ascii="Tahoma" w:hAnsi="Tahoma" w:cs="Tahoma"/>
          <w:sz w:val="22"/>
        </w:rPr>
      </w:pPr>
    </w:p>
    <w:p w:rsidR="009A2D71" w:rsidRDefault="009A2D71" w:rsidP="00432D40">
      <w:pPr>
        <w:shd w:val="clear" w:color="auto" w:fill="FFFFFF"/>
        <w:spacing w:line="276" w:lineRule="auto"/>
        <w:jc w:val="both"/>
        <w:rPr>
          <w:rFonts w:ascii="Tahoma" w:hAnsi="Tahoma" w:cs="Tahoma"/>
          <w:sz w:val="22"/>
        </w:rPr>
      </w:pPr>
      <w:r>
        <w:rPr>
          <w:rFonts w:ascii="Tahoma" w:hAnsi="Tahoma" w:cs="Tahoma"/>
          <w:sz w:val="22"/>
        </w:rPr>
        <w:t xml:space="preserve">      </w:t>
      </w:r>
      <w:r w:rsidRPr="004473B7">
        <w:rPr>
          <w:rFonts w:ascii="Tahoma" w:hAnsi="Tahoma" w:cs="Tahoma"/>
          <w:sz w:val="22"/>
        </w:rPr>
        <w:t>Οι προσλήψεις θα βαρύνουν αντίστοιχα τους κάτωθι Κ.Α. του προϋπολογισμού έτους 2018 του σκέλους των εξόδων του Δήμου: Κ.Α. 35-6041, 35-6054 και θα προβλεφθούν και αντίστοιχες δαπάνες σε περίπτωση που η σύμβαση λήξει μετά την 31-12-2018</w:t>
      </w:r>
    </w:p>
    <w:p w:rsidR="00432D40" w:rsidRDefault="00432D40" w:rsidP="00432D40">
      <w:pPr>
        <w:shd w:val="clear" w:color="auto" w:fill="FFFFFF"/>
        <w:spacing w:line="276" w:lineRule="auto"/>
        <w:jc w:val="both"/>
        <w:rPr>
          <w:rFonts w:ascii="Tahoma" w:hAnsi="Tahoma" w:cs="Tahoma"/>
          <w:sz w:val="22"/>
        </w:rPr>
      </w:pPr>
    </w:p>
    <w:p w:rsidR="00432D40" w:rsidRDefault="00432D40" w:rsidP="00432D40">
      <w:pPr>
        <w:shd w:val="clear" w:color="auto" w:fill="FFFFFF"/>
        <w:spacing w:line="276" w:lineRule="auto"/>
        <w:jc w:val="both"/>
        <w:rPr>
          <w:rFonts w:ascii="Tahoma" w:hAnsi="Tahoma" w:cs="Tahoma"/>
          <w:sz w:val="22"/>
        </w:rPr>
      </w:pPr>
    </w:p>
    <w:p w:rsidR="00432D40" w:rsidRDefault="00432D40" w:rsidP="00432D40">
      <w:pPr>
        <w:shd w:val="clear" w:color="auto" w:fill="FFFFFF"/>
        <w:spacing w:line="276" w:lineRule="auto"/>
        <w:jc w:val="both"/>
        <w:rPr>
          <w:rFonts w:ascii="Tahoma" w:hAnsi="Tahoma" w:cs="Tahoma"/>
          <w:sz w:val="22"/>
        </w:rPr>
      </w:pPr>
    </w:p>
    <w:p w:rsidR="00432D40" w:rsidRPr="004473B7" w:rsidRDefault="00432D40" w:rsidP="009A2D71">
      <w:pPr>
        <w:shd w:val="clear" w:color="auto" w:fill="FFFFFF"/>
        <w:jc w:val="both"/>
        <w:rPr>
          <w:rFonts w:ascii="Tahoma" w:hAnsi="Tahoma" w:cs="Tahoma"/>
          <w:sz w:val="22"/>
        </w:rPr>
      </w:pPr>
    </w:p>
    <w:p w:rsidR="00432D40" w:rsidRPr="00432D40" w:rsidRDefault="00432D40" w:rsidP="00432D40">
      <w:pPr>
        <w:shd w:val="clear" w:color="auto" w:fill="FFFFFF"/>
        <w:jc w:val="both"/>
        <w:rPr>
          <w:rFonts w:ascii="Tahoma" w:hAnsi="Tahoma" w:cs="Tahoma"/>
          <w:b/>
          <w:sz w:val="22"/>
          <w:szCs w:val="22"/>
        </w:rPr>
      </w:pPr>
      <w:r w:rsidRPr="00432D40">
        <w:rPr>
          <w:rFonts w:ascii="Tahoma" w:hAnsi="Tahoma" w:cs="Tahoma"/>
          <w:b/>
          <w:sz w:val="22"/>
          <w:szCs w:val="22"/>
        </w:rPr>
        <w:lastRenderedPageBreak/>
        <w:t>ΔΙΕΥΘΥΝΣΗ ΠΟΛΕΟΔΟΜΙΑΣ ΚΑΙ ΧΩΡΟΤΑΞΙΑΣ</w:t>
      </w:r>
    </w:p>
    <w:p w:rsidR="00432D40" w:rsidRPr="00432D40" w:rsidRDefault="00432D40" w:rsidP="00432D40">
      <w:pPr>
        <w:shd w:val="clear" w:color="auto" w:fill="FFFFFF"/>
        <w:spacing w:line="276" w:lineRule="auto"/>
        <w:ind w:firstLine="720"/>
        <w:jc w:val="both"/>
        <w:rPr>
          <w:rFonts w:ascii="Tahoma" w:hAnsi="Tahoma" w:cs="Tahoma"/>
          <w:sz w:val="22"/>
          <w:szCs w:val="22"/>
        </w:rPr>
      </w:pPr>
      <w:r w:rsidRPr="00432D40">
        <w:rPr>
          <w:rFonts w:ascii="Tahoma" w:hAnsi="Tahoma" w:cs="Tahoma"/>
          <w:sz w:val="22"/>
          <w:szCs w:val="22"/>
        </w:rPr>
        <w:t>Την   πρόσληψη προσωπικού με σύμβαση εργασίας ιδιωτικού δικαίου ορισμένου χρόνου, για την κάλυψη αναγκών της Διεύθυνσης Πολεοδομίας και Χωροταξίας του Δήμου μας για τις εξής,  κατά αριθμό ατόμων, ειδικότητες, και την αντίστοιχη χρονική περίοδο:</w:t>
      </w:r>
    </w:p>
    <w:p w:rsidR="00432D40" w:rsidRPr="00432D40" w:rsidRDefault="00432D40" w:rsidP="00432D40">
      <w:pPr>
        <w:shd w:val="clear" w:color="auto" w:fill="FFFFFF"/>
        <w:spacing w:line="276" w:lineRule="auto"/>
        <w:ind w:left="720"/>
        <w:jc w:val="both"/>
        <w:rPr>
          <w:rFonts w:ascii="Tahoma" w:hAnsi="Tahoma" w:cs="Tahoma"/>
          <w:sz w:val="22"/>
          <w:szCs w:val="22"/>
        </w:rPr>
      </w:pPr>
      <w:r w:rsidRPr="00432D40">
        <w:rPr>
          <w:rFonts w:ascii="Tahoma" w:hAnsi="Tahoma" w:cs="Tahoma"/>
          <w:sz w:val="22"/>
          <w:szCs w:val="22"/>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3432"/>
        <w:gridCol w:w="1950"/>
        <w:gridCol w:w="3264"/>
      </w:tblGrid>
      <w:tr w:rsidR="00432D40" w:rsidRPr="00432D40" w:rsidTr="006C4535">
        <w:tc>
          <w:tcPr>
            <w:tcW w:w="993" w:type="dxa"/>
            <w:shd w:val="clear" w:color="auto" w:fill="BFBFBF"/>
          </w:tcPr>
          <w:p w:rsidR="00432D40" w:rsidRPr="00432D40" w:rsidRDefault="00432D40" w:rsidP="00432D40">
            <w:pPr>
              <w:spacing w:line="276" w:lineRule="auto"/>
              <w:jc w:val="both"/>
              <w:rPr>
                <w:rFonts w:ascii="Tahoma" w:hAnsi="Tahoma" w:cs="Tahoma"/>
                <w:b/>
                <w:sz w:val="22"/>
                <w:szCs w:val="22"/>
              </w:rPr>
            </w:pPr>
            <w:r w:rsidRPr="00432D40">
              <w:rPr>
                <w:rFonts w:ascii="Tahoma" w:hAnsi="Tahoma" w:cs="Tahoma"/>
                <w:b/>
                <w:sz w:val="22"/>
                <w:szCs w:val="22"/>
              </w:rPr>
              <w:t>Α/Α</w:t>
            </w:r>
          </w:p>
        </w:tc>
        <w:tc>
          <w:tcPr>
            <w:tcW w:w="3432" w:type="dxa"/>
            <w:shd w:val="clear" w:color="auto" w:fill="BFBFBF"/>
          </w:tcPr>
          <w:p w:rsidR="00432D40" w:rsidRPr="00432D40" w:rsidRDefault="00432D40" w:rsidP="00432D40">
            <w:pPr>
              <w:spacing w:line="276" w:lineRule="auto"/>
              <w:jc w:val="both"/>
              <w:rPr>
                <w:rFonts w:ascii="Tahoma" w:hAnsi="Tahoma" w:cs="Tahoma"/>
                <w:b/>
                <w:sz w:val="22"/>
                <w:szCs w:val="22"/>
              </w:rPr>
            </w:pPr>
            <w:r w:rsidRPr="00432D40">
              <w:rPr>
                <w:rFonts w:ascii="Tahoma" w:hAnsi="Tahoma" w:cs="Tahoma"/>
                <w:b/>
                <w:sz w:val="22"/>
                <w:szCs w:val="22"/>
              </w:rPr>
              <w:t>Ειδικότητα</w:t>
            </w:r>
          </w:p>
        </w:tc>
        <w:tc>
          <w:tcPr>
            <w:tcW w:w="1950" w:type="dxa"/>
            <w:shd w:val="clear" w:color="auto" w:fill="BFBFBF"/>
          </w:tcPr>
          <w:p w:rsidR="00432D40" w:rsidRPr="00432D40" w:rsidRDefault="00432D40" w:rsidP="00432D40">
            <w:pPr>
              <w:spacing w:line="276" w:lineRule="auto"/>
              <w:jc w:val="both"/>
              <w:rPr>
                <w:rFonts w:ascii="Tahoma" w:hAnsi="Tahoma" w:cs="Tahoma"/>
                <w:b/>
                <w:sz w:val="22"/>
                <w:szCs w:val="22"/>
              </w:rPr>
            </w:pPr>
            <w:r w:rsidRPr="00432D40">
              <w:rPr>
                <w:rFonts w:ascii="Tahoma" w:hAnsi="Tahoma" w:cs="Tahoma"/>
                <w:b/>
                <w:sz w:val="22"/>
                <w:szCs w:val="22"/>
              </w:rPr>
              <w:t>Αριθμός</w:t>
            </w:r>
          </w:p>
        </w:tc>
        <w:tc>
          <w:tcPr>
            <w:tcW w:w="3264" w:type="dxa"/>
            <w:shd w:val="clear" w:color="auto" w:fill="BFBFBF"/>
          </w:tcPr>
          <w:p w:rsidR="00432D40" w:rsidRPr="00432D40" w:rsidRDefault="00432D40" w:rsidP="00432D40">
            <w:pPr>
              <w:spacing w:line="276" w:lineRule="auto"/>
              <w:jc w:val="both"/>
              <w:rPr>
                <w:rFonts w:ascii="Tahoma" w:hAnsi="Tahoma" w:cs="Tahoma"/>
                <w:b/>
                <w:sz w:val="22"/>
                <w:szCs w:val="22"/>
              </w:rPr>
            </w:pPr>
            <w:r w:rsidRPr="00432D40">
              <w:rPr>
                <w:rFonts w:ascii="Tahoma" w:hAnsi="Tahoma" w:cs="Tahoma"/>
                <w:b/>
                <w:sz w:val="22"/>
                <w:szCs w:val="22"/>
              </w:rPr>
              <w:t>Χρονική</w:t>
            </w:r>
            <w:r w:rsidRPr="00432D40">
              <w:rPr>
                <w:rFonts w:ascii="Tahoma" w:hAnsi="Tahoma" w:cs="Tahoma"/>
                <w:b/>
                <w:sz w:val="22"/>
                <w:szCs w:val="22"/>
              </w:rPr>
              <w:br/>
              <w:t>Διάρκεια απασχόλησης</w:t>
            </w:r>
          </w:p>
        </w:tc>
      </w:tr>
      <w:tr w:rsidR="00432D40" w:rsidRPr="00432D40" w:rsidTr="006C4535">
        <w:tc>
          <w:tcPr>
            <w:tcW w:w="993" w:type="dxa"/>
          </w:tcPr>
          <w:p w:rsidR="00432D40" w:rsidRPr="00432D40" w:rsidRDefault="00432D40" w:rsidP="00432D40">
            <w:pPr>
              <w:spacing w:line="276" w:lineRule="auto"/>
              <w:jc w:val="both"/>
              <w:rPr>
                <w:rFonts w:ascii="Tahoma" w:hAnsi="Tahoma" w:cs="Tahoma"/>
                <w:sz w:val="22"/>
                <w:szCs w:val="22"/>
              </w:rPr>
            </w:pPr>
            <w:r w:rsidRPr="00432D40">
              <w:rPr>
                <w:rFonts w:ascii="Tahoma" w:hAnsi="Tahoma" w:cs="Tahoma"/>
                <w:sz w:val="22"/>
                <w:szCs w:val="22"/>
              </w:rPr>
              <w:t>1</w:t>
            </w:r>
          </w:p>
        </w:tc>
        <w:tc>
          <w:tcPr>
            <w:tcW w:w="3432" w:type="dxa"/>
          </w:tcPr>
          <w:p w:rsidR="00432D40" w:rsidRPr="00432D40" w:rsidRDefault="00432D40" w:rsidP="00432D40">
            <w:pPr>
              <w:spacing w:line="276" w:lineRule="auto"/>
              <w:rPr>
                <w:rFonts w:ascii="Tahoma" w:hAnsi="Tahoma" w:cs="Tahoma"/>
                <w:sz w:val="22"/>
                <w:szCs w:val="22"/>
              </w:rPr>
            </w:pPr>
            <w:r w:rsidRPr="00432D40">
              <w:rPr>
                <w:rFonts w:ascii="Tahoma" w:hAnsi="Tahoma" w:cs="Tahoma"/>
                <w:sz w:val="22"/>
                <w:szCs w:val="22"/>
              </w:rPr>
              <w:t>ΠΕ Πολιτικός Μηχανικός</w:t>
            </w:r>
          </w:p>
        </w:tc>
        <w:tc>
          <w:tcPr>
            <w:tcW w:w="1950" w:type="dxa"/>
          </w:tcPr>
          <w:p w:rsidR="00432D40" w:rsidRPr="00432D40" w:rsidRDefault="00432D40" w:rsidP="00432D40">
            <w:pPr>
              <w:spacing w:line="276" w:lineRule="auto"/>
              <w:jc w:val="both"/>
              <w:rPr>
                <w:rFonts w:ascii="Tahoma" w:hAnsi="Tahoma" w:cs="Tahoma"/>
                <w:sz w:val="22"/>
                <w:szCs w:val="22"/>
              </w:rPr>
            </w:pPr>
            <w:r w:rsidRPr="00432D40">
              <w:rPr>
                <w:rFonts w:ascii="Tahoma" w:hAnsi="Tahoma" w:cs="Tahoma"/>
                <w:sz w:val="22"/>
                <w:szCs w:val="22"/>
              </w:rPr>
              <w:t>1</w:t>
            </w:r>
          </w:p>
        </w:tc>
        <w:tc>
          <w:tcPr>
            <w:tcW w:w="3264" w:type="dxa"/>
          </w:tcPr>
          <w:p w:rsidR="00432D40" w:rsidRPr="00432D40" w:rsidRDefault="00432D40" w:rsidP="00432D40">
            <w:pPr>
              <w:spacing w:line="276" w:lineRule="auto"/>
              <w:jc w:val="both"/>
              <w:rPr>
                <w:rFonts w:ascii="Tahoma" w:hAnsi="Tahoma" w:cs="Tahoma"/>
                <w:sz w:val="22"/>
                <w:szCs w:val="22"/>
              </w:rPr>
            </w:pPr>
            <w:r w:rsidRPr="00432D40">
              <w:rPr>
                <w:rFonts w:ascii="Tahoma" w:hAnsi="Tahoma" w:cs="Tahoma"/>
                <w:sz w:val="22"/>
                <w:szCs w:val="22"/>
              </w:rPr>
              <w:t xml:space="preserve"> 8 μήνες</w:t>
            </w:r>
          </w:p>
        </w:tc>
      </w:tr>
    </w:tbl>
    <w:p w:rsidR="00432D40" w:rsidRPr="00432D40" w:rsidRDefault="00432D40" w:rsidP="00432D40">
      <w:pPr>
        <w:shd w:val="clear" w:color="auto" w:fill="FFFFFF"/>
        <w:spacing w:line="276" w:lineRule="auto"/>
        <w:ind w:left="720"/>
        <w:jc w:val="both"/>
        <w:rPr>
          <w:rFonts w:ascii="Tahoma" w:hAnsi="Tahoma" w:cs="Tahoma"/>
          <w:sz w:val="22"/>
          <w:szCs w:val="22"/>
        </w:rPr>
      </w:pPr>
    </w:p>
    <w:p w:rsidR="00432D40" w:rsidRPr="00432D40" w:rsidRDefault="00432D40" w:rsidP="00432D40">
      <w:pPr>
        <w:shd w:val="clear" w:color="auto" w:fill="FFFFFF"/>
        <w:spacing w:line="276" w:lineRule="auto"/>
        <w:jc w:val="both"/>
        <w:rPr>
          <w:rFonts w:ascii="Tahoma" w:hAnsi="Tahoma" w:cs="Tahoma"/>
          <w:sz w:val="22"/>
          <w:szCs w:val="22"/>
        </w:rPr>
      </w:pPr>
    </w:p>
    <w:p w:rsidR="00432D40" w:rsidRPr="00432D40" w:rsidRDefault="00432D40" w:rsidP="00432D40">
      <w:pPr>
        <w:spacing w:line="276" w:lineRule="auto"/>
        <w:jc w:val="both"/>
        <w:rPr>
          <w:rFonts w:ascii="Tahoma" w:hAnsi="Tahoma" w:cs="Tahoma"/>
          <w:sz w:val="22"/>
          <w:szCs w:val="22"/>
        </w:rPr>
      </w:pPr>
      <w:r w:rsidRPr="00432D40">
        <w:rPr>
          <w:rFonts w:ascii="Tahoma" w:hAnsi="Tahoma" w:cs="Tahoma"/>
          <w:sz w:val="22"/>
          <w:szCs w:val="22"/>
        </w:rPr>
        <w:t xml:space="preserve">Η πρόσληψη θεωρείται αναγκαία καθώς ύστερα από την απόσπαση του Πολιτικού Μηχανικού που υπηρετούσε στο Τμήμα έκδοσης αδειών δόμησης της ΥΔΟΜ, το τμήμα λειτουργεί αποκλειστικά και μόνο με την Προϊσταμένη αυτού. Για το λόγο αυτό  θεωρούμε απολύτως αναγκαίο για την εύρυθμη λειτουργία της Υπηρεσίας μας την πρόσληψη Πολιτικού Μηχανικού Π.Ε. με εμπειρία στις μελέτες-επιβλέψεις οικοδομικών έργων και με δυνατότητα υπογραφής  τόσο στην έκδοση των αδειών, όσο και των απαντητικών εγγράφων των  καταγγελιών που αφορούν σε έλεγχο στατικής επάρκειας των κτιρίων. </w:t>
      </w:r>
    </w:p>
    <w:p w:rsidR="00432D40" w:rsidRPr="00432D40" w:rsidRDefault="00432D40" w:rsidP="00432D40">
      <w:pPr>
        <w:shd w:val="clear" w:color="auto" w:fill="FFFFFF"/>
        <w:spacing w:line="276" w:lineRule="auto"/>
        <w:jc w:val="both"/>
        <w:rPr>
          <w:rFonts w:ascii="Tahoma" w:hAnsi="Tahoma" w:cs="Tahoma"/>
          <w:sz w:val="22"/>
          <w:szCs w:val="22"/>
        </w:rPr>
      </w:pPr>
      <w:r w:rsidRPr="00432D40">
        <w:rPr>
          <w:rFonts w:ascii="Tahoma" w:hAnsi="Tahoma" w:cs="Tahoma"/>
          <w:sz w:val="22"/>
          <w:szCs w:val="22"/>
        </w:rPr>
        <w:t>Οι προσλήψεις θα βαρύνουν αντίστοιχα τους κάτωθι Κ.Α. του προϋπολογισμού έτους 2018 του σκέλους των εξόδων του Δήμου: Κ.Α. 40-6041, 40-6054 και θα προβλεφθούν και αντίστοιχες δαπάνες σε περίπτωση που η σύμβαση λήξει μετά την 31-12-2018</w:t>
      </w:r>
    </w:p>
    <w:p w:rsidR="009A2D71" w:rsidRDefault="009A2D71" w:rsidP="009A2D71">
      <w:pPr>
        <w:spacing w:line="276" w:lineRule="auto"/>
        <w:rPr>
          <w:rStyle w:val="af"/>
          <w:rFonts w:ascii="Tahoma" w:hAnsi="Tahoma" w:cs="Tahoma"/>
          <w:i w:val="0"/>
          <w:sz w:val="22"/>
          <w:szCs w:val="22"/>
        </w:rPr>
      </w:pPr>
    </w:p>
    <w:p w:rsidR="009A2D71" w:rsidRDefault="009A2D71" w:rsidP="009A2D71">
      <w:pPr>
        <w:spacing w:line="276" w:lineRule="auto"/>
        <w:rPr>
          <w:rStyle w:val="af"/>
          <w:rFonts w:ascii="Tahoma" w:hAnsi="Tahoma" w:cs="Tahoma"/>
          <w:i w:val="0"/>
          <w:sz w:val="22"/>
          <w:szCs w:val="22"/>
        </w:rPr>
      </w:pPr>
      <w:r w:rsidRPr="00543D1C">
        <w:rPr>
          <w:rStyle w:val="af"/>
          <w:rFonts w:ascii="Tahoma" w:hAnsi="Tahoma" w:cs="Tahoma"/>
          <w:i w:val="0"/>
          <w:sz w:val="22"/>
          <w:szCs w:val="22"/>
        </w:rPr>
        <w:t>Αναθέτει κάθε παραπέρα ενέργεια στον κ. Δήμαρχο</w:t>
      </w:r>
    </w:p>
    <w:p w:rsidR="009A2D71" w:rsidRPr="00986126" w:rsidRDefault="009A2D71" w:rsidP="009A2D71">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109</w:t>
      </w:r>
      <w:r w:rsidRPr="00986126">
        <w:rPr>
          <w:rStyle w:val="af"/>
          <w:rFonts w:ascii="Tahoma" w:hAnsi="Tahoma" w:cs="Tahoma"/>
          <w:b/>
          <w:i w:val="0"/>
          <w:sz w:val="22"/>
          <w:szCs w:val="22"/>
        </w:rPr>
        <w:t>/2018</w:t>
      </w:r>
    </w:p>
    <w:p w:rsidR="009A2D71" w:rsidRPr="007F6ED1" w:rsidRDefault="009A2D71" w:rsidP="009A2D7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A2D71" w:rsidRPr="007F6ED1" w:rsidRDefault="009A2D71" w:rsidP="009A2D71">
      <w:pPr>
        <w:pStyle w:val="a4"/>
        <w:spacing w:line="276" w:lineRule="auto"/>
        <w:jc w:val="center"/>
        <w:rPr>
          <w:rFonts w:ascii="Tahoma" w:hAnsi="Tahoma" w:cs="Tahoma"/>
          <w:b/>
          <w:sz w:val="22"/>
          <w:szCs w:val="22"/>
        </w:rPr>
      </w:pPr>
    </w:p>
    <w:p w:rsidR="009A2D71" w:rsidRPr="007F6ED1" w:rsidRDefault="009A2D71" w:rsidP="009A2D7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ΑΚΡΙΒΕΣ ΑΝΤΙΓΡΑΦΟ                                                   </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      Άρτα αυθημερόν                                                 </w:t>
      </w:r>
    </w:p>
    <w:p w:rsidR="009A2D71" w:rsidRPr="007B1C83" w:rsidRDefault="009A2D71" w:rsidP="009A2D71">
      <w:pPr>
        <w:rPr>
          <w:rFonts w:ascii="Tahoma" w:hAnsi="Tahoma" w:cs="Tahoma"/>
          <w:b/>
          <w:sz w:val="12"/>
          <w:szCs w:val="12"/>
        </w:rPr>
      </w:pPr>
      <w:r w:rsidRPr="007B1C83">
        <w:rPr>
          <w:rFonts w:ascii="Tahoma" w:hAnsi="Tahoma" w:cs="Tahoma"/>
          <w:b/>
          <w:sz w:val="12"/>
          <w:szCs w:val="12"/>
        </w:rPr>
        <w:t xml:space="preserve">Ο Υπεύθυνος  Γραφείου </w:t>
      </w:r>
    </w:p>
    <w:p w:rsidR="009A2D71" w:rsidRPr="007B1C83" w:rsidRDefault="009A2D71" w:rsidP="009A2D71">
      <w:pPr>
        <w:rPr>
          <w:rFonts w:ascii="Tahoma" w:hAnsi="Tahoma" w:cs="Tahoma"/>
          <w:b/>
          <w:sz w:val="12"/>
          <w:szCs w:val="12"/>
        </w:rPr>
      </w:pPr>
    </w:p>
    <w:p w:rsidR="009A2D71" w:rsidRPr="003C0DD5" w:rsidRDefault="009A2D71" w:rsidP="009A2D7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3C0DD5" w:rsidRPr="00403258" w:rsidRDefault="003C0DD5" w:rsidP="009A2D71">
      <w:pPr>
        <w:spacing w:line="276" w:lineRule="auto"/>
        <w:jc w:val="both"/>
        <w:rPr>
          <w:rFonts w:ascii="Tahoma" w:hAnsi="Tahoma" w:cs="Tahoma"/>
          <w:b/>
          <w:sz w:val="14"/>
          <w:szCs w:val="14"/>
        </w:rPr>
      </w:pPr>
    </w:p>
    <w:sectPr w:rsidR="003C0DD5" w:rsidRPr="00403258" w:rsidSect="00870CC4">
      <w:footerReference w:type="even" r:id="rId9"/>
      <w:footerReference w:type="default" r:id="rId10"/>
      <w:pgSz w:w="11906" w:h="16838"/>
      <w:pgMar w:top="851"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E82" w:rsidRDefault="00A32E82">
      <w:r>
        <w:separator/>
      </w:r>
    </w:p>
  </w:endnote>
  <w:endnote w:type="continuationSeparator" w:id="0">
    <w:p w:rsidR="00A32E82" w:rsidRDefault="00A32E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7229DE"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240304"/>
      <w:docPartObj>
        <w:docPartGallery w:val="Page Numbers (Bottom of Page)"/>
        <w:docPartUnique/>
      </w:docPartObj>
    </w:sdtPr>
    <w:sdtContent>
      <w:p w:rsidR="00870CC4" w:rsidRDefault="00432D40">
        <w:pPr>
          <w:pStyle w:val="a6"/>
          <w:jc w:val="center"/>
        </w:pPr>
        <w:r>
          <w:pict>
            <v:shapetype id="_x0000_t110" coordsize="21600,21600" o:spt="110" path="m10800,l,10800,10800,21600,21600,10800xe">
              <v:stroke joinstyle="miter"/>
              <v:path gradientshapeok="t" o:connecttype="rect" textboxrect="5400,5400,16200,16200"/>
            </v:shapetype>
            <v:shape id="_x0000_s9830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0CC4" w:rsidRDefault="007229DE">
        <w:pPr>
          <w:pStyle w:val="a6"/>
          <w:jc w:val="center"/>
        </w:pPr>
        <w:fldSimple w:instr=" PAGE    \* MERGEFORMAT ">
          <w:r w:rsidR="00432D40">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E82" w:rsidRDefault="00A32E82">
      <w:r>
        <w:separator/>
      </w:r>
    </w:p>
  </w:footnote>
  <w:footnote w:type="continuationSeparator" w:id="0">
    <w:p w:rsidR="00A32E82" w:rsidRDefault="00A32E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3033AA1"/>
    <w:multiLevelType w:val="hybridMultilevel"/>
    <w:tmpl w:val="E8FE1CEA"/>
    <w:lvl w:ilvl="0" w:tplc="0408000F">
      <w:start w:val="1"/>
      <w:numFmt w:val="decimal"/>
      <w:lvlText w:val="%1."/>
      <w:lvlJc w:val="left"/>
      <w:pPr>
        <w:tabs>
          <w:tab w:val="num" w:pos="900"/>
        </w:tabs>
        <w:ind w:left="900" w:hanging="360"/>
      </w:p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16A3024"/>
    <w:multiLevelType w:val="hybridMultilevel"/>
    <w:tmpl w:val="D4C629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4B147994"/>
    <w:multiLevelType w:val="hybridMultilevel"/>
    <w:tmpl w:val="E8FE1CEA"/>
    <w:lvl w:ilvl="0" w:tplc="0408000F">
      <w:start w:val="1"/>
      <w:numFmt w:val="decimal"/>
      <w:lvlText w:val="%1."/>
      <w:lvlJc w:val="left"/>
      <w:pPr>
        <w:tabs>
          <w:tab w:val="num" w:pos="900"/>
        </w:tabs>
        <w:ind w:left="900" w:hanging="360"/>
      </w:p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2">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7B76938"/>
    <w:multiLevelType w:val="hybridMultilevel"/>
    <w:tmpl w:val="C262A3D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2">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3">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4">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5"/>
  </w:num>
  <w:num w:numId="7">
    <w:abstractNumId w:val="10"/>
  </w:num>
  <w:num w:numId="8">
    <w:abstractNumId w:val="24"/>
  </w:num>
  <w:num w:numId="9">
    <w:abstractNumId w:val="22"/>
  </w:num>
  <w:num w:numId="10">
    <w:abstractNumId w:val="8"/>
  </w:num>
  <w:num w:numId="11">
    <w:abstractNumId w:val="21"/>
  </w:num>
  <w:num w:numId="12">
    <w:abstractNumId w:val="23"/>
  </w:num>
  <w:num w:numId="13">
    <w:abstractNumId w:val="7"/>
  </w:num>
  <w:num w:numId="14">
    <w:abstractNumId w:val="3"/>
  </w:num>
  <w:num w:numId="15">
    <w:abstractNumId w:val="32"/>
  </w:num>
  <w:num w:numId="16">
    <w:abstractNumId w:val="28"/>
  </w:num>
  <w:num w:numId="17">
    <w:abstractNumId w:val="34"/>
  </w:num>
  <w:num w:numId="18">
    <w:abstractNumId w:val="12"/>
  </w:num>
  <w:num w:numId="19">
    <w:abstractNumId w:val="27"/>
  </w:num>
  <w:num w:numId="20">
    <w:abstractNumId w:val="4"/>
  </w:num>
  <w:num w:numId="21">
    <w:abstractNumId w:val="18"/>
  </w:num>
  <w:num w:numId="22">
    <w:abstractNumId w:val="5"/>
  </w:num>
  <w:num w:numId="23">
    <w:abstractNumId w:val="30"/>
  </w:num>
  <w:num w:numId="24">
    <w:abstractNumId w:val="9"/>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
  </w:num>
  <w:num w:numId="28">
    <w:abstractNumId w:val="25"/>
  </w:num>
  <w:num w:numId="29">
    <w:abstractNumId w:val="33"/>
  </w:num>
  <w:num w:numId="30">
    <w:abstractNumId w:val="2"/>
  </w:num>
  <w:num w:numId="31">
    <w:abstractNumId w:val="31"/>
  </w:num>
  <w:num w:numId="32">
    <w:abstractNumId w:val="15"/>
  </w:num>
  <w:num w:numId="33">
    <w:abstractNumId w:val="20"/>
  </w:num>
  <w:num w:numId="34">
    <w:abstractNumId w:val="17"/>
  </w:num>
  <w:num w:numId="35">
    <w:abstractNumId w:val="13"/>
  </w:num>
  <w:num w:numId="36">
    <w:abstractNumId w:val="11"/>
  </w:num>
  <w:num w:numId="37">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5474"/>
    <o:shapelayout v:ext="edit">
      <o:idmap v:ext="edit" data="96"/>
    </o:shapelayout>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3317"/>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24B8"/>
    <w:rsid w:val="0021548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4A61"/>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3F419E"/>
    <w:rsid w:val="00402D7A"/>
    <w:rsid w:val="00403258"/>
    <w:rsid w:val="004116B6"/>
    <w:rsid w:val="0041291E"/>
    <w:rsid w:val="004162A7"/>
    <w:rsid w:val="004165AB"/>
    <w:rsid w:val="00417193"/>
    <w:rsid w:val="004256C0"/>
    <w:rsid w:val="004259CC"/>
    <w:rsid w:val="00430383"/>
    <w:rsid w:val="0043047C"/>
    <w:rsid w:val="00431713"/>
    <w:rsid w:val="00432061"/>
    <w:rsid w:val="00432D40"/>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65D53"/>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5579B"/>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AB"/>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9DE"/>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5D98"/>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22C0"/>
    <w:rsid w:val="009A2D7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1280"/>
    <w:rsid w:val="009F404E"/>
    <w:rsid w:val="009F6600"/>
    <w:rsid w:val="009F6697"/>
    <w:rsid w:val="009F7AB3"/>
    <w:rsid w:val="00A02D69"/>
    <w:rsid w:val="00A033B8"/>
    <w:rsid w:val="00A044DA"/>
    <w:rsid w:val="00A13469"/>
    <w:rsid w:val="00A155A1"/>
    <w:rsid w:val="00A21ADF"/>
    <w:rsid w:val="00A30146"/>
    <w:rsid w:val="00A32E82"/>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117C"/>
    <w:rsid w:val="00AA4B5E"/>
    <w:rsid w:val="00AA61AA"/>
    <w:rsid w:val="00AA6F21"/>
    <w:rsid w:val="00AA7C97"/>
    <w:rsid w:val="00AB6E68"/>
    <w:rsid w:val="00AB7BE9"/>
    <w:rsid w:val="00AC1239"/>
    <w:rsid w:val="00AC2C5A"/>
    <w:rsid w:val="00AC38C0"/>
    <w:rsid w:val="00AD3EB6"/>
    <w:rsid w:val="00AD4617"/>
    <w:rsid w:val="00AD74BB"/>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47F9"/>
    <w:rsid w:val="00C07034"/>
    <w:rsid w:val="00C12A68"/>
    <w:rsid w:val="00C173C5"/>
    <w:rsid w:val="00C177D7"/>
    <w:rsid w:val="00C26948"/>
    <w:rsid w:val="00C305D7"/>
    <w:rsid w:val="00C31939"/>
    <w:rsid w:val="00C32123"/>
    <w:rsid w:val="00C34423"/>
    <w:rsid w:val="00C4370A"/>
    <w:rsid w:val="00C45085"/>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270"/>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6992"/>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122"/>
    <w:rsid w:val="00EF223E"/>
    <w:rsid w:val="00EF2F0F"/>
    <w:rsid w:val="00EF381A"/>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976"/>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Document Map"/>
    <w:basedOn w:val="a"/>
    <w:link w:val="Char9"/>
    <w:rsid w:val="00AA117C"/>
    <w:rPr>
      <w:rFonts w:ascii="Tahoma" w:hAnsi="Tahoma" w:cs="Tahoma"/>
      <w:sz w:val="16"/>
      <w:szCs w:val="16"/>
    </w:rPr>
  </w:style>
  <w:style w:type="character" w:customStyle="1" w:styleId="Char9">
    <w:name w:val="Χάρτης εγγράφου Char"/>
    <w:basedOn w:val="a0"/>
    <w:link w:val="af3"/>
    <w:rsid w:val="00AA11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96186-DB94-4B71-91C0-0766A2F7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1982</Words>
  <Characters>10707</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3</cp:revision>
  <cp:lastPrinted>2018-03-13T06:23:00Z</cp:lastPrinted>
  <dcterms:created xsi:type="dcterms:W3CDTF">2018-03-13T12:08:00Z</dcterms:created>
  <dcterms:modified xsi:type="dcterms:W3CDTF">2018-03-14T06:26:00Z</dcterms:modified>
</cp:coreProperties>
</file>