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915E0">
        <w:rPr>
          <w:rFonts w:ascii="Tahoma" w:hAnsi="Tahoma" w:cs="Tahoma"/>
          <w:b/>
          <w:spacing w:val="20"/>
        </w:rPr>
        <w:t>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387"/>
      </w:tblGrid>
      <w:tr w:rsidR="004116B6" w:rsidTr="005F0259">
        <w:trPr>
          <w:trHeight w:val="113"/>
        </w:trPr>
        <w:tc>
          <w:tcPr>
            <w:tcW w:w="4253" w:type="dxa"/>
            <w:shd w:val="clear" w:color="auto" w:fill="D9D9D9" w:themeFill="background1" w:themeFillShade="D9"/>
          </w:tcPr>
          <w:p w:rsidR="004116B6" w:rsidRDefault="004116B6" w:rsidP="00530FF1">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530FF1">
              <w:rPr>
                <w:rFonts w:ascii="Tahoma" w:hAnsi="Tahoma" w:cs="Tahoma"/>
                <w:b/>
                <w:bCs/>
                <w:sz w:val="22"/>
                <w:szCs w:val="22"/>
              </w:rPr>
              <w:t>100</w:t>
            </w:r>
            <w:r w:rsidRPr="007F6ED1">
              <w:rPr>
                <w:rFonts w:ascii="Tahoma" w:hAnsi="Tahoma" w:cs="Tahoma"/>
                <w:b/>
                <w:bCs/>
                <w:sz w:val="22"/>
                <w:szCs w:val="22"/>
              </w:rPr>
              <w:t>/2018</w:t>
            </w:r>
          </w:p>
        </w:tc>
        <w:tc>
          <w:tcPr>
            <w:tcW w:w="5387"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530FF1">
        <w:trPr>
          <w:trHeight w:val="1223"/>
        </w:trPr>
        <w:tc>
          <w:tcPr>
            <w:tcW w:w="4253" w:type="dxa"/>
          </w:tcPr>
          <w:p w:rsidR="002D052D" w:rsidRDefault="002D052D" w:rsidP="003B1271">
            <w:pPr>
              <w:rPr>
                <w:rStyle w:val="af"/>
                <w:rFonts w:ascii="Tahoma" w:hAnsi="Tahoma" w:cs="Tahoma"/>
                <w:b/>
                <w:i w:val="0"/>
                <w:sz w:val="22"/>
                <w:szCs w:val="22"/>
              </w:rPr>
            </w:pPr>
          </w:p>
          <w:p w:rsidR="002D052D" w:rsidRDefault="002D052D" w:rsidP="002D052D">
            <w:pPr>
              <w:rPr>
                <w:rFonts w:ascii="Tahoma" w:hAnsi="Tahoma" w:cs="Tahoma"/>
                <w:sz w:val="22"/>
                <w:szCs w:val="22"/>
              </w:rPr>
            </w:pPr>
          </w:p>
          <w:p w:rsidR="004116B6" w:rsidRPr="002D052D" w:rsidRDefault="002D052D" w:rsidP="002D052D">
            <w:pPr>
              <w:rPr>
                <w:rStyle w:val="af"/>
                <w:rFonts w:ascii="Tahoma" w:hAnsi="Tahoma" w:cs="Tahoma"/>
                <w:b/>
                <w:i w:val="0"/>
                <w:sz w:val="22"/>
                <w:szCs w:val="22"/>
              </w:rPr>
            </w:pPr>
            <w:r w:rsidRPr="002D052D">
              <w:rPr>
                <w:rStyle w:val="af"/>
                <w:rFonts w:ascii="Tahoma" w:hAnsi="Tahoma" w:cs="Tahoma"/>
                <w:b/>
                <w:i w:val="0"/>
                <w:sz w:val="22"/>
                <w:szCs w:val="22"/>
              </w:rPr>
              <w:t>ΑΔΑ: ΩΖ7ΕΩΨΑ-ΤΩΧ</w:t>
            </w:r>
          </w:p>
        </w:tc>
        <w:tc>
          <w:tcPr>
            <w:tcW w:w="5387" w:type="dxa"/>
            <w:shd w:val="clear" w:color="auto" w:fill="D9D9D9" w:themeFill="background1" w:themeFillShade="D9"/>
          </w:tcPr>
          <w:p w:rsidR="004116B6" w:rsidRPr="00CB681B" w:rsidRDefault="00AC2C5A" w:rsidP="00530FF1">
            <w:pPr>
              <w:pStyle w:val="Normalgr"/>
              <w:tabs>
                <w:tab w:val="clear" w:pos="1021"/>
                <w:tab w:val="clear" w:pos="1588"/>
              </w:tabs>
              <w:overflowPunct w:val="0"/>
              <w:autoSpaceDE w:val="0"/>
              <w:textAlignment w:val="baseline"/>
              <w:rPr>
                <w:rStyle w:val="af"/>
                <w:rFonts w:ascii="Tahoma" w:hAnsi="Tahoma" w:cs="Tahoma"/>
                <w:b/>
                <w:i w:val="0"/>
                <w:iCs w:val="0"/>
                <w:spacing w:val="0"/>
                <w:sz w:val="22"/>
                <w:szCs w:val="22"/>
                <w:lang w:val="el-GR"/>
              </w:rPr>
            </w:pPr>
            <w:r w:rsidRPr="00CB681B">
              <w:rPr>
                <w:rFonts w:ascii="Tahoma" w:hAnsi="Tahoma" w:cs="Tahoma"/>
                <w:b/>
                <w:sz w:val="22"/>
                <w:szCs w:val="22"/>
                <w:lang w:val="el-GR"/>
              </w:rPr>
              <w:t>«</w:t>
            </w:r>
            <w:r w:rsidR="00530FF1" w:rsidRPr="00530FF1">
              <w:rPr>
                <w:rFonts w:ascii="Tahoma" w:hAnsi="Tahoma" w:cs="Tahoma"/>
                <w:b/>
                <w:spacing w:val="0"/>
                <w:sz w:val="22"/>
                <w:szCs w:val="22"/>
                <w:lang w:val="el-GR"/>
              </w:rPr>
              <w:t xml:space="preserve">Έγκριση πραγματοποίησης δαπάνης του έργου «Αντικατάσταση συνθετικών δαπέδων και επισκευή περίφραξης στα γήπεδα τένις στο Δήμο </w:t>
            </w:r>
            <w:proofErr w:type="spellStart"/>
            <w:r w:rsidR="00530FF1" w:rsidRPr="00530FF1">
              <w:rPr>
                <w:rFonts w:ascii="Tahoma" w:hAnsi="Tahoma" w:cs="Tahoma"/>
                <w:b/>
                <w:spacing w:val="0"/>
                <w:sz w:val="22"/>
                <w:szCs w:val="22"/>
                <w:lang w:val="el-GR"/>
              </w:rPr>
              <w:t>Αρταίων</w:t>
            </w:r>
            <w:proofErr w:type="spellEnd"/>
            <w:r w:rsidR="00530FF1" w:rsidRPr="00530FF1">
              <w:rPr>
                <w:rFonts w:ascii="Tahoma" w:hAnsi="Tahoma" w:cs="Tahoma"/>
                <w:b/>
                <w:spacing w:val="0"/>
                <w:sz w:val="22"/>
                <w:szCs w:val="22"/>
                <w:lang w:val="el-GR"/>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1F7792">
        <w:rPr>
          <w:rFonts w:ascii="Tahoma" w:hAnsi="Tahoma" w:cs="Tahoma"/>
          <w:sz w:val="22"/>
          <w:szCs w:val="22"/>
        </w:rPr>
        <w:t xml:space="preserve">εικοστή </w:t>
      </w:r>
      <w:r w:rsidR="00720C71">
        <w:rPr>
          <w:rFonts w:ascii="Tahoma" w:hAnsi="Tahoma" w:cs="Tahoma"/>
          <w:sz w:val="22"/>
          <w:szCs w:val="22"/>
        </w:rPr>
        <w:t>τρίτη</w:t>
      </w:r>
      <w:r w:rsidR="006433B6" w:rsidRPr="007F6ED1">
        <w:rPr>
          <w:rFonts w:ascii="Tahoma" w:hAnsi="Tahoma" w:cs="Tahoma"/>
          <w:sz w:val="22"/>
          <w:szCs w:val="22"/>
        </w:rPr>
        <w:t xml:space="preserve"> (</w:t>
      </w:r>
      <w:r w:rsidR="0028355A">
        <w:rPr>
          <w:rFonts w:ascii="Tahoma" w:hAnsi="Tahoma" w:cs="Tahoma"/>
          <w:sz w:val="22"/>
          <w:szCs w:val="22"/>
        </w:rPr>
        <w:t>2</w:t>
      </w:r>
      <w:r w:rsidR="00720C71">
        <w:rPr>
          <w:rFonts w:ascii="Tahoma" w:hAnsi="Tahoma" w:cs="Tahoma"/>
          <w:sz w:val="22"/>
          <w:szCs w:val="22"/>
        </w:rPr>
        <w:t>3</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697D4D">
        <w:rPr>
          <w:rFonts w:ascii="Tahoma" w:hAnsi="Tahoma" w:cs="Tahoma"/>
          <w:sz w:val="22"/>
          <w:szCs w:val="22"/>
        </w:rPr>
        <w:t xml:space="preserve">Παρασκευή </w:t>
      </w:r>
      <w:r w:rsidR="006433B6" w:rsidRPr="007F6ED1">
        <w:rPr>
          <w:rFonts w:ascii="Tahoma" w:hAnsi="Tahoma" w:cs="Tahoma"/>
          <w:sz w:val="22"/>
          <w:szCs w:val="22"/>
        </w:rPr>
        <w:t xml:space="preserve"> και ώρα 1</w:t>
      </w:r>
      <w:r w:rsidR="00697D4D">
        <w:rPr>
          <w:rFonts w:ascii="Tahoma" w:hAnsi="Tahoma" w:cs="Tahoma"/>
          <w:sz w:val="22"/>
          <w:szCs w:val="22"/>
        </w:rPr>
        <w:t>5</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697D4D" w:rsidRPr="00697D4D">
        <w:rPr>
          <w:rFonts w:ascii="Tahoma" w:hAnsi="Tahoma" w:cs="Tahoma"/>
          <w:sz w:val="22"/>
          <w:szCs w:val="22"/>
        </w:rPr>
        <w:t>4624/23-2-2018</w:t>
      </w:r>
      <w:r w:rsidR="00697D4D" w:rsidRPr="00697D4D">
        <w:rPr>
          <w:rFonts w:ascii="Tahoma" w:hAnsi="Tahoma" w:cs="Tahoma"/>
          <w:sz w:val="22"/>
          <w:szCs w:val="22"/>
          <w:shd w:val="clear" w:color="auto" w:fill="FFFFFF"/>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E246F7">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30146" w:rsidRDefault="00A3014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A30146">
        <w:trPr>
          <w:trHeight w:val="3315"/>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97D4D"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97D4D"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97D4D" w:rsidRDefault="006433B6" w:rsidP="00697D4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697D4D" w:rsidRDefault="00697D4D" w:rsidP="00697D4D">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697D4D" w:rsidRDefault="00697D4D" w:rsidP="00697D4D">
            <w:pPr>
              <w:numPr>
                <w:ilvl w:val="0"/>
                <w:numId w:val="2"/>
              </w:numPr>
              <w:jc w:val="both"/>
              <w:rPr>
                <w:rFonts w:ascii="Tahoma" w:hAnsi="Tahoma" w:cs="Tahoma"/>
                <w:sz w:val="22"/>
                <w:szCs w:val="22"/>
              </w:rPr>
            </w:pPr>
            <w:r w:rsidRPr="00EB3278">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28355A" w:rsidRDefault="00697D4D" w:rsidP="00697D4D">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6433B6" w:rsidRPr="00605A63" w:rsidRDefault="0028355A" w:rsidP="00A30146">
            <w:pPr>
              <w:ind w:left="420"/>
              <w:jc w:val="both"/>
              <w:rPr>
                <w:rFonts w:ascii="Tahoma" w:hAnsi="Tahoma" w:cs="Tahoma"/>
                <w:sz w:val="22"/>
                <w:szCs w:val="22"/>
              </w:rPr>
            </w:pPr>
            <w:r w:rsidRPr="007F6ED1">
              <w:rPr>
                <w:rFonts w:ascii="Tahoma" w:hAnsi="Tahoma" w:cs="Tahoma"/>
                <w:sz w:val="22"/>
                <w:szCs w:val="22"/>
              </w:rPr>
              <w:t xml:space="preserve"> </w:t>
            </w:r>
          </w:p>
        </w:tc>
        <w:tc>
          <w:tcPr>
            <w:tcW w:w="4698" w:type="dxa"/>
            <w:hideMark/>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97D4D" w:rsidRDefault="0028355A" w:rsidP="001F779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697D4D" w:rsidRDefault="00697D4D" w:rsidP="001F7792">
            <w:pPr>
              <w:numPr>
                <w:ilvl w:val="0"/>
                <w:numId w:val="2"/>
              </w:numPr>
              <w:jc w:val="both"/>
              <w:rPr>
                <w:rFonts w:ascii="Tahoma" w:hAnsi="Tahoma" w:cs="Tahoma"/>
                <w:sz w:val="22"/>
                <w:szCs w:val="22"/>
              </w:rPr>
            </w:pPr>
            <w:r w:rsidRPr="00EB3278">
              <w:rPr>
                <w:rFonts w:ascii="Tahoma" w:hAnsi="Tahoma" w:cs="Tahoma"/>
                <w:sz w:val="22"/>
                <w:szCs w:val="22"/>
              </w:rPr>
              <w:t>Παπαμιχαήλ Κων/νος</w:t>
            </w:r>
          </w:p>
          <w:p w:rsidR="0028355A" w:rsidRPr="001F7792" w:rsidRDefault="00697D4D" w:rsidP="001F7792">
            <w:pPr>
              <w:numPr>
                <w:ilvl w:val="0"/>
                <w:numId w:val="2"/>
              </w:numPr>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697D4D" w:rsidRDefault="0028355A" w:rsidP="00720C7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28355A" w:rsidRDefault="00697D4D"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97D4D" w:rsidRPr="00697D4D" w:rsidRDefault="006433B6"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001F7792" w:rsidRPr="007F6ED1">
              <w:rPr>
                <w:rFonts w:ascii="Tahoma" w:hAnsi="Tahoma" w:cs="Tahoma"/>
                <w:sz w:val="22"/>
                <w:szCs w:val="22"/>
              </w:rPr>
              <w:t>Κιτσαντά</w:t>
            </w:r>
            <w:proofErr w:type="spellEnd"/>
            <w:r w:rsidR="001F7792">
              <w:rPr>
                <w:rFonts w:ascii="Tahoma" w:hAnsi="Tahoma" w:cs="Tahoma"/>
                <w:sz w:val="22"/>
                <w:szCs w:val="22"/>
              </w:rPr>
              <w:t xml:space="preserve"> </w:t>
            </w:r>
            <w:proofErr w:type="spellStart"/>
            <w:r w:rsidR="001F7792">
              <w:rPr>
                <w:rFonts w:ascii="Tahoma" w:hAnsi="Tahoma" w:cs="Tahoma"/>
                <w:sz w:val="22"/>
                <w:szCs w:val="22"/>
              </w:rPr>
              <w:t>Ευαγγελίτσα</w:t>
            </w:r>
            <w:proofErr w:type="spellEnd"/>
          </w:p>
          <w:p w:rsidR="00697D4D" w:rsidRPr="00697D4D" w:rsidRDefault="00697D4D"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p w:rsidR="00697D4D" w:rsidRPr="00697D4D" w:rsidRDefault="00697D4D"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697D4D" w:rsidRPr="00697D4D" w:rsidRDefault="00697D4D" w:rsidP="001F779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6433B6" w:rsidRPr="00EB3278" w:rsidRDefault="00697D4D" w:rsidP="001F7792">
            <w:pPr>
              <w:numPr>
                <w:ilvl w:val="0"/>
                <w:numId w:val="2"/>
              </w:numPr>
              <w:jc w:val="both"/>
              <w:rPr>
                <w:rFonts w:ascii="Tahoma" w:hAnsi="Tahoma" w:cs="Tahoma"/>
                <w:b/>
                <w:color w:val="000000"/>
                <w:spacing w:val="-20"/>
                <w:sz w:val="22"/>
                <w:szCs w:val="22"/>
              </w:rPr>
            </w:pP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tc>
      </w:tr>
    </w:tbl>
    <w:p w:rsidR="00E246F7" w:rsidRDefault="00E246F7" w:rsidP="006433B6">
      <w:pPr>
        <w:spacing w:line="276" w:lineRule="auto"/>
        <w:jc w:val="both"/>
        <w:rPr>
          <w:rFonts w:ascii="Verdana" w:hAnsi="Verdana" w:cs="Liberation Sans"/>
          <w:sz w:val="20"/>
          <w:szCs w:val="20"/>
        </w:rPr>
      </w:pPr>
      <w:r>
        <w:rPr>
          <w:rFonts w:ascii="Verdana" w:hAnsi="Verdana" w:cs="Liberation Sans"/>
          <w:b/>
          <w:sz w:val="22"/>
          <w:szCs w:val="22"/>
        </w:rPr>
        <w:t>Απουσίαζε</w:t>
      </w:r>
      <w:r>
        <w:rPr>
          <w:rFonts w:ascii="Verdana" w:hAnsi="Verdana" w:cs="Liberation Sans"/>
          <w:sz w:val="20"/>
          <w:szCs w:val="20"/>
        </w:rPr>
        <w:t xml:space="preserve">, αν και κλήθηκε νόμιμα ο κ. </w:t>
      </w: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Default="006433B6" w:rsidP="006433B6">
      <w:pPr>
        <w:spacing w:line="276" w:lineRule="auto"/>
        <w:jc w:val="both"/>
        <w:rPr>
          <w:rFonts w:ascii="Tahoma" w:hAnsi="Tahoma" w:cs="Tahoma"/>
          <w:sz w:val="22"/>
          <w:szCs w:val="22"/>
        </w:rPr>
      </w:pPr>
      <w:r w:rsidRPr="00E343D7">
        <w:rPr>
          <w:rFonts w:ascii="Tahoma" w:hAnsi="Tahoma" w:cs="Tahoma"/>
          <w:sz w:val="22"/>
          <w:szCs w:val="22"/>
        </w:rPr>
        <w:t xml:space="preserve">Στη συνεδρίαση </w:t>
      </w:r>
      <w:r w:rsidR="0028355A" w:rsidRPr="00E343D7">
        <w:rPr>
          <w:rFonts w:ascii="Tahoma" w:hAnsi="Tahoma" w:cs="Tahoma"/>
          <w:sz w:val="22"/>
          <w:szCs w:val="22"/>
        </w:rPr>
        <w:t xml:space="preserve">δεν παραβρέθηκαν </w:t>
      </w:r>
      <w:r w:rsidRPr="00E343D7">
        <w:rPr>
          <w:rFonts w:ascii="Tahoma" w:hAnsi="Tahoma" w:cs="Tahoma"/>
          <w:sz w:val="22"/>
          <w:szCs w:val="22"/>
        </w:rPr>
        <w:t>Πρόεδροι Τοπ. Κοινοτήτων 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720C71" w:rsidRDefault="00697D4D" w:rsidP="00CB681B">
      <w:pPr>
        <w:spacing w:line="276" w:lineRule="auto"/>
        <w:rPr>
          <w:rFonts w:ascii="Tahoma" w:hAnsi="Tahoma" w:cs="Tahoma"/>
          <w:sz w:val="22"/>
          <w:szCs w:val="22"/>
          <w:shd w:val="clear" w:color="auto" w:fill="FFFFFF"/>
        </w:rPr>
      </w:pPr>
      <w:r>
        <w:rPr>
          <w:sz w:val="22"/>
          <w:szCs w:val="22"/>
        </w:rPr>
        <w:t xml:space="preserve"> </w:t>
      </w:r>
      <w:r w:rsidR="00720C71">
        <w:rPr>
          <w:sz w:val="22"/>
          <w:szCs w:val="22"/>
        </w:rPr>
        <w:t xml:space="preserve">   </w:t>
      </w:r>
      <w:r w:rsidR="00720C71" w:rsidRPr="00720C71">
        <w:rPr>
          <w:rFonts w:ascii="Tahoma" w:hAnsi="Tahoma" w:cs="Tahoma"/>
          <w:color w:val="000000"/>
          <w:sz w:val="22"/>
          <w:szCs w:val="22"/>
          <w:shd w:val="clear" w:color="auto" w:fill="FFFFFF"/>
        </w:rPr>
        <w:t xml:space="preserve">Ομόφωνα το Δημοτικό Συμβούλιο αποφάνθηκε υπέρ του κατεπείγοντος, </w:t>
      </w:r>
      <w:r w:rsidR="00720C71" w:rsidRPr="00720C71">
        <w:rPr>
          <w:rFonts w:ascii="Tahoma" w:hAnsi="Tahoma" w:cs="Tahoma"/>
          <w:sz w:val="22"/>
          <w:szCs w:val="22"/>
        </w:rPr>
        <w:t>για να μην υπάρξουν καθυστερήσεις στην πληρωμή των δαπανών ΠΟΕ και στην υλοποίηση έργων</w:t>
      </w:r>
      <w:r w:rsidR="00CB681B">
        <w:rPr>
          <w:rFonts w:ascii="Tahoma" w:hAnsi="Tahoma" w:cs="Tahoma"/>
          <w:sz w:val="22"/>
          <w:szCs w:val="22"/>
        </w:rPr>
        <w:t>.</w:t>
      </w:r>
      <w:r w:rsidR="00720C71" w:rsidRPr="00720C71">
        <w:rPr>
          <w:rFonts w:ascii="Tahoma" w:hAnsi="Tahoma" w:cs="Tahoma"/>
          <w:sz w:val="22"/>
          <w:szCs w:val="22"/>
          <w:shd w:val="clear" w:color="auto" w:fill="FFFFFF"/>
        </w:rPr>
        <w:t xml:space="preserve"> </w:t>
      </w:r>
    </w:p>
    <w:p w:rsidR="00720C71" w:rsidRPr="00D867D8" w:rsidRDefault="00743BA9" w:rsidP="00D867D8">
      <w:pPr>
        <w:pStyle w:val="Normalgr"/>
        <w:tabs>
          <w:tab w:val="clear" w:pos="1021"/>
          <w:tab w:val="clear" w:pos="1588"/>
        </w:tabs>
        <w:overflowPunct w:val="0"/>
        <w:autoSpaceDE w:val="0"/>
        <w:spacing w:line="276" w:lineRule="auto"/>
        <w:textAlignment w:val="baseline"/>
        <w:rPr>
          <w:rFonts w:ascii="Tahoma" w:hAnsi="Tahoma" w:cs="Tahoma"/>
          <w:spacing w:val="0"/>
          <w:sz w:val="22"/>
          <w:szCs w:val="22"/>
          <w:lang w:val="el-GR"/>
        </w:rPr>
      </w:pPr>
      <w:r w:rsidRPr="00D867D8">
        <w:rPr>
          <w:rFonts w:ascii="Tahoma" w:hAnsi="Tahoma" w:cs="Tahoma"/>
          <w:spacing w:val="0"/>
          <w:kern w:val="22"/>
          <w:sz w:val="22"/>
          <w:szCs w:val="22"/>
          <w:shd w:val="clear" w:color="auto" w:fill="FFFFFF"/>
          <w:lang w:val="el-GR"/>
        </w:rPr>
        <w:t xml:space="preserve">Ο Πρόεδρος κήρυξε την έναρξη της συνεδρίασης και εισηγούμενος το </w:t>
      </w:r>
      <w:r w:rsidR="00530FF1">
        <w:rPr>
          <w:rFonts w:ascii="Tahoma" w:hAnsi="Tahoma" w:cs="Tahoma"/>
          <w:spacing w:val="0"/>
          <w:kern w:val="22"/>
          <w:sz w:val="22"/>
          <w:szCs w:val="22"/>
          <w:shd w:val="clear" w:color="auto" w:fill="FFFFFF"/>
          <w:lang w:val="el-GR"/>
        </w:rPr>
        <w:t>6</w:t>
      </w:r>
      <w:r w:rsidR="00FE1260" w:rsidRPr="00D867D8">
        <w:rPr>
          <w:rFonts w:ascii="Tahoma" w:hAnsi="Tahoma" w:cs="Tahoma"/>
          <w:spacing w:val="0"/>
          <w:kern w:val="22"/>
          <w:sz w:val="22"/>
          <w:szCs w:val="22"/>
          <w:shd w:val="clear" w:color="auto" w:fill="FFFFFF"/>
          <w:vertAlign w:val="superscript"/>
          <w:lang w:val="el-GR"/>
        </w:rPr>
        <w:t>ο</w:t>
      </w:r>
      <w:r w:rsidR="00FE1260" w:rsidRPr="00D867D8">
        <w:rPr>
          <w:rFonts w:ascii="Tahoma" w:hAnsi="Tahoma" w:cs="Tahoma"/>
          <w:spacing w:val="0"/>
          <w:kern w:val="22"/>
          <w:sz w:val="22"/>
          <w:szCs w:val="22"/>
          <w:shd w:val="clear" w:color="auto" w:fill="FFFFFF"/>
          <w:lang w:val="el-GR"/>
        </w:rPr>
        <w:t xml:space="preserve"> </w:t>
      </w:r>
      <w:r w:rsidR="00682C3C" w:rsidRPr="00D867D8">
        <w:rPr>
          <w:rFonts w:ascii="Tahoma" w:hAnsi="Tahoma" w:cs="Tahoma"/>
          <w:spacing w:val="0"/>
          <w:kern w:val="22"/>
          <w:sz w:val="22"/>
          <w:szCs w:val="22"/>
          <w:shd w:val="clear" w:color="auto" w:fill="FFFFFF"/>
          <w:lang w:val="el-GR"/>
        </w:rPr>
        <w:t xml:space="preserve"> </w:t>
      </w:r>
      <w:r w:rsidR="0084722F" w:rsidRPr="00D867D8">
        <w:rPr>
          <w:rFonts w:ascii="Tahoma" w:hAnsi="Tahoma" w:cs="Tahoma"/>
          <w:spacing w:val="0"/>
          <w:kern w:val="22"/>
          <w:sz w:val="22"/>
          <w:szCs w:val="22"/>
          <w:shd w:val="clear" w:color="auto" w:fill="FFFFFF"/>
          <w:lang w:val="el-GR"/>
        </w:rPr>
        <w:t xml:space="preserve">τακτικό </w:t>
      </w:r>
      <w:r w:rsidRPr="00D867D8">
        <w:rPr>
          <w:rFonts w:ascii="Tahoma" w:hAnsi="Tahoma" w:cs="Tahoma"/>
          <w:spacing w:val="0"/>
          <w:kern w:val="22"/>
          <w:sz w:val="22"/>
          <w:szCs w:val="22"/>
          <w:shd w:val="clear" w:color="auto" w:fill="FFFFFF"/>
          <w:lang w:val="el-GR"/>
        </w:rPr>
        <w:t>θέμα της ημερήσιας διάταξης</w:t>
      </w:r>
      <w:r w:rsidR="00494EEF" w:rsidRPr="00D867D8">
        <w:rPr>
          <w:rFonts w:ascii="Tahoma" w:hAnsi="Tahoma" w:cs="Tahoma"/>
          <w:spacing w:val="0"/>
          <w:sz w:val="22"/>
          <w:szCs w:val="22"/>
          <w:shd w:val="clear" w:color="auto" w:fill="FFFFFF"/>
          <w:lang w:val="el-GR"/>
        </w:rPr>
        <w:t xml:space="preserve"> «</w:t>
      </w:r>
      <w:r w:rsidR="00D867D8" w:rsidRPr="00D867D8">
        <w:rPr>
          <w:rFonts w:ascii="Tahoma" w:hAnsi="Tahoma" w:cs="Tahoma"/>
          <w:spacing w:val="0"/>
          <w:sz w:val="22"/>
          <w:szCs w:val="22"/>
          <w:lang w:val="el-GR"/>
        </w:rPr>
        <w:t>Έγκριση πραγματοποίησης δαπάνης του έργου «</w:t>
      </w:r>
      <w:r w:rsidR="00530FF1" w:rsidRPr="00530FF1">
        <w:rPr>
          <w:rFonts w:ascii="Tahoma" w:hAnsi="Tahoma" w:cs="Tahoma"/>
          <w:spacing w:val="0"/>
          <w:sz w:val="22"/>
          <w:szCs w:val="22"/>
          <w:lang w:val="el-GR"/>
        </w:rPr>
        <w:t xml:space="preserve">Έγκριση πραγματοποίησης δαπάνης του έργου «Αντικατάσταση συνθετικών δαπέδων και επισκευή περίφραξης στα γήπεδα τένις στο Δήμο </w:t>
      </w:r>
      <w:proofErr w:type="spellStart"/>
      <w:r w:rsidR="00530FF1" w:rsidRPr="00530FF1">
        <w:rPr>
          <w:rFonts w:ascii="Tahoma" w:hAnsi="Tahoma" w:cs="Tahoma"/>
          <w:spacing w:val="0"/>
          <w:sz w:val="22"/>
          <w:szCs w:val="22"/>
          <w:lang w:val="el-GR"/>
        </w:rPr>
        <w:t>Αρταίων</w:t>
      </w:r>
      <w:proofErr w:type="spellEnd"/>
      <w:r w:rsidR="00530FF1" w:rsidRPr="00530FF1">
        <w:rPr>
          <w:rFonts w:ascii="Tahoma" w:hAnsi="Tahoma" w:cs="Tahoma"/>
          <w:spacing w:val="0"/>
          <w:sz w:val="22"/>
          <w:szCs w:val="22"/>
          <w:lang w:val="el-GR"/>
        </w:rPr>
        <w:t>»</w:t>
      </w:r>
      <w:r w:rsidR="00CB681B" w:rsidRPr="00D867D8">
        <w:rPr>
          <w:rFonts w:ascii="Tahoma" w:hAnsi="Tahoma" w:cs="Tahoma"/>
          <w:spacing w:val="0"/>
          <w:kern w:val="22"/>
          <w:sz w:val="22"/>
          <w:szCs w:val="22"/>
          <w:lang w:val="el-GR"/>
        </w:rPr>
        <w:t xml:space="preserve"> </w:t>
      </w:r>
      <w:r w:rsidR="00D10596" w:rsidRPr="00D867D8">
        <w:rPr>
          <w:rFonts w:ascii="Tahoma" w:hAnsi="Tahoma" w:cs="Tahoma"/>
          <w:color w:val="000000"/>
          <w:spacing w:val="0"/>
          <w:kern w:val="22"/>
          <w:sz w:val="22"/>
          <w:szCs w:val="22"/>
          <w:shd w:val="clear" w:color="auto" w:fill="FFFFFF"/>
          <w:lang w:val="el-GR"/>
        </w:rPr>
        <w:t xml:space="preserve">έδωσε το λόγο στον αρμόδιο αντιδήμαρχο κ. </w:t>
      </w:r>
      <w:proofErr w:type="spellStart"/>
      <w:r w:rsidR="006A572B" w:rsidRPr="00D867D8">
        <w:rPr>
          <w:rFonts w:ascii="Tahoma" w:hAnsi="Tahoma" w:cs="Tahoma"/>
          <w:color w:val="000000"/>
          <w:spacing w:val="0"/>
          <w:kern w:val="22"/>
          <w:sz w:val="22"/>
          <w:szCs w:val="22"/>
          <w:shd w:val="clear" w:color="auto" w:fill="FFFFFF"/>
          <w:lang w:val="el-GR"/>
        </w:rPr>
        <w:t>Πανέτα</w:t>
      </w:r>
      <w:proofErr w:type="spellEnd"/>
      <w:r w:rsidR="006A572B" w:rsidRPr="00D867D8">
        <w:rPr>
          <w:rFonts w:ascii="Tahoma" w:hAnsi="Tahoma" w:cs="Tahoma"/>
          <w:color w:val="000000"/>
          <w:spacing w:val="0"/>
          <w:kern w:val="22"/>
          <w:sz w:val="22"/>
          <w:szCs w:val="22"/>
          <w:shd w:val="clear" w:color="auto" w:fill="FFFFFF"/>
          <w:lang w:val="el-GR"/>
        </w:rPr>
        <w:t xml:space="preserve"> </w:t>
      </w:r>
      <w:r w:rsidR="00D10596" w:rsidRPr="00D867D8">
        <w:rPr>
          <w:rFonts w:ascii="Tahoma" w:hAnsi="Tahoma" w:cs="Tahoma"/>
          <w:color w:val="000000"/>
          <w:spacing w:val="0"/>
          <w:kern w:val="22"/>
          <w:sz w:val="22"/>
          <w:szCs w:val="22"/>
          <w:shd w:val="clear" w:color="auto" w:fill="FFFFFF"/>
          <w:lang w:val="el-GR"/>
        </w:rPr>
        <w:t xml:space="preserve">ο οποίος παίρνοντας το λόγο έθεσε υπόψη του Συμβουλίου </w:t>
      </w:r>
      <w:r w:rsidR="006A572B" w:rsidRPr="00D867D8">
        <w:rPr>
          <w:rFonts w:ascii="Tahoma" w:hAnsi="Tahoma" w:cs="Tahoma"/>
          <w:color w:val="000000"/>
          <w:spacing w:val="0"/>
          <w:kern w:val="22"/>
          <w:sz w:val="22"/>
          <w:szCs w:val="22"/>
          <w:shd w:val="clear" w:color="auto" w:fill="FFFFFF"/>
          <w:lang w:val="el-GR"/>
        </w:rPr>
        <w:t>τα</w:t>
      </w:r>
      <w:r w:rsidR="006062E4" w:rsidRPr="00D867D8">
        <w:rPr>
          <w:rFonts w:ascii="Tahoma" w:hAnsi="Tahoma" w:cs="Tahoma"/>
          <w:spacing w:val="0"/>
          <w:kern w:val="22"/>
          <w:sz w:val="22"/>
          <w:szCs w:val="22"/>
          <w:lang w:val="el-GR"/>
        </w:rPr>
        <w:t xml:space="preserve"> εξής:</w:t>
      </w:r>
    </w:p>
    <w:p w:rsidR="00530FF1" w:rsidRPr="00530FF1" w:rsidRDefault="00530FF1" w:rsidP="00530FF1">
      <w:pPr>
        <w:pStyle w:val="Normalgr"/>
        <w:numPr>
          <w:ilvl w:val="0"/>
          <w:numId w:val="27"/>
        </w:numPr>
        <w:tabs>
          <w:tab w:val="clear" w:pos="1021"/>
          <w:tab w:val="clear" w:pos="1588"/>
        </w:tabs>
        <w:overflowPunct w:val="0"/>
        <w:autoSpaceDE w:val="0"/>
        <w:spacing w:line="276" w:lineRule="auto"/>
        <w:ind w:left="0" w:firstLine="0"/>
        <w:textAlignment w:val="baseline"/>
        <w:rPr>
          <w:rFonts w:ascii="Tahoma" w:hAnsi="Tahoma" w:cs="Tahoma"/>
          <w:spacing w:val="0"/>
          <w:kern w:val="22"/>
          <w:sz w:val="22"/>
          <w:szCs w:val="22"/>
          <w:lang w:val="el-GR"/>
        </w:rPr>
      </w:pPr>
      <w:r w:rsidRPr="00530FF1">
        <w:rPr>
          <w:rFonts w:ascii="Tahoma" w:hAnsi="Tahoma" w:cs="Tahoma"/>
          <w:spacing w:val="0"/>
          <w:kern w:val="22"/>
          <w:sz w:val="22"/>
          <w:szCs w:val="22"/>
          <w:lang w:val="el-GR"/>
        </w:rPr>
        <w:lastRenderedPageBreak/>
        <w:t xml:space="preserve">Στο Δήμο </w:t>
      </w:r>
      <w:proofErr w:type="spellStart"/>
      <w:r w:rsidRPr="00530FF1">
        <w:rPr>
          <w:rFonts w:ascii="Tahoma" w:hAnsi="Tahoma" w:cs="Tahoma"/>
          <w:spacing w:val="0"/>
          <w:kern w:val="22"/>
          <w:sz w:val="22"/>
          <w:szCs w:val="22"/>
          <w:lang w:val="el-GR"/>
        </w:rPr>
        <w:t>Αρταίων</w:t>
      </w:r>
      <w:proofErr w:type="spellEnd"/>
      <w:r w:rsidRPr="00530FF1">
        <w:rPr>
          <w:rFonts w:ascii="Tahoma" w:hAnsi="Tahoma" w:cs="Tahoma"/>
          <w:spacing w:val="0"/>
          <w:kern w:val="22"/>
          <w:sz w:val="22"/>
          <w:szCs w:val="22"/>
          <w:lang w:val="el-GR"/>
        </w:rPr>
        <w:t xml:space="preserve"> συντάχθηκε μελέτη με τίτλο «Αντικατάσταση συνθετικών </w:t>
      </w:r>
      <w:proofErr w:type="spellStart"/>
      <w:r w:rsidRPr="00530FF1">
        <w:rPr>
          <w:rFonts w:ascii="Tahoma" w:hAnsi="Tahoma" w:cs="Tahoma"/>
          <w:spacing w:val="0"/>
          <w:kern w:val="22"/>
          <w:sz w:val="22"/>
          <w:szCs w:val="22"/>
          <w:lang w:val="el-GR"/>
        </w:rPr>
        <w:t>δαπέδωνκαι</w:t>
      </w:r>
      <w:proofErr w:type="spellEnd"/>
      <w:r w:rsidRPr="00530FF1">
        <w:rPr>
          <w:rFonts w:ascii="Tahoma" w:hAnsi="Tahoma" w:cs="Tahoma"/>
          <w:spacing w:val="0"/>
          <w:kern w:val="22"/>
          <w:sz w:val="22"/>
          <w:szCs w:val="22"/>
          <w:lang w:val="el-GR"/>
        </w:rPr>
        <w:t xml:space="preserve"> επισκευή περίφραξης στα γήπεδα τένις στο Δήμο </w:t>
      </w:r>
      <w:proofErr w:type="spellStart"/>
      <w:r w:rsidRPr="00530FF1">
        <w:rPr>
          <w:rFonts w:ascii="Tahoma" w:hAnsi="Tahoma" w:cs="Tahoma"/>
          <w:spacing w:val="0"/>
          <w:kern w:val="22"/>
          <w:sz w:val="22"/>
          <w:szCs w:val="22"/>
          <w:lang w:val="el-GR"/>
        </w:rPr>
        <w:t>Αρταίων</w:t>
      </w:r>
      <w:proofErr w:type="spellEnd"/>
      <w:r w:rsidRPr="00530FF1">
        <w:rPr>
          <w:rFonts w:ascii="Tahoma" w:hAnsi="Tahoma" w:cs="Tahoma"/>
          <w:spacing w:val="0"/>
          <w:kern w:val="22"/>
          <w:sz w:val="22"/>
          <w:szCs w:val="22"/>
          <w:lang w:val="el-GR"/>
        </w:rPr>
        <w:t xml:space="preserve">». </w:t>
      </w:r>
    </w:p>
    <w:p w:rsidR="00530FF1" w:rsidRPr="0059797D" w:rsidRDefault="00530FF1" w:rsidP="00530FF1">
      <w:pPr>
        <w:spacing w:line="276" w:lineRule="auto"/>
        <w:jc w:val="both"/>
        <w:rPr>
          <w:rFonts w:ascii="Tahoma" w:hAnsi="Tahoma" w:cs="Tahoma"/>
          <w:sz w:val="22"/>
          <w:szCs w:val="22"/>
        </w:rPr>
      </w:pPr>
      <w:r w:rsidRPr="0059797D">
        <w:rPr>
          <w:rFonts w:ascii="Tahoma" w:hAnsi="Tahoma" w:cs="Tahoma"/>
          <w:sz w:val="22"/>
          <w:szCs w:val="22"/>
        </w:rPr>
        <w:t xml:space="preserve">     Η μελέτη αναφέρεται στην αποκατάσταση του φθαρμένου συνθετικού δαπέδου στα </w:t>
      </w:r>
      <w:r w:rsidRPr="0059797D">
        <w:rPr>
          <w:rFonts w:ascii="Tahoma" w:eastAsia="Calibri" w:hAnsi="Tahoma" w:cs="Tahoma"/>
          <w:sz w:val="22"/>
          <w:szCs w:val="22"/>
        </w:rPr>
        <w:t>δύο διπλά εξωτερικά γήπεδα αντισφαίρισης,</w:t>
      </w:r>
      <w:r w:rsidRPr="0059797D">
        <w:rPr>
          <w:rFonts w:ascii="Tahoma" w:hAnsi="Tahoma" w:cs="Tahoma"/>
          <w:sz w:val="22"/>
          <w:szCs w:val="22"/>
        </w:rPr>
        <w:t xml:space="preserve"> τα οποία βρίσκονται σε δημοτικό γήπεδο επί της περιφερειακής οδού της πόλης της Άρτας. Θα γίνει επίστρωση με νέο ελαστικό συνθετικό δάπεδο τύπου </w:t>
      </w:r>
      <w:r w:rsidRPr="0059797D">
        <w:rPr>
          <w:rFonts w:ascii="Tahoma" w:hAnsi="Tahoma" w:cs="Tahoma"/>
          <w:sz w:val="22"/>
          <w:szCs w:val="22"/>
          <w:lang w:val="en-US"/>
        </w:rPr>
        <w:t>cushion</w:t>
      </w:r>
      <w:r w:rsidRPr="0059797D">
        <w:rPr>
          <w:rFonts w:ascii="Tahoma" w:hAnsi="Tahoma" w:cs="Tahoma"/>
          <w:sz w:val="22"/>
          <w:szCs w:val="22"/>
        </w:rPr>
        <w:t xml:space="preserve"> ειδικό για υπαίθριους αθλητικούς χώρους και αντικατάσταση τμημάτων της περίφραξης τα οποία έχουν καταρρεύσει.</w:t>
      </w:r>
    </w:p>
    <w:p w:rsidR="00530FF1" w:rsidRPr="0059797D" w:rsidRDefault="00530FF1" w:rsidP="00530FF1">
      <w:pPr>
        <w:spacing w:line="276" w:lineRule="auto"/>
        <w:jc w:val="both"/>
        <w:rPr>
          <w:rFonts w:ascii="Tahoma" w:hAnsi="Tahoma" w:cs="Tahoma"/>
          <w:sz w:val="22"/>
          <w:szCs w:val="22"/>
        </w:rPr>
      </w:pPr>
      <w:r w:rsidRPr="0059797D">
        <w:rPr>
          <w:rFonts w:ascii="Tahoma" w:hAnsi="Tahoma" w:cs="Tahoma"/>
          <w:sz w:val="22"/>
          <w:szCs w:val="22"/>
        </w:rPr>
        <w:t>Ύστερα από τα παραπάνω και λαμβάνοντας υπόψη:</w:t>
      </w:r>
    </w:p>
    <w:p w:rsidR="00530FF1" w:rsidRPr="0059797D" w:rsidRDefault="00530FF1" w:rsidP="00530FF1">
      <w:pPr>
        <w:pStyle w:val="a9"/>
        <w:numPr>
          <w:ilvl w:val="0"/>
          <w:numId w:val="26"/>
        </w:numPr>
        <w:spacing w:before="120" w:line="312" w:lineRule="auto"/>
        <w:jc w:val="both"/>
        <w:rPr>
          <w:rFonts w:ascii="Tahoma" w:hAnsi="Tahoma" w:cs="Tahoma"/>
          <w:sz w:val="22"/>
          <w:szCs w:val="22"/>
        </w:rPr>
      </w:pPr>
      <w:r w:rsidRPr="0059797D">
        <w:rPr>
          <w:rFonts w:ascii="Tahoma" w:hAnsi="Tahoma" w:cs="Tahoma"/>
          <w:sz w:val="22"/>
          <w:szCs w:val="22"/>
        </w:rPr>
        <w:t>Το ΠΔ 80/2016 παρ. 1</w:t>
      </w:r>
      <w:r w:rsidRPr="0059797D">
        <w:rPr>
          <w:rFonts w:ascii="Tahoma" w:hAnsi="Tahoma" w:cs="Tahoma"/>
          <w:sz w:val="22"/>
          <w:szCs w:val="22"/>
          <w:vertAlign w:val="superscript"/>
        </w:rPr>
        <w:t>α</w:t>
      </w:r>
      <w:r w:rsidRPr="0059797D">
        <w:rPr>
          <w:rFonts w:ascii="Tahoma" w:hAnsi="Tahoma" w:cs="Tahoma"/>
          <w:sz w:val="22"/>
          <w:szCs w:val="22"/>
        </w:rPr>
        <w:t xml:space="preserve"> άρθρο 4</w:t>
      </w:r>
    </w:p>
    <w:p w:rsidR="00530FF1" w:rsidRPr="0059797D" w:rsidRDefault="00530FF1" w:rsidP="00530FF1">
      <w:pPr>
        <w:pStyle w:val="a9"/>
        <w:numPr>
          <w:ilvl w:val="0"/>
          <w:numId w:val="26"/>
        </w:numPr>
        <w:spacing w:before="120" w:line="312" w:lineRule="auto"/>
        <w:jc w:val="both"/>
        <w:rPr>
          <w:rFonts w:ascii="Tahoma" w:hAnsi="Tahoma" w:cs="Tahoma"/>
          <w:sz w:val="22"/>
          <w:szCs w:val="22"/>
        </w:rPr>
      </w:pPr>
      <w:r w:rsidRPr="0059797D">
        <w:rPr>
          <w:rFonts w:ascii="Tahoma" w:hAnsi="Tahoma" w:cs="Tahoma"/>
          <w:sz w:val="22"/>
          <w:szCs w:val="22"/>
        </w:rPr>
        <w:t>Το Ν.4412/2016</w:t>
      </w:r>
    </w:p>
    <w:p w:rsidR="00530FF1" w:rsidRPr="0059797D" w:rsidRDefault="00530FF1" w:rsidP="00530FF1">
      <w:pPr>
        <w:pStyle w:val="a9"/>
        <w:numPr>
          <w:ilvl w:val="0"/>
          <w:numId w:val="26"/>
        </w:numPr>
        <w:spacing w:before="120" w:line="312" w:lineRule="auto"/>
        <w:jc w:val="both"/>
        <w:rPr>
          <w:rFonts w:ascii="Tahoma" w:hAnsi="Tahoma" w:cs="Tahoma"/>
          <w:sz w:val="22"/>
          <w:szCs w:val="22"/>
        </w:rPr>
      </w:pPr>
      <w:r w:rsidRPr="0059797D">
        <w:rPr>
          <w:rFonts w:ascii="Tahoma" w:hAnsi="Tahoma" w:cs="Tahoma"/>
          <w:sz w:val="22"/>
          <w:szCs w:val="22"/>
        </w:rPr>
        <w:t xml:space="preserve">Την </w:t>
      </w:r>
      <w:proofErr w:type="spellStart"/>
      <w:r w:rsidRPr="0059797D">
        <w:rPr>
          <w:rFonts w:ascii="Tahoma" w:hAnsi="Tahoma" w:cs="Tahoma"/>
          <w:sz w:val="22"/>
          <w:szCs w:val="22"/>
        </w:rPr>
        <w:t>αριθμ</w:t>
      </w:r>
      <w:proofErr w:type="spellEnd"/>
      <w:r w:rsidRPr="0059797D">
        <w:rPr>
          <w:rFonts w:ascii="Tahoma" w:hAnsi="Tahoma" w:cs="Tahoma"/>
          <w:sz w:val="22"/>
          <w:szCs w:val="22"/>
        </w:rPr>
        <w:t xml:space="preserve">.  12/2016 μελέτη του έργου «Αντικατάσταση συνθετικών </w:t>
      </w:r>
      <w:proofErr w:type="spellStart"/>
      <w:r w:rsidRPr="0059797D">
        <w:rPr>
          <w:rFonts w:ascii="Tahoma" w:hAnsi="Tahoma" w:cs="Tahoma"/>
          <w:sz w:val="22"/>
          <w:szCs w:val="22"/>
        </w:rPr>
        <w:t>δαπέδωνκαι</w:t>
      </w:r>
      <w:proofErr w:type="spellEnd"/>
      <w:r w:rsidRPr="0059797D">
        <w:rPr>
          <w:rFonts w:ascii="Tahoma" w:hAnsi="Tahoma" w:cs="Tahoma"/>
          <w:sz w:val="22"/>
          <w:szCs w:val="22"/>
        </w:rPr>
        <w:t xml:space="preserve"> επισκευή περίφραξης στα γήπεδα τένις στο Δήμο </w:t>
      </w:r>
      <w:proofErr w:type="spellStart"/>
      <w:r w:rsidRPr="0059797D">
        <w:rPr>
          <w:rFonts w:ascii="Tahoma" w:hAnsi="Tahoma" w:cs="Tahoma"/>
          <w:sz w:val="22"/>
          <w:szCs w:val="22"/>
        </w:rPr>
        <w:t>Αρταίων</w:t>
      </w:r>
      <w:proofErr w:type="spellEnd"/>
      <w:r w:rsidRPr="0059797D">
        <w:rPr>
          <w:rFonts w:ascii="Tahoma" w:hAnsi="Tahoma" w:cs="Tahoma"/>
          <w:sz w:val="22"/>
          <w:szCs w:val="22"/>
        </w:rPr>
        <w:t>» προϋπολογισμού 70.000,00€.</w:t>
      </w:r>
    </w:p>
    <w:p w:rsidR="00530FF1" w:rsidRPr="0059797D" w:rsidRDefault="00530FF1" w:rsidP="00530FF1">
      <w:pPr>
        <w:numPr>
          <w:ilvl w:val="0"/>
          <w:numId w:val="26"/>
        </w:numPr>
        <w:rPr>
          <w:rFonts w:ascii="Tahoma" w:hAnsi="Tahoma" w:cs="Tahoma"/>
          <w:sz w:val="22"/>
          <w:szCs w:val="22"/>
        </w:rPr>
      </w:pPr>
      <w:r w:rsidRPr="0059797D">
        <w:rPr>
          <w:rFonts w:ascii="Tahoma" w:hAnsi="Tahoma" w:cs="Tahoma"/>
          <w:sz w:val="22"/>
          <w:szCs w:val="22"/>
        </w:rPr>
        <w:t>Το από   22-02-2018 πρωτογενές αίτημα της υπηρεσίας μας  (17</w:t>
      </w:r>
      <w:r w:rsidRPr="0059797D">
        <w:rPr>
          <w:rFonts w:ascii="Tahoma" w:hAnsi="Tahoma" w:cs="Tahoma"/>
          <w:sz w:val="22"/>
          <w:szCs w:val="22"/>
          <w:lang w:val="en-US"/>
        </w:rPr>
        <w:t>REQ</w:t>
      </w:r>
      <w:r w:rsidRPr="0059797D">
        <w:rPr>
          <w:rFonts w:ascii="Tahoma" w:hAnsi="Tahoma" w:cs="Tahoma"/>
          <w:sz w:val="22"/>
          <w:szCs w:val="22"/>
        </w:rPr>
        <w:t>002704065)</w:t>
      </w:r>
    </w:p>
    <w:p w:rsidR="00530FF1" w:rsidRPr="0059797D" w:rsidRDefault="00530FF1" w:rsidP="00530FF1">
      <w:pPr>
        <w:spacing w:before="120" w:line="312" w:lineRule="auto"/>
        <w:jc w:val="both"/>
        <w:rPr>
          <w:rFonts w:ascii="Tahoma" w:hAnsi="Tahoma" w:cs="Tahoma"/>
          <w:sz w:val="22"/>
          <w:szCs w:val="22"/>
        </w:rPr>
      </w:pPr>
      <w:r w:rsidRPr="0059797D">
        <w:rPr>
          <w:rFonts w:ascii="Tahoma" w:hAnsi="Tahoma" w:cs="Tahoma"/>
          <w:sz w:val="22"/>
          <w:szCs w:val="22"/>
        </w:rPr>
        <w:t xml:space="preserve">Προτείνουμε: </w:t>
      </w:r>
    </w:p>
    <w:p w:rsidR="00530FF1" w:rsidRPr="0059797D" w:rsidRDefault="00530FF1" w:rsidP="00530FF1">
      <w:pPr>
        <w:spacing w:before="120" w:line="312" w:lineRule="auto"/>
        <w:jc w:val="both"/>
        <w:rPr>
          <w:rFonts w:ascii="Tahoma" w:hAnsi="Tahoma" w:cs="Tahoma"/>
          <w:sz w:val="22"/>
          <w:szCs w:val="22"/>
        </w:rPr>
      </w:pPr>
      <w:r w:rsidRPr="0059797D">
        <w:rPr>
          <w:rFonts w:ascii="Tahoma" w:hAnsi="Tahoma" w:cs="Tahoma"/>
          <w:sz w:val="22"/>
          <w:szCs w:val="22"/>
        </w:rPr>
        <w:t>Α) την λήψη απόφασης από το Δημοτικό Συμβούλιο, για την έγκριση της πραγματοποίησης δαπάνης ποσού</w:t>
      </w:r>
      <w:r w:rsidRPr="0059797D">
        <w:rPr>
          <w:rFonts w:ascii="Tahoma" w:hAnsi="Tahoma" w:cs="Tahoma"/>
          <w:sz w:val="22"/>
          <w:szCs w:val="22"/>
          <w:u w:val="single"/>
        </w:rPr>
        <w:t>: 70.000,00 €</w:t>
      </w:r>
      <w:r w:rsidRPr="0059797D">
        <w:rPr>
          <w:rFonts w:ascii="Tahoma" w:hAnsi="Tahoma" w:cs="Tahoma"/>
          <w:sz w:val="22"/>
          <w:szCs w:val="22"/>
        </w:rPr>
        <w:t xml:space="preserve"> (με ΦΠΑ 24%) του </w:t>
      </w:r>
      <w:r w:rsidRPr="0059797D">
        <w:rPr>
          <w:rFonts w:ascii="Tahoma" w:eastAsia="Calibri-Bold-Identity-H" w:hAnsi="Tahoma" w:cs="Tahoma"/>
          <w:bCs/>
          <w:sz w:val="22"/>
          <w:szCs w:val="22"/>
        </w:rPr>
        <w:t>Κ.Α</w:t>
      </w:r>
      <w:r w:rsidRPr="0059797D">
        <w:rPr>
          <w:rFonts w:ascii="Tahoma" w:hAnsi="Tahoma" w:cs="Tahoma"/>
          <w:sz w:val="22"/>
          <w:szCs w:val="22"/>
        </w:rPr>
        <w:t xml:space="preserve"> 64-7326.003 με </w:t>
      </w:r>
      <w:r w:rsidRPr="00530FF1">
        <w:rPr>
          <w:rFonts w:ascii="Tahoma" w:hAnsi="Tahoma" w:cs="Tahoma"/>
          <w:sz w:val="22"/>
          <w:szCs w:val="22"/>
          <w:lang w:val="en-US"/>
        </w:rPr>
        <w:t>CPV</w:t>
      </w:r>
      <w:r w:rsidRPr="00530FF1">
        <w:rPr>
          <w:rFonts w:ascii="Tahoma" w:hAnsi="Tahoma" w:cs="Tahoma"/>
          <w:sz w:val="22"/>
          <w:szCs w:val="22"/>
        </w:rPr>
        <w:t xml:space="preserve"> </w:t>
      </w:r>
      <w:r w:rsidRPr="0059797D">
        <w:rPr>
          <w:rFonts w:ascii="Tahoma" w:hAnsi="Tahoma" w:cs="Tahoma"/>
          <w:sz w:val="22"/>
          <w:szCs w:val="22"/>
        </w:rPr>
        <w:t>44112000-8</w:t>
      </w:r>
      <w:r w:rsidRPr="0059797D">
        <w:rPr>
          <w:rFonts w:ascii="Tahoma" w:eastAsia="Calibri-Identity-H" w:hAnsi="Tahoma" w:cs="Tahoma"/>
          <w:sz w:val="22"/>
          <w:szCs w:val="22"/>
        </w:rPr>
        <w:t xml:space="preserve"> (με πίστωση για το έτος 2018 ποσού </w:t>
      </w:r>
      <w:r w:rsidRPr="0059797D">
        <w:rPr>
          <w:rFonts w:ascii="Tahoma" w:eastAsia="Calibri-Identity-H" w:hAnsi="Tahoma" w:cs="Tahoma"/>
          <w:sz w:val="22"/>
          <w:szCs w:val="22"/>
          <w:u w:val="single"/>
        </w:rPr>
        <w:t>40.000,00€)</w:t>
      </w:r>
      <w:r w:rsidRPr="0059797D">
        <w:rPr>
          <w:rFonts w:ascii="Tahoma" w:hAnsi="Tahoma" w:cs="Tahoma"/>
          <w:sz w:val="22"/>
          <w:szCs w:val="22"/>
        </w:rPr>
        <w:t xml:space="preserve"> για το ανωτέρω έργο</w:t>
      </w:r>
    </w:p>
    <w:p w:rsidR="00530FF1" w:rsidRPr="0059797D" w:rsidRDefault="00530FF1" w:rsidP="00530FF1">
      <w:pPr>
        <w:spacing w:before="120" w:line="312" w:lineRule="auto"/>
        <w:jc w:val="both"/>
        <w:rPr>
          <w:rFonts w:ascii="Tahoma" w:hAnsi="Tahoma" w:cs="Tahoma"/>
          <w:sz w:val="22"/>
          <w:szCs w:val="22"/>
        </w:rPr>
      </w:pPr>
      <w:r w:rsidRPr="0059797D">
        <w:rPr>
          <w:rFonts w:ascii="Tahoma" w:hAnsi="Tahoma" w:cs="Tahoma"/>
          <w:sz w:val="22"/>
          <w:szCs w:val="22"/>
        </w:rPr>
        <w:t xml:space="preserve">Β) την επιλογή του τρόπου εκτέλεσης. </w:t>
      </w:r>
    </w:p>
    <w:p w:rsidR="00986126" w:rsidRPr="00206933" w:rsidRDefault="00986126" w:rsidP="00986126">
      <w:pPr>
        <w:spacing w:line="276" w:lineRule="auto"/>
        <w:jc w:val="both"/>
        <w:rPr>
          <w:rFonts w:ascii="Tahoma" w:hAnsi="Tahoma" w:cs="Tahoma"/>
          <w:b/>
          <w:color w:val="000000"/>
          <w:sz w:val="22"/>
          <w:szCs w:val="22"/>
        </w:rPr>
      </w:pPr>
      <w:r w:rsidRPr="00206933">
        <w:rPr>
          <w:rFonts w:ascii="Tahoma" w:hAnsi="Tahoma" w:cs="Tahoma"/>
          <w:color w:val="000000"/>
          <w:sz w:val="22"/>
          <w:szCs w:val="22"/>
        </w:rPr>
        <w:t xml:space="preserve">Στη συνέχεια ο Πρόεδρος έδωσε το λόγο στους </w:t>
      </w:r>
      <w:proofErr w:type="spellStart"/>
      <w:r w:rsidRPr="00206933">
        <w:rPr>
          <w:rFonts w:ascii="Tahoma" w:hAnsi="Tahoma" w:cs="Tahoma"/>
          <w:color w:val="000000"/>
          <w:sz w:val="22"/>
          <w:szCs w:val="22"/>
        </w:rPr>
        <w:t>κ.κ</w:t>
      </w:r>
      <w:proofErr w:type="spellEnd"/>
      <w:r w:rsidRPr="00206933">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                                </w:t>
      </w: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ΤΟ ΔΗΜΟΤΙΚΟ ΣΥΜΒΟΥΛΙΟ</w:t>
      </w:r>
    </w:p>
    <w:p w:rsidR="00E6748D" w:rsidRDefault="00E6748D" w:rsidP="00702264">
      <w:pPr>
        <w:spacing w:line="276" w:lineRule="auto"/>
        <w:jc w:val="both"/>
        <w:rPr>
          <w:rFonts w:ascii="Tahoma" w:hAnsi="Tahoma" w:cs="Tahoma"/>
          <w:sz w:val="22"/>
          <w:szCs w:val="22"/>
        </w:rPr>
      </w:pPr>
      <w:r w:rsidRPr="00206933">
        <w:rPr>
          <w:rFonts w:ascii="Tahoma" w:hAnsi="Tahoma" w:cs="Tahoma"/>
          <w:color w:val="000000"/>
          <w:sz w:val="22"/>
          <w:szCs w:val="22"/>
        </w:rPr>
        <w:t>Αφού έλαβε υπόψη διατάξεις του ΔΚ</w:t>
      </w:r>
      <w:r>
        <w:rPr>
          <w:rFonts w:ascii="Tahoma" w:hAnsi="Tahoma" w:cs="Tahoma"/>
          <w:color w:val="000000"/>
          <w:sz w:val="22"/>
          <w:szCs w:val="22"/>
        </w:rPr>
        <w:t xml:space="preserve">Κ 3463/2006, Ν.1418/84, την απόφαση και γενομένης ψηφοφορίας κατά την οποία οι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Pr>
          <w:rFonts w:ascii="Tahoma" w:hAnsi="Tahoma" w:cs="Tahoma"/>
          <w:sz w:val="22"/>
          <w:szCs w:val="22"/>
        </w:rPr>
        <w:t xml:space="preserve">, </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r w:rsidRPr="007F6ED1">
        <w:rPr>
          <w:rFonts w:ascii="Tahoma" w:hAnsi="Tahoma" w:cs="Tahoma"/>
          <w:sz w:val="22"/>
          <w:szCs w:val="22"/>
        </w:rPr>
        <w:t xml:space="preserve">Παπαλέξης Ιωάννης </w:t>
      </w:r>
      <w:r>
        <w:rPr>
          <w:rFonts w:ascii="Tahoma" w:hAnsi="Tahoma" w:cs="Tahoma"/>
          <w:sz w:val="22"/>
          <w:szCs w:val="22"/>
        </w:rPr>
        <w:t>,</w:t>
      </w:r>
      <w:r w:rsidRPr="007F6ED1">
        <w:rPr>
          <w:rFonts w:ascii="Tahoma" w:hAnsi="Tahoma" w:cs="Tahoma"/>
          <w:sz w:val="22"/>
          <w:szCs w:val="22"/>
        </w:rPr>
        <w:t>Βασιλάκη-</w:t>
      </w:r>
      <w:proofErr w:type="spellStart"/>
      <w:r w:rsidRPr="007F6ED1">
        <w:rPr>
          <w:rFonts w:ascii="Tahoma" w:hAnsi="Tahoma" w:cs="Tahoma"/>
          <w:sz w:val="22"/>
          <w:szCs w:val="22"/>
        </w:rPr>
        <w:t>Μητρογιώργο</w:t>
      </w:r>
      <w:proofErr w:type="spellEnd"/>
      <w:r w:rsidRPr="007F6ED1">
        <w:rPr>
          <w:rFonts w:ascii="Tahoma" w:hAnsi="Tahoma" w:cs="Tahoma"/>
          <w:sz w:val="22"/>
          <w:szCs w:val="22"/>
        </w:rPr>
        <w:t xml:space="preserve">υ </w:t>
      </w:r>
      <w:r>
        <w:rPr>
          <w:rFonts w:ascii="Tahoma" w:hAnsi="Tahoma" w:cs="Tahoma"/>
          <w:sz w:val="22"/>
          <w:szCs w:val="22"/>
        </w:rPr>
        <w:t xml:space="preserve">Βικτωρία,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w:t>
      </w:r>
      <w:r w:rsidRPr="007F6ED1">
        <w:rPr>
          <w:rFonts w:ascii="Tahoma" w:hAnsi="Tahoma" w:cs="Tahoma"/>
          <w:sz w:val="22"/>
          <w:szCs w:val="22"/>
        </w:rPr>
        <w:t xml:space="preserve"> </w:t>
      </w: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Pr="00EB3278">
        <w:rPr>
          <w:rFonts w:ascii="Tahoma" w:hAnsi="Tahoma" w:cs="Tahoma"/>
          <w:sz w:val="22"/>
          <w:szCs w:val="22"/>
        </w:rPr>
        <w:t xml:space="preserve"> </w:t>
      </w:r>
      <w:r>
        <w:rPr>
          <w:rFonts w:ascii="Tahoma" w:hAnsi="Tahoma" w:cs="Tahoma"/>
          <w:sz w:val="22"/>
          <w:szCs w:val="22"/>
        </w:rPr>
        <w:t xml:space="preserve">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r>
        <w:rPr>
          <w:rFonts w:ascii="Tahoma" w:hAnsi="Tahoma" w:cs="Tahoma"/>
          <w:sz w:val="22"/>
          <w:szCs w:val="22"/>
        </w:rPr>
        <w:t xml:space="preserve"> ψήφισαν ΠΑΡΩΝ</w:t>
      </w:r>
    </w:p>
    <w:p w:rsidR="0026799B" w:rsidRPr="003C0DD5" w:rsidRDefault="0026799B" w:rsidP="00702264">
      <w:pPr>
        <w:spacing w:line="276" w:lineRule="auto"/>
        <w:jc w:val="both"/>
        <w:rPr>
          <w:rFonts w:ascii="Tahoma" w:hAnsi="Tahoma" w:cs="Tahoma"/>
          <w:b/>
          <w:color w:val="000000"/>
          <w:spacing w:val="-20"/>
          <w:sz w:val="22"/>
          <w:szCs w:val="22"/>
        </w:rPr>
      </w:pPr>
    </w:p>
    <w:p w:rsidR="00E6748D" w:rsidRDefault="00E6748D" w:rsidP="00E6748D">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Pr>
          <w:rFonts w:ascii="Tahoma" w:hAnsi="Tahoma" w:cs="Tahoma"/>
          <w:b/>
          <w:color w:val="000000"/>
          <w:sz w:val="22"/>
          <w:szCs w:val="22"/>
        </w:rPr>
        <w:t xml:space="preserve">ΚΑΤΑ ΠΛΕΙΟΨΗΦΙΑ </w:t>
      </w:r>
    </w:p>
    <w:p w:rsidR="00E6748D" w:rsidRPr="0026799B" w:rsidRDefault="00E6748D" w:rsidP="00E6748D">
      <w:pPr>
        <w:spacing w:before="120" w:line="276" w:lineRule="auto"/>
        <w:jc w:val="both"/>
        <w:rPr>
          <w:rFonts w:ascii="Tahoma" w:hAnsi="Tahoma" w:cs="Tahoma"/>
          <w:sz w:val="22"/>
          <w:szCs w:val="22"/>
        </w:rPr>
      </w:pPr>
      <w:r w:rsidRPr="00543D1C">
        <w:rPr>
          <w:rStyle w:val="af"/>
          <w:rFonts w:ascii="Tahoma" w:hAnsi="Tahoma" w:cs="Tahoma"/>
          <w:i w:val="0"/>
          <w:sz w:val="22"/>
          <w:szCs w:val="22"/>
        </w:rPr>
        <w:t xml:space="preserve">Α) </w:t>
      </w:r>
      <w:r w:rsidRPr="0026799B">
        <w:rPr>
          <w:rStyle w:val="af"/>
          <w:rFonts w:ascii="Tahoma" w:hAnsi="Tahoma" w:cs="Tahoma"/>
          <w:i w:val="0"/>
          <w:sz w:val="22"/>
          <w:szCs w:val="22"/>
        </w:rPr>
        <w:t xml:space="preserve">Την έγκριση πραγματοποίησης δαπάνης ποσού: </w:t>
      </w:r>
      <w:r w:rsidR="00530FF1" w:rsidRPr="0059797D">
        <w:rPr>
          <w:rFonts w:ascii="Tahoma" w:hAnsi="Tahoma" w:cs="Tahoma"/>
          <w:sz w:val="22"/>
          <w:szCs w:val="22"/>
          <w:u w:val="single"/>
        </w:rPr>
        <w:t>70.000,00 €</w:t>
      </w:r>
      <w:r w:rsidR="00530FF1" w:rsidRPr="0059797D">
        <w:rPr>
          <w:rFonts w:ascii="Tahoma" w:hAnsi="Tahoma" w:cs="Tahoma"/>
          <w:sz w:val="22"/>
          <w:szCs w:val="22"/>
        </w:rPr>
        <w:t xml:space="preserve"> (με ΦΠΑ 24%) του </w:t>
      </w:r>
      <w:r w:rsidR="00530FF1" w:rsidRPr="0059797D">
        <w:rPr>
          <w:rFonts w:ascii="Tahoma" w:eastAsia="Calibri-Bold-Identity-H" w:hAnsi="Tahoma" w:cs="Tahoma"/>
          <w:bCs/>
          <w:sz w:val="22"/>
          <w:szCs w:val="22"/>
        </w:rPr>
        <w:t>Κ.Α</w:t>
      </w:r>
      <w:r w:rsidR="00530FF1" w:rsidRPr="0059797D">
        <w:rPr>
          <w:rFonts w:ascii="Tahoma" w:hAnsi="Tahoma" w:cs="Tahoma"/>
          <w:sz w:val="22"/>
          <w:szCs w:val="22"/>
        </w:rPr>
        <w:t xml:space="preserve"> 64-7326.003 με </w:t>
      </w:r>
      <w:r w:rsidR="00530FF1" w:rsidRPr="00530FF1">
        <w:rPr>
          <w:rFonts w:ascii="Tahoma" w:hAnsi="Tahoma" w:cs="Tahoma"/>
          <w:sz w:val="22"/>
          <w:szCs w:val="22"/>
          <w:lang w:val="en-US"/>
        </w:rPr>
        <w:t>CPV</w:t>
      </w:r>
      <w:r w:rsidR="00530FF1" w:rsidRPr="00530FF1">
        <w:rPr>
          <w:rFonts w:ascii="Tahoma" w:hAnsi="Tahoma" w:cs="Tahoma"/>
          <w:sz w:val="22"/>
          <w:szCs w:val="22"/>
        </w:rPr>
        <w:t xml:space="preserve"> </w:t>
      </w:r>
      <w:r w:rsidR="00530FF1" w:rsidRPr="0059797D">
        <w:rPr>
          <w:rFonts w:ascii="Tahoma" w:hAnsi="Tahoma" w:cs="Tahoma"/>
          <w:sz w:val="22"/>
          <w:szCs w:val="22"/>
        </w:rPr>
        <w:t>44112000-8</w:t>
      </w:r>
      <w:r w:rsidR="00530FF1" w:rsidRPr="0059797D">
        <w:rPr>
          <w:rFonts w:ascii="Tahoma" w:eastAsia="Calibri-Identity-H" w:hAnsi="Tahoma" w:cs="Tahoma"/>
          <w:sz w:val="22"/>
          <w:szCs w:val="22"/>
        </w:rPr>
        <w:t xml:space="preserve"> (με πίστωση για το έτος 2018 ποσού </w:t>
      </w:r>
      <w:r w:rsidR="00530FF1" w:rsidRPr="0059797D">
        <w:rPr>
          <w:rFonts w:ascii="Tahoma" w:eastAsia="Calibri-Identity-H" w:hAnsi="Tahoma" w:cs="Tahoma"/>
          <w:sz w:val="22"/>
          <w:szCs w:val="22"/>
          <w:u w:val="single"/>
        </w:rPr>
        <w:t>40.000,00€)</w:t>
      </w:r>
      <w:r w:rsidR="00530FF1" w:rsidRPr="0059797D">
        <w:rPr>
          <w:rFonts w:ascii="Tahoma" w:hAnsi="Tahoma" w:cs="Tahoma"/>
          <w:sz w:val="22"/>
          <w:szCs w:val="22"/>
        </w:rPr>
        <w:t xml:space="preserve"> </w:t>
      </w:r>
      <w:r w:rsidR="00702264" w:rsidRPr="0026799B">
        <w:rPr>
          <w:rFonts w:ascii="Tahoma" w:eastAsia="Calibri-Identity-H" w:hAnsi="Tahoma" w:cs="Tahoma"/>
          <w:sz w:val="22"/>
          <w:szCs w:val="22"/>
        </w:rPr>
        <w:t xml:space="preserve"> </w:t>
      </w:r>
      <w:r w:rsidRPr="0026799B">
        <w:rPr>
          <w:rStyle w:val="af"/>
          <w:rFonts w:ascii="Tahoma" w:hAnsi="Tahoma" w:cs="Tahoma"/>
          <w:i w:val="0"/>
          <w:sz w:val="22"/>
          <w:szCs w:val="22"/>
        </w:rPr>
        <w:t xml:space="preserve">για την εκτέλεση του έργου </w:t>
      </w:r>
      <w:r w:rsidRPr="0026799B">
        <w:rPr>
          <w:rFonts w:ascii="Tahoma" w:hAnsi="Tahoma" w:cs="Tahoma"/>
        </w:rPr>
        <w:t>«</w:t>
      </w:r>
      <w:r w:rsidR="00530FF1" w:rsidRPr="0059797D">
        <w:rPr>
          <w:rFonts w:ascii="Tahoma" w:hAnsi="Tahoma" w:cs="Tahoma"/>
          <w:sz w:val="22"/>
          <w:szCs w:val="22"/>
        </w:rPr>
        <w:t xml:space="preserve">Αντικατάσταση συνθετικών </w:t>
      </w:r>
      <w:proofErr w:type="spellStart"/>
      <w:r w:rsidR="00530FF1" w:rsidRPr="0059797D">
        <w:rPr>
          <w:rFonts w:ascii="Tahoma" w:hAnsi="Tahoma" w:cs="Tahoma"/>
          <w:sz w:val="22"/>
          <w:szCs w:val="22"/>
        </w:rPr>
        <w:t>δαπέδωνκαι</w:t>
      </w:r>
      <w:proofErr w:type="spellEnd"/>
      <w:r w:rsidR="00530FF1" w:rsidRPr="0059797D">
        <w:rPr>
          <w:rFonts w:ascii="Tahoma" w:hAnsi="Tahoma" w:cs="Tahoma"/>
          <w:sz w:val="22"/>
          <w:szCs w:val="22"/>
        </w:rPr>
        <w:t xml:space="preserve"> επισκευή περίφραξης στα γήπεδα τένις στο Δήμο </w:t>
      </w:r>
      <w:proofErr w:type="spellStart"/>
      <w:r w:rsidR="00530FF1" w:rsidRPr="0059797D">
        <w:rPr>
          <w:rFonts w:ascii="Tahoma" w:hAnsi="Tahoma" w:cs="Tahoma"/>
          <w:sz w:val="22"/>
          <w:szCs w:val="22"/>
        </w:rPr>
        <w:t>Αρταίων</w:t>
      </w:r>
      <w:proofErr w:type="spellEnd"/>
      <w:r w:rsidRPr="00D867D8">
        <w:rPr>
          <w:rFonts w:ascii="Tahoma" w:hAnsi="Tahoma" w:cs="Tahoma"/>
          <w:sz w:val="22"/>
          <w:szCs w:val="22"/>
        </w:rPr>
        <w:t>»</w:t>
      </w:r>
    </w:p>
    <w:p w:rsidR="00E6748D" w:rsidRDefault="00E6748D" w:rsidP="00E6748D">
      <w:pPr>
        <w:spacing w:before="120" w:line="276" w:lineRule="auto"/>
        <w:jc w:val="both"/>
        <w:rPr>
          <w:rStyle w:val="af"/>
          <w:rFonts w:ascii="Tahoma" w:hAnsi="Tahoma" w:cs="Tahoma"/>
          <w:i w:val="0"/>
          <w:sz w:val="22"/>
          <w:szCs w:val="22"/>
        </w:rPr>
      </w:pPr>
      <w:r w:rsidRPr="00543D1C">
        <w:rPr>
          <w:rStyle w:val="af"/>
          <w:rFonts w:ascii="Tahoma" w:hAnsi="Tahoma" w:cs="Tahoma"/>
          <w:i w:val="0"/>
          <w:sz w:val="22"/>
          <w:szCs w:val="22"/>
        </w:rPr>
        <w:t xml:space="preserve">Β) </w:t>
      </w:r>
      <w:r>
        <w:rPr>
          <w:rStyle w:val="af"/>
          <w:rFonts w:ascii="Tahoma" w:hAnsi="Tahoma" w:cs="Tahoma"/>
          <w:i w:val="0"/>
          <w:sz w:val="22"/>
          <w:szCs w:val="22"/>
        </w:rPr>
        <w:t xml:space="preserve">Επιλέγει ως τρόπο εκτέλεσης του έργου τον Ανοιχτό ηλεκτρονικό διαγωνισμό. </w:t>
      </w:r>
    </w:p>
    <w:p w:rsidR="0026545B" w:rsidRPr="00543D1C" w:rsidRDefault="00986126" w:rsidP="00543D1C">
      <w:pPr>
        <w:spacing w:line="276" w:lineRule="auto"/>
        <w:rPr>
          <w:rStyle w:val="af"/>
          <w:rFonts w:ascii="Tahoma" w:hAnsi="Tahoma" w:cs="Tahoma"/>
          <w:i w:val="0"/>
          <w:sz w:val="22"/>
          <w:szCs w:val="22"/>
        </w:rPr>
      </w:pPr>
      <w:r w:rsidRPr="00206933">
        <w:rPr>
          <w:rFonts w:ascii="Tahoma" w:hAnsi="Tahoma" w:cs="Tahoma"/>
          <w:color w:val="000000"/>
          <w:sz w:val="22"/>
          <w:szCs w:val="22"/>
        </w:rPr>
        <w:br/>
      </w:r>
      <w:r w:rsidR="00E246F7" w:rsidRPr="00543D1C">
        <w:rPr>
          <w:rStyle w:val="af"/>
          <w:rFonts w:ascii="Tahoma" w:hAnsi="Tahoma" w:cs="Tahoma"/>
          <w:i w:val="0"/>
          <w:sz w:val="22"/>
          <w:szCs w:val="22"/>
        </w:rPr>
        <w:t xml:space="preserve">  </w:t>
      </w:r>
      <w:r w:rsidR="0026545B" w:rsidRPr="00543D1C">
        <w:rPr>
          <w:rStyle w:val="af"/>
          <w:rFonts w:ascii="Tahoma" w:hAnsi="Tahoma" w:cs="Tahoma"/>
          <w:i w:val="0"/>
          <w:sz w:val="22"/>
          <w:szCs w:val="22"/>
        </w:rPr>
        <w:t>Αναθέτει κάθε παραπέρα ενέργεια στον κ. Δήμαρχο</w:t>
      </w:r>
    </w:p>
    <w:p w:rsidR="0026545B" w:rsidRPr="00986126" w:rsidRDefault="0026545B" w:rsidP="00543D1C">
      <w:pPr>
        <w:spacing w:line="276" w:lineRule="auto"/>
        <w:rPr>
          <w:rStyle w:val="af"/>
          <w:rFonts w:ascii="Tahoma" w:hAnsi="Tahoma" w:cs="Tahoma"/>
          <w:b/>
          <w:i w:val="0"/>
          <w:sz w:val="22"/>
          <w:szCs w:val="22"/>
        </w:rPr>
      </w:pPr>
      <w:r w:rsidRPr="00986126">
        <w:rPr>
          <w:rStyle w:val="af"/>
          <w:rFonts w:ascii="Tahoma" w:hAnsi="Tahoma" w:cs="Tahoma"/>
          <w:b/>
          <w:i w:val="0"/>
          <w:sz w:val="22"/>
          <w:szCs w:val="22"/>
        </w:rPr>
        <w:t xml:space="preserve">Η απόφαση αυτή έλαβε αριθ. </w:t>
      </w:r>
      <w:r w:rsidR="00530FF1">
        <w:rPr>
          <w:rStyle w:val="af"/>
          <w:rFonts w:ascii="Tahoma" w:hAnsi="Tahoma" w:cs="Tahoma"/>
          <w:b/>
          <w:i w:val="0"/>
          <w:sz w:val="22"/>
          <w:szCs w:val="22"/>
        </w:rPr>
        <w:t>100</w:t>
      </w:r>
      <w:r w:rsidRPr="00986126">
        <w:rPr>
          <w:rStyle w:val="af"/>
          <w:rFonts w:ascii="Tahoma" w:hAnsi="Tahoma" w:cs="Tahoma"/>
          <w:b/>
          <w:i w:val="0"/>
          <w:sz w:val="22"/>
          <w:szCs w:val="22"/>
        </w:rPr>
        <w:t>/2018</w:t>
      </w:r>
    </w:p>
    <w:p w:rsidR="0026545B" w:rsidRPr="007F6ED1" w:rsidRDefault="0026545B" w:rsidP="0026545B">
      <w:pPr>
        <w:pStyle w:val="a4"/>
        <w:spacing w:line="276" w:lineRule="auto"/>
        <w:jc w:val="both"/>
        <w:rPr>
          <w:rFonts w:ascii="Tahoma" w:hAnsi="Tahoma" w:cs="Tahoma"/>
          <w:b/>
          <w:sz w:val="22"/>
          <w:szCs w:val="22"/>
        </w:rPr>
      </w:pPr>
    </w:p>
    <w:p w:rsidR="0026545B" w:rsidRPr="007F6ED1" w:rsidRDefault="0026545B" w:rsidP="0026545B">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26545B" w:rsidRPr="007F6ED1" w:rsidRDefault="0026545B" w:rsidP="0026545B">
      <w:pPr>
        <w:pStyle w:val="a4"/>
        <w:spacing w:line="276" w:lineRule="auto"/>
        <w:jc w:val="center"/>
        <w:rPr>
          <w:rFonts w:ascii="Tahoma" w:hAnsi="Tahoma" w:cs="Tahoma"/>
          <w:b/>
          <w:sz w:val="22"/>
          <w:szCs w:val="22"/>
        </w:rPr>
      </w:pPr>
    </w:p>
    <w:p w:rsidR="0026545B" w:rsidRPr="007F6ED1" w:rsidRDefault="0026545B" w:rsidP="0026545B">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26545B" w:rsidRPr="007B1C83" w:rsidRDefault="0026545B" w:rsidP="0026545B">
      <w:pPr>
        <w:rPr>
          <w:rFonts w:ascii="Tahoma" w:hAnsi="Tahoma" w:cs="Tahoma"/>
          <w:b/>
          <w:sz w:val="12"/>
          <w:szCs w:val="12"/>
        </w:rPr>
      </w:pPr>
      <w:r w:rsidRPr="007B1C83">
        <w:rPr>
          <w:rFonts w:ascii="Tahoma" w:hAnsi="Tahoma" w:cs="Tahoma"/>
          <w:b/>
          <w:sz w:val="12"/>
          <w:szCs w:val="12"/>
        </w:rPr>
        <w:t xml:space="preserve">ΑΚΡΙΒΕΣ ΑΝΤΙΓΡΑΦΟ                                                   </w:t>
      </w:r>
    </w:p>
    <w:p w:rsidR="0026545B" w:rsidRPr="007B1C83" w:rsidRDefault="0026545B" w:rsidP="0026545B">
      <w:pPr>
        <w:rPr>
          <w:rFonts w:ascii="Tahoma" w:hAnsi="Tahoma" w:cs="Tahoma"/>
          <w:b/>
          <w:sz w:val="12"/>
          <w:szCs w:val="12"/>
        </w:rPr>
      </w:pPr>
      <w:r w:rsidRPr="007B1C83">
        <w:rPr>
          <w:rFonts w:ascii="Tahoma" w:hAnsi="Tahoma" w:cs="Tahoma"/>
          <w:b/>
          <w:sz w:val="12"/>
          <w:szCs w:val="12"/>
        </w:rPr>
        <w:t xml:space="preserve">      Άρτα αυθημερόν                                                 </w:t>
      </w:r>
    </w:p>
    <w:p w:rsidR="0026545B" w:rsidRPr="007B1C83" w:rsidRDefault="0026545B" w:rsidP="0026545B">
      <w:pPr>
        <w:rPr>
          <w:rFonts w:ascii="Tahoma" w:hAnsi="Tahoma" w:cs="Tahoma"/>
          <w:b/>
          <w:sz w:val="12"/>
          <w:szCs w:val="12"/>
        </w:rPr>
      </w:pPr>
      <w:r w:rsidRPr="007B1C83">
        <w:rPr>
          <w:rFonts w:ascii="Tahoma" w:hAnsi="Tahoma" w:cs="Tahoma"/>
          <w:b/>
          <w:sz w:val="12"/>
          <w:szCs w:val="12"/>
        </w:rPr>
        <w:t xml:space="preserve">Ο Υπεύθυνος  Γραφείου </w:t>
      </w:r>
    </w:p>
    <w:p w:rsidR="0026545B" w:rsidRPr="007B1C83" w:rsidRDefault="0026545B" w:rsidP="0026545B">
      <w:pPr>
        <w:rPr>
          <w:rFonts w:ascii="Tahoma" w:hAnsi="Tahoma" w:cs="Tahoma"/>
          <w:b/>
          <w:sz w:val="12"/>
          <w:szCs w:val="12"/>
        </w:rPr>
      </w:pPr>
    </w:p>
    <w:p w:rsidR="003C0DD5" w:rsidRPr="003C0DD5" w:rsidRDefault="0026545B" w:rsidP="009A1691">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sectPr w:rsidR="003C0DD5" w:rsidRPr="003C0DD5" w:rsidSect="00E246F7">
      <w:footerReference w:type="even" r:id="rId9"/>
      <w:footerReference w:type="default" r:id="rId10"/>
      <w:pgSz w:w="11906" w:h="16838"/>
      <w:pgMar w:top="851" w:right="851"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17C2" w:rsidRDefault="004D17C2">
      <w:r>
        <w:separator/>
      </w:r>
    </w:p>
  </w:endnote>
  <w:endnote w:type="continuationSeparator" w:id="0">
    <w:p w:rsidR="004D17C2" w:rsidRDefault="004D17C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libri-Bold-Identity-H">
    <w:altName w:val="MS Mincho"/>
    <w:panose1 w:val="00000000000000000000"/>
    <w:charset w:val="80"/>
    <w:family w:val="auto"/>
    <w:notTrueType/>
    <w:pitch w:val="default"/>
    <w:sig w:usb0="00000000" w:usb1="08070000" w:usb2="00000010" w:usb3="00000000" w:csb0="00020000" w:csb1="00000000"/>
  </w:font>
  <w:font w:name="Calibri-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72B" w:rsidRDefault="00DB7C47" w:rsidP="00430383">
    <w:pPr>
      <w:pStyle w:val="a6"/>
      <w:framePr w:wrap="around" w:vAnchor="text" w:hAnchor="margin" w:xAlign="right" w:y="1"/>
      <w:rPr>
        <w:rStyle w:val="a7"/>
      </w:rPr>
    </w:pPr>
    <w:r>
      <w:rPr>
        <w:rStyle w:val="a7"/>
      </w:rPr>
      <w:fldChar w:fldCharType="begin"/>
    </w:r>
    <w:r w:rsidR="006A572B">
      <w:rPr>
        <w:rStyle w:val="a7"/>
      </w:rPr>
      <w:instrText xml:space="preserve">PAGE  </w:instrText>
    </w:r>
    <w:r>
      <w:rPr>
        <w:rStyle w:val="a7"/>
      </w:rPr>
      <w:fldChar w:fldCharType="end"/>
    </w:r>
  </w:p>
  <w:p w:rsidR="006A572B" w:rsidRDefault="006A572B"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6A572B" w:rsidRDefault="00DB7C47">
        <w:pPr>
          <w:pStyle w:val="a6"/>
          <w:jc w:val="center"/>
        </w:pPr>
        <w:fldSimple w:instr=" PAGE   \* MERGEFORMAT ">
          <w:r w:rsidR="002D052D">
            <w:rPr>
              <w:noProof/>
            </w:rPr>
            <w:t>1</w:t>
          </w:r>
        </w:fldSimple>
      </w:p>
    </w:sdtContent>
  </w:sdt>
  <w:p w:rsidR="006A572B" w:rsidRPr="00954F1C" w:rsidRDefault="006A572B"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17C2" w:rsidRDefault="004D17C2">
      <w:r>
        <w:separator/>
      </w:r>
    </w:p>
  </w:footnote>
  <w:footnote w:type="continuationSeparator" w:id="0">
    <w:p w:rsidR="004D17C2" w:rsidRDefault="004D17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F17810"/>
    <w:multiLevelType w:val="hybridMultilevel"/>
    <w:tmpl w:val="BAA61E80"/>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4">
    <w:nsid w:val="16C11E15"/>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7">
    <w:nsid w:val="23471464"/>
    <w:multiLevelType w:val="hybridMultilevel"/>
    <w:tmpl w:val="6668FCC2"/>
    <w:lvl w:ilvl="0" w:tplc="0408000F">
      <w:start w:val="1"/>
      <w:numFmt w:val="decimal"/>
      <w:lvlText w:val="%1."/>
      <w:lvlJc w:val="left"/>
      <w:pPr>
        <w:tabs>
          <w:tab w:val="num" w:pos="0"/>
        </w:tabs>
        <w:ind w:hanging="360"/>
      </w:pPr>
      <w:rPr>
        <w:rFonts w:cs="Times New Roman"/>
      </w:rPr>
    </w:lvl>
    <w:lvl w:ilvl="1" w:tplc="04080019" w:tentative="1">
      <w:start w:val="1"/>
      <w:numFmt w:val="lowerLetter"/>
      <w:lvlText w:val="%2."/>
      <w:lvlJc w:val="left"/>
      <w:pPr>
        <w:tabs>
          <w:tab w:val="num" w:pos="720"/>
        </w:tabs>
        <w:ind w:left="720" w:hanging="360"/>
      </w:pPr>
      <w:rPr>
        <w:rFonts w:cs="Times New Roman"/>
      </w:rPr>
    </w:lvl>
    <w:lvl w:ilvl="2" w:tplc="0408001B" w:tentative="1">
      <w:start w:val="1"/>
      <w:numFmt w:val="lowerRoman"/>
      <w:lvlText w:val="%3."/>
      <w:lvlJc w:val="right"/>
      <w:pPr>
        <w:tabs>
          <w:tab w:val="num" w:pos="1440"/>
        </w:tabs>
        <w:ind w:left="1440" w:hanging="180"/>
      </w:pPr>
      <w:rPr>
        <w:rFonts w:cs="Times New Roman"/>
      </w:rPr>
    </w:lvl>
    <w:lvl w:ilvl="3" w:tplc="0408000F" w:tentative="1">
      <w:start w:val="1"/>
      <w:numFmt w:val="decimal"/>
      <w:lvlText w:val="%4."/>
      <w:lvlJc w:val="left"/>
      <w:pPr>
        <w:tabs>
          <w:tab w:val="num" w:pos="2160"/>
        </w:tabs>
        <w:ind w:left="2160" w:hanging="360"/>
      </w:pPr>
      <w:rPr>
        <w:rFonts w:cs="Times New Roman"/>
      </w:rPr>
    </w:lvl>
    <w:lvl w:ilvl="4" w:tplc="04080019" w:tentative="1">
      <w:start w:val="1"/>
      <w:numFmt w:val="lowerLetter"/>
      <w:lvlText w:val="%5."/>
      <w:lvlJc w:val="left"/>
      <w:pPr>
        <w:tabs>
          <w:tab w:val="num" w:pos="2880"/>
        </w:tabs>
        <w:ind w:left="2880" w:hanging="360"/>
      </w:pPr>
      <w:rPr>
        <w:rFonts w:cs="Times New Roman"/>
      </w:rPr>
    </w:lvl>
    <w:lvl w:ilvl="5" w:tplc="0408001B" w:tentative="1">
      <w:start w:val="1"/>
      <w:numFmt w:val="lowerRoman"/>
      <w:lvlText w:val="%6."/>
      <w:lvlJc w:val="right"/>
      <w:pPr>
        <w:tabs>
          <w:tab w:val="num" w:pos="3600"/>
        </w:tabs>
        <w:ind w:left="3600" w:hanging="180"/>
      </w:pPr>
      <w:rPr>
        <w:rFonts w:cs="Times New Roman"/>
      </w:rPr>
    </w:lvl>
    <w:lvl w:ilvl="6" w:tplc="0408000F" w:tentative="1">
      <w:start w:val="1"/>
      <w:numFmt w:val="decimal"/>
      <w:lvlText w:val="%7."/>
      <w:lvlJc w:val="left"/>
      <w:pPr>
        <w:tabs>
          <w:tab w:val="num" w:pos="4320"/>
        </w:tabs>
        <w:ind w:left="4320" w:hanging="360"/>
      </w:pPr>
      <w:rPr>
        <w:rFonts w:cs="Times New Roman"/>
      </w:rPr>
    </w:lvl>
    <w:lvl w:ilvl="7" w:tplc="04080019" w:tentative="1">
      <w:start w:val="1"/>
      <w:numFmt w:val="lowerLetter"/>
      <w:lvlText w:val="%8."/>
      <w:lvlJc w:val="left"/>
      <w:pPr>
        <w:tabs>
          <w:tab w:val="num" w:pos="5040"/>
        </w:tabs>
        <w:ind w:left="5040" w:hanging="360"/>
      </w:pPr>
      <w:rPr>
        <w:rFonts w:cs="Times New Roman"/>
      </w:rPr>
    </w:lvl>
    <w:lvl w:ilvl="8" w:tplc="0408001B" w:tentative="1">
      <w:start w:val="1"/>
      <w:numFmt w:val="lowerRoman"/>
      <w:lvlText w:val="%9."/>
      <w:lvlJc w:val="right"/>
      <w:pPr>
        <w:tabs>
          <w:tab w:val="num" w:pos="5760"/>
        </w:tabs>
        <w:ind w:left="5760" w:hanging="180"/>
      </w:pPr>
      <w:rPr>
        <w:rFonts w:cs="Times New Roman"/>
      </w:rPr>
    </w:lvl>
  </w:abstractNum>
  <w:abstractNum w:abstractNumId="8">
    <w:nsid w:val="240045CB"/>
    <w:multiLevelType w:val="hybridMultilevel"/>
    <w:tmpl w:val="8BFCBE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5">
    <w:nsid w:val="593B07B6"/>
    <w:multiLevelType w:val="hybridMultilevel"/>
    <w:tmpl w:val="9362B81E"/>
    <w:lvl w:ilvl="0" w:tplc="0408000F">
      <w:start w:val="1"/>
      <w:numFmt w:val="decimal"/>
      <w:lvlText w:val="%1."/>
      <w:lvlJc w:val="left"/>
      <w:pPr>
        <w:ind w:left="928" w:hanging="360"/>
      </w:p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6">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1553E92"/>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47357BB"/>
    <w:multiLevelType w:val="hybridMultilevel"/>
    <w:tmpl w:val="E62CADF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1">
    <w:nsid w:val="6D94095F"/>
    <w:multiLevelType w:val="hybridMultilevel"/>
    <w:tmpl w:val="51186D54"/>
    <w:lvl w:ilvl="0" w:tplc="0408000F">
      <w:start w:val="1"/>
      <w:numFmt w:val="decimal"/>
      <w:lvlText w:val="%1."/>
      <w:lvlJc w:val="left"/>
      <w:pPr>
        <w:ind w:left="436" w:hanging="360"/>
      </w:pPr>
    </w:lvl>
    <w:lvl w:ilvl="1" w:tplc="04080019">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2">
    <w:nsid w:val="71F47704"/>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4">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BC329D0"/>
    <w:multiLevelType w:val="hybridMultilevel"/>
    <w:tmpl w:val="254C2048"/>
    <w:lvl w:ilvl="0" w:tplc="0408000F">
      <w:start w:val="1"/>
      <w:numFmt w:val="decimal"/>
      <w:lvlText w:val="%1."/>
      <w:lvlJc w:val="left"/>
      <w:pPr>
        <w:tabs>
          <w:tab w:val="num" w:pos="540"/>
        </w:tabs>
        <w:ind w:left="540" w:hanging="360"/>
      </w:p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6">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27">
    <w:nsid w:val="7E567B5E"/>
    <w:multiLevelType w:val="hybridMultilevel"/>
    <w:tmpl w:val="9362B8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2"/>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23"/>
  </w:num>
  <w:num w:numId="6">
    <w:abstractNumId w:val="28"/>
  </w:num>
  <w:num w:numId="7">
    <w:abstractNumId w:val="10"/>
  </w:num>
  <w:num w:numId="8">
    <w:abstractNumId w:val="18"/>
  </w:num>
  <w:num w:numId="9">
    <w:abstractNumId w:val="16"/>
  </w:num>
  <w:num w:numId="10">
    <w:abstractNumId w:val="8"/>
  </w:num>
  <w:num w:numId="11">
    <w:abstractNumId w:val="15"/>
  </w:num>
  <w:num w:numId="12">
    <w:abstractNumId w:val="17"/>
  </w:num>
  <w:num w:numId="13">
    <w:abstractNumId w:val="7"/>
  </w:num>
  <w:num w:numId="14">
    <w:abstractNumId w:val="3"/>
  </w:num>
  <w:num w:numId="15">
    <w:abstractNumId w:val="25"/>
  </w:num>
  <w:num w:numId="16">
    <w:abstractNumId w:val="22"/>
  </w:num>
  <w:num w:numId="17">
    <w:abstractNumId w:val="27"/>
  </w:num>
  <w:num w:numId="18">
    <w:abstractNumId w:val="11"/>
  </w:num>
  <w:num w:numId="19">
    <w:abstractNumId w:val="21"/>
  </w:num>
  <w:num w:numId="20">
    <w:abstractNumId w:val="4"/>
  </w:num>
  <w:num w:numId="21">
    <w:abstractNumId w:val="14"/>
  </w:num>
  <w:num w:numId="22">
    <w:abstractNumId w:val="5"/>
  </w:num>
  <w:num w:numId="23">
    <w:abstractNumId w:val="24"/>
  </w:num>
  <w:num w:numId="24">
    <w:abstractNumId w:val="9"/>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
  </w:num>
  <w:num w:numId="28">
    <w:abstractNumId w:val="19"/>
  </w:num>
  <w:num w:numId="29">
    <w:abstractNumId w:val="26"/>
  </w:num>
  <w:num w:numId="30">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characterSpacingControl w:val="doNotCompress"/>
  <w:hdrShapeDefaults>
    <o:shapedefaults v:ext="edit" spidmax="96258"/>
  </w:hdrShapeDefaults>
  <w:footnotePr>
    <w:footnote w:id="-1"/>
    <w:footnote w:id="0"/>
  </w:footnotePr>
  <w:endnotePr>
    <w:endnote w:id="-1"/>
    <w:endnote w:id="0"/>
  </w:endnotePr>
  <w:compat/>
  <w:rsids>
    <w:rsidRoot w:val="005151CD"/>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1F7792"/>
    <w:rsid w:val="00204D36"/>
    <w:rsid w:val="002068D8"/>
    <w:rsid w:val="00206933"/>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3439"/>
    <w:rsid w:val="0028346F"/>
    <w:rsid w:val="0028355A"/>
    <w:rsid w:val="00284BD4"/>
    <w:rsid w:val="002851B6"/>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052D"/>
    <w:rsid w:val="002D51B2"/>
    <w:rsid w:val="002D6D01"/>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7C2"/>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5E0"/>
    <w:rsid w:val="005926AA"/>
    <w:rsid w:val="00592C54"/>
    <w:rsid w:val="00594C03"/>
    <w:rsid w:val="005A0C98"/>
    <w:rsid w:val="005A5B82"/>
    <w:rsid w:val="005A6BC1"/>
    <w:rsid w:val="005A6BE8"/>
    <w:rsid w:val="005B018C"/>
    <w:rsid w:val="005B0B88"/>
    <w:rsid w:val="005B2F3C"/>
    <w:rsid w:val="005B5CE3"/>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70B9"/>
    <w:rsid w:val="006015ED"/>
    <w:rsid w:val="00603168"/>
    <w:rsid w:val="006039A3"/>
    <w:rsid w:val="006055E3"/>
    <w:rsid w:val="00605E97"/>
    <w:rsid w:val="006062E4"/>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39B7"/>
    <w:rsid w:val="00723B55"/>
    <w:rsid w:val="00724E83"/>
    <w:rsid w:val="0072505F"/>
    <w:rsid w:val="0072515B"/>
    <w:rsid w:val="007321C1"/>
    <w:rsid w:val="00737AF5"/>
    <w:rsid w:val="00737EE2"/>
    <w:rsid w:val="007425B1"/>
    <w:rsid w:val="00743BA9"/>
    <w:rsid w:val="0074547D"/>
    <w:rsid w:val="007457C5"/>
    <w:rsid w:val="00751591"/>
    <w:rsid w:val="007520A7"/>
    <w:rsid w:val="007534AF"/>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D5530"/>
    <w:rsid w:val="007F2B99"/>
    <w:rsid w:val="007F36DD"/>
    <w:rsid w:val="007F5185"/>
    <w:rsid w:val="007F6ED1"/>
    <w:rsid w:val="00801932"/>
    <w:rsid w:val="00801949"/>
    <w:rsid w:val="00801D9F"/>
    <w:rsid w:val="0081195F"/>
    <w:rsid w:val="00813BB6"/>
    <w:rsid w:val="008220E8"/>
    <w:rsid w:val="00824F1E"/>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201"/>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6126"/>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42731"/>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676C8"/>
    <w:rsid w:val="00A71431"/>
    <w:rsid w:val="00A71CEC"/>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6EF5"/>
    <w:rsid w:val="00B00829"/>
    <w:rsid w:val="00B00BF7"/>
    <w:rsid w:val="00B02846"/>
    <w:rsid w:val="00B030B9"/>
    <w:rsid w:val="00B05152"/>
    <w:rsid w:val="00B14019"/>
    <w:rsid w:val="00B145E1"/>
    <w:rsid w:val="00B204C5"/>
    <w:rsid w:val="00B216D4"/>
    <w:rsid w:val="00B22DB6"/>
    <w:rsid w:val="00B23264"/>
    <w:rsid w:val="00B23B00"/>
    <w:rsid w:val="00B2455C"/>
    <w:rsid w:val="00B246AD"/>
    <w:rsid w:val="00B2622A"/>
    <w:rsid w:val="00B332F2"/>
    <w:rsid w:val="00B33BA1"/>
    <w:rsid w:val="00B40CEA"/>
    <w:rsid w:val="00B41C8D"/>
    <w:rsid w:val="00B443F8"/>
    <w:rsid w:val="00B5254F"/>
    <w:rsid w:val="00B530C6"/>
    <w:rsid w:val="00B53EFD"/>
    <w:rsid w:val="00B549D6"/>
    <w:rsid w:val="00B552E5"/>
    <w:rsid w:val="00B55BD7"/>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53E2C"/>
    <w:rsid w:val="00C60B61"/>
    <w:rsid w:val="00C8014A"/>
    <w:rsid w:val="00C82758"/>
    <w:rsid w:val="00C85058"/>
    <w:rsid w:val="00C85AD9"/>
    <w:rsid w:val="00C86B32"/>
    <w:rsid w:val="00C9037F"/>
    <w:rsid w:val="00C92EAD"/>
    <w:rsid w:val="00C94240"/>
    <w:rsid w:val="00CB2DEF"/>
    <w:rsid w:val="00CB39B8"/>
    <w:rsid w:val="00CB681B"/>
    <w:rsid w:val="00CC3473"/>
    <w:rsid w:val="00CC5B74"/>
    <w:rsid w:val="00CC68A2"/>
    <w:rsid w:val="00CC7DA6"/>
    <w:rsid w:val="00CD1933"/>
    <w:rsid w:val="00CD1B1E"/>
    <w:rsid w:val="00CD250A"/>
    <w:rsid w:val="00CD383F"/>
    <w:rsid w:val="00CD4F4B"/>
    <w:rsid w:val="00CD566B"/>
    <w:rsid w:val="00CD6908"/>
    <w:rsid w:val="00CD7395"/>
    <w:rsid w:val="00CE0397"/>
    <w:rsid w:val="00CE360A"/>
    <w:rsid w:val="00CE66E1"/>
    <w:rsid w:val="00CF45C5"/>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69B1"/>
    <w:rsid w:val="00DA7A71"/>
    <w:rsid w:val="00DB27DD"/>
    <w:rsid w:val="00DB7C47"/>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6413"/>
    <w:rsid w:val="00E95FDB"/>
    <w:rsid w:val="00E97CB6"/>
    <w:rsid w:val="00EA0DED"/>
    <w:rsid w:val="00EA5758"/>
    <w:rsid w:val="00EB1735"/>
    <w:rsid w:val="00EB18E1"/>
    <w:rsid w:val="00EB3278"/>
    <w:rsid w:val="00EB4512"/>
    <w:rsid w:val="00EB4AE9"/>
    <w:rsid w:val="00EC0C7C"/>
    <w:rsid w:val="00EC179C"/>
    <w:rsid w:val="00EC3E15"/>
    <w:rsid w:val="00EC5294"/>
    <w:rsid w:val="00EC7744"/>
    <w:rsid w:val="00ED0911"/>
    <w:rsid w:val="00ED29D0"/>
    <w:rsid w:val="00ED4E03"/>
    <w:rsid w:val="00ED57B0"/>
    <w:rsid w:val="00ED61B4"/>
    <w:rsid w:val="00ED7173"/>
    <w:rsid w:val="00EE0157"/>
    <w:rsid w:val="00EE0B71"/>
    <w:rsid w:val="00EE1BE5"/>
    <w:rsid w:val="00EE1CC2"/>
    <w:rsid w:val="00EE302D"/>
    <w:rsid w:val="00EF1C2F"/>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uiPriority w:val="99"/>
    <w:rsid w:val="008C6663"/>
    <w:rPr>
      <w:rFonts w:ascii="Tahoma" w:hAnsi="Tahoma" w:cs="Tahoma"/>
      <w:sz w:val="16"/>
      <w:szCs w:val="16"/>
    </w:rPr>
  </w:style>
  <w:style w:type="character" w:customStyle="1" w:styleId="Char2">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uiPriority w:val="99"/>
    <w:rsid w:val="00F41881"/>
    <w:pPr>
      <w:tabs>
        <w:tab w:val="center" w:pos="4153"/>
        <w:tab w:val="right" w:pos="8306"/>
      </w:tabs>
    </w:pPr>
  </w:style>
  <w:style w:type="character" w:customStyle="1" w:styleId="Char6">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6C27C2-2DE8-469E-B069-51BF65772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819</Words>
  <Characters>4425</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2018-02-27T08:56:00Z</cp:lastPrinted>
  <dcterms:created xsi:type="dcterms:W3CDTF">2018-02-26T10:09:00Z</dcterms:created>
  <dcterms:modified xsi:type="dcterms:W3CDTF">2018-02-27T08:58:00Z</dcterms:modified>
</cp:coreProperties>
</file>