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31474B"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C77F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001AB">
              <w:rPr>
                <w:rFonts w:ascii="Tahoma" w:hAnsi="Tahoma" w:cs="Tahoma"/>
                <w:b/>
                <w:bCs/>
                <w:sz w:val="22"/>
                <w:szCs w:val="22"/>
              </w:rPr>
              <w:t>7</w:t>
            </w:r>
            <w:r w:rsidR="00C77F9B">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77F9B">
        <w:trPr>
          <w:trHeight w:val="657"/>
        </w:trPr>
        <w:tc>
          <w:tcPr>
            <w:tcW w:w="3686" w:type="dxa"/>
          </w:tcPr>
          <w:p w:rsidR="001803E3" w:rsidRDefault="001803E3" w:rsidP="003B1271">
            <w:pPr>
              <w:rPr>
                <w:rStyle w:val="af"/>
                <w:rFonts w:ascii="Tahoma" w:hAnsi="Tahoma" w:cs="Tahoma"/>
                <w:b/>
                <w:i w:val="0"/>
                <w:sz w:val="22"/>
                <w:szCs w:val="22"/>
              </w:rPr>
            </w:pPr>
          </w:p>
          <w:p w:rsidR="004116B6" w:rsidRPr="001803E3" w:rsidRDefault="001803E3" w:rsidP="001803E3">
            <w:pPr>
              <w:rPr>
                <w:rStyle w:val="af"/>
                <w:rFonts w:ascii="Tahoma" w:hAnsi="Tahoma" w:cs="Tahoma"/>
                <w:b/>
                <w:i w:val="0"/>
                <w:sz w:val="22"/>
                <w:szCs w:val="22"/>
              </w:rPr>
            </w:pPr>
            <w:r w:rsidRPr="001803E3">
              <w:rPr>
                <w:rStyle w:val="af"/>
                <w:rFonts w:ascii="Tahoma" w:hAnsi="Tahoma" w:cs="Tahoma"/>
                <w:b/>
                <w:i w:val="0"/>
                <w:sz w:val="22"/>
                <w:szCs w:val="22"/>
              </w:rPr>
              <w:t>ΑΔΑ: ΨΗ0ΥΩΨΑ-ΨΜΣ</w:t>
            </w:r>
          </w:p>
        </w:tc>
        <w:tc>
          <w:tcPr>
            <w:tcW w:w="5954" w:type="dxa"/>
            <w:shd w:val="clear" w:color="auto" w:fill="D9D9D9" w:themeFill="background1" w:themeFillShade="D9"/>
          </w:tcPr>
          <w:p w:rsidR="004116B6" w:rsidRPr="00AB6E68" w:rsidRDefault="00C77F9B" w:rsidP="00C77F9B">
            <w:pPr>
              <w:pStyle w:val="af2"/>
              <w:jc w:val="both"/>
              <w:rPr>
                <w:rStyle w:val="af"/>
                <w:rFonts w:ascii="Tahoma" w:hAnsi="Tahoma" w:cs="Tahoma"/>
                <w:b/>
                <w:i w:val="0"/>
              </w:rPr>
            </w:pPr>
            <w:r>
              <w:rPr>
                <w:rStyle w:val="af"/>
                <w:rFonts w:ascii="Tahoma" w:hAnsi="Tahoma" w:cs="Tahoma"/>
                <w:b/>
                <w:i w:val="0"/>
              </w:rPr>
              <w:t>«</w:t>
            </w:r>
            <w:r w:rsidRPr="00C77F9B">
              <w:rPr>
                <w:rStyle w:val="af"/>
                <w:rFonts w:ascii="Tahoma" w:hAnsi="Tahoma" w:cs="Tahoma"/>
                <w:b/>
                <w:i w:val="0"/>
              </w:rPr>
              <w:t>Προγραμματισμός προσλήψεων προσωπικού με Σύμβαση Μίσθωσης  Έργου, έτους 2018</w:t>
            </w:r>
            <w:r>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17FA8">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17FA8">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17FA8">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717FA8">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717FA8">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17FA8">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717FA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28355A"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717FA8">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717FA8">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Βασιλάκη-Μητρογιώργου </w:t>
            </w:r>
            <w:r w:rsidR="0028355A">
              <w:rPr>
                <w:rFonts w:ascii="Tahoma" w:hAnsi="Tahoma" w:cs="Tahoma"/>
                <w:sz w:val="22"/>
                <w:szCs w:val="22"/>
              </w:rPr>
              <w:t>Βικτωρία</w:t>
            </w:r>
          </w:p>
          <w:p w:rsidR="0028355A"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C77F9B" w:rsidRDefault="00C77F9B"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C77F9B">
        <w:rPr>
          <w:rFonts w:ascii="Tahoma" w:hAnsi="Tahoma" w:cs="Tahoma"/>
          <w:sz w:val="22"/>
          <w:szCs w:val="22"/>
          <w:shd w:val="clear" w:color="auto" w:fill="FFFFFF"/>
        </w:rPr>
        <w:t>9</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C77F9B" w:rsidRPr="00C77F9B">
        <w:rPr>
          <w:rStyle w:val="af"/>
          <w:rFonts w:ascii="Tahoma" w:hAnsi="Tahoma" w:cs="Tahoma"/>
          <w:i w:val="0"/>
          <w:sz w:val="22"/>
          <w:szCs w:val="22"/>
        </w:rPr>
        <w:t>Προγραμματισμός προσλήψεων προσωπικού με Σύμβαση Μίσθωσης  Έργου, έτους 2018</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w:t>
      </w:r>
      <w:r w:rsidR="0092075F">
        <w:rPr>
          <w:rFonts w:ascii="Tahoma" w:hAnsi="Tahoma" w:cs="Tahoma"/>
          <w:sz w:val="22"/>
          <w:szCs w:val="22"/>
        </w:rPr>
        <w:t>η</w:t>
      </w:r>
      <w:r w:rsidR="000439C6">
        <w:rPr>
          <w:rFonts w:ascii="Tahoma" w:hAnsi="Tahoma" w:cs="Tahoma"/>
          <w:sz w:val="22"/>
          <w:szCs w:val="22"/>
        </w:rPr>
        <w:t xml:space="preserve">ν </w:t>
      </w:r>
      <w:r w:rsidR="0050176F">
        <w:rPr>
          <w:rFonts w:ascii="Tahoma" w:hAnsi="Tahoma" w:cs="Tahoma"/>
          <w:sz w:val="22"/>
          <w:szCs w:val="22"/>
        </w:rPr>
        <w:t>αρμόδι</w:t>
      </w:r>
      <w:r w:rsidR="0092075F">
        <w:rPr>
          <w:rFonts w:ascii="Tahoma" w:hAnsi="Tahoma" w:cs="Tahoma"/>
          <w:sz w:val="22"/>
          <w:szCs w:val="22"/>
        </w:rPr>
        <w:t>α</w:t>
      </w:r>
      <w:r w:rsidR="0050176F">
        <w:rPr>
          <w:rFonts w:ascii="Tahoma" w:hAnsi="Tahoma" w:cs="Tahoma"/>
          <w:sz w:val="22"/>
          <w:szCs w:val="22"/>
        </w:rPr>
        <w:t xml:space="preserve"> αντιδήμαρχο κ</w:t>
      </w:r>
      <w:r w:rsidR="0092075F">
        <w:rPr>
          <w:rFonts w:ascii="Tahoma" w:hAnsi="Tahoma" w:cs="Tahoma"/>
          <w:sz w:val="22"/>
          <w:szCs w:val="22"/>
        </w:rPr>
        <w:t>α</w:t>
      </w:r>
      <w:r w:rsidR="0050176F">
        <w:rPr>
          <w:rFonts w:ascii="Tahoma" w:hAnsi="Tahoma" w:cs="Tahoma"/>
          <w:sz w:val="22"/>
          <w:szCs w:val="22"/>
        </w:rPr>
        <w:t xml:space="preserve"> </w:t>
      </w:r>
      <w:r w:rsidR="0092075F">
        <w:rPr>
          <w:rFonts w:ascii="Tahoma" w:hAnsi="Tahoma" w:cs="Tahoma"/>
          <w:sz w:val="22"/>
          <w:szCs w:val="22"/>
        </w:rPr>
        <w:t xml:space="preserve">Γραμματικού </w:t>
      </w:r>
      <w:r w:rsidR="0050176F">
        <w:rPr>
          <w:rFonts w:ascii="Tahoma" w:hAnsi="Tahoma" w:cs="Tahoma"/>
          <w:sz w:val="22"/>
          <w:szCs w:val="22"/>
        </w:rPr>
        <w:t xml:space="preserve"> </w:t>
      </w:r>
      <w:r w:rsidR="0092075F">
        <w:rPr>
          <w:rFonts w:ascii="Tahoma" w:hAnsi="Tahoma" w:cs="Tahoma"/>
          <w:sz w:val="22"/>
          <w:szCs w:val="22"/>
        </w:rPr>
        <w:t>η</w:t>
      </w:r>
      <w:r w:rsidR="0050176F">
        <w:rPr>
          <w:rFonts w:ascii="Tahoma" w:hAnsi="Tahoma" w:cs="Tahoma"/>
          <w:sz w:val="22"/>
          <w:szCs w:val="22"/>
        </w:rPr>
        <w:t xml:space="preserve"> οποί</w:t>
      </w:r>
      <w:r w:rsidR="0092075F">
        <w:rPr>
          <w:rFonts w:ascii="Tahoma" w:hAnsi="Tahoma" w:cs="Tahoma"/>
          <w:sz w:val="22"/>
          <w:szCs w:val="22"/>
        </w:rPr>
        <w:t>α</w:t>
      </w:r>
      <w:r w:rsidR="0050176F">
        <w:rPr>
          <w:rFonts w:ascii="Tahoma" w:hAnsi="Tahoma" w:cs="Tahoma"/>
          <w:sz w:val="22"/>
          <w:szCs w:val="22"/>
        </w:rPr>
        <w:t xml:space="preserve"> παίρνοντας το λόγο </w:t>
      </w:r>
      <w:r w:rsidR="00275D46">
        <w:rPr>
          <w:rFonts w:ascii="Tahoma" w:hAnsi="Tahoma" w:cs="Tahoma"/>
          <w:sz w:val="22"/>
          <w:szCs w:val="22"/>
        </w:rPr>
        <w:t>έθεσε υπόψη του Συμβουλίου τα εξής:</w:t>
      </w:r>
    </w:p>
    <w:p w:rsidR="00051D72" w:rsidRDefault="00717FA8" w:rsidP="00717FA8">
      <w:pPr>
        <w:shd w:val="clear" w:color="auto" w:fill="FFFFFF"/>
        <w:jc w:val="both"/>
        <w:rPr>
          <w:rFonts w:ascii="Tahoma" w:hAnsi="Tahoma" w:cs="Tahoma"/>
          <w:sz w:val="22"/>
          <w:szCs w:val="22"/>
        </w:rPr>
      </w:pPr>
      <w:r w:rsidRPr="00717FA8">
        <w:rPr>
          <w:rFonts w:ascii="Tahoma" w:hAnsi="Tahoma" w:cs="Tahoma"/>
          <w:sz w:val="22"/>
          <w:szCs w:val="22"/>
        </w:rPr>
        <w:t>Για την πρόσληψη προσωπικού ιδιωτικού δικαίου ορισμένου χρόνου και τη σύναψη συμβάσεων μίσθωσης έργου, εφόσον απαιτείται χορήγηση έγκρισης, είτε από την Επιτροπή της ΠΥΣ 33/2006 όπως ισχύει, είτε υπό τη μορφή έκδοσης Κοινής Απόφασης των Υπουργών Οικονομικών, Διοικητικής Μεταρρύθμισης &amp; Ηλεκτρονικής Διακυβέρνησης και Εσωτερικών, οι παρακάτω φορείς :</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br/>
        <w:t>• Οι ΟΤΑ α' βαθμού (δήμοι, ΝΠΔΔ αυτών, δημοτικά ιδρύματα, Σύνδεσμοι ΟΤΑ)</w:t>
      </w:r>
      <w:r w:rsidRPr="00717FA8">
        <w:rPr>
          <w:rFonts w:ascii="Tahoma" w:hAnsi="Tahoma" w:cs="Tahoma"/>
          <w:sz w:val="22"/>
          <w:szCs w:val="22"/>
        </w:rPr>
        <w:br/>
        <w:t xml:space="preserve">• Οι πάσης φύσεως επιχειρήσεις, εταιρείες κ.λπ. των ΟΤΑ α' και β' βαθμού, των οποίων οι συμβάσεις εγκρίνονται πλέον από την Επιτροπή της ΠΥΣ 33/2006 όπως ισχύει </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t>(άρθρο ένατο παρ.20α του ν.4057/2012) πρέπει να αποστείλουν τα αιτήματά τους διά των υπηρεσιών των Αποκεντρωμένων Διοικήσεων, στο Υπουργείο Εσωτερικών, προκειμένου να προωθηθούν για έγκριση</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t>Στα πλαίσια των ανωτέρω και έχοντας υπόψη :</w:t>
      </w:r>
    </w:p>
    <w:p w:rsidR="00717FA8" w:rsidRPr="00717FA8" w:rsidRDefault="00717FA8" w:rsidP="00717FA8">
      <w:pPr>
        <w:widowControl w:val="0"/>
        <w:numPr>
          <w:ilvl w:val="0"/>
          <w:numId w:val="14"/>
        </w:numPr>
        <w:jc w:val="both"/>
        <w:rPr>
          <w:rFonts w:ascii="Tahoma" w:hAnsi="Tahoma" w:cs="Tahoma"/>
          <w:sz w:val="22"/>
          <w:szCs w:val="22"/>
        </w:rPr>
      </w:pPr>
      <w:r w:rsidRPr="00717FA8">
        <w:rPr>
          <w:rFonts w:ascii="Tahoma" w:hAnsi="Tahoma" w:cs="Tahoma"/>
          <w:sz w:val="22"/>
          <w:szCs w:val="22"/>
        </w:rPr>
        <w:t>το άρθρο 681 ΑΚ και επόμενα</w:t>
      </w:r>
    </w:p>
    <w:p w:rsidR="00717FA8" w:rsidRPr="00717FA8" w:rsidRDefault="00717FA8" w:rsidP="00717FA8">
      <w:pPr>
        <w:widowControl w:val="0"/>
        <w:numPr>
          <w:ilvl w:val="0"/>
          <w:numId w:val="14"/>
        </w:numPr>
        <w:jc w:val="both"/>
        <w:rPr>
          <w:rFonts w:ascii="Tahoma" w:hAnsi="Tahoma" w:cs="Tahoma"/>
          <w:sz w:val="22"/>
          <w:szCs w:val="22"/>
        </w:rPr>
      </w:pPr>
      <w:r w:rsidRPr="00717FA8">
        <w:rPr>
          <w:rFonts w:ascii="Tahoma" w:hAnsi="Tahoma" w:cs="Tahoma"/>
          <w:sz w:val="22"/>
          <w:szCs w:val="22"/>
        </w:rPr>
        <w:t xml:space="preserve">το άρθρο 6 του Ν.2527/97, όπως τροποποιήθηκε και ισχύει </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 άρθρο 21 του ν. 2190/94</w:t>
      </w:r>
    </w:p>
    <w:p w:rsidR="00717FA8" w:rsidRPr="009579D2"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color w:val="000000"/>
          <w:sz w:val="22"/>
          <w:szCs w:val="22"/>
        </w:rPr>
        <w:t>Το άρθρο 96 του Ν.4483/2017</w:t>
      </w:r>
      <w:r w:rsidRPr="00717FA8">
        <w:rPr>
          <w:rFonts w:ascii="Tahoma" w:hAnsi="Tahoma" w:cs="Tahoma"/>
          <w:sz w:val="22"/>
          <w:szCs w:val="22"/>
        </w:rPr>
        <w:t xml:space="preserve"> με το οποίο προβλέπεται ότι ο έλεγχος </w:t>
      </w:r>
      <w:proofErr w:type="spellStart"/>
      <w:r w:rsidRPr="00717FA8">
        <w:rPr>
          <w:rFonts w:ascii="Tahoma" w:hAnsi="Tahoma" w:cs="Tahoma"/>
          <w:sz w:val="22"/>
          <w:szCs w:val="22"/>
        </w:rPr>
        <w:t>κατ΄</w:t>
      </w:r>
      <w:proofErr w:type="spellEnd"/>
      <w:r w:rsidRPr="00717FA8">
        <w:rPr>
          <w:rFonts w:ascii="Tahoma" w:hAnsi="Tahoma" w:cs="Tahoma"/>
          <w:sz w:val="22"/>
          <w:szCs w:val="22"/>
        </w:rPr>
        <w:t xml:space="preserve"> οίκον </w:t>
      </w:r>
      <w:proofErr w:type="spellStart"/>
      <w:r w:rsidRPr="00717FA8">
        <w:rPr>
          <w:rFonts w:ascii="Tahoma" w:hAnsi="Tahoma" w:cs="Tahoma"/>
          <w:sz w:val="22"/>
          <w:szCs w:val="22"/>
        </w:rPr>
        <w:t>ασθενούντων</w:t>
      </w:r>
      <w:proofErr w:type="spellEnd"/>
      <w:r w:rsidRPr="00717FA8">
        <w:rPr>
          <w:rFonts w:ascii="Tahoma" w:hAnsi="Tahoma" w:cs="Tahoma"/>
          <w:sz w:val="22"/>
          <w:szCs w:val="22"/>
        </w:rPr>
        <w:t xml:space="preserve"> υπαλλήλων ασκείται, μετά από εντολή του αρμόδιου προϊστάμενου της Διεύθυνσης Διοίκησης, από γιατρούς των οικείων ΟΤΑ α' και β' βαθμού με ειδικότητα Παθολογίας ή Γενικής Ιατρικής, καθώς επίσης και από γιατρούς Δημόσιας Υγείας Ε.Σ.Υ. με τις ίδιες ειδικότητες. Επίσης, προβλέπεται η δυνατότητα ανάθεσης του ελέγχου σε ιατρούς ειδικότητας Παθολογίας ή Γενικής Ιατρικής με σύμβαση εργασίας ιδιωτικού δικαίου ορισμένου χρόνου ή σύμβαση μίσθωσης έργου, στην περίπτωση που δεν υπηρετεί στον οικείο ΟΤΑ γιατρός των ανωτέρω κλάδων και ειδικοτήτων.</w:t>
      </w:r>
    </w:p>
    <w:p w:rsidR="009579D2" w:rsidRPr="009579D2" w:rsidRDefault="009579D2" w:rsidP="009579D2">
      <w:pPr>
        <w:pStyle w:val="a9"/>
        <w:numPr>
          <w:ilvl w:val="0"/>
          <w:numId w:val="14"/>
        </w:numPr>
        <w:shd w:val="clear" w:color="auto" w:fill="FFFFFF"/>
        <w:jc w:val="both"/>
        <w:rPr>
          <w:rFonts w:ascii="Tahoma" w:hAnsi="Tahoma" w:cs="Tahoma"/>
          <w:sz w:val="22"/>
          <w:szCs w:val="22"/>
        </w:rPr>
      </w:pPr>
      <w:r>
        <w:rPr>
          <w:rFonts w:ascii="Tahoma" w:hAnsi="Tahoma" w:cs="Tahoma"/>
          <w:sz w:val="22"/>
          <w:szCs w:val="22"/>
        </w:rPr>
        <w:t>Το γεγονός ότι κ</w:t>
      </w:r>
      <w:r w:rsidRPr="009579D2">
        <w:rPr>
          <w:rFonts w:ascii="Tahoma" w:hAnsi="Tahoma" w:cs="Tahoma"/>
          <w:sz w:val="22"/>
          <w:szCs w:val="22"/>
        </w:rPr>
        <w:t xml:space="preserve">ατά τη διάρκεια των τελευταίων δύο ετών έχει παρατηρηθεί κατακόρυφη αύξηση των κατατεθειμένων αιτήσεων βραχυχρόνιων αδειών στο αρμόδιο Γραφείο Προσωπικού, πολλές  εκ των οποίων αφορούν συγκεκριμένους  υπαλλήλους, που κάνουν  </w:t>
      </w:r>
      <w:proofErr w:type="spellStart"/>
      <w:r w:rsidRPr="009579D2">
        <w:rPr>
          <w:rFonts w:ascii="Tahoma" w:hAnsi="Tahoma" w:cs="Tahoma"/>
          <w:sz w:val="22"/>
          <w:szCs w:val="22"/>
        </w:rPr>
        <w:t>κατ΄</w:t>
      </w:r>
      <w:proofErr w:type="spellEnd"/>
      <w:r w:rsidRPr="009579D2">
        <w:rPr>
          <w:rFonts w:ascii="Tahoma" w:hAnsi="Tahoma" w:cs="Tahoma"/>
          <w:sz w:val="22"/>
          <w:szCs w:val="22"/>
        </w:rPr>
        <w:t xml:space="preserve"> επανάληψη χρήση του συγκεκριμένου δικαιώματος μέχρι εξάντλησής του.</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τον Οργανισμό Εσωτερικής Υπηρεσίας του Δήμου (ΦΕΚ 6434/4-10-2017, τεύχος Β΄)</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 xml:space="preserve">Το γεγονός ότι δεν υπηρετεί στην υπηρεσία μας υπάλληλος κατηγορίας ΠΕ κλάδου ΠΕ Ιατρού Παθολόγου ή άλλης ειδικότητας </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 άρθρο 2 της από 31-12-2012 Πράξης Νομοθετικού Περιεχομένου, που κυρώθηκε με το άρθρο πρώτο του Ν. 4147/2013</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τις διατάξεις του άρθρου 6 του Ν.2527/1997, όπως αντικαταστάθηκε από την παρ.. 2 του άρθρου 10 του Ν. 3812/2009</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την υπ’ αριθ. 33/06  Π.Υ.Σ. όπως ισχύει (και τις Π.Υ.Σ. υπ’ αριθ. 55/98 και 236/94 όπως ισχύουν)</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την εγκύκλιο ΥΠ.ΕΣ. οικ. 3449/5-2-2017</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 xml:space="preserve">τις εξασφαλισμένες πιστώσεις στον προϋπολογισμό του Δήμου Αρταίων   έτους 2018 </w:t>
      </w:r>
    </w:p>
    <w:p w:rsidR="00717FA8" w:rsidRPr="00717FA8" w:rsidRDefault="00717FA8" w:rsidP="00717FA8">
      <w:pPr>
        <w:widowControl w:val="0"/>
        <w:ind w:left="720"/>
        <w:jc w:val="both"/>
        <w:rPr>
          <w:rFonts w:ascii="Tahoma" w:hAnsi="Tahoma" w:cs="Tahoma"/>
          <w:sz w:val="22"/>
          <w:szCs w:val="22"/>
        </w:rPr>
      </w:pPr>
    </w:p>
    <w:p w:rsidR="00717FA8" w:rsidRPr="00717FA8" w:rsidRDefault="00717FA8" w:rsidP="00717FA8">
      <w:pPr>
        <w:shd w:val="clear" w:color="auto" w:fill="FFFFFF"/>
        <w:ind w:left="720"/>
        <w:jc w:val="both"/>
        <w:rPr>
          <w:rFonts w:ascii="Tahoma" w:hAnsi="Tahoma" w:cs="Tahoma"/>
          <w:color w:val="000000"/>
          <w:sz w:val="22"/>
          <w:szCs w:val="22"/>
        </w:rPr>
      </w:pPr>
    </w:p>
    <w:p w:rsidR="00717FA8" w:rsidRPr="00717FA8" w:rsidRDefault="00717FA8" w:rsidP="00717FA8">
      <w:pPr>
        <w:shd w:val="clear" w:color="auto" w:fill="FFFFFF"/>
        <w:jc w:val="center"/>
        <w:rPr>
          <w:rFonts w:ascii="Tahoma" w:hAnsi="Tahoma" w:cs="Tahoma"/>
          <w:color w:val="000000"/>
          <w:sz w:val="22"/>
          <w:szCs w:val="22"/>
        </w:rPr>
      </w:pPr>
      <w:r w:rsidRPr="00717FA8">
        <w:rPr>
          <w:rFonts w:ascii="Tahoma" w:hAnsi="Tahoma" w:cs="Tahoma"/>
          <w:color w:val="000000"/>
          <w:sz w:val="22"/>
          <w:szCs w:val="22"/>
        </w:rPr>
        <w:t xml:space="preserve">ΕΙΣΗΓΟΥΜΑΣΤΕ </w:t>
      </w:r>
    </w:p>
    <w:p w:rsidR="00717FA8" w:rsidRPr="00717FA8" w:rsidRDefault="00717FA8" w:rsidP="00717FA8">
      <w:pPr>
        <w:shd w:val="clear" w:color="auto" w:fill="FFFFFF"/>
        <w:jc w:val="center"/>
        <w:rPr>
          <w:rFonts w:ascii="Tahoma" w:hAnsi="Tahoma" w:cs="Tahoma"/>
          <w:color w:val="000000"/>
          <w:sz w:val="22"/>
          <w:szCs w:val="22"/>
        </w:rPr>
      </w:pPr>
    </w:p>
    <w:p w:rsidR="00717FA8" w:rsidRPr="00717FA8" w:rsidRDefault="00717FA8" w:rsidP="00051D72">
      <w:pPr>
        <w:shd w:val="clear" w:color="auto" w:fill="FFFFFF"/>
        <w:jc w:val="both"/>
        <w:rPr>
          <w:rFonts w:ascii="Tahoma" w:hAnsi="Tahoma" w:cs="Tahoma"/>
          <w:sz w:val="22"/>
          <w:szCs w:val="22"/>
        </w:rPr>
      </w:pPr>
      <w:r w:rsidRPr="00717FA8">
        <w:rPr>
          <w:rFonts w:ascii="Tahoma" w:hAnsi="Tahoma" w:cs="Tahoma"/>
          <w:sz w:val="22"/>
          <w:szCs w:val="22"/>
        </w:rPr>
        <w:t xml:space="preserve">Την πρόσληψη ενός (1) άτομου κατηγορίας ΠΕ, Κλάδου Ιατρού Παθολόγου, ως  ελεγκτή ιατρού οίκον </w:t>
      </w:r>
      <w:proofErr w:type="spellStart"/>
      <w:r w:rsidRPr="00717FA8">
        <w:rPr>
          <w:rFonts w:ascii="Tahoma" w:hAnsi="Tahoma" w:cs="Tahoma"/>
          <w:sz w:val="22"/>
          <w:szCs w:val="22"/>
        </w:rPr>
        <w:t>ασθενούντων</w:t>
      </w:r>
      <w:proofErr w:type="spellEnd"/>
      <w:r w:rsidRPr="00717FA8">
        <w:rPr>
          <w:rFonts w:ascii="Tahoma" w:hAnsi="Tahoma" w:cs="Tahoma"/>
          <w:sz w:val="22"/>
          <w:szCs w:val="22"/>
        </w:rPr>
        <w:t xml:space="preserve"> υπαλλήλων ,  για χρονικό διάστημα ενός (1) έτους. </w:t>
      </w:r>
    </w:p>
    <w:p w:rsidR="00717FA8" w:rsidRPr="00717FA8" w:rsidRDefault="00717FA8" w:rsidP="00051D72">
      <w:pPr>
        <w:jc w:val="both"/>
        <w:rPr>
          <w:rFonts w:ascii="Tahoma" w:hAnsi="Tahoma" w:cs="Tahoma"/>
          <w:sz w:val="22"/>
          <w:szCs w:val="22"/>
        </w:rPr>
      </w:pPr>
      <w:r w:rsidRPr="00717FA8">
        <w:rPr>
          <w:rFonts w:ascii="Tahoma" w:hAnsi="Tahoma" w:cs="Tahoma"/>
          <w:sz w:val="22"/>
          <w:szCs w:val="22"/>
        </w:rPr>
        <w:t xml:space="preserve">Ο Ελεγκτής Ιατρός θα επισκέπτεται τους κατ’ οίκον </w:t>
      </w:r>
      <w:proofErr w:type="spellStart"/>
      <w:r w:rsidRPr="00717FA8">
        <w:rPr>
          <w:rFonts w:ascii="Tahoma" w:hAnsi="Tahoma" w:cs="Tahoma"/>
          <w:sz w:val="22"/>
          <w:szCs w:val="22"/>
        </w:rPr>
        <w:t>ασθενούντες</w:t>
      </w:r>
      <w:proofErr w:type="spellEnd"/>
      <w:r w:rsidRPr="00717FA8">
        <w:rPr>
          <w:rFonts w:ascii="Tahoma" w:hAnsi="Tahoma" w:cs="Tahoma"/>
          <w:sz w:val="22"/>
          <w:szCs w:val="22"/>
        </w:rPr>
        <w:t xml:space="preserve"> υπαλλήλους του Δήμου Αρταίων, τους οποίους θα του υποδεικνύει</w:t>
      </w:r>
      <w:r w:rsidR="0047493B">
        <w:rPr>
          <w:rFonts w:ascii="Tahoma" w:hAnsi="Tahoma" w:cs="Tahoma"/>
          <w:sz w:val="22"/>
          <w:szCs w:val="22"/>
        </w:rPr>
        <w:t xml:space="preserve"> ο</w:t>
      </w:r>
      <w:r w:rsidRPr="00717FA8">
        <w:rPr>
          <w:rFonts w:ascii="Tahoma" w:hAnsi="Tahoma" w:cs="Tahoma"/>
          <w:sz w:val="22"/>
          <w:szCs w:val="22"/>
        </w:rPr>
        <w:t xml:space="preserve"> προϊστάμενο</w:t>
      </w:r>
      <w:r w:rsidR="0047493B">
        <w:rPr>
          <w:rFonts w:ascii="Tahoma" w:hAnsi="Tahoma" w:cs="Tahoma"/>
          <w:sz w:val="22"/>
          <w:szCs w:val="22"/>
        </w:rPr>
        <w:t xml:space="preserve">ς </w:t>
      </w:r>
      <w:r w:rsidRPr="00717FA8">
        <w:rPr>
          <w:rFonts w:ascii="Tahoma" w:hAnsi="Tahoma" w:cs="Tahoma"/>
          <w:sz w:val="22"/>
          <w:szCs w:val="22"/>
        </w:rPr>
        <w:t xml:space="preserve"> της Διεύθυνσης Διοίκησης και  θα αποφαίνεται με επιστημονική αιτιολογία αν χρήζουν αναρρωτικής άδειας. Ο Ελεγκτής Ιατρός θα ασχολείται με το έργο του ελέγχου των ασθενών υπαλλήλων, μία (1) ημέρα την εβδομάδα. </w:t>
      </w:r>
      <w:r w:rsidRPr="00717FA8">
        <w:rPr>
          <w:rFonts w:ascii="Tahoma" w:hAnsi="Tahoma" w:cs="Tahoma"/>
          <w:sz w:val="22"/>
          <w:szCs w:val="22"/>
        </w:rPr>
        <w:lastRenderedPageBreak/>
        <w:t>Οι ημέρες της εβδομάδας κατά τις οποίες ο Ελεγκτής Ιατρός θα επισκέπτεται τους ασθενείς υπαλλήλους στις οικίες τους θα καθορίζονται μετά από συμφωνία του Ιατρού με τ</w:t>
      </w:r>
      <w:r w:rsidR="0047493B">
        <w:rPr>
          <w:rFonts w:ascii="Tahoma" w:hAnsi="Tahoma" w:cs="Tahoma"/>
          <w:sz w:val="22"/>
          <w:szCs w:val="22"/>
        </w:rPr>
        <w:t>ην αρμόδια Διεύθυνση</w:t>
      </w:r>
      <w:r w:rsidRPr="00717FA8">
        <w:rPr>
          <w:rFonts w:ascii="Tahoma" w:hAnsi="Tahoma" w:cs="Tahoma"/>
          <w:sz w:val="22"/>
          <w:szCs w:val="22"/>
        </w:rPr>
        <w:t xml:space="preserve">. Υπολογίζεται ότι ο Ελεγκτής Ιατρός θα επισκέπτεται το μέγιστο μέχρι δύο (2) ασθενείς υπαλλήλους σε κάθε ημέρα απασχόλησής του. Μετά το πέρας των επισκέψεών του θα διαβιβάζει στο παραπάνω Τμήμα </w:t>
      </w:r>
      <w:r w:rsidR="00574393">
        <w:rPr>
          <w:rFonts w:ascii="Tahoma" w:hAnsi="Tahoma" w:cs="Tahoma"/>
          <w:sz w:val="22"/>
          <w:szCs w:val="22"/>
        </w:rPr>
        <w:t xml:space="preserve">Διοίκησης και Διαχείρισης </w:t>
      </w:r>
      <w:proofErr w:type="spellStart"/>
      <w:r w:rsidR="00574393">
        <w:rPr>
          <w:rFonts w:ascii="Tahoma" w:hAnsi="Tahoma" w:cs="Tahoma"/>
          <w:sz w:val="22"/>
          <w:szCs w:val="22"/>
        </w:rPr>
        <w:t>Ανθρ</w:t>
      </w:r>
      <w:proofErr w:type="spellEnd"/>
      <w:r w:rsidR="00574393">
        <w:rPr>
          <w:rFonts w:ascii="Tahoma" w:hAnsi="Tahoma" w:cs="Tahoma"/>
          <w:sz w:val="22"/>
          <w:szCs w:val="22"/>
        </w:rPr>
        <w:t xml:space="preserve">. Δυναμικού </w:t>
      </w:r>
      <w:r w:rsidRPr="00717FA8">
        <w:rPr>
          <w:rFonts w:ascii="Tahoma" w:hAnsi="Tahoma" w:cs="Tahoma"/>
          <w:sz w:val="22"/>
          <w:szCs w:val="22"/>
        </w:rPr>
        <w:t xml:space="preserve">σύντομη αναφορά σχετικά με τους ασθενείς υπαλλήλους που εξέτασε και αν χρήζουν αιτιολογημένα αναρρωτικής άδειας. </w:t>
      </w:r>
    </w:p>
    <w:p w:rsidR="0092075F" w:rsidRPr="00717FA8" w:rsidRDefault="0092075F" w:rsidP="0092075F">
      <w:pPr>
        <w:spacing w:line="276" w:lineRule="auto"/>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50176F"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92075F" w:rsidRPr="00490992" w:rsidRDefault="0092075F" w:rsidP="00490992">
      <w:pPr>
        <w:rPr>
          <w:rFonts w:ascii="Tahoma" w:hAnsi="Tahoma" w:cs="Tahoma"/>
          <w:b/>
          <w:sz w:val="22"/>
          <w:szCs w:val="22"/>
        </w:rPr>
      </w:pPr>
    </w:p>
    <w:p w:rsidR="0092075F" w:rsidRDefault="000744DF" w:rsidP="0092075F">
      <w:pPr>
        <w:shd w:val="clear" w:color="auto" w:fill="FFFFFF"/>
        <w:spacing w:line="276" w:lineRule="auto"/>
        <w:jc w:val="both"/>
        <w:rPr>
          <w:rFonts w:ascii="Tahoma" w:hAnsi="Tahoma" w:cs="Tahoma"/>
          <w:sz w:val="22"/>
          <w:szCs w:val="22"/>
        </w:rPr>
      </w:pPr>
      <w:r w:rsidRPr="0050176F">
        <w:rPr>
          <w:rFonts w:ascii="Tahoma" w:hAnsi="Tahoma" w:cs="Tahoma"/>
          <w:sz w:val="22"/>
          <w:szCs w:val="22"/>
          <w:shd w:val="clear" w:color="auto" w:fill="FFFFFF"/>
        </w:rPr>
        <w:t>Α.</w:t>
      </w:r>
      <w:r w:rsidR="009768CE" w:rsidRPr="0050176F">
        <w:rPr>
          <w:rFonts w:ascii="Tahoma" w:hAnsi="Tahoma" w:cs="Tahoma"/>
          <w:sz w:val="22"/>
          <w:szCs w:val="22"/>
          <w:shd w:val="clear" w:color="auto" w:fill="FFFFFF"/>
        </w:rPr>
        <w:t xml:space="preserve">- </w:t>
      </w:r>
      <w:r w:rsidRPr="0050176F">
        <w:rPr>
          <w:rFonts w:ascii="Tahoma" w:hAnsi="Tahoma" w:cs="Tahoma"/>
          <w:sz w:val="22"/>
          <w:szCs w:val="22"/>
          <w:shd w:val="clear" w:color="auto" w:fill="FFFFFF"/>
        </w:rPr>
        <w:t xml:space="preserve"> </w:t>
      </w:r>
      <w:r w:rsidR="0092075F" w:rsidRPr="0092075F">
        <w:rPr>
          <w:rFonts w:ascii="Tahoma" w:hAnsi="Tahoma" w:cs="Tahoma"/>
          <w:sz w:val="22"/>
          <w:szCs w:val="22"/>
        </w:rPr>
        <w:t xml:space="preserve">Την πρόσληψη ενός (1) άτομου κατηγορίας ΠΕ, Κλάδου Ιατρού Παθολόγου για χρονικό διάστημα ενός (1) έτους. </w:t>
      </w:r>
    </w:p>
    <w:p w:rsidR="0092075F" w:rsidRPr="0092075F" w:rsidRDefault="0092075F" w:rsidP="0092075F">
      <w:pPr>
        <w:shd w:val="clear" w:color="auto" w:fill="FFFFFF"/>
        <w:spacing w:line="276" w:lineRule="auto"/>
        <w:jc w:val="both"/>
        <w:rPr>
          <w:rFonts w:ascii="Tahoma" w:hAnsi="Tahoma" w:cs="Tahoma"/>
          <w:sz w:val="22"/>
          <w:szCs w:val="22"/>
        </w:rPr>
      </w:pPr>
    </w:p>
    <w:p w:rsidR="0092075F" w:rsidRDefault="0092075F" w:rsidP="0092075F">
      <w:pPr>
        <w:spacing w:line="276" w:lineRule="auto"/>
        <w:jc w:val="both"/>
        <w:rPr>
          <w:rFonts w:ascii="Tahoma" w:hAnsi="Tahoma" w:cs="Tahoma"/>
          <w:sz w:val="22"/>
          <w:szCs w:val="22"/>
        </w:rPr>
      </w:pPr>
      <w:r w:rsidRPr="0092075F">
        <w:rPr>
          <w:rFonts w:ascii="Tahoma" w:hAnsi="Tahoma" w:cs="Tahoma"/>
          <w:sz w:val="22"/>
          <w:szCs w:val="22"/>
        </w:rPr>
        <w:t xml:space="preserve">Ο Ελεγκτής Ιατρός θα επισκέπτεται τους κατ’ οίκον </w:t>
      </w:r>
      <w:proofErr w:type="spellStart"/>
      <w:r w:rsidRPr="0092075F">
        <w:rPr>
          <w:rFonts w:ascii="Tahoma" w:hAnsi="Tahoma" w:cs="Tahoma"/>
          <w:sz w:val="22"/>
          <w:szCs w:val="22"/>
        </w:rPr>
        <w:t>ασθενούντες</w:t>
      </w:r>
      <w:proofErr w:type="spellEnd"/>
      <w:r w:rsidRPr="0092075F">
        <w:rPr>
          <w:rFonts w:ascii="Tahoma" w:hAnsi="Tahoma" w:cs="Tahoma"/>
          <w:sz w:val="22"/>
          <w:szCs w:val="22"/>
        </w:rPr>
        <w:t xml:space="preserve"> υπαλλήλους του Δήμου Αρταίων, τους οποίους θα του υποδεικνύει το Τμήμα Διοίκησης και Διαχείρισης </w:t>
      </w:r>
      <w:proofErr w:type="spellStart"/>
      <w:r w:rsidRPr="0092075F">
        <w:rPr>
          <w:rFonts w:ascii="Tahoma" w:hAnsi="Tahoma" w:cs="Tahoma"/>
          <w:sz w:val="22"/>
          <w:szCs w:val="22"/>
        </w:rPr>
        <w:t>Ανθρ</w:t>
      </w:r>
      <w:proofErr w:type="spellEnd"/>
      <w:r w:rsidRPr="0092075F">
        <w:rPr>
          <w:rFonts w:ascii="Tahoma" w:hAnsi="Tahoma" w:cs="Tahoma"/>
          <w:sz w:val="22"/>
          <w:szCs w:val="22"/>
        </w:rPr>
        <w:t xml:space="preserve">. Δυναμικού και  θα αποφαίνεται με επιστημονική αιτιολογία αν χρήζουν αναρρωτικής άδειας. Ο Ελεγκτής Ιατρός θα ασχολείται με το έργο του ελέγχου των ασθενών υπαλλήλων, μία (1) ημέρα την εβδομάδα. Οι ημέρες της εβδομάδας κατά τις οποίες ο Ελεγκτής Ιατρός θα επισκέπτεται τους ασθενείς υπαλλήλους στις οικίες τους θα καθορίζονται μετά από συμφωνία του Ιατρού με το Τμήμα Διοίκησης  &amp; Διαχείρισης </w:t>
      </w:r>
      <w:proofErr w:type="spellStart"/>
      <w:r w:rsidRPr="0092075F">
        <w:rPr>
          <w:rFonts w:ascii="Tahoma" w:hAnsi="Tahoma" w:cs="Tahoma"/>
          <w:sz w:val="22"/>
          <w:szCs w:val="22"/>
        </w:rPr>
        <w:t>Ανθρ</w:t>
      </w:r>
      <w:proofErr w:type="spellEnd"/>
      <w:r w:rsidRPr="0092075F">
        <w:rPr>
          <w:rFonts w:ascii="Tahoma" w:hAnsi="Tahoma" w:cs="Tahoma"/>
          <w:sz w:val="22"/>
          <w:szCs w:val="22"/>
        </w:rPr>
        <w:t xml:space="preserve">. Δυναμικού. Υπολογίζεται ότι ο Ελεγκτής Ιατρός θα επισκέπτεται το μέγιστο μέχρι δύο (2) ασθενείς υπαλλήλους σε κάθε ημέρα απασχόλησής του. Μετά το πέρας των επισκέψεών του θα διαβιβάζει στο παραπάνω Τμήμα σύντομη αναφορά σχετικά με τους ασθενείς υπαλλήλους που εξέτασε και αν χρήζουν αιτιολογημένα αναρρωτικής άδειας. </w:t>
      </w:r>
    </w:p>
    <w:p w:rsidR="0050176F" w:rsidRPr="0050176F" w:rsidRDefault="0050176F" w:rsidP="0092075F">
      <w:pPr>
        <w:spacing w:after="160" w:line="276" w:lineRule="auto"/>
        <w:jc w:val="both"/>
        <w:rPr>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0176F">
        <w:rPr>
          <w:rFonts w:ascii="Tahoma" w:hAnsi="Tahoma" w:cs="Tahoma"/>
          <w:b/>
          <w:sz w:val="22"/>
          <w:szCs w:val="22"/>
        </w:rPr>
        <w:t>7</w:t>
      </w:r>
      <w:r w:rsidR="0092075F">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50176F">
      <w:footerReference w:type="even" r:id="rId9"/>
      <w:footerReference w:type="default" r:id="rId10"/>
      <w:pgSz w:w="11906" w:h="16838"/>
      <w:pgMar w:top="851" w:right="1133"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BFB" w:rsidRDefault="00B33BFB">
      <w:r>
        <w:separator/>
      </w:r>
    </w:p>
  </w:endnote>
  <w:endnote w:type="continuationSeparator" w:id="0">
    <w:p w:rsidR="00B33BFB" w:rsidRDefault="00B33B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393" w:rsidRDefault="00B078CA" w:rsidP="00430383">
    <w:pPr>
      <w:pStyle w:val="a6"/>
      <w:framePr w:wrap="around" w:vAnchor="text" w:hAnchor="margin" w:xAlign="right" w:y="1"/>
      <w:rPr>
        <w:rStyle w:val="a7"/>
      </w:rPr>
    </w:pPr>
    <w:r>
      <w:rPr>
        <w:rStyle w:val="a7"/>
      </w:rPr>
      <w:fldChar w:fldCharType="begin"/>
    </w:r>
    <w:r w:rsidR="00574393">
      <w:rPr>
        <w:rStyle w:val="a7"/>
      </w:rPr>
      <w:instrText xml:space="preserve">PAGE  </w:instrText>
    </w:r>
    <w:r>
      <w:rPr>
        <w:rStyle w:val="a7"/>
      </w:rPr>
      <w:fldChar w:fldCharType="end"/>
    </w:r>
  </w:p>
  <w:p w:rsidR="00574393" w:rsidRDefault="0057439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574393" w:rsidRDefault="00B078CA">
        <w:pPr>
          <w:pStyle w:val="a6"/>
          <w:jc w:val="center"/>
        </w:pPr>
        <w:fldSimple w:instr=" PAGE   \* MERGEFORMAT ">
          <w:r w:rsidR="0041232F">
            <w:rPr>
              <w:noProof/>
            </w:rPr>
            <w:t>1</w:t>
          </w:r>
        </w:fldSimple>
      </w:p>
    </w:sdtContent>
  </w:sdt>
  <w:p w:rsidR="00574393" w:rsidRPr="00954F1C" w:rsidRDefault="0057439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BFB" w:rsidRDefault="00B33BFB">
      <w:r>
        <w:separator/>
      </w:r>
    </w:p>
  </w:footnote>
  <w:footnote w:type="continuationSeparator" w:id="0">
    <w:p w:rsidR="00B33BFB" w:rsidRDefault="00B33B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1"/>
  </w:num>
  <w:num w:numId="6">
    <w:abstractNumId w:val="12"/>
  </w:num>
  <w:num w:numId="7">
    <w:abstractNumId w:val="3"/>
  </w:num>
  <w:num w:numId="8">
    <w:abstractNumId w:val="8"/>
  </w:num>
  <w:num w:numId="9">
    <w:abstractNumId w:val="7"/>
  </w:num>
  <w:num w:numId="10">
    <w:abstractNumId w:val="9"/>
  </w:num>
  <w:num w:numId="11">
    <w:abstractNumId w:val="10"/>
  </w:num>
  <w:num w:numId="12">
    <w:abstractNumId w:val="1"/>
  </w:num>
  <w:num w:numId="13">
    <w:abstractNumId w:val="4"/>
  </w:num>
  <w:num w:numId="14">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stylePaneFormatFilter w:val="3F01"/>
  <w:defaultTabStop w:val="720"/>
  <w:characterSpacingControl w:val="doNotCompress"/>
  <w:hdrShapeDefaults>
    <o:shapedefaults v:ext="edit" spidmax="8806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1D72"/>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F71"/>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449C"/>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3E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474B"/>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32F"/>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493B"/>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393"/>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17FA8"/>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1E30"/>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0C1D"/>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65AE"/>
    <w:rsid w:val="009275D9"/>
    <w:rsid w:val="009326AB"/>
    <w:rsid w:val="00933694"/>
    <w:rsid w:val="0093485E"/>
    <w:rsid w:val="00936B3B"/>
    <w:rsid w:val="00940A09"/>
    <w:rsid w:val="00942484"/>
    <w:rsid w:val="009438E5"/>
    <w:rsid w:val="00944D31"/>
    <w:rsid w:val="00950144"/>
    <w:rsid w:val="009507BC"/>
    <w:rsid w:val="0095479A"/>
    <w:rsid w:val="00954F1C"/>
    <w:rsid w:val="0095584A"/>
    <w:rsid w:val="0095686A"/>
    <w:rsid w:val="00956BFA"/>
    <w:rsid w:val="009579D2"/>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078CA"/>
    <w:rsid w:val="00B13518"/>
    <w:rsid w:val="00B145E1"/>
    <w:rsid w:val="00B204C5"/>
    <w:rsid w:val="00B216D4"/>
    <w:rsid w:val="00B22DB6"/>
    <w:rsid w:val="00B23264"/>
    <w:rsid w:val="00B23B00"/>
    <w:rsid w:val="00B2455C"/>
    <w:rsid w:val="00B246AD"/>
    <w:rsid w:val="00B2622A"/>
    <w:rsid w:val="00B332F2"/>
    <w:rsid w:val="00B33BA1"/>
    <w:rsid w:val="00B33BFB"/>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66B0"/>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17BCA"/>
    <w:rsid w:val="00C26948"/>
    <w:rsid w:val="00C305D7"/>
    <w:rsid w:val="00C31939"/>
    <w:rsid w:val="00C34423"/>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1AB"/>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787"/>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BB7CF-971A-49D8-A5CB-47F70AF0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1250</Words>
  <Characters>6754</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2018-03-01T06:31:00Z</cp:lastPrinted>
  <dcterms:created xsi:type="dcterms:W3CDTF">2018-03-01T06:31:00Z</dcterms:created>
  <dcterms:modified xsi:type="dcterms:W3CDTF">2018-03-01T06:33:00Z</dcterms:modified>
</cp:coreProperties>
</file>