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63" w:rsidRDefault="00570463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570463" w:rsidRDefault="00570463" w:rsidP="0057046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70463" w:rsidRDefault="00570463" w:rsidP="00570463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70463" w:rsidRDefault="00570463" w:rsidP="0057046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127/2018</w:t>
                  </w:r>
                </w:p>
                <w:p w:rsidR="00570463" w:rsidRDefault="00570463" w:rsidP="0057046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707C29">
                    <w:rPr>
                      <w:rStyle w:val="a4"/>
                    </w:rPr>
                    <w:t xml:space="preserve">ΑΔΑ: </w:t>
                  </w:r>
                  <w:r w:rsidR="00707C29">
                    <w:t>Ψ9Ν2ΩΨΑ-Μ2Η</w:t>
                  </w:r>
                </w:p>
                <w:p w:rsidR="00570463" w:rsidRDefault="00570463" w:rsidP="0057046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70463" w:rsidRDefault="00570463" w:rsidP="00570463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70463" w:rsidRDefault="00570463" w:rsidP="0057046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70463" w:rsidRDefault="00570463" w:rsidP="0057046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70463" w:rsidRDefault="00570463" w:rsidP="0057046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70463" w:rsidRDefault="00570463" w:rsidP="0057046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70463" w:rsidRDefault="00570463" w:rsidP="00570463">
      <w:pPr>
        <w:jc w:val="center"/>
        <w:rPr>
          <w:rFonts w:ascii="Comic Sans MS" w:hAnsi="Comic Sans MS"/>
          <w:b/>
          <w:sz w:val="20"/>
          <w:szCs w:val="20"/>
        </w:rPr>
      </w:pPr>
    </w:p>
    <w:p w:rsidR="00570463" w:rsidRDefault="00570463" w:rsidP="005704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70463" w:rsidRDefault="00570463" w:rsidP="005704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570463" w:rsidRDefault="00570463" w:rsidP="005704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70463" w:rsidRDefault="00570463" w:rsidP="00570463">
      <w:pPr>
        <w:jc w:val="both"/>
        <w:rPr>
          <w:rFonts w:ascii="Comic Sans MS" w:hAnsi="Comic Sans MS"/>
          <w:b/>
          <w:sz w:val="20"/>
          <w:szCs w:val="20"/>
        </w:rPr>
      </w:pPr>
    </w:p>
    <w:p w:rsidR="00570463" w:rsidRDefault="00570463" w:rsidP="0057046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δαπάνης: Προμήθεια εξοπλισμού δικτύου ΜΑΝ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70463" w:rsidRDefault="00570463" w:rsidP="0057046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70463" w:rsidRDefault="00570463" w:rsidP="0057046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70463" w:rsidRDefault="00570463" w:rsidP="0057046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70463" w:rsidTr="0057046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63" w:rsidRDefault="0057046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70463" w:rsidRDefault="00570463" w:rsidP="0057046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70463" w:rsidRDefault="0057046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70463" w:rsidRDefault="0057046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70463" w:rsidRDefault="0057046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570463" w:rsidRDefault="0057046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70463" w:rsidRDefault="0057046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63" w:rsidRDefault="0057046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70463" w:rsidRDefault="0057046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70463" w:rsidRDefault="00570463" w:rsidP="0057046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570463" w:rsidRDefault="00570463" w:rsidP="0057046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70463" w:rsidRDefault="00570463" w:rsidP="0057046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570463" w:rsidRDefault="00570463" w:rsidP="0057046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570463" w:rsidRDefault="00570463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570463" w:rsidRDefault="00570463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570463" w:rsidRDefault="00570463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570463" w:rsidRDefault="00570463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570463" w:rsidRDefault="00570463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570463" w:rsidRDefault="00570463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29336A" w:rsidRPr="00570463" w:rsidRDefault="00193FE2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δαπάνης: Προμήθεια εξοπλισμού δικτύου ΜΑΝ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Προγ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αναφέρει τα εξής:</w:t>
      </w:r>
      <w:r w:rsidR="0029336A" w:rsidRPr="0029336A">
        <w:t xml:space="preserve"> </w:t>
      </w:r>
      <w:r w:rsidR="0029336A" w:rsidRPr="00570463">
        <w:rPr>
          <w:rFonts w:ascii="Comic Sans MS" w:hAnsi="Comic Sans MS"/>
          <w:sz w:val="20"/>
          <w:szCs w:val="20"/>
        </w:rPr>
        <w:t>Ο Δήμος μας, στα πλαίσια των υποχρεώσεων του και προκειμένου να ανταποκριθεί σε αυτές με την καλή λειτουργία των υπηρεσιών του, πρέπει να  προβεί στην «</w:t>
      </w:r>
      <w:r w:rsidR="0029336A" w:rsidRPr="00570463">
        <w:rPr>
          <w:rFonts w:ascii="Comic Sans MS" w:hAnsi="Comic Sans MS"/>
          <w:b/>
          <w:bCs/>
          <w:sz w:val="20"/>
          <w:szCs w:val="20"/>
        </w:rPr>
        <w:t>Προμήθεια εξοπλισμού δικτύου ΜΑΝ</w:t>
      </w:r>
      <w:r w:rsidR="0029336A" w:rsidRPr="00570463">
        <w:rPr>
          <w:rFonts w:ascii="Comic Sans MS" w:hAnsi="Comic Sans MS"/>
          <w:sz w:val="20"/>
          <w:szCs w:val="20"/>
        </w:rPr>
        <w:t>»</w:t>
      </w:r>
    </w:p>
    <w:p w:rsidR="0029336A" w:rsidRPr="00570463" w:rsidRDefault="0029336A" w:rsidP="0029336A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 xml:space="preserve">Για τους παραπάνω λόγους, έχει εγγραφεί στον προϋπολογισμό οικονομικού έτους 2017 και στον  Κ.Α </w:t>
      </w:r>
      <w:proofErr w:type="spellStart"/>
      <w:r w:rsidRPr="00570463">
        <w:rPr>
          <w:rFonts w:ascii="Comic Sans MS" w:hAnsi="Comic Sans MS"/>
          <w:sz w:val="20"/>
          <w:szCs w:val="20"/>
        </w:rPr>
        <w:t>Κ.Α</w:t>
      </w:r>
      <w:proofErr w:type="spellEnd"/>
      <w:r w:rsidRPr="00570463">
        <w:rPr>
          <w:rFonts w:ascii="Comic Sans MS" w:hAnsi="Comic Sans MS"/>
          <w:sz w:val="20"/>
          <w:szCs w:val="20"/>
        </w:rPr>
        <w:t xml:space="preserve"> 10-7135.021 ποσό 5.000 €</w:t>
      </w:r>
    </w:p>
    <w:p w:rsidR="0029336A" w:rsidRPr="00570463" w:rsidRDefault="0029336A" w:rsidP="0029336A">
      <w:pPr>
        <w:jc w:val="both"/>
        <w:rPr>
          <w:rFonts w:ascii="Comic Sans MS" w:hAnsi="Comic Sans MS"/>
          <w:sz w:val="20"/>
          <w:szCs w:val="20"/>
        </w:rPr>
      </w:pPr>
    </w:p>
    <w:p w:rsidR="0029336A" w:rsidRPr="00570463" w:rsidRDefault="0029336A" w:rsidP="0029336A">
      <w:pPr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29336A" w:rsidRPr="00570463" w:rsidRDefault="0029336A" w:rsidP="0029336A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29336A" w:rsidRPr="00570463" w:rsidRDefault="0029336A" w:rsidP="0029336A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570463">
        <w:rPr>
          <w:rFonts w:ascii="Comic Sans MS" w:hAnsi="Comic Sans MS"/>
          <w:sz w:val="20"/>
          <w:szCs w:val="20"/>
        </w:rPr>
        <w:t>πρωτ</w:t>
      </w:r>
      <w:proofErr w:type="spellEnd"/>
      <w:r w:rsidRPr="00570463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570463">
        <w:rPr>
          <w:rFonts w:ascii="Comic Sans MS" w:hAnsi="Comic Sans MS"/>
          <w:sz w:val="20"/>
          <w:szCs w:val="20"/>
        </w:rPr>
        <w:t>Δυτ</w:t>
      </w:r>
      <w:proofErr w:type="spellEnd"/>
      <w:r w:rsidRPr="00570463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570463">
        <w:rPr>
          <w:rFonts w:ascii="Comic Sans MS" w:hAnsi="Comic Sans MS"/>
          <w:sz w:val="20"/>
          <w:szCs w:val="20"/>
        </w:rPr>
        <w:t>Αρταίων</w:t>
      </w:r>
      <w:proofErr w:type="spellEnd"/>
      <w:r w:rsidRPr="00570463">
        <w:rPr>
          <w:rFonts w:ascii="Comic Sans MS" w:hAnsi="Comic Sans MS"/>
          <w:sz w:val="20"/>
          <w:szCs w:val="20"/>
        </w:rPr>
        <w:t>, Π.Ε. Άρτας.</w:t>
      </w:r>
    </w:p>
    <w:p w:rsidR="0029336A" w:rsidRPr="00570463" w:rsidRDefault="0029336A" w:rsidP="0029336A">
      <w:pPr>
        <w:ind w:left="900" w:hanging="900"/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>Την εγγεγραμμένη πίστωση  με Κ.Α. Κ.Α 10-7135.021 (5.000 €)  «Προμήθεια εξοπλισμού δικτύου ΜΑΝ»</w:t>
      </w:r>
    </w:p>
    <w:p w:rsidR="0029336A" w:rsidRPr="00570463" w:rsidRDefault="0029336A" w:rsidP="0029336A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 xml:space="preserve">Το με αριθ. πρωτ.5482/5-3-2018 (18REQ00273540) πρωτογενές αίτημα της υπηρεσίας μας. </w:t>
      </w:r>
    </w:p>
    <w:p w:rsidR="0029336A" w:rsidRPr="00570463" w:rsidRDefault="0029336A" w:rsidP="0029336A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29336A" w:rsidRPr="00570463" w:rsidRDefault="0029336A" w:rsidP="0029336A">
      <w:pPr>
        <w:ind w:firstLine="714"/>
        <w:jc w:val="both"/>
        <w:rPr>
          <w:rFonts w:ascii="Comic Sans MS" w:hAnsi="Comic Sans MS"/>
          <w:sz w:val="20"/>
          <w:szCs w:val="20"/>
        </w:rPr>
      </w:pPr>
    </w:p>
    <w:p w:rsidR="0029336A" w:rsidRPr="00570463" w:rsidRDefault="0029336A" w:rsidP="0029336A">
      <w:pPr>
        <w:jc w:val="both"/>
        <w:rPr>
          <w:rFonts w:ascii="Comic Sans MS" w:hAnsi="Comic Sans MS"/>
          <w:sz w:val="20"/>
          <w:szCs w:val="20"/>
        </w:rPr>
      </w:pPr>
      <w:r w:rsidRPr="00570463">
        <w:rPr>
          <w:rFonts w:ascii="Comic Sans MS" w:hAnsi="Comic Sans MS"/>
          <w:sz w:val="20"/>
          <w:szCs w:val="20"/>
        </w:rPr>
        <w:t xml:space="preserve"> Ζητούμε από την Οικονομική Επιτροπή του Δήμου </w:t>
      </w:r>
      <w:proofErr w:type="spellStart"/>
      <w:r w:rsidRPr="00570463">
        <w:rPr>
          <w:rFonts w:ascii="Comic Sans MS" w:hAnsi="Comic Sans MS"/>
          <w:sz w:val="20"/>
          <w:szCs w:val="20"/>
        </w:rPr>
        <w:t>Αρταίων</w:t>
      </w:r>
      <w:proofErr w:type="spellEnd"/>
      <w:r w:rsidRPr="00570463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570463">
        <w:rPr>
          <w:rFonts w:ascii="Comic Sans MS" w:hAnsi="Comic Sans MS"/>
          <w:sz w:val="20"/>
          <w:szCs w:val="20"/>
        </w:rPr>
        <w:t>διατάκτη</w:t>
      </w:r>
      <w:proofErr w:type="spellEnd"/>
      <w:r w:rsidRPr="00570463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10-7135.021  (5.000€), «Προμήθεια εξοπλισμού δικτύου ΜΑΝ»</w:t>
      </w:r>
    </w:p>
    <w:p w:rsidR="00193FE2" w:rsidRPr="0029336A" w:rsidRDefault="0029336A" w:rsidP="0029336A">
      <w:r w:rsidRPr="000A5796">
        <w:t xml:space="preserve">               </w:t>
      </w:r>
    </w:p>
    <w:p w:rsidR="00193FE2" w:rsidRDefault="00193FE2" w:rsidP="00193FE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193FE2" w:rsidRDefault="00193FE2" w:rsidP="00193FE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93FE2" w:rsidRDefault="00193FE2" w:rsidP="00193FE2">
      <w:pPr>
        <w:jc w:val="center"/>
        <w:rPr>
          <w:rFonts w:ascii="Comic Sans MS" w:hAnsi="Comic Sans MS"/>
          <w:b/>
          <w:sz w:val="18"/>
          <w:szCs w:val="18"/>
        </w:rPr>
      </w:pPr>
    </w:p>
    <w:p w:rsidR="00193FE2" w:rsidRDefault="00193FE2" w:rsidP="00193FE2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193FE2" w:rsidRDefault="00193FE2" w:rsidP="00193FE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93FE2" w:rsidRDefault="00193FE2" w:rsidP="00193FE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 του  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29336A">
        <w:rPr>
          <w:rFonts w:ascii="Comic Sans MS" w:hAnsi="Comic Sans MS"/>
          <w:b/>
          <w:sz w:val="20"/>
          <w:szCs w:val="20"/>
        </w:rPr>
        <w:t>10-7135</w:t>
      </w:r>
      <w:r>
        <w:rPr>
          <w:rFonts w:ascii="Comic Sans MS" w:hAnsi="Comic Sans MS"/>
          <w:b/>
          <w:sz w:val="20"/>
          <w:szCs w:val="20"/>
        </w:rPr>
        <w:t>.0</w:t>
      </w:r>
      <w:r w:rsidR="0029336A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sz w:val="20"/>
          <w:szCs w:val="20"/>
        </w:rPr>
        <w:t>, «</w:t>
      </w:r>
      <w:r w:rsidR="0029336A">
        <w:rPr>
          <w:rFonts w:ascii="Comic Sans MS" w:hAnsi="Comic Sans MS" w:cs="Arial"/>
          <w:b/>
          <w:sz w:val="20"/>
          <w:szCs w:val="20"/>
        </w:rPr>
        <w:t>Προμήθεια εξοπλισμού δικτύου ΜΑΝ</w:t>
      </w:r>
      <w:r w:rsidR="0029336A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» προϋπολογισμού  </w:t>
      </w:r>
      <w:r w:rsidR="0029336A">
        <w:rPr>
          <w:rFonts w:ascii="Comic Sans MS" w:hAnsi="Comic Sans MS"/>
          <w:b/>
          <w:sz w:val="20"/>
          <w:szCs w:val="20"/>
        </w:rPr>
        <w:t>5.0</w:t>
      </w:r>
      <w:r>
        <w:rPr>
          <w:rFonts w:ascii="Comic Sans MS" w:hAnsi="Comic Sans MS"/>
          <w:b/>
          <w:sz w:val="20"/>
          <w:szCs w:val="20"/>
        </w:rPr>
        <w:t>00</w:t>
      </w:r>
      <w:r w:rsidR="0029336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€</w:t>
      </w:r>
    </w:p>
    <w:p w:rsidR="00193FE2" w:rsidRDefault="00193FE2" w:rsidP="00193FE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93FE2" w:rsidRDefault="00193FE2" w:rsidP="00193FE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570463">
        <w:rPr>
          <w:rFonts w:ascii="Comic Sans MS" w:hAnsi="Comic Sans MS"/>
          <w:b/>
          <w:sz w:val="20"/>
          <w:szCs w:val="20"/>
        </w:rPr>
        <w:t xml:space="preserve"> απόφαση αυτή έλαβε αριθμό  127</w:t>
      </w:r>
      <w:r>
        <w:rPr>
          <w:rFonts w:ascii="Comic Sans MS" w:hAnsi="Comic Sans MS"/>
          <w:b/>
          <w:sz w:val="20"/>
          <w:szCs w:val="20"/>
        </w:rPr>
        <w:t>/201</w:t>
      </w:r>
      <w:r w:rsidR="0029336A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93FE2" w:rsidRDefault="00193FE2" w:rsidP="00193FE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  <w:r w:rsidR="00570463">
        <w:rPr>
          <w:rFonts w:ascii="Comic Sans MS" w:hAnsi="Comic Sans MS"/>
          <w:b/>
          <w:sz w:val="20"/>
          <w:szCs w:val="20"/>
        </w:rPr>
        <w:t xml:space="preserve">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70463">
        <w:rPr>
          <w:rFonts w:ascii="Segoe Script" w:hAnsi="Segoe Script"/>
          <w:b/>
          <w:sz w:val="20"/>
          <w:szCs w:val="20"/>
        </w:rPr>
        <w:t>Ο ΠΡΟΕΔΡΟΣ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193FE2" w:rsidRDefault="00193FE2" w:rsidP="00193FE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193FE2" w:rsidRDefault="00193FE2" w:rsidP="00193FE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93FE2" w:rsidRDefault="00193FE2" w:rsidP="00193FE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93FE2" w:rsidRDefault="00193FE2" w:rsidP="00193FE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</w:t>
      </w:r>
      <w:r w:rsidR="00570463">
        <w:rPr>
          <w:rFonts w:ascii="Comic Sans MS" w:hAnsi="Comic Sans MS"/>
          <w:b/>
          <w:i/>
          <w:sz w:val="20"/>
          <w:szCs w:val="20"/>
        </w:rPr>
        <w:t xml:space="preserve">  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 w:rsidR="00570463">
        <w:rPr>
          <w:rFonts w:ascii="Comic Sans MS" w:hAnsi="Comic Sans MS"/>
          <w:b/>
          <w:i/>
          <w:sz w:val="20"/>
          <w:szCs w:val="20"/>
        </w:rPr>
        <w:t>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193FE2" w:rsidRDefault="00193FE2" w:rsidP="00193FE2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193FE2" w:rsidRDefault="00193FE2" w:rsidP="00193F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193FE2" w:rsidRDefault="00193FE2" w:rsidP="00193FE2">
      <w:pPr>
        <w:rPr>
          <w:rFonts w:ascii="Verdana" w:hAnsi="Verdana"/>
          <w:b/>
          <w:i/>
          <w:sz w:val="8"/>
          <w:szCs w:val="8"/>
        </w:rPr>
      </w:pPr>
    </w:p>
    <w:p w:rsidR="00193FE2" w:rsidRDefault="00193FE2" w:rsidP="00193FE2">
      <w:pPr>
        <w:rPr>
          <w:rFonts w:ascii="Verdana" w:hAnsi="Verdana"/>
          <w:b/>
          <w:i/>
          <w:sz w:val="8"/>
          <w:szCs w:val="8"/>
        </w:rPr>
      </w:pPr>
    </w:p>
    <w:p w:rsidR="00193FE2" w:rsidRDefault="00193FE2" w:rsidP="00193F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93FE2" w:rsidRDefault="00193FE2" w:rsidP="00193F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93FE2" w:rsidRDefault="00193FE2" w:rsidP="00193FE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93FE2" w:rsidRDefault="00193FE2" w:rsidP="00193FE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93FE2" w:rsidRDefault="00193FE2" w:rsidP="00193F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93FE2" w:rsidRDefault="00193FE2" w:rsidP="00193FE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93FE2" w:rsidRDefault="00193FE2" w:rsidP="00193FE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3FE2"/>
    <w:rsid w:val="00006166"/>
    <w:rsid w:val="00017D85"/>
    <w:rsid w:val="00193FE2"/>
    <w:rsid w:val="0029336A"/>
    <w:rsid w:val="002B0F68"/>
    <w:rsid w:val="004A6EDE"/>
    <w:rsid w:val="00570463"/>
    <w:rsid w:val="0070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7046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7046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7046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70463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707C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8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734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2018-03-14T11:16:00Z</cp:lastPrinted>
  <dcterms:created xsi:type="dcterms:W3CDTF">2018-03-12T07:33:00Z</dcterms:created>
  <dcterms:modified xsi:type="dcterms:W3CDTF">2018-03-14T11:19:00Z</dcterms:modified>
</cp:coreProperties>
</file>