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5A3A15" w:rsidRPr="00B52324" w:rsidRDefault="00B204C5" w:rsidP="005A3A15">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5A3A15">
        <w:rPr>
          <w:rFonts w:ascii="Tahoma" w:hAnsi="Tahoma" w:cs="Tahoma"/>
          <w:b/>
          <w:bCs/>
          <w:sz w:val="22"/>
          <w:szCs w:val="22"/>
        </w:rPr>
        <w:t>4</w:t>
      </w:r>
      <w:r w:rsidR="0018606F">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52324" w:rsidRPr="00B52324">
        <w:rPr>
          <w:rFonts w:ascii="Tahoma" w:hAnsi="Tahoma" w:cs="Tahoma"/>
          <w:b/>
          <w:sz w:val="22"/>
          <w:szCs w:val="22"/>
        </w:rPr>
        <w:t>ΑΔΑ: 6ΓΝ4ΩΨΑ-Ζ04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A6AC8" w:rsidRDefault="000845C9" w:rsidP="00DA6AC8">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2"/>
      <w:bookmarkEnd w:id="3"/>
      <w:r w:rsidR="00DA6AC8" w:rsidRPr="00DA6AC8">
        <w:rPr>
          <w:rFonts w:ascii="Tahoma" w:hAnsi="Tahoma" w:cs="Tahoma"/>
          <w:b/>
          <w:sz w:val="22"/>
          <w:szCs w:val="22"/>
        </w:rPr>
        <w:t xml:space="preserve">Αδυναμία εκτέλεσης της υπηρεσίας με τίτλο: «Εργασία διερεύνησης </w:t>
      </w:r>
    </w:p>
    <w:p w:rsidR="00DA6AC8" w:rsidRDefault="00DA6AC8" w:rsidP="00DA6AC8">
      <w:pPr>
        <w:rPr>
          <w:rFonts w:ascii="Tahoma" w:hAnsi="Tahoma" w:cs="Tahoma"/>
          <w:b/>
          <w:sz w:val="22"/>
          <w:szCs w:val="22"/>
        </w:rPr>
      </w:pPr>
      <w:r>
        <w:rPr>
          <w:rFonts w:ascii="Tahoma" w:hAnsi="Tahoma" w:cs="Tahoma"/>
          <w:b/>
          <w:sz w:val="22"/>
          <w:szCs w:val="22"/>
        </w:rPr>
        <w:t xml:space="preserve">                </w:t>
      </w:r>
      <w:r w:rsidRPr="00DA6AC8">
        <w:rPr>
          <w:rFonts w:ascii="Tahoma" w:hAnsi="Tahoma" w:cs="Tahoma"/>
          <w:b/>
          <w:sz w:val="22"/>
          <w:szCs w:val="22"/>
        </w:rPr>
        <w:t xml:space="preserve">απόψεων των πολιτών του Δήμου μας για τις παρεχόμενες υπηρεσίες </w:t>
      </w:r>
    </w:p>
    <w:p w:rsidR="00252953" w:rsidRPr="00DA6AC8" w:rsidRDefault="00DA6AC8" w:rsidP="00DA6AC8">
      <w:pPr>
        <w:rPr>
          <w:rFonts w:ascii="Tahoma" w:hAnsi="Tahoma" w:cs="Tahoma"/>
          <w:b/>
          <w:sz w:val="22"/>
          <w:szCs w:val="22"/>
        </w:rPr>
      </w:pPr>
      <w:r>
        <w:rPr>
          <w:rFonts w:ascii="Tahoma" w:hAnsi="Tahoma" w:cs="Tahoma"/>
          <w:b/>
          <w:sz w:val="22"/>
          <w:szCs w:val="22"/>
        </w:rPr>
        <w:t xml:space="preserve">                </w:t>
      </w:r>
      <w:r w:rsidRPr="00DA6AC8">
        <w:rPr>
          <w:rFonts w:ascii="Tahoma" w:hAnsi="Tahoma" w:cs="Tahoma"/>
          <w:b/>
          <w:sz w:val="22"/>
          <w:szCs w:val="22"/>
        </w:rPr>
        <w:t>του Δήμου &amp; αξιολόγηση αυτών»</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3A68F3">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24"/>
      <w:bookmarkStart w:id="6" w:name="OLE_LINK25"/>
      <w:bookmarkStart w:id="7"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DA6AC8">
        <w:rPr>
          <w:rFonts w:ascii="Tahoma" w:hAnsi="Tahoma" w:cs="Tahoma"/>
          <w:sz w:val="22"/>
          <w:szCs w:val="22"/>
          <w:shd w:val="clear" w:color="auto" w:fill="FFFFFF"/>
        </w:rPr>
        <w:t>5</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DA6AC8" w:rsidRPr="00DA6AC8">
        <w:rPr>
          <w:rFonts w:ascii="Tahoma" w:hAnsi="Tahoma" w:cs="Tahoma"/>
          <w:sz w:val="22"/>
          <w:szCs w:val="22"/>
        </w:rPr>
        <w:t>Αδυναμία εκτέλεσης της υπηρεσίας με τίτλο: «Εργασία διερεύνησης απόψεων των πολιτών του Δήμου μας για τις παρεχόμενες υπηρεσίες του Δήμου &amp; αξιολόγηση αυτών»</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w:t>
      </w:r>
      <w:r w:rsidR="00DA6AC8">
        <w:rPr>
          <w:rFonts w:ascii="Tahoma" w:hAnsi="Tahoma" w:cs="Tahoma"/>
          <w:sz w:val="22"/>
          <w:szCs w:val="22"/>
          <w:shd w:val="clear" w:color="auto" w:fill="FFFFFF"/>
        </w:rPr>
        <w:t xml:space="preserve">Γενικό Γραμματέα του Δήμου κ. </w:t>
      </w:r>
      <w:proofErr w:type="spellStart"/>
      <w:r w:rsidR="00DA6AC8">
        <w:rPr>
          <w:rFonts w:ascii="Tahoma" w:hAnsi="Tahoma" w:cs="Tahoma"/>
          <w:sz w:val="22"/>
          <w:szCs w:val="22"/>
          <w:shd w:val="clear" w:color="auto" w:fill="FFFFFF"/>
        </w:rPr>
        <w:t>Σερβετά</w:t>
      </w:r>
      <w:proofErr w:type="spellEnd"/>
      <w:r w:rsidR="00DA6AC8">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DA6AC8" w:rsidRDefault="00DA6AC8" w:rsidP="003A68F3">
      <w:pPr>
        <w:spacing w:line="276" w:lineRule="auto"/>
        <w:jc w:val="both"/>
        <w:rPr>
          <w:rFonts w:ascii="Tahoma" w:hAnsi="Tahoma" w:cs="Tahoma"/>
          <w:sz w:val="22"/>
          <w:szCs w:val="22"/>
          <w:shd w:val="clear" w:color="auto" w:fill="FFFFFF"/>
        </w:rPr>
      </w:pPr>
    </w:p>
    <w:p w:rsidR="00DA6AC8" w:rsidRPr="00DA6AC8" w:rsidRDefault="00DA6AC8" w:rsidP="0018606F">
      <w:pPr>
        <w:spacing w:line="276" w:lineRule="auto"/>
        <w:ind w:firstLine="709"/>
        <w:jc w:val="both"/>
        <w:rPr>
          <w:rFonts w:ascii="Tahoma" w:hAnsi="Tahoma" w:cs="Tahoma"/>
          <w:sz w:val="22"/>
          <w:szCs w:val="22"/>
        </w:rPr>
      </w:pPr>
      <w:bookmarkStart w:id="8" w:name="OLE_LINK45"/>
      <w:bookmarkStart w:id="9" w:name="OLE_LINK46"/>
      <w:r w:rsidRPr="00DA6AC8">
        <w:rPr>
          <w:rFonts w:ascii="Tahoma" w:hAnsi="Tahoma" w:cs="Tahoma"/>
          <w:sz w:val="22"/>
          <w:szCs w:val="22"/>
        </w:rPr>
        <w:t xml:space="preserve">Σας ενημερώνουμε ότι σύμφωνα με το άρθρο 8 του ΟΕΥ του Δήμου </w:t>
      </w:r>
      <w:proofErr w:type="spellStart"/>
      <w:r w:rsidRPr="00DA6AC8">
        <w:rPr>
          <w:rFonts w:ascii="Tahoma" w:hAnsi="Tahoma" w:cs="Tahoma"/>
          <w:sz w:val="22"/>
          <w:szCs w:val="22"/>
        </w:rPr>
        <w:t>Αρταίων</w:t>
      </w:r>
      <w:proofErr w:type="spellEnd"/>
      <w:r w:rsidRPr="00DA6AC8">
        <w:rPr>
          <w:rFonts w:ascii="Tahoma" w:hAnsi="Tahoma" w:cs="Tahoma"/>
          <w:sz w:val="22"/>
          <w:szCs w:val="22"/>
        </w:rPr>
        <w:t xml:space="preserve"> στις αρμοδιότητες του Αυτοτελούς Τμήματος Συντονισμού και Εξυπηρέτησης του Δημότη συγκαταλέγεται και η διενέργεια ερευνών μέτρησης της ικανοποίησης των Δημοτών σχετικά με τις παρεχόμενες από τον Δήμο Υπηρεσίες.</w:t>
      </w: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Στον τρέχοντα  Προϋπολογισμό του Δήμου μας έχει προβλεφθεί η εκτέλεση σχετικής υπηρεσίας με τίτλο: «Εργασία διερεύνησης απόψεων των πολιτών του Δήμου μας για τις παρεχόμενες υπηρεσίες του Δήμου &amp; αξιολόγηση αυτών» με πίστωση 3.000,00 €, προκειμένου αυτή να εκτελεστεί από εξειδικευμένη εταιρία, καθώς η αρμόδια Υπηρεσία του Δήμου αδυνατεί να την εκτελέσει με ιδία μέσα.</w:t>
      </w: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 xml:space="preserve">Η αδυναμία έγκειται, αφενός μεν στο γεγονός ότι το Γραφείο Διοικητικής Βοήθειας είναι στελεχωμένο μόνο με ένα υπάλληλο που δεν διαθέτει τις απαραίτητες γνώσεις και εργαλεία (ειδικές εφαρμογές) για την εκτέλεση της υπηρεσίας, κυρίως δε στο γεγονός ότι για να εξαχθούν έγκυρα αποτελέσματα από τέτοιου είδους έρευνες αυτές πρέπει να διενεργούνται με απόλυτα επιστημονικό τρόπο, από εξειδικευμένες εταιρίες.  </w:t>
      </w:r>
    </w:p>
    <w:p w:rsidR="00DA6AC8" w:rsidRDefault="00DA6AC8" w:rsidP="0018606F">
      <w:pPr>
        <w:spacing w:line="276" w:lineRule="auto"/>
        <w:ind w:firstLine="709"/>
        <w:jc w:val="both"/>
        <w:rPr>
          <w:rFonts w:ascii="Tahoma" w:hAnsi="Tahoma" w:cs="Tahoma"/>
          <w:sz w:val="22"/>
          <w:szCs w:val="22"/>
          <w:lang w:val="en-US"/>
        </w:rPr>
      </w:pPr>
      <w:r w:rsidRPr="00DA6AC8">
        <w:rPr>
          <w:rFonts w:ascii="Tahoma" w:hAnsi="Tahoma" w:cs="Tahoma"/>
          <w:sz w:val="22"/>
          <w:szCs w:val="22"/>
        </w:rPr>
        <w:t>Η διερεύνηση απόψεων θα συμπεριλάβει :</w:t>
      </w:r>
    </w:p>
    <w:p w:rsidR="00CD629E" w:rsidRPr="00CD629E" w:rsidRDefault="00CD629E" w:rsidP="0018606F">
      <w:pPr>
        <w:spacing w:line="276" w:lineRule="auto"/>
        <w:ind w:firstLine="709"/>
        <w:jc w:val="both"/>
        <w:rPr>
          <w:rFonts w:ascii="Tahoma" w:hAnsi="Tahoma" w:cs="Tahoma"/>
          <w:sz w:val="22"/>
          <w:szCs w:val="22"/>
          <w:lang w:val="en-US"/>
        </w:rPr>
      </w:pP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        Τον βαθμό ικανοποίησης των δημοτών από τις παρεχόμενες υπηρεσίες σε κάθε τομέα δραστηριότητας του Δήμου</w:t>
      </w: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        Την αξιολόγηση ανταπόκρισης των Υπηρεσιών μας</w:t>
      </w:r>
    </w:p>
    <w:p w:rsidR="00DA6AC8" w:rsidRPr="00DA6AC8" w:rsidRDefault="00DA6AC8" w:rsidP="0018606F">
      <w:pPr>
        <w:spacing w:line="276" w:lineRule="auto"/>
        <w:jc w:val="both"/>
        <w:rPr>
          <w:rFonts w:ascii="Tahoma" w:hAnsi="Tahoma" w:cs="Tahoma"/>
          <w:sz w:val="22"/>
          <w:szCs w:val="22"/>
        </w:rPr>
      </w:pPr>
      <w:r w:rsidRPr="00DA6AC8">
        <w:rPr>
          <w:rFonts w:ascii="Tahoma" w:hAnsi="Tahoma" w:cs="Tahoma"/>
          <w:sz w:val="22"/>
          <w:szCs w:val="22"/>
        </w:rPr>
        <w:t xml:space="preserve">            -        Τα πλεονεκτήματα-μειονεκτήματα του Δήμου</w:t>
      </w: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         Τον εντοπισμό και την καταγραφή προτάσεων, ενστάσεων των δημοτών</w:t>
      </w:r>
    </w:p>
    <w:p w:rsidR="00DA6AC8" w:rsidRDefault="00DA6AC8" w:rsidP="0018606F">
      <w:pPr>
        <w:spacing w:line="276" w:lineRule="auto"/>
        <w:ind w:firstLine="709"/>
        <w:jc w:val="both"/>
        <w:rPr>
          <w:rFonts w:ascii="Tahoma" w:hAnsi="Tahoma" w:cs="Tahoma"/>
          <w:sz w:val="22"/>
          <w:szCs w:val="22"/>
          <w:lang w:val="en-US"/>
        </w:rPr>
      </w:pPr>
      <w:r w:rsidRPr="00DA6AC8">
        <w:rPr>
          <w:rFonts w:ascii="Tahoma" w:hAnsi="Tahoma" w:cs="Tahoma"/>
          <w:sz w:val="22"/>
          <w:szCs w:val="22"/>
        </w:rPr>
        <w:t>-        Την ιεράρχηση που κάνουν οι δημότες για τα προβλήματα που πρέπει να αντιμετωπιστούν</w:t>
      </w:r>
    </w:p>
    <w:p w:rsidR="00CD629E" w:rsidRPr="00CD629E" w:rsidRDefault="00CD629E" w:rsidP="0018606F">
      <w:pPr>
        <w:spacing w:line="276" w:lineRule="auto"/>
        <w:ind w:firstLine="709"/>
        <w:jc w:val="both"/>
        <w:rPr>
          <w:rFonts w:ascii="Tahoma" w:hAnsi="Tahoma" w:cs="Tahoma"/>
          <w:sz w:val="22"/>
          <w:szCs w:val="22"/>
          <w:lang w:val="en-US"/>
        </w:rPr>
      </w:pPr>
    </w:p>
    <w:p w:rsidR="00DA6AC8" w:rsidRPr="00DA6AC8" w:rsidRDefault="00DA6AC8" w:rsidP="0018606F">
      <w:pPr>
        <w:spacing w:line="276" w:lineRule="auto"/>
        <w:ind w:firstLine="709"/>
        <w:jc w:val="both"/>
        <w:rPr>
          <w:rFonts w:ascii="Tahoma" w:hAnsi="Tahoma" w:cs="Tahoma"/>
          <w:sz w:val="22"/>
          <w:szCs w:val="22"/>
        </w:rPr>
      </w:pPr>
      <w:r w:rsidRPr="00DA6AC8">
        <w:rPr>
          <w:rFonts w:ascii="Tahoma" w:hAnsi="Tahoma" w:cs="Tahoma"/>
          <w:sz w:val="22"/>
          <w:szCs w:val="22"/>
        </w:rPr>
        <w:t>Τα αποτελέσματα αυτά θα αποτελούν ένα χρήσιμο επιστημονικό εργαλείο για το Δημοτικό Συμβούλιο και την Δημοτική Αρχή, ώστε να αναληφθούν οι απαραίτητες πρωτοβουλίες βελτίωσης της συνολικής δουλειάς του Δήμου και των υπηρεσιών που παρέχουμε προς τους δημότες.</w:t>
      </w:r>
    </w:p>
    <w:p w:rsidR="003E3BF4" w:rsidRPr="003E3BF4" w:rsidRDefault="003E3BF4" w:rsidP="003A68F3">
      <w:pPr>
        <w:spacing w:line="276" w:lineRule="auto"/>
        <w:jc w:val="both"/>
        <w:rPr>
          <w:rFonts w:ascii="Tahoma" w:hAnsi="Tahoma" w:cs="Tahoma"/>
          <w:sz w:val="22"/>
          <w:szCs w:val="22"/>
          <w:shd w:val="clear" w:color="auto" w:fill="FFFFFF"/>
        </w:rPr>
      </w:pPr>
    </w:p>
    <w:bookmarkEnd w:id="8"/>
    <w:bookmarkEnd w:id="9"/>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5"/>
      <w:bookmarkEnd w:id="6"/>
      <w:bookmarkEnd w:id="7"/>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Pr="00CD629E"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CD629E" w:rsidRPr="00CD629E" w:rsidRDefault="00CD629E" w:rsidP="003A68F3">
      <w:pPr>
        <w:rPr>
          <w:rFonts w:ascii="Tahoma" w:hAnsi="Tahoma" w:cs="Tahoma"/>
          <w:b/>
          <w:sz w:val="22"/>
          <w:szCs w:val="22"/>
        </w:rPr>
      </w:pPr>
    </w:p>
    <w:p w:rsidR="003A68F3" w:rsidRPr="003A68F3" w:rsidRDefault="00900D57" w:rsidP="0018606F">
      <w:pPr>
        <w:spacing w:line="276" w:lineRule="auto"/>
        <w:jc w:val="both"/>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r w:rsidR="0018606F">
        <w:rPr>
          <w:rFonts w:ascii="Tahoma" w:hAnsi="Tahoma" w:cs="Tahoma"/>
          <w:sz w:val="22"/>
          <w:szCs w:val="22"/>
          <w:shd w:val="clear" w:color="auto" w:fill="FFFFFF"/>
        </w:rPr>
        <w:t xml:space="preserve">  ο κ. Παπαλέξης ο κ. </w:t>
      </w:r>
      <w:proofErr w:type="spellStart"/>
      <w:r w:rsidR="0018606F">
        <w:rPr>
          <w:rFonts w:ascii="Tahoma" w:hAnsi="Tahoma" w:cs="Tahoma"/>
          <w:sz w:val="22"/>
          <w:szCs w:val="22"/>
          <w:shd w:val="clear" w:color="auto" w:fill="FFFFFF"/>
        </w:rPr>
        <w:t>Βλάρας</w:t>
      </w:r>
      <w:proofErr w:type="spellEnd"/>
      <w:r w:rsidR="0018606F">
        <w:rPr>
          <w:rFonts w:ascii="Tahoma" w:hAnsi="Tahoma" w:cs="Tahoma"/>
          <w:sz w:val="22"/>
          <w:szCs w:val="22"/>
          <w:shd w:val="clear" w:color="auto" w:fill="FFFFFF"/>
        </w:rPr>
        <w:t xml:space="preserve"> και η κα Βασιλάκη διαφώνησαν</w:t>
      </w:r>
    </w:p>
    <w:p w:rsidR="00900D57" w:rsidRDefault="00900D57" w:rsidP="003A68F3">
      <w:pPr>
        <w:spacing w:line="276" w:lineRule="auto"/>
        <w:jc w:val="both"/>
        <w:rPr>
          <w:rFonts w:ascii="Tahoma" w:hAnsi="Tahoma" w:cs="Tahoma"/>
          <w:b/>
          <w:sz w:val="22"/>
          <w:szCs w:val="22"/>
        </w:rPr>
      </w:pPr>
      <w:r w:rsidRPr="005150BB">
        <w:rPr>
          <w:rFonts w:ascii="Tahoma" w:hAnsi="Tahoma" w:cs="Tahoma"/>
          <w:sz w:val="22"/>
          <w:szCs w:val="22"/>
        </w:rPr>
        <w:lastRenderedPageBreak/>
        <w:br/>
      </w: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18606F" w:rsidRPr="00DA6AC8" w:rsidRDefault="0018606F" w:rsidP="0018606F">
      <w:pPr>
        <w:spacing w:line="276" w:lineRule="auto"/>
        <w:ind w:firstLine="709"/>
        <w:jc w:val="both"/>
        <w:rPr>
          <w:rFonts w:ascii="Tahoma" w:hAnsi="Tahoma" w:cs="Tahoma"/>
          <w:sz w:val="22"/>
          <w:szCs w:val="22"/>
        </w:rPr>
      </w:pPr>
      <w:r>
        <w:rPr>
          <w:rFonts w:ascii="Tahoma" w:hAnsi="Tahoma" w:cs="Tahoma"/>
          <w:b/>
          <w:sz w:val="22"/>
          <w:szCs w:val="22"/>
        </w:rPr>
        <w:t xml:space="preserve">Α.- </w:t>
      </w:r>
      <w:r w:rsidRPr="0018606F">
        <w:rPr>
          <w:rFonts w:ascii="Tahoma" w:hAnsi="Tahoma" w:cs="Tahoma"/>
          <w:sz w:val="22"/>
          <w:szCs w:val="22"/>
        </w:rPr>
        <w:t>Την αδυναμία εκτέλεσης της</w:t>
      </w:r>
      <w:r>
        <w:rPr>
          <w:rFonts w:ascii="Tahoma" w:hAnsi="Tahoma" w:cs="Tahoma"/>
          <w:b/>
          <w:sz w:val="22"/>
          <w:szCs w:val="22"/>
        </w:rPr>
        <w:t xml:space="preserve"> </w:t>
      </w:r>
      <w:r w:rsidRPr="00DA6AC8">
        <w:rPr>
          <w:rFonts w:ascii="Tahoma" w:hAnsi="Tahoma" w:cs="Tahoma"/>
          <w:sz w:val="22"/>
          <w:szCs w:val="22"/>
        </w:rPr>
        <w:t>υπηρεσίας με τίτλο: «Εργασία διερεύνησης απόψεων των πολιτών του Δήμου μας για τις παρεχόμενες υπηρεσίες του Δήμου &amp; αξιολόγηση αυτών</w:t>
      </w:r>
      <w:r>
        <w:rPr>
          <w:rFonts w:ascii="Tahoma" w:hAnsi="Tahoma" w:cs="Tahoma"/>
          <w:sz w:val="22"/>
          <w:szCs w:val="22"/>
        </w:rPr>
        <w:t xml:space="preserve">» με ίδια μέσα </w:t>
      </w:r>
      <w:r w:rsidRPr="00DA6AC8">
        <w:rPr>
          <w:rFonts w:ascii="Tahoma" w:hAnsi="Tahoma" w:cs="Tahoma"/>
          <w:sz w:val="22"/>
          <w:szCs w:val="22"/>
        </w:rPr>
        <w:t xml:space="preserve">το Γραφείο Διοικητικής Βοήθειας είναι στελεχωμένο μόνο με ένα υπάλληλο που δεν διαθέτει τις απαραίτητες γνώσεις και εργαλεία (ειδικές εφαρμογές) για την εκτέλεση της υπηρεσίας, κυρίως δε στο γεγονός ότι για να εξαχθούν έγκυρα αποτελέσματα από τέτοιου είδους έρευνες αυτές πρέπει να διενεργούνται με απόλυτα επιστημονικό τρόπο, από εξειδικευμένες εταιρίες.  </w:t>
      </w:r>
    </w:p>
    <w:p w:rsidR="0018606F" w:rsidRPr="005150BB" w:rsidRDefault="0018606F" w:rsidP="0018606F">
      <w:pPr>
        <w:spacing w:line="276" w:lineRule="auto"/>
        <w:jc w:val="both"/>
        <w:rPr>
          <w:rFonts w:ascii="Tahoma" w:hAnsi="Tahoma" w:cs="Tahoma"/>
          <w:b/>
          <w:sz w:val="22"/>
          <w:szCs w:val="22"/>
        </w:rPr>
      </w:pPr>
    </w:p>
    <w:p w:rsidR="00951894" w:rsidRPr="0018606F" w:rsidRDefault="00DC007E" w:rsidP="0018606F">
      <w:pPr>
        <w:spacing w:line="276" w:lineRule="auto"/>
        <w:jc w:val="both"/>
        <w:rPr>
          <w:rFonts w:ascii="Tahoma" w:hAnsi="Tahoma" w:cs="Tahoma"/>
          <w:sz w:val="22"/>
          <w:szCs w:val="22"/>
        </w:rPr>
      </w:pPr>
      <w:r w:rsidRPr="0018606F">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E53029" w:rsidRPr="005A3A15">
        <w:rPr>
          <w:rFonts w:ascii="Tahoma" w:hAnsi="Tahoma" w:cs="Tahoma"/>
          <w:b/>
          <w:sz w:val="22"/>
          <w:szCs w:val="22"/>
        </w:rPr>
        <w:t>4</w:t>
      </w:r>
      <w:r w:rsidR="0018606F">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E2C" w:rsidRDefault="00900E2C">
      <w:r>
        <w:separator/>
      </w:r>
    </w:p>
  </w:endnote>
  <w:endnote w:type="continuationSeparator" w:id="0">
    <w:p w:rsidR="00900E2C" w:rsidRDefault="00900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07F2A"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07F2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52324">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E2C" w:rsidRDefault="00900E2C">
      <w:r>
        <w:separator/>
      </w:r>
    </w:p>
  </w:footnote>
  <w:footnote w:type="continuationSeparator" w:id="0">
    <w:p w:rsidR="00900E2C" w:rsidRDefault="00900E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2">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3">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4"/>
  </w:num>
  <w:num w:numId="6">
    <w:abstractNumId w:val="23"/>
  </w:num>
  <w:num w:numId="7">
    <w:abstractNumId w:val="34"/>
  </w:num>
  <w:num w:numId="8">
    <w:abstractNumId w:val="36"/>
  </w:num>
  <w:num w:numId="9">
    <w:abstractNumId w:val="13"/>
  </w:num>
  <w:num w:numId="10">
    <w:abstractNumId w:val="16"/>
  </w:num>
  <w:num w:numId="11">
    <w:abstractNumId w:val="17"/>
  </w:num>
  <w:num w:numId="12">
    <w:abstractNumId w:val="2"/>
  </w:num>
  <w:num w:numId="13">
    <w:abstractNumId w:val="21"/>
  </w:num>
  <w:num w:numId="14">
    <w:abstractNumId w:val="26"/>
  </w:num>
  <w:num w:numId="15">
    <w:abstractNumId w:val="32"/>
  </w:num>
  <w:num w:numId="16">
    <w:abstractNumId w:val="14"/>
  </w:num>
  <w:num w:numId="17">
    <w:abstractNumId w:val="7"/>
  </w:num>
  <w:num w:numId="18">
    <w:abstractNumId w:val="22"/>
  </w:num>
  <w:num w:numId="19">
    <w:abstractNumId w:val="4"/>
  </w:num>
  <w:num w:numId="20">
    <w:abstractNumId w:val="9"/>
  </w:num>
  <w:num w:numId="21">
    <w:abstractNumId w:val="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31"/>
  </w:num>
  <w:num w:numId="26">
    <w:abstractNumId w:val="35"/>
  </w:num>
  <w:num w:numId="27">
    <w:abstractNumId w:val="0"/>
  </w:num>
  <w:num w:numId="28">
    <w:abstractNumId w:val="1"/>
  </w:num>
  <w:num w:numId="29">
    <w:abstractNumId w:val="30"/>
  </w:num>
  <w:num w:numId="30">
    <w:abstractNumId w:val="28"/>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0"/>
  </w:num>
  <w:num w:numId="35">
    <w:abstractNumId w:val="11"/>
  </w:num>
  <w:num w:numId="36">
    <w:abstractNumId w:val="15"/>
  </w:num>
  <w:num w:numId="37">
    <w:abstractNumId w:val="33"/>
  </w:num>
  <w:num w:numId="38">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334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8606F"/>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3A15"/>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07F2A"/>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364"/>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872"/>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0DE"/>
    <w:rsid w:val="00900D57"/>
    <w:rsid w:val="00900E2C"/>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324"/>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629E"/>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6AC8"/>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EF5A9-7258-4F2E-A51D-7FDB55C1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1049</Words>
  <Characters>5667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2017-12-27T08:57:00Z</cp:lastPrinted>
  <dcterms:created xsi:type="dcterms:W3CDTF">2017-12-21T10:53:00Z</dcterms:created>
  <dcterms:modified xsi:type="dcterms:W3CDTF">2017-12-27T08:59:00Z</dcterms:modified>
</cp:coreProperties>
</file>