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A465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01AAA">
        <w:rPr>
          <w:rFonts w:ascii="Tahoma" w:hAnsi="Tahoma" w:cs="Tahoma"/>
          <w:b/>
          <w:bCs/>
          <w:sz w:val="22"/>
          <w:szCs w:val="22"/>
        </w:rPr>
        <w:t>5</w:t>
      </w:r>
      <w:r w:rsidR="008A772E">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C1D74" w:rsidRPr="002C1D74">
        <w:rPr>
          <w:rFonts w:ascii="Tahoma" w:hAnsi="Tahoma" w:cs="Tahoma"/>
          <w:b/>
          <w:sz w:val="22"/>
          <w:szCs w:val="22"/>
        </w:rPr>
        <w:t>ΑΔΑ: 7ΧΨΔΩΨΑ-16Υ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A772E" w:rsidRDefault="000845C9" w:rsidP="008A772E">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8A772E" w:rsidRPr="008A772E">
        <w:rPr>
          <w:rFonts w:ascii="Tahoma" w:hAnsi="Tahoma" w:cs="Tahoma"/>
          <w:b/>
          <w:sz w:val="22"/>
          <w:szCs w:val="22"/>
        </w:rPr>
        <w:t xml:space="preserve">Έγκριση πρωτοκόλλου διοικητικής παραλαβής για χρήση του έργου </w:t>
      </w:r>
    </w:p>
    <w:p w:rsidR="00252953" w:rsidRPr="00B25C96" w:rsidRDefault="008A772E" w:rsidP="008A772E">
      <w:pPr>
        <w:rPr>
          <w:rFonts w:ascii="Tahoma" w:hAnsi="Tahoma" w:cs="Tahoma"/>
          <w:b/>
          <w:sz w:val="22"/>
          <w:szCs w:val="22"/>
        </w:rPr>
      </w:pPr>
      <w:r>
        <w:rPr>
          <w:rFonts w:ascii="Tahoma" w:hAnsi="Tahoma" w:cs="Tahoma"/>
          <w:b/>
          <w:sz w:val="22"/>
          <w:szCs w:val="22"/>
        </w:rPr>
        <w:t xml:space="preserve">                </w:t>
      </w:r>
      <w:r w:rsidRPr="008A772E">
        <w:rPr>
          <w:rFonts w:ascii="Tahoma" w:hAnsi="Tahoma" w:cs="Tahoma"/>
          <w:b/>
          <w:sz w:val="22"/>
          <w:szCs w:val="22"/>
        </w:rPr>
        <w:t>«</w:t>
      </w:r>
      <w:proofErr w:type="spellStart"/>
      <w:r w:rsidRPr="008A772E">
        <w:rPr>
          <w:rFonts w:ascii="Tahoma" w:hAnsi="Tahoma" w:cs="Tahoma"/>
          <w:b/>
          <w:sz w:val="22"/>
          <w:szCs w:val="22"/>
        </w:rPr>
        <w:t>Αναδιαρρύθμιση</w:t>
      </w:r>
      <w:proofErr w:type="spellEnd"/>
      <w:r w:rsidRPr="008A772E">
        <w:rPr>
          <w:rFonts w:ascii="Tahoma" w:hAnsi="Tahoma" w:cs="Tahoma"/>
          <w:b/>
          <w:sz w:val="22"/>
          <w:szCs w:val="22"/>
        </w:rPr>
        <w:t xml:space="preserve"> ΚΕΠ στα </w:t>
      </w:r>
      <w:proofErr w:type="spellStart"/>
      <w:r w:rsidRPr="008A772E">
        <w:rPr>
          <w:rFonts w:ascii="Tahoma" w:hAnsi="Tahoma" w:cs="Tahoma"/>
          <w:b/>
          <w:sz w:val="22"/>
          <w:szCs w:val="22"/>
        </w:rPr>
        <w:t>Ψαροπλιά</w:t>
      </w:r>
      <w:proofErr w:type="spellEnd"/>
      <w:r w:rsidR="00F352D7" w:rsidRPr="00F352D7">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8A772E" w:rsidRDefault="002B5D10" w:rsidP="008A772E">
      <w:pPr>
        <w:spacing w:line="276" w:lineRule="auto"/>
        <w:jc w:val="both"/>
        <w:rPr>
          <w:rFonts w:ascii="Tahoma" w:hAnsi="Tahoma" w:cs="Tahoma"/>
          <w:sz w:val="22"/>
          <w:szCs w:val="22"/>
          <w:shd w:val="clear" w:color="auto" w:fill="FFFFFF"/>
        </w:rPr>
      </w:pPr>
      <w:r w:rsidRPr="006E7983">
        <w:rPr>
          <w:rStyle w:val="af"/>
          <w:rFonts w:ascii="Tahoma" w:hAnsi="Tahoma" w:cs="Tahoma"/>
          <w:i w:val="0"/>
          <w:sz w:val="22"/>
          <w:szCs w:val="22"/>
        </w:rPr>
        <w:t xml:space="preserve">   </w:t>
      </w:r>
      <w:r w:rsidR="00900D57" w:rsidRPr="006E798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E7983">
        <w:rPr>
          <w:rFonts w:ascii="Tahoma" w:hAnsi="Tahoma" w:cs="Tahoma"/>
          <w:sz w:val="22"/>
          <w:szCs w:val="22"/>
          <w:shd w:val="clear" w:color="auto" w:fill="FFFFFF"/>
        </w:rPr>
        <w:t xml:space="preserve">Ο Πρόεδρος κήρυξε την έναρξη της συνεδρίασης και εισηγούμενος το </w:t>
      </w:r>
      <w:r w:rsidR="00271524" w:rsidRPr="006E7983">
        <w:rPr>
          <w:rFonts w:ascii="Tahoma" w:hAnsi="Tahoma" w:cs="Tahoma"/>
          <w:sz w:val="22"/>
          <w:szCs w:val="22"/>
          <w:shd w:val="clear" w:color="auto" w:fill="FFFFFF"/>
        </w:rPr>
        <w:t>1</w:t>
      </w:r>
      <w:r w:rsidR="008A772E">
        <w:rPr>
          <w:rFonts w:ascii="Tahoma" w:hAnsi="Tahoma" w:cs="Tahoma"/>
          <w:sz w:val="22"/>
          <w:szCs w:val="22"/>
          <w:shd w:val="clear" w:color="auto" w:fill="FFFFFF"/>
        </w:rPr>
        <w:t>3</w:t>
      </w:r>
      <w:r w:rsidR="00900D57" w:rsidRPr="006E7983">
        <w:rPr>
          <w:rFonts w:ascii="Tahoma" w:hAnsi="Tahoma" w:cs="Tahoma"/>
          <w:sz w:val="22"/>
          <w:szCs w:val="22"/>
          <w:shd w:val="clear" w:color="auto" w:fill="FFFFFF"/>
          <w:vertAlign w:val="superscript"/>
        </w:rPr>
        <w:t>Ο</w:t>
      </w:r>
      <w:r w:rsidR="00900D57" w:rsidRPr="006E7983">
        <w:rPr>
          <w:rFonts w:ascii="Tahoma" w:hAnsi="Tahoma" w:cs="Tahoma"/>
          <w:sz w:val="22"/>
          <w:szCs w:val="22"/>
          <w:shd w:val="clear" w:color="auto" w:fill="FFFFFF"/>
        </w:rPr>
        <w:t xml:space="preserve">  </w:t>
      </w:r>
      <w:r w:rsidR="00643CCA" w:rsidRPr="006E7983">
        <w:rPr>
          <w:rFonts w:ascii="Tahoma" w:hAnsi="Tahoma" w:cs="Tahoma"/>
          <w:sz w:val="22"/>
          <w:szCs w:val="22"/>
          <w:shd w:val="clear" w:color="auto" w:fill="FFFFFF"/>
        </w:rPr>
        <w:t>έκτακτο</w:t>
      </w:r>
      <w:r w:rsidR="00900D57" w:rsidRPr="006E7983">
        <w:rPr>
          <w:rFonts w:ascii="Tahoma" w:hAnsi="Tahoma" w:cs="Tahoma"/>
          <w:shd w:val="clear" w:color="auto" w:fill="FFFFFF"/>
        </w:rPr>
        <w:t xml:space="preserve"> </w:t>
      </w:r>
      <w:r w:rsidR="00900D57" w:rsidRPr="006E7983">
        <w:rPr>
          <w:rFonts w:ascii="Tahoma" w:hAnsi="Tahoma" w:cs="Tahoma"/>
          <w:sz w:val="22"/>
          <w:szCs w:val="22"/>
          <w:shd w:val="clear" w:color="auto" w:fill="FFFFFF"/>
        </w:rPr>
        <w:t> θέμα της ημερήσιας διάταξης «</w:t>
      </w:r>
      <w:r w:rsidR="008A772E" w:rsidRPr="008A772E">
        <w:rPr>
          <w:rFonts w:ascii="Tahoma" w:hAnsi="Tahoma" w:cs="Tahoma"/>
          <w:sz w:val="22"/>
          <w:szCs w:val="22"/>
        </w:rPr>
        <w:t>Έγκριση πρωτοκόλλου διοικητικής παραλαβής για χρήση του έργου «</w:t>
      </w:r>
      <w:proofErr w:type="spellStart"/>
      <w:r w:rsidR="008A772E" w:rsidRPr="008A772E">
        <w:rPr>
          <w:rFonts w:ascii="Tahoma" w:hAnsi="Tahoma" w:cs="Tahoma"/>
          <w:sz w:val="22"/>
          <w:szCs w:val="22"/>
        </w:rPr>
        <w:t>Αναδιαρρύθμιση</w:t>
      </w:r>
      <w:proofErr w:type="spellEnd"/>
      <w:r w:rsidR="008A772E" w:rsidRPr="008A772E">
        <w:rPr>
          <w:rFonts w:ascii="Tahoma" w:hAnsi="Tahoma" w:cs="Tahoma"/>
          <w:sz w:val="22"/>
          <w:szCs w:val="22"/>
        </w:rPr>
        <w:t xml:space="preserve"> ΚΕΠ στα </w:t>
      </w:r>
      <w:proofErr w:type="spellStart"/>
      <w:r w:rsidR="008A772E" w:rsidRPr="008A772E">
        <w:rPr>
          <w:rFonts w:ascii="Tahoma" w:hAnsi="Tahoma" w:cs="Tahoma"/>
          <w:sz w:val="22"/>
          <w:szCs w:val="22"/>
        </w:rPr>
        <w:t>Ψαροπλιά</w:t>
      </w:r>
      <w:proofErr w:type="spellEnd"/>
      <w:r w:rsidR="006E7983" w:rsidRPr="006E7983">
        <w:rPr>
          <w:rFonts w:ascii="Tahoma" w:hAnsi="Tahoma" w:cs="Tahoma"/>
          <w:sz w:val="22"/>
          <w:szCs w:val="22"/>
        </w:rPr>
        <w:t>»</w:t>
      </w:r>
      <w:r w:rsidR="00900D57" w:rsidRPr="006E7983">
        <w:rPr>
          <w:rFonts w:ascii="Tahoma" w:hAnsi="Tahoma" w:cs="Tahoma"/>
          <w:sz w:val="22"/>
          <w:szCs w:val="22"/>
          <w:shd w:val="clear" w:color="auto" w:fill="FFFFFF"/>
        </w:rPr>
        <w:t xml:space="preserve"> </w:t>
      </w:r>
      <w:r w:rsidR="00A97C0E" w:rsidRPr="003D29D5">
        <w:rPr>
          <w:rFonts w:ascii="Tahoma" w:hAnsi="Tahoma" w:cs="Tahoma"/>
          <w:sz w:val="22"/>
          <w:szCs w:val="22"/>
          <w:shd w:val="clear" w:color="auto" w:fill="FFFFFF"/>
        </w:rPr>
        <w:t xml:space="preserve">έθεσε υπόψη του </w:t>
      </w:r>
      <w:r w:rsidR="00A97C0E" w:rsidRPr="00E75895">
        <w:rPr>
          <w:rFonts w:ascii="Tahoma" w:hAnsi="Tahoma" w:cs="Tahoma"/>
          <w:sz w:val="22"/>
          <w:szCs w:val="22"/>
          <w:shd w:val="clear" w:color="auto" w:fill="FFFFFF"/>
        </w:rPr>
        <w:t xml:space="preserve">Συμβουλίου </w:t>
      </w:r>
      <w:r w:rsidR="008A772E">
        <w:rPr>
          <w:rFonts w:ascii="Tahoma" w:hAnsi="Tahoma" w:cs="Tahoma"/>
          <w:sz w:val="22"/>
          <w:szCs w:val="22"/>
          <w:shd w:val="clear" w:color="auto" w:fill="FFFFFF"/>
        </w:rPr>
        <w:t xml:space="preserve"> το από 15-12-2017 πρωτόκολλο Διοικητικής Παραλαβής του παραπάνω έργου.</w:t>
      </w:r>
    </w:p>
    <w:p w:rsidR="008A772E" w:rsidRDefault="008A772E" w:rsidP="008A772E">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Η εν λόγω Διοικητική Παραλαβή  για Χρήση , προκύπτει   από την ανελαστική ανάγκη λειτουργίας του ΚΕΠ. Η προσωρινή παραλαβή του έργου θα γίνει όπως ορίζουν οι σχετικές  διατάξεις του Ν. 3669/2008</w:t>
      </w:r>
    </w:p>
    <w:p w:rsidR="008A772E" w:rsidRDefault="008A772E" w:rsidP="008A772E">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Η Διοικητική παραλαβή έγινε από την αρμόδια επιτροπή παραλαβής.</w:t>
      </w:r>
    </w:p>
    <w:p w:rsidR="008A772E" w:rsidRDefault="008A772E" w:rsidP="008A772E">
      <w:pPr>
        <w:spacing w:line="276" w:lineRule="auto"/>
        <w:jc w:val="both"/>
        <w:rPr>
          <w:rFonts w:ascii="Tahoma" w:hAnsi="Tahoma" w:cs="Tahoma"/>
          <w:sz w:val="22"/>
          <w:szCs w:val="22"/>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8A772E" w:rsidRDefault="00900D57" w:rsidP="008A772E">
      <w:pPr>
        <w:spacing w:line="276" w:lineRule="auto"/>
        <w:jc w:val="both"/>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271524" w:rsidRPr="00346E6B">
        <w:rPr>
          <w:rFonts w:ascii="Tahoma" w:hAnsi="Tahoma" w:cs="Tahoma"/>
          <w:sz w:val="22"/>
          <w:szCs w:val="22"/>
          <w:shd w:val="clear" w:color="auto" w:fill="FFFFFF"/>
        </w:rPr>
        <w:t xml:space="preserve">Ν.1418/84, Π.Δ.609/85, </w:t>
      </w:r>
      <w:r w:rsidR="008A772E">
        <w:rPr>
          <w:rFonts w:ascii="Tahoma" w:hAnsi="Tahoma" w:cs="Tahoma"/>
          <w:sz w:val="22"/>
          <w:szCs w:val="22"/>
          <w:shd w:val="clear" w:color="auto" w:fill="FFFFFF"/>
        </w:rPr>
        <w:t xml:space="preserve"> </w:t>
      </w:r>
      <w:r w:rsidR="00271524" w:rsidRPr="00346E6B">
        <w:rPr>
          <w:rFonts w:ascii="Tahoma" w:hAnsi="Tahoma" w:cs="Tahoma"/>
          <w:sz w:val="22"/>
          <w:szCs w:val="22"/>
          <w:shd w:val="clear" w:color="auto" w:fill="FFFFFF"/>
        </w:rPr>
        <w:t>Π.Δ. 171/87,</w:t>
      </w:r>
      <w:r w:rsidR="00271524">
        <w:rPr>
          <w:rFonts w:ascii="Tahoma" w:hAnsi="Tahoma" w:cs="Tahoma"/>
          <w:sz w:val="22"/>
          <w:szCs w:val="22"/>
          <w:shd w:val="clear" w:color="auto" w:fill="FFFFFF"/>
        </w:rPr>
        <w:t xml:space="preserve"> </w:t>
      </w:r>
      <w:r w:rsidR="008A772E">
        <w:rPr>
          <w:rFonts w:ascii="Tahoma" w:hAnsi="Tahoma" w:cs="Tahoma"/>
          <w:sz w:val="22"/>
          <w:szCs w:val="22"/>
          <w:shd w:val="clear" w:color="auto" w:fill="FFFFFF"/>
        </w:rPr>
        <w:t xml:space="preserve">Ν. 3669/2008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r w:rsidR="00271524" w:rsidRPr="00271524">
        <w:rPr>
          <w:rFonts w:ascii="Tahoma" w:hAnsi="Tahoma" w:cs="Tahoma"/>
          <w:sz w:val="22"/>
          <w:szCs w:val="22"/>
          <w:shd w:val="clear" w:color="auto" w:fill="FFFFFF"/>
        </w:rPr>
        <w:t xml:space="preserve"> </w:t>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8A772E" w:rsidRDefault="00B25C96" w:rsidP="008A772E">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Α.-</w:t>
      </w:r>
      <w:r w:rsidR="00271524">
        <w:rPr>
          <w:rFonts w:ascii="Tahoma" w:hAnsi="Tahoma" w:cs="Tahoma"/>
          <w:sz w:val="22"/>
          <w:szCs w:val="22"/>
          <w:shd w:val="clear" w:color="auto" w:fill="FFFFFF"/>
        </w:rPr>
        <w:t xml:space="preserve"> </w:t>
      </w:r>
      <w:r w:rsidR="001B1486">
        <w:rPr>
          <w:rFonts w:ascii="Tahoma" w:hAnsi="Tahoma" w:cs="Tahoma"/>
          <w:sz w:val="22"/>
          <w:szCs w:val="22"/>
          <w:shd w:val="clear" w:color="auto" w:fill="FFFFFF"/>
        </w:rPr>
        <w:t xml:space="preserve">Την έγκριση του </w:t>
      </w:r>
      <w:r w:rsidR="008A772E">
        <w:rPr>
          <w:rFonts w:ascii="Tahoma" w:hAnsi="Tahoma" w:cs="Tahoma"/>
          <w:sz w:val="22"/>
          <w:szCs w:val="22"/>
          <w:shd w:val="clear" w:color="auto" w:fill="FFFFFF"/>
        </w:rPr>
        <w:t xml:space="preserve">από 15-12-2017 πρωτοκόλλου Διοικητικής Παραλαβής του έργου </w:t>
      </w:r>
      <w:r w:rsidR="008A772E" w:rsidRPr="008A772E">
        <w:rPr>
          <w:rFonts w:ascii="Tahoma" w:hAnsi="Tahoma" w:cs="Tahoma"/>
          <w:sz w:val="22"/>
          <w:szCs w:val="22"/>
        </w:rPr>
        <w:t>«</w:t>
      </w:r>
      <w:proofErr w:type="spellStart"/>
      <w:r w:rsidR="008A772E" w:rsidRPr="008A772E">
        <w:rPr>
          <w:rFonts w:ascii="Tahoma" w:hAnsi="Tahoma" w:cs="Tahoma"/>
          <w:sz w:val="22"/>
          <w:szCs w:val="22"/>
        </w:rPr>
        <w:t>Αναδιαρρύθμιση</w:t>
      </w:r>
      <w:proofErr w:type="spellEnd"/>
      <w:r w:rsidR="008A772E" w:rsidRPr="008A772E">
        <w:rPr>
          <w:rFonts w:ascii="Tahoma" w:hAnsi="Tahoma" w:cs="Tahoma"/>
          <w:sz w:val="22"/>
          <w:szCs w:val="22"/>
        </w:rPr>
        <w:t xml:space="preserve"> ΚΕΠ στα </w:t>
      </w:r>
      <w:proofErr w:type="spellStart"/>
      <w:r w:rsidR="008A772E" w:rsidRPr="008A772E">
        <w:rPr>
          <w:rFonts w:ascii="Tahoma" w:hAnsi="Tahoma" w:cs="Tahoma"/>
          <w:sz w:val="22"/>
          <w:szCs w:val="22"/>
        </w:rPr>
        <w:t>Ψαροπλιά</w:t>
      </w:r>
      <w:proofErr w:type="spellEnd"/>
      <w:r w:rsidR="008A772E" w:rsidRPr="006E7983">
        <w:rPr>
          <w:rFonts w:ascii="Tahoma" w:hAnsi="Tahoma" w:cs="Tahoma"/>
          <w:sz w:val="22"/>
          <w:szCs w:val="22"/>
        </w:rPr>
        <w:t>»</w:t>
      </w:r>
      <w:r w:rsidR="008A772E">
        <w:rPr>
          <w:rFonts w:ascii="Tahoma" w:hAnsi="Tahoma" w:cs="Tahoma"/>
          <w:sz w:val="22"/>
          <w:szCs w:val="22"/>
        </w:rPr>
        <w:t xml:space="preserve"> το οποίο συντάχθηκε από την αρμόδια επιτροπή και η </w:t>
      </w:r>
      <w:r w:rsidR="008A772E">
        <w:rPr>
          <w:rFonts w:ascii="Tahoma" w:hAnsi="Tahoma" w:cs="Tahoma"/>
          <w:sz w:val="22"/>
          <w:szCs w:val="22"/>
          <w:shd w:val="clear" w:color="auto" w:fill="FFFFFF"/>
        </w:rPr>
        <w:t>εν λόγω Διοικητική Παραλαβή  για Χρήση , προκύπτει   από την ανελαστική ανάγκη λειτουργίας του ΚΕΠ. Η προσωρινή παραλαβή του έργου θα γίνει όπως ορίζουν οι σχετικές  διατάξεις του Ν. 3669/2008</w:t>
      </w:r>
    </w:p>
    <w:p w:rsidR="001B1486" w:rsidRDefault="001B1486" w:rsidP="001B1486">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w:t>
      </w:r>
      <w:r w:rsidR="00401AAA">
        <w:rPr>
          <w:rFonts w:ascii="Tahoma" w:hAnsi="Tahoma" w:cs="Tahoma"/>
          <w:b/>
          <w:sz w:val="22"/>
          <w:szCs w:val="22"/>
        </w:rPr>
        <w:t>5</w:t>
      </w:r>
      <w:r w:rsidR="008A772E">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FAC" w:rsidRDefault="00E17FAC">
      <w:r>
        <w:separator/>
      </w:r>
    </w:p>
  </w:endnote>
  <w:endnote w:type="continuationSeparator" w:id="0">
    <w:p w:rsidR="00E17FAC" w:rsidRDefault="00E17F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2C2C6B"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2C2C6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C1D74">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FAC" w:rsidRDefault="00E17FAC">
      <w:r>
        <w:separator/>
      </w:r>
    </w:p>
  </w:footnote>
  <w:footnote w:type="continuationSeparator" w:id="0">
    <w:p w:rsidR="00E17FAC" w:rsidRDefault="00E17F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051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486"/>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1524"/>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1D74"/>
    <w:rsid w:val="002C2175"/>
    <w:rsid w:val="002C2C6B"/>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6565"/>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E7983"/>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A772E"/>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97C0E"/>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17FAC"/>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2D7"/>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E557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0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FFBB0-2221-4B65-AA57-3B39EC843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764</Words>
  <Characters>4131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2017-12-21T09:52:00Z</cp:lastPrinted>
  <dcterms:created xsi:type="dcterms:W3CDTF">2017-12-22T06:35:00Z</dcterms:created>
  <dcterms:modified xsi:type="dcterms:W3CDTF">2017-12-27T09:47:00Z</dcterms:modified>
</cp:coreProperties>
</file>