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410D82" w:rsidP="002606BE">
      <w:pPr>
        <w:rPr>
          <w:rFonts w:ascii="Comic Sans MS" w:hAnsi="Comic Sans MS"/>
          <w:b/>
          <w:sz w:val="20"/>
          <w:szCs w:val="20"/>
        </w:rPr>
      </w:pPr>
      <w:r w:rsidRPr="00410D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606BE" w:rsidRDefault="002606BE" w:rsidP="002606B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669/2017</w:t>
                  </w:r>
                </w:p>
                <w:p w:rsidR="002606BE" w:rsidRDefault="002606BE" w:rsidP="002606B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6358B4">
                    <w:t>Ω8ΤΚΩΨΑ-Ω95</w:t>
                  </w:r>
                </w:p>
                <w:p w:rsidR="002606BE" w:rsidRDefault="002606BE" w:rsidP="002606B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606BE" w:rsidRDefault="002606BE" w:rsidP="002606BE"/>
              </w:txbxContent>
            </v:textbox>
          </v:shape>
        </w:pict>
      </w:r>
      <w:r w:rsidR="002606B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606BE" w:rsidRDefault="002606BE" w:rsidP="002606B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606BE" w:rsidRDefault="002606BE" w:rsidP="002606B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606BE" w:rsidRDefault="002606BE" w:rsidP="002606B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606BE" w:rsidRDefault="002606BE" w:rsidP="002606B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606BE" w:rsidRDefault="002606BE" w:rsidP="002606BE">
      <w:pPr>
        <w:jc w:val="center"/>
        <w:rPr>
          <w:rFonts w:ascii="Comic Sans MS" w:hAnsi="Comic Sans MS"/>
          <w:b/>
          <w:sz w:val="20"/>
          <w:szCs w:val="20"/>
        </w:rPr>
      </w:pPr>
    </w:p>
    <w:p w:rsidR="002606BE" w:rsidRDefault="002606BE" w:rsidP="002606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606BE" w:rsidRDefault="002606BE" w:rsidP="002606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2606BE" w:rsidRDefault="002606BE" w:rsidP="002606B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606BE" w:rsidRDefault="002606BE" w:rsidP="002606BE">
      <w:pPr>
        <w:jc w:val="both"/>
        <w:rPr>
          <w:rFonts w:ascii="Comic Sans MS" w:hAnsi="Comic Sans MS"/>
          <w:b/>
          <w:sz w:val="20"/>
          <w:szCs w:val="20"/>
        </w:rPr>
      </w:pPr>
    </w:p>
    <w:p w:rsidR="002606BE" w:rsidRDefault="002606BE" w:rsidP="002606B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6C78B3" w:rsidRPr="00877B70">
        <w:rPr>
          <w:rFonts w:ascii="Comic Sans MS" w:hAnsi="Comic Sans MS" w:cs="Arial"/>
          <w:b/>
          <w:sz w:val="20"/>
          <w:szCs w:val="20"/>
        </w:rPr>
        <w:t>Έγκριση πρακτικού συνοπτικού διαγωνισμού υποβολής δικαιολογητικών για την εργασία: Εργασίες κλάδευσης υψηλών δέντρων και δενδροστοιχιών (νέο)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606BE" w:rsidRDefault="002606BE" w:rsidP="002606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606BE" w:rsidRDefault="002606BE" w:rsidP="002606B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606BE" w:rsidRDefault="002606BE" w:rsidP="002606B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606BE" w:rsidTr="002606B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BE" w:rsidRDefault="002606B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606BE" w:rsidRDefault="002606BE" w:rsidP="002606B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606BE" w:rsidRDefault="002606B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606BE" w:rsidRDefault="002606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2606BE" w:rsidRDefault="002606B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606BE" w:rsidRDefault="002606B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2606BE" w:rsidRDefault="002606B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2606BE" w:rsidRDefault="002606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2606BE" w:rsidRDefault="002606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BE" w:rsidRDefault="002606B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606BE" w:rsidRDefault="002606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606BE" w:rsidRDefault="002606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2606BE" w:rsidRDefault="002606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606BE" w:rsidRDefault="002606B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2606BE" w:rsidRDefault="002606B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2606BE" w:rsidRDefault="002606BE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606BE" w:rsidRDefault="002606BE" w:rsidP="002606BE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606BE" w:rsidRDefault="002606BE" w:rsidP="002606B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606BE" w:rsidRDefault="002606BE" w:rsidP="002606BE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2606BE" w:rsidRDefault="002606BE" w:rsidP="002606BE">
      <w:pPr>
        <w:spacing w:line="276" w:lineRule="auto"/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606BE" w:rsidRDefault="002606BE" w:rsidP="002D14CD">
      <w:pPr>
        <w:jc w:val="both"/>
        <w:rPr>
          <w:rFonts w:ascii="Comic Sans MS" w:hAnsi="Comic Sans MS"/>
          <w:sz w:val="20"/>
          <w:szCs w:val="20"/>
        </w:rPr>
      </w:pPr>
    </w:p>
    <w:p w:rsidR="002D14CD" w:rsidRPr="003B254C" w:rsidRDefault="00877B70" w:rsidP="002D14C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877B70">
        <w:rPr>
          <w:rFonts w:ascii="Comic Sans MS" w:hAnsi="Comic Sans MS" w:cs="Arial"/>
          <w:b/>
          <w:sz w:val="20"/>
          <w:szCs w:val="20"/>
        </w:rPr>
        <w:t>Έγκριση πρακτικού συνοπτικού διαγωνισμού υποβολής δικαιολογητικών για την εργασία: Εργασίες κλάδευσης υψηλών δέντρων και δενδροστοιχιών (νέο)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έθεσε υπόψη της Επιτροπής το από 05-12-2017 πρακτικό της Επιτροπής διαγωνισμού το οποίο έχει ως εξής:</w:t>
      </w:r>
      <w:r>
        <w:rPr>
          <w:rFonts w:ascii="Arial" w:hAnsi="Arial" w:cs="Arial"/>
          <w:sz w:val="22"/>
          <w:szCs w:val="22"/>
        </w:rPr>
        <w:t xml:space="preserve"> </w:t>
      </w:r>
      <w:r w:rsidR="002D14CD" w:rsidRPr="003B254C">
        <w:rPr>
          <w:rFonts w:ascii="Comic Sans MS" w:hAnsi="Comic Sans MS" w:cs="Arial"/>
          <w:sz w:val="20"/>
          <w:szCs w:val="20"/>
        </w:rPr>
        <w:t>Στην Άρτα, την 5</w:t>
      </w:r>
      <w:r w:rsidR="002D14CD" w:rsidRPr="003B254C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2D14CD" w:rsidRPr="003B254C">
        <w:rPr>
          <w:rFonts w:ascii="Comic Sans MS" w:hAnsi="Comic Sans MS" w:cs="Arial"/>
          <w:sz w:val="20"/>
          <w:szCs w:val="20"/>
        </w:rPr>
        <w:t xml:space="preserve"> Δεκεμβρίου 2017, ημέρα Τρίτη και ώρα 10.30 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π.μ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>/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ξης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>/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αριθμόν 389/2016 απόφαση της Οικονομικής Επιτροπής, προκειμένου να αποσφραγίσει τους φακέλους των προσφορών που υποβλήθηκαν όπως ορίζεται στην αριθ. 44813/22-11-2017 διακήρυξη του Δημάρχου </w:t>
      </w:r>
      <w:proofErr w:type="spellStart"/>
      <w:r w:rsidR="002D14CD" w:rsidRPr="003B25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2D14CD" w:rsidRPr="003B254C">
        <w:rPr>
          <w:rFonts w:ascii="Comic Sans MS" w:hAnsi="Comic Sans MS" w:cs="Arial"/>
          <w:sz w:val="20"/>
          <w:szCs w:val="20"/>
        </w:rPr>
        <w:t xml:space="preserve"> για τον συνοπτικό διαγωνισμό που αφορά τις «Εργασίες κλάδευσης υψηλών δέντρων και δενδροστοιχιών (νέο)» προϋπολογισμού </w:t>
      </w:r>
      <w:r w:rsidR="002D14CD" w:rsidRPr="003B254C">
        <w:rPr>
          <w:rFonts w:ascii="Comic Sans MS" w:hAnsi="Comic Sans MS" w:cs="Arial"/>
          <w:b/>
          <w:sz w:val="20"/>
          <w:szCs w:val="20"/>
        </w:rPr>
        <w:t>29.930,50</w:t>
      </w:r>
      <w:r w:rsidR="002D14CD" w:rsidRPr="003B254C">
        <w:rPr>
          <w:rFonts w:ascii="Comic Sans MS" w:hAnsi="Comic Sans MS" w:cs="Arial"/>
          <w:sz w:val="20"/>
          <w:szCs w:val="20"/>
        </w:rPr>
        <w:t xml:space="preserve"> € με ΦΠΑ % με για το έτος 2017. 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3B254C">
        <w:rPr>
          <w:rFonts w:ascii="Comic Sans MS" w:hAnsi="Comic Sans MS" w:cs="Arial"/>
          <w:sz w:val="20"/>
          <w:szCs w:val="20"/>
        </w:rPr>
        <w:t>, Μέλος</w:t>
      </w:r>
    </w:p>
    <w:p w:rsidR="002D14CD" w:rsidRPr="003B254C" w:rsidRDefault="002D14CD" w:rsidP="002D14CD">
      <w:pPr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sz w:val="20"/>
          <w:szCs w:val="20"/>
        </w:rPr>
        <w:t xml:space="preserve">Η επιτροπή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προέβει</w:t>
      </w:r>
      <w:proofErr w:type="spellEnd"/>
      <w:r w:rsidRPr="003B254C">
        <w:rPr>
          <w:rFonts w:ascii="Comic Sans MS" w:hAnsi="Comic Sans MS" w:cs="Arial"/>
          <w:sz w:val="20"/>
          <w:szCs w:val="20"/>
        </w:rPr>
        <w:t xml:space="preserve"> στο άνοιγμα των φακέλων  προσφορών  των κάτωθι υποψηφίων αναδόχων : </w:t>
      </w:r>
    </w:p>
    <w:p w:rsidR="002D14CD" w:rsidRPr="00CD2477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 xml:space="preserve">1. ΓΕΝΝΑΤΟΣ ΘΕΟΦΑΝΗΣ </w:t>
      </w:r>
    </w:p>
    <w:p w:rsidR="002D14CD" w:rsidRPr="00CD2477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>2. Σ. ΠΑΠΑΝΙΚΟΛΑΟΥ  ΚΑΙ  ΣΙΑ  Ο.Ε.</w:t>
      </w:r>
    </w:p>
    <w:p w:rsidR="002D14CD" w:rsidRPr="00CD2477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>3. ΖΑΒΙΤΣΑΝΟΣ ΣΠΥΡΙΔΩΝ</w:t>
      </w:r>
    </w:p>
    <w:p w:rsidR="002D14CD" w:rsidRPr="00CD2477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>4. ΜΠΙΜΠΟΣ  ΣΠΥΡΙΔΩΝ</w:t>
      </w:r>
    </w:p>
    <w:p w:rsidR="002D14CD" w:rsidRPr="00CD2477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>5. ΣΚΑΡΓΙΩΤΗΣ  ΚΩΝΣΤΑΝΤΙΝΟΣ</w:t>
      </w:r>
    </w:p>
    <w:p w:rsidR="002D14CD" w:rsidRPr="00CD2477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>6. ΓΚΑΛΙΜΑΝΑΣ ΓΕΩΡΓΙΟΣ</w:t>
      </w:r>
    </w:p>
    <w:p w:rsidR="002D14CD" w:rsidRPr="00CD2477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>7. ΑΘΑΝΑΣΙΟΥ  ΧΑΡΑΛΑΜΠΟΣ</w:t>
      </w:r>
    </w:p>
    <w:p w:rsidR="002D14CD" w:rsidRPr="002D14CD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CD2477">
        <w:rPr>
          <w:rFonts w:ascii="Comic Sans MS" w:hAnsi="Comic Sans MS" w:cs="Arial"/>
          <w:b/>
          <w:sz w:val="16"/>
          <w:szCs w:val="16"/>
        </w:rPr>
        <w:t>8. ΚΩΝΣΤΑ  ΑΙΚΑΤΕΡΙΝΗ (ΚΟΜΑ</w:t>
      </w:r>
      <w:r w:rsidRPr="00CD2477">
        <w:rPr>
          <w:rFonts w:ascii="Comic Sans MS" w:hAnsi="Comic Sans MS" w:cs="Arial"/>
          <w:b/>
          <w:sz w:val="16"/>
          <w:szCs w:val="16"/>
          <w:lang w:val="en-US"/>
        </w:rPr>
        <w:t>R</w:t>
      </w:r>
      <w:r w:rsidRPr="00CD2477">
        <w:rPr>
          <w:rFonts w:ascii="Comic Sans MS" w:hAnsi="Comic Sans MS" w:cs="Arial"/>
          <w:b/>
          <w:sz w:val="16"/>
          <w:szCs w:val="16"/>
        </w:rPr>
        <w:t>)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sz w:val="20"/>
          <w:szCs w:val="20"/>
        </w:rPr>
        <w:t xml:space="preserve">  </w:t>
      </w:r>
      <w:r w:rsidRPr="003B254C">
        <w:rPr>
          <w:rFonts w:ascii="Comic Sans MS" w:hAnsi="Comic Sans MS" w:cs="Arial"/>
          <w:sz w:val="20"/>
          <w:szCs w:val="20"/>
          <w:lang w:val="en-US"/>
        </w:rPr>
        <w:t>H</w:t>
      </w:r>
      <w:r w:rsidRPr="003B254C">
        <w:rPr>
          <w:rFonts w:ascii="Comic Sans MS" w:hAnsi="Comic Sans MS" w:cs="Arial"/>
          <w:sz w:val="20"/>
          <w:szCs w:val="20"/>
        </w:rPr>
        <w:t xml:space="preserve"> επιτροπή </w:t>
      </w:r>
      <w:proofErr w:type="gramStart"/>
      <w:r w:rsidRPr="003B254C">
        <w:rPr>
          <w:rFonts w:ascii="Comic Sans MS" w:hAnsi="Comic Sans MS" w:cs="Arial"/>
          <w:sz w:val="20"/>
          <w:szCs w:val="20"/>
        </w:rPr>
        <w:t>διαγωνισμού  στη</w:t>
      </w:r>
      <w:proofErr w:type="gramEnd"/>
      <w:r w:rsidRPr="003B254C">
        <w:rPr>
          <w:rFonts w:ascii="Comic Sans MS" w:hAnsi="Comic Sans MS" w:cs="Arial"/>
          <w:sz w:val="20"/>
          <w:szCs w:val="20"/>
        </w:rPr>
        <w:t xml:space="preserve"> συνέχεια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προέβει</w:t>
      </w:r>
      <w:proofErr w:type="spellEnd"/>
      <w:r w:rsidRPr="003B254C">
        <w:rPr>
          <w:rFonts w:ascii="Comic Sans MS" w:hAnsi="Comic Sans MS" w:cs="Arial"/>
          <w:sz w:val="20"/>
          <w:szCs w:val="20"/>
        </w:rPr>
        <w:t xml:space="preserve"> στην αποσφράγιση των φακέλων δικαιολογητικών συμμετοχής  και  τεχνικής προσφοράς των υποψήφιων αναδόχων .Μετά την εξέταση και αξιολόγησή τους η επιτροπή αφού έλαβε υπόψη το άρθρο 2.2 και τα εδάφια 3.1.1 και  3.1.2,  του άρθρου 3 της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254C">
        <w:rPr>
          <w:rFonts w:ascii="Comic Sans MS" w:hAnsi="Comic Sans MS" w:cs="Arial"/>
          <w:sz w:val="20"/>
          <w:szCs w:val="20"/>
        </w:rPr>
        <w:t xml:space="preserve">. 44813/22-11-2017  διακήρυξης Δημάρχου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254C">
        <w:rPr>
          <w:rFonts w:ascii="Comic Sans MS" w:hAnsi="Comic Sans MS" w:cs="Arial"/>
          <w:sz w:val="20"/>
          <w:szCs w:val="20"/>
        </w:rPr>
        <w:t xml:space="preserve">, διαπίστωσε ότι όλοι οι υποψήφιοι ανάδοχοι πληρούν τις προϋποθέσεις για να προχωρήσουν στο επόμενο στάδιο αξιολόγησής τους ,δηλαδή στο άνοιγμα των οικονομικών προσφορών </w:t>
      </w:r>
      <w:r w:rsidRPr="003B254C">
        <w:rPr>
          <w:rFonts w:ascii="Comic Sans MS" w:hAnsi="Comic Sans MS" w:cs="Arial"/>
          <w:sz w:val="20"/>
          <w:szCs w:val="20"/>
          <w:u w:val="single"/>
        </w:rPr>
        <w:t>εκτός</w:t>
      </w:r>
      <w:r w:rsidRPr="003B254C">
        <w:rPr>
          <w:rFonts w:ascii="Comic Sans MS" w:hAnsi="Comic Sans MS" w:cs="Arial"/>
          <w:sz w:val="20"/>
          <w:szCs w:val="20"/>
        </w:rPr>
        <w:t xml:space="preserve"> από την κ. </w:t>
      </w:r>
      <w:r w:rsidRPr="003B254C">
        <w:rPr>
          <w:rFonts w:ascii="Comic Sans MS" w:hAnsi="Comic Sans MS" w:cs="Arial"/>
          <w:b/>
          <w:sz w:val="20"/>
          <w:szCs w:val="20"/>
        </w:rPr>
        <w:t xml:space="preserve">ΚΩΝΣΤΑ ΑΙΚΑΤΕΡΙΝΗ </w:t>
      </w:r>
      <w:r w:rsidRPr="003B254C">
        <w:rPr>
          <w:rFonts w:ascii="Comic Sans MS" w:hAnsi="Comic Sans MS" w:cs="Arial"/>
          <w:sz w:val="20"/>
          <w:szCs w:val="20"/>
        </w:rPr>
        <w:t xml:space="preserve"> της οποίας η προσφορά θεωρείται </w:t>
      </w:r>
      <w:r w:rsidRPr="003B254C">
        <w:rPr>
          <w:rFonts w:ascii="Comic Sans MS" w:hAnsi="Comic Sans MS" w:cs="Arial"/>
          <w:b/>
          <w:sz w:val="20"/>
          <w:szCs w:val="20"/>
          <w:u w:val="single"/>
        </w:rPr>
        <w:t>άκυρη</w:t>
      </w:r>
      <w:r w:rsidRPr="003B254C">
        <w:rPr>
          <w:rFonts w:ascii="Comic Sans MS" w:hAnsi="Comic Sans MS" w:cs="Arial"/>
          <w:sz w:val="20"/>
          <w:szCs w:val="20"/>
        </w:rPr>
        <w:t xml:space="preserve"> διότι ο φάκελός της δεν περιείχε τρεις ξεχωριστούς σφραγισμένους φακέλους δηλαδή δικαιολογητικών συμμετοχής, Τεχνικής Προσφοράς και Οικονομικής προσφοράς  όπως ορίζεται στο εδάφιο 2.4.2.3. της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254C">
        <w:rPr>
          <w:rFonts w:ascii="Comic Sans MS" w:hAnsi="Comic Sans MS" w:cs="Arial"/>
          <w:sz w:val="20"/>
          <w:szCs w:val="20"/>
        </w:rPr>
        <w:t xml:space="preserve">. 44813/22-11-2017  διακήρυξης Δημάρχου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254C">
        <w:rPr>
          <w:rFonts w:ascii="Comic Sans MS" w:hAnsi="Comic Sans MS" w:cs="Arial"/>
          <w:sz w:val="20"/>
          <w:szCs w:val="20"/>
        </w:rPr>
        <w:t>. Επομένως η επιτροπή διαγωνισμού :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3B254C">
        <w:rPr>
          <w:rFonts w:ascii="Comic Sans MS" w:hAnsi="Comic Sans MS" w:cs="Arial"/>
          <w:bCs/>
          <w:sz w:val="20"/>
          <w:szCs w:val="20"/>
        </w:rPr>
        <w:t xml:space="preserve">                                              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3B254C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    </w:t>
      </w:r>
      <w:r w:rsidRPr="003B254C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</w:p>
    <w:p w:rsidR="002D14CD" w:rsidRPr="003B254C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b/>
          <w:bCs/>
          <w:sz w:val="20"/>
          <w:szCs w:val="20"/>
        </w:rPr>
        <w:t>Α</w:t>
      </w:r>
      <w:r w:rsidRPr="003B254C">
        <w:rPr>
          <w:rFonts w:ascii="Comic Sans MS" w:hAnsi="Comic Sans MS" w:cs="Arial"/>
          <w:bCs/>
          <w:sz w:val="20"/>
          <w:szCs w:val="20"/>
        </w:rPr>
        <w:t xml:space="preserve">.  </w:t>
      </w:r>
      <w:r w:rsidRPr="003B254C">
        <w:rPr>
          <w:rFonts w:ascii="Comic Sans MS" w:hAnsi="Comic Sans MS" w:cs="Arial"/>
          <w:sz w:val="20"/>
          <w:szCs w:val="20"/>
        </w:rPr>
        <w:t xml:space="preserve">Για την </w:t>
      </w:r>
      <w:r w:rsidRPr="003B254C">
        <w:rPr>
          <w:rFonts w:ascii="Comic Sans MS" w:hAnsi="Comic Sans MS" w:cs="Arial"/>
          <w:b/>
          <w:sz w:val="20"/>
          <w:szCs w:val="20"/>
          <w:u w:val="single"/>
        </w:rPr>
        <w:t>συμμετοχή</w:t>
      </w:r>
      <w:r w:rsidRPr="003B254C">
        <w:rPr>
          <w:rFonts w:ascii="Comic Sans MS" w:hAnsi="Comic Sans MS" w:cs="Arial"/>
          <w:sz w:val="20"/>
          <w:szCs w:val="20"/>
        </w:rPr>
        <w:t xml:space="preserve"> στο επόμενο στάδιο της διαδικασίας ανάδειξης προσωρινού αναδόχου δηλαδή το άνοιγμα των οικονομικών προσφορών των επτά (7) υποψηφίων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σναδόχων</w:t>
      </w:r>
      <w:proofErr w:type="spellEnd"/>
      <w:r w:rsidRPr="003B254C">
        <w:rPr>
          <w:rFonts w:ascii="Comic Sans MS" w:hAnsi="Comic Sans MS" w:cs="Arial"/>
          <w:sz w:val="20"/>
          <w:szCs w:val="20"/>
        </w:rPr>
        <w:t xml:space="preserve">  ήτοι: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 xml:space="preserve">1. ΓΕΝΝΑΤΟ   ΘΕΟΦΑΝΗ 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2. Σ. ΠΑΠΑΝΙΚΟΛΑΟΥ  ΚΑΙ  ΣΙΑ  Ο.Ε.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3. ΖΑΒΙΤΣΑΝΟ   ΣΠΥΡΙΔΩΝΑ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4. ΜΠΙΜΠΟ   ΣΠΥΡΙΔΩΝΑ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5. ΣΚΑΡΓΙΩΤΗ    ΚΩΝΣΤΑΝΤΙΝΟ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6. ΓΚΑΛΙΜΑΝΑ   ΓΕΩΡΓΙΟ</w:t>
      </w:r>
    </w:p>
    <w:p w:rsidR="002D14CD" w:rsidRPr="002D14CD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7. ΑΘΑΝΑΣΙΟΥ  ΧΑΡΑΛΑΜΠΟ</w:t>
      </w:r>
    </w:p>
    <w:p w:rsidR="00877B70" w:rsidRPr="002D14CD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  <w:r w:rsidRPr="003B254C">
        <w:rPr>
          <w:rFonts w:ascii="Comic Sans MS" w:hAnsi="Comic Sans MS" w:cs="Arial"/>
          <w:b/>
          <w:sz w:val="20"/>
          <w:szCs w:val="20"/>
        </w:rPr>
        <w:t xml:space="preserve">Β. </w:t>
      </w:r>
      <w:r w:rsidRPr="003B254C">
        <w:rPr>
          <w:rFonts w:ascii="Comic Sans MS" w:hAnsi="Comic Sans MS" w:cs="Arial"/>
          <w:sz w:val="20"/>
          <w:szCs w:val="20"/>
        </w:rPr>
        <w:t xml:space="preserve">Για την εξαίρεση από το στάδιο ανοίγματος οικονομικών προσφορών της κ. </w:t>
      </w:r>
      <w:r w:rsidRPr="003B254C">
        <w:rPr>
          <w:rFonts w:ascii="Comic Sans MS" w:hAnsi="Comic Sans MS" w:cs="Arial"/>
          <w:b/>
          <w:sz w:val="20"/>
          <w:szCs w:val="20"/>
        </w:rPr>
        <w:t>ΚΩΝΣΤΑ ΑΙΚΑΤΕΡΙΝΗΣ ,</w:t>
      </w:r>
      <w:r w:rsidRPr="003B254C">
        <w:rPr>
          <w:rFonts w:ascii="Comic Sans MS" w:hAnsi="Comic Sans MS" w:cs="Arial"/>
          <w:sz w:val="20"/>
          <w:szCs w:val="20"/>
        </w:rPr>
        <w:t xml:space="preserve"> διότι ο φάκελός της δεν περιείχε τρεις ξεχωριστούς σφραγισμένους φακέλους δηλαδή δικαιολογητικών συμμετοχής, Τεχνικής Προσφοράς και Οικονομικής </w:t>
      </w:r>
      <w:r w:rsidRPr="003B254C">
        <w:rPr>
          <w:rFonts w:ascii="Comic Sans MS" w:hAnsi="Comic Sans MS" w:cs="Arial"/>
          <w:sz w:val="20"/>
          <w:szCs w:val="20"/>
        </w:rPr>
        <w:lastRenderedPageBreak/>
        <w:t xml:space="preserve">προσφοράς  όπως ορίζεται στο εδάφιο 2.4.2.3. της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254C">
        <w:rPr>
          <w:rFonts w:ascii="Comic Sans MS" w:hAnsi="Comic Sans MS" w:cs="Arial"/>
          <w:sz w:val="20"/>
          <w:szCs w:val="20"/>
        </w:rPr>
        <w:t xml:space="preserve">. 44813/22-11-2017  διακήρυξης Δημάρχου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254C">
        <w:rPr>
          <w:rFonts w:ascii="Comic Sans MS" w:hAnsi="Comic Sans MS" w:cs="Arial"/>
          <w:sz w:val="20"/>
          <w:szCs w:val="20"/>
        </w:rPr>
        <w:t>..</w:t>
      </w:r>
    </w:p>
    <w:p w:rsidR="00877B70" w:rsidRDefault="00877B70" w:rsidP="00877B70">
      <w:pPr>
        <w:pStyle w:val="a3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77B70" w:rsidRDefault="00877B70" w:rsidP="00877B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77B70" w:rsidRPr="009B3F19" w:rsidRDefault="00877B70" w:rsidP="00877B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</w:t>
      </w:r>
      <w:r w:rsidR="002D14CD">
        <w:rPr>
          <w:rFonts w:ascii="Comic Sans MS" w:hAnsi="Comic Sans MS"/>
          <w:sz w:val="20"/>
          <w:szCs w:val="20"/>
        </w:rPr>
        <w:t>εις τουΝ.3852/2010 και το από 05-12</w:t>
      </w:r>
      <w:r>
        <w:rPr>
          <w:rFonts w:ascii="Comic Sans MS" w:hAnsi="Comic Sans MS"/>
          <w:sz w:val="20"/>
          <w:szCs w:val="20"/>
        </w:rPr>
        <w:t xml:space="preserve">-2017 Πρακτικό της δημοπρασίας </w:t>
      </w:r>
    </w:p>
    <w:p w:rsidR="00877B70" w:rsidRPr="00827948" w:rsidRDefault="002D14CD" w:rsidP="00877B7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77B70" w:rsidRDefault="00877B70" w:rsidP="002D14C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Α. Εγκρίνει σύμφωνα με το ιστο</w:t>
      </w:r>
      <w:r w:rsidR="002D14CD">
        <w:rPr>
          <w:rFonts w:ascii="Comic Sans MS" w:hAnsi="Comic Sans MS"/>
          <w:sz w:val="20"/>
          <w:szCs w:val="20"/>
        </w:rPr>
        <w:t>ρικό της παρούσης  το από 05-12</w:t>
      </w:r>
      <w:r>
        <w:rPr>
          <w:rFonts w:ascii="Comic Sans MS" w:hAnsi="Comic Sans MS"/>
          <w:sz w:val="20"/>
          <w:szCs w:val="20"/>
        </w:rPr>
        <w:t xml:space="preserve">-2017  πρακτικό  </w:t>
      </w:r>
      <w:r w:rsidR="002D14CD">
        <w:rPr>
          <w:rFonts w:ascii="Comic Sans MS" w:hAnsi="Comic Sans MS"/>
          <w:sz w:val="20"/>
          <w:szCs w:val="20"/>
        </w:rPr>
        <w:t xml:space="preserve">υποβολής δικαιολογητικών </w:t>
      </w:r>
      <w:r>
        <w:rPr>
          <w:rFonts w:ascii="Comic Sans MS" w:hAnsi="Comic Sans MS"/>
          <w:sz w:val="20"/>
          <w:szCs w:val="20"/>
        </w:rPr>
        <w:t xml:space="preserve">για την εργασία: </w:t>
      </w:r>
      <w:r w:rsidR="002D14CD" w:rsidRPr="00877B70">
        <w:rPr>
          <w:rFonts w:ascii="Comic Sans MS" w:hAnsi="Comic Sans MS" w:cs="Arial"/>
          <w:b/>
          <w:sz w:val="20"/>
          <w:szCs w:val="20"/>
        </w:rPr>
        <w:t>Εργασίες κλάδευσης υψηλών δέντρων και δενδροστοιχιών (νέο)</w:t>
      </w:r>
      <w:r w:rsidR="002D14CD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σύμφωνα με το οποίο </w:t>
      </w:r>
      <w:r w:rsidR="002D14CD">
        <w:rPr>
          <w:rFonts w:ascii="Comic Sans MS" w:hAnsi="Comic Sans MS"/>
          <w:sz w:val="20"/>
          <w:szCs w:val="20"/>
        </w:rPr>
        <w:t xml:space="preserve">στο επόμενο στάδιο της διαδικασίας( άνοιγμα οικονομικών προσφορών )  θα συμμετέχουν οι κατωτέρω: 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1. ΓΕΝΝΑΤΟ</w:t>
      </w:r>
      <w:r>
        <w:rPr>
          <w:rFonts w:ascii="Comic Sans MS" w:hAnsi="Comic Sans MS" w:cs="Arial"/>
          <w:b/>
          <w:sz w:val="16"/>
          <w:szCs w:val="16"/>
        </w:rPr>
        <w:t>Σ</w:t>
      </w:r>
      <w:r w:rsidRPr="003B254C">
        <w:rPr>
          <w:rFonts w:ascii="Comic Sans MS" w:hAnsi="Comic Sans MS" w:cs="Arial"/>
          <w:b/>
          <w:sz w:val="16"/>
          <w:szCs w:val="16"/>
        </w:rPr>
        <w:t xml:space="preserve">   ΘΕΟΦΑΝΗ</w:t>
      </w:r>
      <w:r>
        <w:rPr>
          <w:rFonts w:ascii="Comic Sans MS" w:hAnsi="Comic Sans MS" w:cs="Arial"/>
          <w:b/>
          <w:sz w:val="16"/>
          <w:szCs w:val="16"/>
        </w:rPr>
        <w:t>Σ</w:t>
      </w:r>
      <w:r w:rsidRPr="003B254C">
        <w:rPr>
          <w:rFonts w:ascii="Comic Sans MS" w:hAnsi="Comic Sans MS" w:cs="Arial"/>
          <w:b/>
          <w:sz w:val="16"/>
          <w:szCs w:val="16"/>
        </w:rPr>
        <w:t xml:space="preserve"> 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2. Σ. ΠΑΠΑΝΙΚΟΛΑΟΥ  ΚΑΙ  ΣΙΑ  Ο.Ε.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3. ΖΑΒΙΤΣΑΝΟ</w:t>
      </w:r>
      <w:r>
        <w:rPr>
          <w:rFonts w:ascii="Comic Sans MS" w:hAnsi="Comic Sans MS" w:cs="Arial"/>
          <w:b/>
          <w:sz w:val="16"/>
          <w:szCs w:val="16"/>
        </w:rPr>
        <w:t>Σ   ΣΠΥΡΙΔΩΝ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>
        <w:rPr>
          <w:rFonts w:ascii="Comic Sans MS" w:hAnsi="Comic Sans MS" w:cs="Arial"/>
          <w:b/>
          <w:sz w:val="16"/>
          <w:szCs w:val="16"/>
        </w:rPr>
        <w:t>4. ΜΠΙΜΠΟΣ   ΣΠΥΡΙΔΩΝ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5. ΣΚΑΡΓΙΩΤΗ</w:t>
      </w:r>
      <w:r>
        <w:rPr>
          <w:rFonts w:ascii="Comic Sans MS" w:hAnsi="Comic Sans MS" w:cs="Arial"/>
          <w:b/>
          <w:sz w:val="16"/>
          <w:szCs w:val="16"/>
        </w:rPr>
        <w:t>Σ</w:t>
      </w:r>
      <w:r w:rsidRPr="003B254C">
        <w:rPr>
          <w:rFonts w:ascii="Comic Sans MS" w:hAnsi="Comic Sans MS" w:cs="Arial"/>
          <w:b/>
          <w:sz w:val="16"/>
          <w:szCs w:val="16"/>
        </w:rPr>
        <w:t xml:space="preserve">    ΚΩΝΣΤΑΝΤΙΝΟ</w:t>
      </w:r>
      <w:r>
        <w:rPr>
          <w:rFonts w:ascii="Comic Sans MS" w:hAnsi="Comic Sans MS" w:cs="Arial"/>
          <w:b/>
          <w:sz w:val="16"/>
          <w:szCs w:val="16"/>
        </w:rPr>
        <w:t>Σ</w:t>
      </w:r>
    </w:p>
    <w:p w:rsidR="002D14CD" w:rsidRPr="003B254C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6. ΓΚΑΛΙΜΑΝΑ</w:t>
      </w:r>
      <w:r>
        <w:rPr>
          <w:rFonts w:ascii="Comic Sans MS" w:hAnsi="Comic Sans MS" w:cs="Arial"/>
          <w:b/>
          <w:sz w:val="16"/>
          <w:szCs w:val="16"/>
        </w:rPr>
        <w:t>Σ</w:t>
      </w:r>
      <w:r w:rsidRPr="003B254C">
        <w:rPr>
          <w:rFonts w:ascii="Comic Sans MS" w:hAnsi="Comic Sans MS" w:cs="Arial"/>
          <w:b/>
          <w:sz w:val="16"/>
          <w:szCs w:val="16"/>
        </w:rPr>
        <w:t xml:space="preserve">   ΓΕΩΡΓΙΟ</w:t>
      </w:r>
      <w:r>
        <w:rPr>
          <w:rFonts w:ascii="Comic Sans MS" w:hAnsi="Comic Sans MS" w:cs="Arial"/>
          <w:b/>
          <w:sz w:val="16"/>
          <w:szCs w:val="16"/>
        </w:rPr>
        <w:t>Σ</w:t>
      </w:r>
    </w:p>
    <w:p w:rsidR="002D14CD" w:rsidRPr="002D14CD" w:rsidRDefault="002D14CD" w:rsidP="002D14CD">
      <w:pPr>
        <w:jc w:val="both"/>
        <w:rPr>
          <w:rFonts w:ascii="Comic Sans MS" w:hAnsi="Comic Sans MS" w:cs="Arial"/>
          <w:b/>
          <w:sz w:val="16"/>
          <w:szCs w:val="16"/>
        </w:rPr>
      </w:pPr>
      <w:r w:rsidRPr="003B254C">
        <w:rPr>
          <w:rFonts w:ascii="Comic Sans MS" w:hAnsi="Comic Sans MS" w:cs="Arial"/>
          <w:b/>
          <w:sz w:val="16"/>
          <w:szCs w:val="16"/>
        </w:rPr>
        <w:t>7. ΑΘΑΝΑΣΙΟΥ  ΧΑΡΑΛΑΜΠΟ</w:t>
      </w:r>
      <w:r>
        <w:rPr>
          <w:rFonts w:ascii="Comic Sans MS" w:hAnsi="Comic Sans MS" w:cs="Arial"/>
          <w:b/>
          <w:sz w:val="16"/>
          <w:szCs w:val="16"/>
        </w:rPr>
        <w:t>Σ</w:t>
      </w:r>
    </w:p>
    <w:p w:rsidR="002D14CD" w:rsidRDefault="002D14CD" w:rsidP="002D14CD">
      <w:pPr>
        <w:jc w:val="both"/>
        <w:rPr>
          <w:rFonts w:ascii="Comic Sans MS" w:hAnsi="Comic Sans MS"/>
          <w:sz w:val="20"/>
          <w:szCs w:val="20"/>
        </w:rPr>
      </w:pPr>
    </w:p>
    <w:p w:rsidR="002D14CD" w:rsidRDefault="002D14CD" w:rsidP="002D14CD">
      <w:pPr>
        <w:jc w:val="both"/>
        <w:rPr>
          <w:rFonts w:ascii="Comic Sans MS" w:hAnsi="Comic Sans MS"/>
          <w:sz w:val="20"/>
          <w:szCs w:val="20"/>
        </w:rPr>
      </w:pPr>
      <w:r w:rsidRPr="002D14CD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Εξαιρεί </w:t>
      </w:r>
      <w:r w:rsidRPr="003B254C">
        <w:rPr>
          <w:rFonts w:ascii="Comic Sans MS" w:hAnsi="Comic Sans MS" w:cs="Arial"/>
          <w:sz w:val="20"/>
          <w:szCs w:val="20"/>
        </w:rPr>
        <w:t xml:space="preserve"> από το στάδιο ανοί</w:t>
      </w:r>
      <w:r>
        <w:rPr>
          <w:rFonts w:ascii="Comic Sans MS" w:hAnsi="Comic Sans MS" w:cs="Arial"/>
          <w:sz w:val="20"/>
          <w:szCs w:val="20"/>
        </w:rPr>
        <w:t>γματος οικονομικών προσφορών την</w:t>
      </w:r>
      <w:r w:rsidRPr="003B254C">
        <w:rPr>
          <w:rFonts w:ascii="Comic Sans MS" w:hAnsi="Comic Sans MS" w:cs="Arial"/>
          <w:sz w:val="20"/>
          <w:szCs w:val="20"/>
        </w:rPr>
        <w:t xml:space="preserve"> κ. </w:t>
      </w:r>
      <w:r w:rsidRPr="003B254C">
        <w:rPr>
          <w:rFonts w:ascii="Comic Sans MS" w:hAnsi="Comic Sans MS" w:cs="Arial"/>
          <w:b/>
          <w:sz w:val="20"/>
          <w:szCs w:val="20"/>
        </w:rPr>
        <w:t>ΚΩΝΣΤΑ ΑΙΚΑΤΕΡΙΝΗΣ ,</w:t>
      </w:r>
      <w:r w:rsidRPr="003B254C">
        <w:rPr>
          <w:rFonts w:ascii="Comic Sans MS" w:hAnsi="Comic Sans MS" w:cs="Arial"/>
          <w:sz w:val="20"/>
          <w:szCs w:val="20"/>
        </w:rPr>
        <w:t xml:space="preserve"> διότι ο φάκελός της δεν περιείχε τρεις ξεχωριστούς σφραγισμένους φακέλους δηλαδή δικαιολογητικών συμμετοχής, Τεχνικής Προσφοράς και Οικονομικής προσφοράς  όπως ορίζεται στο εδάφιο 2.4.2.3. της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254C">
        <w:rPr>
          <w:rFonts w:ascii="Comic Sans MS" w:hAnsi="Comic Sans MS" w:cs="Arial"/>
          <w:sz w:val="20"/>
          <w:szCs w:val="20"/>
        </w:rPr>
        <w:t>. 44813/22-11-2017  διακήρυξης</w:t>
      </w:r>
      <w:r w:rsidRPr="002D14CD">
        <w:rPr>
          <w:rFonts w:ascii="Comic Sans MS" w:hAnsi="Comic Sans MS" w:cs="Arial"/>
          <w:sz w:val="20"/>
          <w:szCs w:val="20"/>
        </w:rPr>
        <w:t xml:space="preserve"> </w:t>
      </w:r>
      <w:r w:rsidRPr="003B254C">
        <w:rPr>
          <w:rFonts w:ascii="Comic Sans MS" w:hAnsi="Comic Sans MS" w:cs="Arial"/>
          <w:sz w:val="20"/>
          <w:szCs w:val="20"/>
        </w:rPr>
        <w:t xml:space="preserve">Δημάρχου </w:t>
      </w:r>
      <w:proofErr w:type="spellStart"/>
      <w:r w:rsidRPr="003B254C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2D14CD" w:rsidRPr="00827948" w:rsidRDefault="002D14CD" w:rsidP="002D14CD">
      <w:pPr>
        <w:jc w:val="both"/>
        <w:rPr>
          <w:rFonts w:ascii="Comic Sans MS" w:hAnsi="Comic Sans MS" w:cs="Arial"/>
          <w:sz w:val="20"/>
          <w:szCs w:val="20"/>
        </w:rPr>
      </w:pPr>
    </w:p>
    <w:p w:rsidR="00877B70" w:rsidRDefault="002D14CD" w:rsidP="00877B70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877B70">
        <w:rPr>
          <w:rFonts w:ascii="Comic Sans MS" w:hAnsi="Comic Sans MS"/>
          <w:b/>
          <w:sz w:val="20"/>
          <w:szCs w:val="20"/>
        </w:rPr>
        <w:t>.</w:t>
      </w:r>
      <w:r w:rsidR="00877B70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877B70" w:rsidRDefault="00877B70" w:rsidP="00877B7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6C78B3">
        <w:rPr>
          <w:rFonts w:ascii="Comic Sans MS" w:hAnsi="Comic Sans MS"/>
          <w:b/>
          <w:sz w:val="20"/>
          <w:szCs w:val="20"/>
        </w:rPr>
        <w:t>669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877B70" w:rsidRPr="00827948" w:rsidRDefault="00877B70" w:rsidP="00877B7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77B70" w:rsidRPr="00827948" w:rsidRDefault="00877B70" w:rsidP="00877B70">
      <w:pPr>
        <w:rPr>
          <w:rFonts w:ascii="Comic Sans MS" w:hAnsi="Comic Sans MS"/>
          <w:b/>
          <w:sz w:val="16"/>
          <w:szCs w:val="16"/>
        </w:rPr>
      </w:pP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                   </w:t>
      </w:r>
      <w:r w:rsidRPr="00827948">
        <w:rPr>
          <w:rFonts w:ascii="Comic Sans MS" w:hAnsi="Comic Sans MS"/>
          <w:b/>
          <w:sz w:val="16"/>
          <w:szCs w:val="16"/>
        </w:rPr>
        <w:t>ΟΙΚΟΝΟΜΙΚΗΣ  ΕΠΙΤΡΟΠΗΣ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77B70" w:rsidRPr="00827948" w:rsidRDefault="00877B70" w:rsidP="00877B70">
      <w:pPr>
        <w:rPr>
          <w:rFonts w:ascii="Comic Sans MS" w:hAnsi="Comic Sans MS"/>
          <w:b/>
          <w:i/>
          <w:sz w:val="16"/>
          <w:szCs w:val="16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877B70" w:rsidRPr="00827948" w:rsidRDefault="00877B70" w:rsidP="00877B70">
      <w:pPr>
        <w:rPr>
          <w:rFonts w:ascii="Comic Sans MS" w:hAnsi="Comic Sans MS"/>
          <w:b/>
          <w:i/>
          <w:sz w:val="16"/>
          <w:szCs w:val="16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77B70" w:rsidRDefault="00877B70" w:rsidP="00877B70">
      <w:pPr>
        <w:rPr>
          <w:rFonts w:ascii="Comic Sans MS" w:hAnsi="Comic Sans MS"/>
          <w:b/>
          <w:sz w:val="20"/>
          <w:szCs w:val="20"/>
        </w:rPr>
      </w:pP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827948">
        <w:rPr>
          <w:rFonts w:ascii="Comic Sans MS" w:hAnsi="Comic Sans MS"/>
          <w:b/>
          <w:sz w:val="16"/>
          <w:szCs w:val="16"/>
        </w:rPr>
        <w:t xml:space="preserve"> </w:t>
      </w:r>
      <w:r w:rsidRPr="00827948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77B70" w:rsidRPr="00827948" w:rsidRDefault="00877B70" w:rsidP="00877B70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 w:rsidRPr="00827948"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877B70" w:rsidRPr="00827948" w:rsidRDefault="00877B70" w:rsidP="00877B70">
      <w:pPr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</w:t>
      </w:r>
      <w:r w:rsidRPr="00827948"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877B70" w:rsidRPr="00827948" w:rsidRDefault="00877B70" w:rsidP="00877B70">
      <w:pPr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877B70" w:rsidRPr="00827948" w:rsidRDefault="00877B70" w:rsidP="00877B70">
      <w:pPr>
        <w:jc w:val="both"/>
        <w:rPr>
          <w:rFonts w:ascii="Comic Sans MS" w:hAnsi="Comic Sans MS"/>
          <w:i/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877B70" w:rsidRPr="00827948" w:rsidRDefault="00877B70" w:rsidP="00877B70">
      <w:pPr>
        <w:rPr>
          <w:rFonts w:ascii="Comic Sans MS" w:hAnsi="Comic Sans MS"/>
          <w:b/>
          <w:i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77B70" w:rsidRPr="00827948" w:rsidRDefault="00877B70" w:rsidP="00877B70">
      <w:pPr>
        <w:jc w:val="both"/>
        <w:rPr>
          <w:rFonts w:ascii="Comic Sans MS" w:hAnsi="Comic Sans MS"/>
          <w:b/>
          <w:sz w:val="8"/>
          <w:szCs w:val="8"/>
        </w:rPr>
      </w:pPr>
      <w:r w:rsidRPr="00827948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877B70" w:rsidRPr="00827948" w:rsidRDefault="00877B70" w:rsidP="00877B70">
      <w:pPr>
        <w:rPr>
          <w:sz w:val="8"/>
          <w:szCs w:val="8"/>
        </w:rPr>
      </w:pPr>
      <w:r w:rsidRPr="00827948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827948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88684F" w:rsidRDefault="0088684F"/>
    <w:sectPr w:rsidR="0088684F" w:rsidSect="00827948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7B70"/>
    <w:rsid w:val="002606BE"/>
    <w:rsid w:val="002D14CD"/>
    <w:rsid w:val="002E097E"/>
    <w:rsid w:val="00374268"/>
    <w:rsid w:val="00410D82"/>
    <w:rsid w:val="006358B4"/>
    <w:rsid w:val="006C78B3"/>
    <w:rsid w:val="00877B70"/>
    <w:rsid w:val="0088684F"/>
    <w:rsid w:val="009338CD"/>
    <w:rsid w:val="00B37C1E"/>
    <w:rsid w:val="00D26B99"/>
    <w:rsid w:val="00F20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877B70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877B7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877B70"/>
    <w:pPr>
      <w:ind w:left="720"/>
      <w:contextualSpacing/>
    </w:pPr>
  </w:style>
  <w:style w:type="paragraph" w:styleId="2">
    <w:name w:val="Body Text 2"/>
    <w:basedOn w:val="a"/>
    <w:link w:val="2Char"/>
    <w:uiPriority w:val="99"/>
    <w:semiHidden/>
    <w:unhideWhenUsed/>
    <w:rsid w:val="002606BE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2606B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2606B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2606B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89E59-065C-40AC-AAF7-E2F74AE6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1098</Words>
  <Characters>5931</Characters>
  <Application>Microsoft Office Word</Application>
  <DocSecurity>0</DocSecurity>
  <Lines>49</Lines>
  <Paragraphs>14</Paragraphs>
  <ScaleCrop>false</ScaleCrop>
  <Company/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2017-12-18T11:14:00Z</dcterms:created>
  <dcterms:modified xsi:type="dcterms:W3CDTF">2017-12-20T10:09:00Z</dcterms:modified>
</cp:coreProperties>
</file>