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57" w:rsidRDefault="0048023E" w:rsidP="00055957">
      <w:pPr>
        <w:rPr>
          <w:rFonts w:ascii="Comic Sans MS" w:hAnsi="Comic Sans MS"/>
          <w:b/>
          <w:sz w:val="20"/>
          <w:szCs w:val="20"/>
        </w:rPr>
      </w:pPr>
      <w:r w:rsidRPr="004802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5957" w:rsidRDefault="00055957" w:rsidP="0005595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657/2017</w:t>
                  </w:r>
                </w:p>
                <w:p w:rsidR="00055957" w:rsidRDefault="00055957" w:rsidP="0005595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74867">
                    <w:t>6Υ6ΜΩΨΑ-ΜΓΔ</w:t>
                  </w:r>
                </w:p>
                <w:p w:rsidR="00055957" w:rsidRDefault="00055957" w:rsidP="0005595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55957" w:rsidRDefault="00055957" w:rsidP="00055957"/>
              </w:txbxContent>
            </v:textbox>
          </v:shape>
        </w:pict>
      </w:r>
      <w:r w:rsidR="0005595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5957" w:rsidRDefault="00055957" w:rsidP="0005595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5957" w:rsidRDefault="00055957" w:rsidP="000559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5957" w:rsidRDefault="00055957" w:rsidP="000559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5957" w:rsidRDefault="00055957" w:rsidP="0005595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5957" w:rsidRDefault="00055957" w:rsidP="00055957">
      <w:pPr>
        <w:jc w:val="center"/>
        <w:rPr>
          <w:rFonts w:ascii="Comic Sans MS" w:hAnsi="Comic Sans MS"/>
          <w:b/>
          <w:sz w:val="20"/>
          <w:szCs w:val="20"/>
        </w:rPr>
      </w:pPr>
    </w:p>
    <w:p w:rsidR="00055957" w:rsidRDefault="00055957" w:rsidP="0005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5957" w:rsidRDefault="00055957" w:rsidP="0005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055957" w:rsidRDefault="00055957" w:rsidP="000559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5957" w:rsidRDefault="00055957" w:rsidP="00055957">
      <w:pPr>
        <w:jc w:val="both"/>
        <w:rPr>
          <w:rFonts w:ascii="Comic Sans MS" w:hAnsi="Comic Sans MS"/>
          <w:b/>
          <w:sz w:val="20"/>
          <w:szCs w:val="20"/>
        </w:rPr>
      </w:pPr>
    </w:p>
    <w:p w:rsidR="00055957" w:rsidRDefault="00055957" w:rsidP="0005595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>Ορισμός δικηγόρου για καθορισμό προσωρινής τιμής μονάδος για την Γεφύρωση του ποταμού Αράχθου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5957" w:rsidRDefault="00055957" w:rsidP="0005595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5957" w:rsidRDefault="00055957" w:rsidP="000559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5957" w:rsidRDefault="00055957" w:rsidP="0005595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55957" w:rsidTr="0005595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57" w:rsidRDefault="000559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55957" w:rsidRDefault="00055957" w:rsidP="00E21C30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55957" w:rsidRDefault="0005595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055957" w:rsidRDefault="000559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055957" w:rsidRDefault="000559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055957" w:rsidRDefault="000559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957" w:rsidRDefault="0005595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055957" w:rsidRDefault="000559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055957" w:rsidRDefault="000559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055957" w:rsidRDefault="0005595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055957" w:rsidRDefault="00055957" w:rsidP="000559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55957" w:rsidRDefault="00055957" w:rsidP="000559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5957" w:rsidRDefault="00055957" w:rsidP="0005595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055957" w:rsidRDefault="00055957" w:rsidP="00055957"/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055957" w:rsidRDefault="00055957" w:rsidP="00FB1BAD">
      <w:pPr>
        <w:jc w:val="both"/>
        <w:rPr>
          <w:rFonts w:ascii="Comic Sans MS" w:hAnsi="Comic Sans MS" w:cs="Segoe UI Semilight"/>
          <w:sz w:val="20"/>
        </w:rPr>
      </w:pPr>
    </w:p>
    <w:p w:rsidR="00FB1BAD" w:rsidRDefault="0039207D" w:rsidP="00FB1B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Segoe UI Semilight"/>
          <w:sz w:val="20"/>
        </w:rPr>
        <w:lastRenderedPageBreak/>
        <w:t xml:space="preserve">   </w:t>
      </w:r>
      <w:r w:rsidR="00EA30E2">
        <w:rPr>
          <w:rFonts w:ascii="Comic Sans MS" w:hAnsi="Comic Sans MS" w:cs="Segoe UI Semilight"/>
          <w:sz w:val="20"/>
        </w:rPr>
        <w:t>Ο κ. Πρόεδρος εισηγούμενος το   1</w:t>
      </w:r>
      <w:r w:rsidR="00EA30E2">
        <w:rPr>
          <w:rFonts w:ascii="Comic Sans MS" w:hAnsi="Comic Sans MS" w:cs="Segoe UI Semilight"/>
          <w:sz w:val="20"/>
          <w:vertAlign w:val="superscript"/>
        </w:rPr>
        <w:t>ο</w:t>
      </w:r>
      <w:r w:rsidR="00EA30E2">
        <w:rPr>
          <w:rFonts w:ascii="Comic Sans MS" w:hAnsi="Comic Sans MS" w:cs="Segoe UI Semilight"/>
          <w:sz w:val="20"/>
        </w:rPr>
        <w:t xml:space="preserve"> έκτακτο Θέμα</w:t>
      </w:r>
      <w:r w:rsidR="00EA30E2">
        <w:rPr>
          <w:rFonts w:ascii="Comic Sans MS" w:hAnsi="Comic Sans MS" w:cs="Segoe UI Semilight"/>
          <w:i/>
          <w:sz w:val="20"/>
        </w:rPr>
        <w:t>:</w:t>
      </w:r>
      <w:r w:rsidR="00EA30E2">
        <w:rPr>
          <w:rFonts w:ascii="Comic Sans MS" w:hAnsi="Comic Sans MS" w:cs="Segoe UI Semilight"/>
          <w:bCs/>
          <w:i/>
          <w:color w:val="000000"/>
          <w:sz w:val="20"/>
          <w:szCs w:val="20"/>
        </w:rPr>
        <w:t xml:space="preserve"> </w:t>
      </w:r>
      <w:r w:rsidR="00EA30E2">
        <w:rPr>
          <w:rFonts w:ascii="Comic Sans MS" w:hAnsi="Comic Sans MS" w:cs="Segoe UI Semilight"/>
          <w:b/>
          <w:bCs/>
          <w:i/>
          <w:color w:val="000000"/>
          <w:sz w:val="20"/>
          <w:szCs w:val="20"/>
        </w:rPr>
        <w:t xml:space="preserve">Ορισμός δικηγόρου για καθορισμό προσωρινής τιμής μονάδος για την Γεφύρωση του ποταμού Αράχθου </w:t>
      </w:r>
      <w:r w:rsidR="00EA30E2">
        <w:rPr>
          <w:rFonts w:ascii="Comic Sans MS" w:hAnsi="Comic Sans MS" w:cs="Arial"/>
          <w:sz w:val="20"/>
          <w:szCs w:val="20"/>
        </w:rPr>
        <w:t xml:space="preserve">έδωσε τον λόγο στην ειδική σύμβουλο του Δημάρχου δικηγόρο κ. </w:t>
      </w:r>
      <w:proofErr w:type="spellStart"/>
      <w:r w:rsidR="00EA30E2">
        <w:rPr>
          <w:rFonts w:ascii="Comic Sans MS" w:hAnsi="Comic Sans MS" w:cs="Arial"/>
          <w:sz w:val="20"/>
          <w:szCs w:val="20"/>
        </w:rPr>
        <w:t>Σφαλτού</w:t>
      </w:r>
      <w:proofErr w:type="spellEnd"/>
      <w:r w:rsidR="00EA30E2">
        <w:rPr>
          <w:rFonts w:ascii="Comic Sans MS" w:hAnsi="Comic Sans MS" w:cs="Arial"/>
          <w:sz w:val="20"/>
          <w:szCs w:val="20"/>
        </w:rPr>
        <w:t xml:space="preserve"> η οποία είπε:  Στο Δήμο μας δεν υπάρχει Νομική Υπηρεσία και ούτε ο Δήμος μας  διαθέτει δικηγόρο με έμμισθη εντολή.</w:t>
      </w:r>
      <w:r w:rsidR="00FB1BAD" w:rsidRPr="00FB1BAD">
        <w:rPr>
          <w:rFonts w:ascii="Comic Sans MS" w:hAnsi="Comic Sans MS" w:cs="Arial"/>
          <w:sz w:val="20"/>
          <w:szCs w:val="20"/>
        </w:rPr>
        <w:t xml:space="preserve"> </w:t>
      </w:r>
      <w:r w:rsidR="00FB1BAD" w:rsidRPr="00BF6EEC">
        <w:rPr>
          <w:rFonts w:ascii="Comic Sans MS" w:hAnsi="Comic Sans MS" w:cs="Arial"/>
          <w:sz w:val="20"/>
          <w:szCs w:val="20"/>
        </w:rPr>
        <w:t>Κρίνεται απαραίτητο</w:t>
      </w:r>
      <w:r w:rsidR="00FB1BAD">
        <w:rPr>
          <w:rFonts w:ascii="Comic Sans MS" w:hAnsi="Comic Sans MS" w:cs="Arial"/>
          <w:sz w:val="20"/>
          <w:szCs w:val="20"/>
        </w:rPr>
        <w:t xml:space="preserve"> μετά την αρ. 283/2017 Α.Δ.Σ. ,που κήρυξε απαλλοτριωτέα την περιοχή που εκτείνεται στην περιοχή Τριγώνου του Δήμου </w:t>
      </w:r>
      <w:proofErr w:type="spellStart"/>
      <w:r w:rsidR="00FB1BA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B1BAD">
        <w:rPr>
          <w:rFonts w:ascii="Comic Sans MS" w:hAnsi="Comic Sans MS" w:cs="Arial"/>
          <w:sz w:val="20"/>
          <w:szCs w:val="20"/>
        </w:rPr>
        <w:t xml:space="preserve"> για την κατασκευή του έργου: </w:t>
      </w:r>
      <w:r w:rsidR="00FB1BAD">
        <w:rPr>
          <w:rFonts w:ascii="Comic Sans MS" w:hAnsi="Comic Sans MS" w:cs="Arial"/>
          <w:b/>
          <w:sz w:val="20"/>
          <w:szCs w:val="20"/>
        </w:rPr>
        <w:t xml:space="preserve">Γεφύρωση ποταμού Αράχθου με τις απαιτούμενες προσβάσεις, </w:t>
      </w:r>
      <w:r w:rsidR="00FB1BAD">
        <w:rPr>
          <w:rFonts w:ascii="Comic Sans MS" w:hAnsi="Comic Sans MS" w:cs="Arial"/>
          <w:sz w:val="20"/>
          <w:szCs w:val="20"/>
        </w:rPr>
        <w:t xml:space="preserve">προκειμένου να συντελεστεί η απαλλοτρίωση </w:t>
      </w:r>
      <w:r w:rsidR="00FB1BAD" w:rsidRPr="00BF6EEC">
        <w:rPr>
          <w:rFonts w:ascii="Comic Sans MS" w:hAnsi="Comic Sans MS" w:cs="Arial"/>
          <w:sz w:val="20"/>
          <w:szCs w:val="20"/>
        </w:rPr>
        <w:t>να ορίσουμε δικηγόρο ο οποίος</w:t>
      </w:r>
      <w:r w:rsidR="00FB1BAD">
        <w:rPr>
          <w:rFonts w:ascii="Comic Sans MS" w:hAnsi="Comic Sans MS" w:cs="Arial"/>
          <w:sz w:val="20"/>
          <w:szCs w:val="20"/>
        </w:rPr>
        <w:t xml:space="preserve"> θα προβεί στις απαραίτητες ενέργειες για έκδοση προσωρινής τιμής μονάδος αποζημίωσης.</w:t>
      </w:r>
    </w:p>
    <w:p w:rsidR="00FB1BAD" w:rsidRPr="00BE4D89" w:rsidRDefault="00FB1BAD" w:rsidP="00BE4D89">
      <w:pPr>
        <w:jc w:val="both"/>
        <w:rPr>
          <w:rFonts w:ascii="Comic Sans MS" w:hAnsi="Comic Sans MS"/>
          <w:sz w:val="20"/>
          <w:szCs w:val="20"/>
        </w:rPr>
      </w:pPr>
      <w:r w:rsidRPr="00BE4D89"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‘’Αμοιβές νομικών και συμβολαιογράφων’’ ( </w:t>
      </w:r>
      <w:proofErr w:type="spellStart"/>
      <w:r w:rsidRPr="00BE4D89">
        <w:rPr>
          <w:rFonts w:ascii="Comic Sans MS" w:hAnsi="Comic Sans MS"/>
          <w:sz w:val="20"/>
          <w:szCs w:val="20"/>
        </w:rPr>
        <w:t>σχετ</w:t>
      </w:r>
      <w:proofErr w:type="spellEnd"/>
      <w:r w:rsidRPr="00BE4D89">
        <w:rPr>
          <w:rFonts w:ascii="Comic Sans MS" w:hAnsi="Comic Sans MS"/>
          <w:sz w:val="20"/>
          <w:szCs w:val="20"/>
        </w:rPr>
        <w:t>. Α.Α.Υ. 93/31-1-2017 )</w:t>
      </w:r>
    </w:p>
    <w:p w:rsidR="00EA30E2" w:rsidRDefault="00EA30E2" w:rsidP="00EA30E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</w:p>
    <w:p w:rsidR="00EA30E2" w:rsidRDefault="00EA30E2" w:rsidP="00EA30E2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Ακολούθησε διαλογική συζήτηση  και στη συνέχεια ο κ. Πρόεδρος κάλεσε την Επιτροπή να        </w:t>
      </w:r>
    </w:p>
    <w:p w:rsidR="00EA30E2" w:rsidRDefault="00EA30E2" w:rsidP="00EA30E2">
      <w:pPr>
        <w:pStyle w:val="a3"/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αποφασίσει σχετικά.</w:t>
      </w:r>
    </w:p>
    <w:p w:rsidR="00EA30E2" w:rsidRDefault="00EA30E2" w:rsidP="00EA30E2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Η ΟΙΚΟΝΟΜΙΚΗ ΕΠΙΤΡΟΠΗ</w:t>
      </w:r>
    </w:p>
    <w:p w:rsidR="00EA30E2" w:rsidRDefault="00EA30E2" w:rsidP="00EA30E2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sz w:val="20"/>
          <w:szCs w:val="20"/>
        </w:rPr>
        <w:t xml:space="preserve"> Αφού έλαβε υπόψη διατάξεις Ν. 3463/2006 και Ν.3852/2010 και την εισήγηση της ειδικής συμβούλου του Δημάρχου κ. </w:t>
      </w:r>
      <w:proofErr w:type="spellStart"/>
      <w:r>
        <w:rPr>
          <w:rFonts w:ascii="Comic Sans MS" w:hAnsi="Comic Sans MS" w:cs="Segoe UI Semilight"/>
          <w:sz w:val="20"/>
          <w:szCs w:val="20"/>
        </w:rPr>
        <w:t>Σφαλτού</w:t>
      </w:r>
      <w:proofErr w:type="spellEnd"/>
      <w:r>
        <w:rPr>
          <w:rFonts w:ascii="Comic Sans MS" w:hAnsi="Comic Sans MS" w:cs="Segoe UI Semilight"/>
          <w:sz w:val="20"/>
          <w:szCs w:val="20"/>
        </w:rPr>
        <w:t xml:space="preserve"> Χαρίκλειας.</w:t>
      </w:r>
    </w:p>
    <w:p w:rsidR="00EA30E2" w:rsidRDefault="00EA30E2" w:rsidP="00EA30E2">
      <w:pPr>
        <w:jc w:val="center"/>
        <w:rPr>
          <w:rFonts w:ascii="Comic Sans MS" w:hAnsi="Comic Sans MS" w:cs="Segoe UI Semilight"/>
          <w:b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ΑΠΟΦΑΣΙΖΕΙ ΟΜΟΦΩΝΑ</w:t>
      </w:r>
    </w:p>
    <w:p w:rsidR="00BE4D89" w:rsidRDefault="00EA30E2" w:rsidP="00BE4D8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 xml:space="preserve">Α. </w:t>
      </w:r>
      <w:r w:rsidR="00BE4D89" w:rsidRPr="00BE4D89">
        <w:rPr>
          <w:rFonts w:ascii="Comic Sans MS" w:hAnsi="Comic Sans MS" w:cs="Segoe UI Semilight"/>
          <w:sz w:val="20"/>
          <w:szCs w:val="20"/>
        </w:rPr>
        <w:t xml:space="preserve">Ορίζει πληρεξούσιο δικηγόρο του Δήμου </w:t>
      </w:r>
      <w:r w:rsidR="00055957" w:rsidRPr="00055957">
        <w:rPr>
          <w:rFonts w:ascii="Comic Sans MS" w:hAnsi="Comic Sans MS" w:cs="Segoe UI Semilight"/>
          <w:sz w:val="20"/>
          <w:szCs w:val="20"/>
        </w:rPr>
        <w:t xml:space="preserve">τον κ. </w:t>
      </w:r>
      <w:r w:rsidR="00055957">
        <w:rPr>
          <w:rFonts w:ascii="Comic Sans MS" w:hAnsi="Comic Sans MS" w:cs="Segoe UI Semilight"/>
          <w:sz w:val="20"/>
          <w:szCs w:val="20"/>
        </w:rPr>
        <w:t>Μπούκα Φώτιο</w:t>
      </w:r>
      <w:r w:rsidR="00BE4D89">
        <w:rPr>
          <w:rFonts w:ascii="Comic Sans MS" w:hAnsi="Comic Sans MS" w:cs="Segoe UI Semilight"/>
          <w:sz w:val="20"/>
          <w:szCs w:val="20"/>
        </w:rPr>
        <w:t xml:space="preserve"> προκειμένου να</w:t>
      </w:r>
      <w:r w:rsidR="00BE4D89" w:rsidRPr="00BE4D89">
        <w:rPr>
          <w:rFonts w:ascii="Comic Sans MS" w:hAnsi="Comic Sans MS" w:cs="Arial"/>
          <w:sz w:val="20"/>
          <w:szCs w:val="20"/>
        </w:rPr>
        <w:t xml:space="preserve"> </w:t>
      </w:r>
      <w:r w:rsidR="00BE4D89">
        <w:rPr>
          <w:rFonts w:ascii="Comic Sans MS" w:hAnsi="Comic Sans MS" w:cs="Arial"/>
          <w:sz w:val="20"/>
          <w:szCs w:val="20"/>
        </w:rPr>
        <w:t xml:space="preserve">προβεί στις απαραίτητες ενέργειες για έκδοση προσωρινής τιμής μονάδος αποζημίωσης ώστε να συντελεσθεί η απαλλοτρίωση, </w:t>
      </w:r>
      <w:r w:rsidR="00BE4D89" w:rsidRPr="00BE4D89">
        <w:rPr>
          <w:rFonts w:ascii="Comic Sans MS" w:hAnsi="Comic Sans MS" w:cs="Arial"/>
          <w:sz w:val="20"/>
          <w:szCs w:val="20"/>
        </w:rPr>
        <w:t xml:space="preserve"> </w:t>
      </w:r>
      <w:r w:rsidR="00BE4D89">
        <w:rPr>
          <w:rFonts w:ascii="Comic Sans MS" w:hAnsi="Comic Sans MS" w:cs="Arial"/>
          <w:sz w:val="20"/>
          <w:szCs w:val="20"/>
        </w:rPr>
        <w:t xml:space="preserve">στην περιοχή που εκτείνεται στην περιοχή Τριγώνου του Δήμου </w:t>
      </w:r>
      <w:proofErr w:type="spellStart"/>
      <w:r w:rsidR="00BE4D8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BE4D89">
        <w:rPr>
          <w:rFonts w:ascii="Comic Sans MS" w:hAnsi="Comic Sans MS" w:cs="Arial"/>
          <w:sz w:val="20"/>
          <w:szCs w:val="20"/>
        </w:rPr>
        <w:t xml:space="preserve">, για την κατασκευή του έργου: </w:t>
      </w:r>
      <w:r w:rsidR="00BE4D89">
        <w:rPr>
          <w:rFonts w:ascii="Comic Sans MS" w:hAnsi="Comic Sans MS" w:cs="Arial"/>
          <w:b/>
          <w:sz w:val="20"/>
          <w:szCs w:val="20"/>
        </w:rPr>
        <w:t>Γεφύρωση ποταμού Αράχθου με τις απαιτούμενες προσβάσεις.</w:t>
      </w:r>
    </w:p>
    <w:p w:rsidR="00872AF3" w:rsidRDefault="00872AF3" w:rsidP="00872AF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Β. </w:t>
      </w:r>
      <w:r>
        <w:rPr>
          <w:rFonts w:ascii="Comic Sans MS" w:hAnsi="Comic Sans MS" w:cs="Arial"/>
          <w:sz w:val="20"/>
          <w:szCs w:val="20"/>
        </w:rPr>
        <w:t xml:space="preserve">Ο καθορισμός </w:t>
      </w:r>
      <w:r w:rsidR="00055957" w:rsidRPr="00055957">
        <w:rPr>
          <w:rFonts w:ascii="Comic Sans MS" w:hAnsi="Comic Sans MS" w:cs="Arial"/>
          <w:sz w:val="20"/>
          <w:szCs w:val="20"/>
        </w:rPr>
        <w:t>της αμοιβής του</w:t>
      </w:r>
      <w:r>
        <w:rPr>
          <w:rFonts w:ascii="Comic Sans MS" w:hAnsi="Comic Sans MS" w:cs="Arial"/>
          <w:sz w:val="20"/>
          <w:szCs w:val="20"/>
        </w:rPr>
        <w:t xml:space="preserve">   παραπάνω δικηγόρου, θα γίνει με βάση τα οριζόμενα     </w:t>
      </w:r>
    </w:p>
    <w:p w:rsidR="0039207D" w:rsidRDefault="00872AF3" w:rsidP="0039207D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sz w:val="20"/>
          <w:szCs w:val="20"/>
        </w:rPr>
        <w:t>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     </w:t>
      </w:r>
      <w:r w:rsidR="0039207D">
        <w:rPr>
          <w:rFonts w:ascii="Comic Sans MS" w:hAnsi="Comic Sans MS" w:cs="Arial"/>
          <w:sz w:val="20"/>
          <w:szCs w:val="20"/>
        </w:rPr>
        <w:t xml:space="preserve">  </w:t>
      </w:r>
    </w:p>
    <w:p w:rsidR="00872AF3" w:rsidRPr="0039207D" w:rsidRDefault="0039207D" w:rsidP="0039207D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</w:t>
      </w:r>
      <w:r w:rsidR="00872AF3" w:rsidRPr="0039207D">
        <w:rPr>
          <w:rFonts w:ascii="Comic Sans MS" w:hAnsi="Comic Sans MS" w:cs="Arial"/>
          <w:sz w:val="20"/>
          <w:szCs w:val="20"/>
        </w:rPr>
        <w:t>208/τ.Α΄/27-9-2013).</w:t>
      </w:r>
    </w:p>
    <w:p w:rsidR="00872AF3" w:rsidRPr="008B690C" w:rsidRDefault="00872AF3" w:rsidP="00872AF3">
      <w:pPr>
        <w:pStyle w:val="a3"/>
        <w:ind w:left="-284"/>
        <w:jc w:val="both"/>
        <w:rPr>
          <w:rFonts w:ascii="Comic Sans MS" w:hAnsi="Comic Sans MS" w:cs="Arial"/>
          <w:sz w:val="20"/>
          <w:szCs w:val="20"/>
          <w:highlight w:val="yellow"/>
        </w:rPr>
      </w:pPr>
      <w:r>
        <w:rPr>
          <w:rFonts w:ascii="Comic Sans MS" w:hAnsi="Comic Sans MS" w:cs="Arial"/>
          <w:b/>
          <w:sz w:val="20"/>
          <w:szCs w:val="20"/>
        </w:rPr>
        <w:t xml:space="preserve">   Γ. </w:t>
      </w:r>
      <w:r>
        <w:rPr>
          <w:rFonts w:ascii="Comic Sans MS" w:hAnsi="Comic Sans MS" w:cs="Arial"/>
          <w:sz w:val="20"/>
          <w:szCs w:val="20"/>
        </w:rPr>
        <w:t>Εγκρίνει τον καθορισμό αμοιβής για εξωδικαστικές ενέργειες στις οποίες θα προβεί</w:t>
      </w:r>
      <w:r w:rsidR="00055957">
        <w:rPr>
          <w:rFonts w:ascii="Comic Sans MS" w:hAnsi="Comic Sans MS" w:cs="Arial"/>
          <w:sz w:val="20"/>
          <w:szCs w:val="20"/>
        </w:rPr>
        <w:t xml:space="preserve"> ο</w:t>
      </w:r>
      <w:r w:rsidRPr="008B690C">
        <w:rPr>
          <w:rFonts w:ascii="Comic Sans MS" w:hAnsi="Comic Sans MS" w:cs="Arial"/>
          <w:sz w:val="20"/>
          <w:szCs w:val="20"/>
          <w:highlight w:val="yellow"/>
        </w:rPr>
        <w:t xml:space="preserve">  </w:t>
      </w:r>
    </w:p>
    <w:p w:rsidR="00872AF3" w:rsidRDefault="00872AF3" w:rsidP="00872AF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 w:rsidRPr="00055957">
        <w:rPr>
          <w:rFonts w:ascii="Comic Sans MS" w:hAnsi="Comic Sans MS" w:cs="Arial"/>
          <w:b/>
          <w:sz w:val="20"/>
          <w:szCs w:val="20"/>
        </w:rPr>
        <w:t xml:space="preserve">   </w:t>
      </w:r>
      <w:r w:rsidRPr="00055957">
        <w:rPr>
          <w:rFonts w:ascii="Comic Sans MS" w:hAnsi="Comic Sans MS" w:cs="Arial"/>
          <w:sz w:val="20"/>
          <w:szCs w:val="20"/>
        </w:rPr>
        <w:t>δικηγόρος</w:t>
      </w:r>
      <w:r>
        <w:rPr>
          <w:rFonts w:ascii="Comic Sans MS" w:hAnsi="Comic Sans MS" w:cs="Arial"/>
          <w:sz w:val="20"/>
          <w:szCs w:val="20"/>
        </w:rPr>
        <w:t xml:space="preserve">  για να εκπροσωπηθεί καλύτερα ο Δήμος στα αρμόδια δικαστήρια. </w:t>
      </w:r>
    </w:p>
    <w:p w:rsidR="00872AF3" w:rsidRDefault="00872AF3" w:rsidP="00872AF3">
      <w:pPr>
        <w:pStyle w:val="a3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872AF3" w:rsidRDefault="00872AF3" w:rsidP="00872AF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</w:t>
      </w:r>
      <w:r w:rsidR="00055957">
        <w:rPr>
          <w:rFonts w:ascii="Comic Sans MS" w:hAnsi="Comic Sans MS" w:cs="Arial"/>
          <w:sz w:val="20"/>
          <w:szCs w:val="20"/>
        </w:rPr>
        <w:t xml:space="preserve">του </w:t>
      </w:r>
      <w:r>
        <w:rPr>
          <w:rFonts w:ascii="Comic Sans MS" w:hAnsi="Comic Sans MS" w:cs="Arial"/>
          <w:sz w:val="20"/>
          <w:szCs w:val="20"/>
        </w:rPr>
        <w:t xml:space="preserve">παραπάνω δικηγόρου, θα γίνει με βάσει  τα οριζόμενα στο </w:t>
      </w:r>
    </w:p>
    <w:p w:rsidR="00872AF3" w:rsidRDefault="00872AF3" w:rsidP="00872AF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</w:t>
      </w:r>
    </w:p>
    <w:p w:rsidR="00872AF3" w:rsidRDefault="00872AF3" w:rsidP="00872AF3">
      <w:pPr>
        <w:pStyle w:val="a3"/>
        <w:ind w:left="-284"/>
        <w:jc w:val="both"/>
        <w:rPr>
          <w:rFonts w:ascii="Segoe Script" w:hAnsi="Segoe Script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</w:t>
      </w:r>
      <w:r w:rsidR="00F4554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 w:rsidR="00E70F1E">
        <w:rPr>
          <w:rFonts w:ascii="Comic Sans MS" w:hAnsi="Comic Sans MS" w:cs="Arial"/>
          <w:sz w:val="20"/>
          <w:szCs w:val="20"/>
        </w:rPr>
        <w:t>, ήτοι   (2) ώρες</w:t>
      </w:r>
      <w:r>
        <w:rPr>
          <w:rFonts w:ascii="Comic Sans MS" w:hAnsi="Comic Sans MS" w:cs="Arial"/>
          <w:sz w:val="20"/>
          <w:szCs w:val="20"/>
        </w:rPr>
        <w:t xml:space="preserve">  συν Φ.Π.Α. 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</w:p>
    <w:p w:rsidR="00EA30E2" w:rsidRPr="00BE4D89" w:rsidRDefault="00EA30E2" w:rsidP="00EA30E2">
      <w:pPr>
        <w:jc w:val="both"/>
        <w:rPr>
          <w:rFonts w:ascii="Comic Sans MS" w:hAnsi="Comic Sans MS" w:cs="Segoe UI Semilight"/>
          <w:sz w:val="20"/>
          <w:szCs w:val="20"/>
        </w:rPr>
      </w:pPr>
    </w:p>
    <w:p w:rsidR="00EA30E2" w:rsidRDefault="00872AF3" w:rsidP="00EA30E2">
      <w:pPr>
        <w:jc w:val="both"/>
        <w:rPr>
          <w:rFonts w:ascii="Comic Sans MS" w:hAnsi="Comic Sans MS" w:cs="Segoe UI Semilight"/>
          <w:sz w:val="20"/>
          <w:szCs w:val="20"/>
        </w:rPr>
      </w:pPr>
      <w:r>
        <w:rPr>
          <w:rFonts w:ascii="Comic Sans MS" w:hAnsi="Comic Sans MS" w:cs="Segoe UI Semilight"/>
          <w:b/>
          <w:sz w:val="20"/>
          <w:szCs w:val="20"/>
        </w:rPr>
        <w:t>Ε</w:t>
      </w:r>
      <w:r w:rsidR="00EA30E2">
        <w:rPr>
          <w:rFonts w:ascii="Comic Sans MS" w:hAnsi="Comic Sans MS" w:cs="Segoe UI Semilight"/>
          <w:b/>
          <w:sz w:val="20"/>
          <w:szCs w:val="20"/>
        </w:rPr>
        <w:t>.</w:t>
      </w:r>
      <w:r w:rsidR="00EA30E2">
        <w:rPr>
          <w:rFonts w:ascii="Comic Sans MS" w:hAnsi="Comic Sans MS" w:cs="Segoe UI Semilight"/>
          <w:sz w:val="20"/>
          <w:szCs w:val="20"/>
        </w:rPr>
        <w:t xml:space="preserve"> Αναθέτει κάθε παραπέρα ενέργεια στον κ. Δήμαρχο </w:t>
      </w:r>
    </w:p>
    <w:p w:rsidR="00EA30E2" w:rsidRDefault="00EA30E2" w:rsidP="00EA30E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</w:t>
      </w:r>
      <w:r w:rsidR="00BE4D89">
        <w:rPr>
          <w:rFonts w:ascii="Comic Sans MS" w:hAnsi="Comic Sans MS"/>
          <w:b/>
          <w:sz w:val="20"/>
          <w:szCs w:val="20"/>
        </w:rPr>
        <w:t xml:space="preserve">πόφαση αυτή έλαβε αριθμό   </w:t>
      </w:r>
      <w:r w:rsidR="00E70F1E">
        <w:rPr>
          <w:rFonts w:ascii="Comic Sans MS" w:hAnsi="Comic Sans MS"/>
          <w:b/>
          <w:sz w:val="20"/>
          <w:szCs w:val="20"/>
        </w:rPr>
        <w:t>657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A30E2" w:rsidRDefault="00EA30E2" w:rsidP="00EA30E2">
      <w:pPr>
        <w:rPr>
          <w:rFonts w:ascii="Segoe Script" w:hAnsi="Segoe Script"/>
          <w:b/>
          <w:sz w:val="18"/>
          <w:szCs w:val="18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</w:t>
      </w:r>
      <w:r>
        <w:rPr>
          <w:rFonts w:ascii="Segoe Script" w:hAnsi="Segoe Script"/>
          <w:b/>
          <w:sz w:val="18"/>
          <w:szCs w:val="18"/>
        </w:rPr>
        <w:t xml:space="preserve">Ο  ΠΡΟΕΔΡΟΣ                                                </w:t>
      </w:r>
    </w:p>
    <w:p w:rsidR="00EA30E2" w:rsidRDefault="00EA30E2" w:rsidP="00EA30E2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</w:t>
      </w:r>
      <w:r>
        <w:rPr>
          <w:rFonts w:ascii="Segoe Script" w:hAnsi="Segoe Script"/>
          <w:b/>
          <w:sz w:val="18"/>
          <w:szCs w:val="18"/>
        </w:rPr>
        <w:t>ΟΙΚΟΝΟΜΙΚΗΣ  ΕΠΙΤΡΟΠΗΣ</w:t>
      </w:r>
      <w:r>
        <w:rPr>
          <w:rFonts w:ascii="Segoe Script" w:hAnsi="Segoe Script"/>
          <w:b/>
          <w:i/>
          <w:sz w:val="18"/>
          <w:szCs w:val="18"/>
        </w:rPr>
        <w:t xml:space="preserve"> </w:t>
      </w: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                     </w:t>
      </w:r>
    </w:p>
    <w:p w:rsidR="00EA30E2" w:rsidRDefault="00EA30E2" w:rsidP="00EA30E2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EA30E2" w:rsidRDefault="00EA30E2" w:rsidP="00EA30E2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EA30E2" w:rsidRDefault="00EA30E2" w:rsidP="00EA30E2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EA30E2" w:rsidRDefault="00EA30E2" w:rsidP="00EA30E2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EA30E2" w:rsidRDefault="00EA30E2" w:rsidP="00EA30E2">
      <w:pPr>
        <w:rPr>
          <w:rFonts w:ascii="Segoe Script" w:hAnsi="Segoe Script"/>
          <w:b/>
          <w:i/>
          <w:sz w:val="12"/>
          <w:szCs w:val="12"/>
        </w:rPr>
      </w:pPr>
      <w:r>
        <w:rPr>
          <w:rFonts w:ascii="Comic Sans MS" w:hAnsi="Comic Sans MS"/>
          <w:b/>
          <w:i/>
          <w:sz w:val="12"/>
          <w:szCs w:val="12"/>
        </w:rPr>
        <w:t xml:space="preserve">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  <w:r>
        <w:rPr>
          <w:rFonts w:ascii="Segoe Script" w:hAnsi="Segoe Script"/>
          <w:b/>
          <w:i/>
          <w:sz w:val="12"/>
          <w:szCs w:val="12"/>
        </w:rPr>
        <w:t xml:space="preserve">                                                                                                                                                 </w:t>
      </w:r>
    </w:p>
    <w:p w:rsidR="00EA30E2" w:rsidRDefault="00EA30E2" w:rsidP="00EA30E2">
      <w:r>
        <w:rPr>
          <w:rFonts w:ascii="Comic Sans MS" w:hAnsi="Comic Sans MS"/>
          <w:i/>
          <w:sz w:val="12"/>
          <w:szCs w:val="12"/>
        </w:rPr>
        <w:t xml:space="preserve">    Γεώργιος Κ. </w:t>
      </w:r>
      <w:proofErr w:type="spellStart"/>
      <w:r>
        <w:rPr>
          <w:rFonts w:ascii="Comic Sans MS" w:hAnsi="Comic Sans MS"/>
          <w:i/>
          <w:sz w:val="12"/>
          <w:szCs w:val="12"/>
        </w:rPr>
        <w:t>Ντεκουμές</w:t>
      </w:r>
      <w:proofErr w:type="spellEnd"/>
    </w:p>
    <w:p w:rsidR="00EA30E2" w:rsidRDefault="00EA30E2" w:rsidP="00EA30E2"/>
    <w:p w:rsidR="00EA30E2" w:rsidRDefault="00EA30E2" w:rsidP="00EA30E2"/>
    <w:p w:rsidR="00EA30E2" w:rsidRDefault="00EA30E2" w:rsidP="00EA30E2"/>
    <w:p w:rsidR="00EA30E2" w:rsidRDefault="00EA30E2" w:rsidP="00EA30E2"/>
    <w:p w:rsidR="004E7CB3" w:rsidRDefault="004E7CB3"/>
    <w:sectPr w:rsidR="004E7CB3" w:rsidSect="004E7C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UI Semilight">
    <w:panose1 w:val="020B0402040204020203"/>
    <w:charset w:val="A1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0E2"/>
    <w:rsid w:val="00003B3E"/>
    <w:rsid w:val="00055957"/>
    <w:rsid w:val="001078E1"/>
    <w:rsid w:val="0039207D"/>
    <w:rsid w:val="0048023E"/>
    <w:rsid w:val="004E7CB3"/>
    <w:rsid w:val="00872AF3"/>
    <w:rsid w:val="008B690C"/>
    <w:rsid w:val="00974867"/>
    <w:rsid w:val="009A57E9"/>
    <w:rsid w:val="00BB264D"/>
    <w:rsid w:val="00BE4D89"/>
    <w:rsid w:val="00E70F1E"/>
    <w:rsid w:val="00EA30E2"/>
    <w:rsid w:val="00F4554A"/>
    <w:rsid w:val="00FB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0E2"/>
    <w:pPr>
      <w:ind w:left="720"/>
      <w:contextualSpacing/>
    </w:pPr>
  </w:style>
  <w:style w:type="paragraph" w:styleId="2">
    <w:name w:val="Body Text 2"/>
    <w:basedOn w:val="a"/>
    <w:link w:val="2Char"/>
    <w:unhideWhenUsed/>
    <w:rsid w:val="0005595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5595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5595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5595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741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2017-12-19T05:27:00Z</dcterms:created>
  <dcterms:modified xsi:type="dcterms:W3CDTF">2017-12-20T09:41:00Z</dcterms:modified>
</cp:coreProperties>
</file>