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5B7" w:rsidRDefault="00DB35B7" w:rsidP="00ED20BD">
      <w:pPr>
        <w:jc w:val="both"/>
        <w:rPr>
          <w:rFonts w:ascii="Comic Sans MS" w:hAnsi="Comic Sans MS"/>
          <w:sz w:val="20"/>
          <w:szCs w:val="20"/>
        </w:rPr>
      </w:pPr>
    </w:p>
    <w:p w:rsidR="00DB35B7" w:rsidRDefault="006000A2" w:rsidP="00DB35B7">
      <w:pPr>
        <w:rPr>
          <w:rFonts w:ascii="Comic Sans MS" w:hAnsi="Comic Sans MS"/>
          <w:b/>
          <w:sz w:val="20"/>
          <w:szCs w:val="20"/>
        </w:rPr>
      </w:pPr>
      <w:r w:rsidRPr="006000A2">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B35B7" w:rsidRDefault="00DB35B7" w:rsidP="00DB35B7">
                  <w:pPr>
                    <w:rPr>
                      <w:rFonts w:ascii="Comic Sans MS" w:hAnsi="Comic Sans MS"/>
                      <w:b/>
                      <w:sz w:val="20"/>
                      <w:szCs w:val="20"/>
                    </w:rPr>
                  </w:pPr>
                  <w:r>
                    <w:rPr>
                      <w:rFonts w:ascii="Comic Sans MS" w:hAnsi="Comic Sans MS"/>
                      <w:b/>
                      <w:sz w:val="20"/>
                      <w:szCs w:val="20"/>
                    </w:rPr>
                    <w:t xml:space="preserve">     Αριθ. Απόφασης 661/2017</w:t>
                  </w:r>
                </w:p>
                <w:p w:rsidR="00DB35B7" w:rsidRDefault="00DB35B7" w:rsidP="00DB35B7">
                  <w:pPr>
                    <w:rPr>
                      <w:rFonts w:ascii="Comic Sans MS" w:hAnsi="Comic Sans MS"/>
                      <w:sz w:val="18"/>
                      <w:szCs w:val="18"/>
                    </w:rPr>
                  </w:pPr>
                  <w:r>
                    <w:rPr>
                      <w:rFonts w:ascii="Comic Sans MS" w:hAnsi="Comic Sans MS"/>
                      <w:b/>
                      <w:sz w:val="20"/>
                      <w:szCs w:val="20"/>
                    </w:rPr>
                    <w:t xml:space="preserve">      ΑΔΑ:</w:t>
                  </w:r>
                  <w:r>
                    <w:t xml:space="preserve"> </w:t>
                  </w:r>
                  <w:r w:rsidR="00B26575">
                    <w:t>Ω1ΑΑΩΨΑ-ΓΝΣ</w:t>
                  </w:r>
                </w:p>
                <w:p w:rsidR="00DB35B7" w:rsidRDefault="00DB35B7" w:rsidP="00DB35B7">
                  <w:pPr>
                    <w:rPr>
                      <w:rFonts w:ascii="Verdana" w:hAnsi="Verdana"/>
                      <w:b/>
                      <w:sz w:val="20"/>
                      <w:szCs w:val="20"/>
                    </w:rPr>
                  </w:pPr>
                </w:p>
                <w:p w:rsidR="00DB35B7" w:rsidRDefault="00DB35B7" w:rsidP="00DB35B7"/>
              </w:txbxContent>
            </v:textbox>
          </v:shape>
        </w:pict>
      </w:r>
      <w:r w:rsidR="00DB35B7">
        <w:rPr>
          <w:rFonts w:ascii="Comic Sans MS" w:hAnsi="Comic Sans MS" w:cs="Arial"/>
          <w:b/>
          <w:color w:val="000000"/>
          <w:sz w:val="20"/>
          <w:szCs w:val="20"/>
        </w:rPr>
        <w:t>ΑΝΑΡΤΗΤΕΑ ΣΤΟ ΔΙΑΔΙΚΤΥΟ</w:t>
      </w:r>
    </w:p>
    <w:p w:rsidR="00DB35B7" w:rsidRDefault="00DB35B7" w:rsidP="00DB35B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B35B7" w:rsidRDefault="00DB35B7" w:rsidP="00DB35B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B35B7" w:rsidRDefault="00DB35B7" w:rsidP="00DB35B7">
      <w:pPr>
        <w:rPr>
          <w:rFonts w:ascii="Comic Sans MS" w:hAnsi="Comic Sans MS" w:cs="Arial"/>
          <w:b/>
          <w:sz w:val="20"/>
          <w:szCs w:val="20"/>
        </w:rPr>
      </w:pPr>
      <w:r>
        <w:rPr>
          <w:rFonts w:ascii="Comic Sans MS" w:hAnsi="Comic Sans MS" w:cs="Arial"/>
          <w:b/>
          <w:sz w:val="20"/>
          <w:szCs w:val="20"/>
        </w:rPr>
        <w:t xml:space="preserve">  ΝΟΜΟΣ ΑΡΤΑΣ</w:t>
      </w:r>
    </w:p>
    <w:p w:rsidR="00DB35B7" w:rsidRDefault="00DB35B7" w:rsidP="00DB35B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B35B7" w:rsidRDefault="00DB35B7" w:rsidP="00DB35B7">
      <w:pPr>
        <w:jc w:val="center"/>
        <w:rPr>
          <w:rFonts w:ascii="Comic Sans MS" w:hAnsi="Comic Sans MS"/>
          <w:b/>
          <w:sz w:val="20"/>
          <w:szCs w:val="20"/>
        </w:rPr>
      </w:pPr>
    </w:p>
    <w:p w:rsidR="00DB35B7" w:rsidRDefault="00DB35B7" w:rsidP="00DB35B7">
      <w:pPr>
        <w:jc w:val="center"/>
        <w:rPr>
          <w:rFonts w:ascii="Comic Sans MS" w:hAnsi="Comic Sans MS"/>
          <w:b/>
          <w:sz w:val="20"/>
          <w:szCs w:val="20"/>
        </w:rPr>
      </w:pPr>
      <w:r>
        <w:rPr>
          <w:rFonts w:ascii="Comic Sans MS" w:hAnsi="Comic Sans MS"/>
          <w:b/>
          <w:sz w:val="20"/>
          <w:szCs w:val="20"/>
        </w:rPr>
        <w:t>ΑΠΟΣΠΑΣΜΑ</w:t>
      </w:r>
    </w:p>
    <w:p w:rsidR="00DB35B7" w:rsidRDefault="00DB35B7" w:rsidP="00DB35B7">
      <w:pPr>
        <w:jc w:val="center"/>
        <w:rPr>
          <w:rFonts w:ascii="Comic Sans MS" w:hAnsi="Comic Sans MS"/>
          <w:b/>
          <w:sz w:val="20"/>
          <w:szCs w:val="20"/>
        </w:rPr>
      </w:pPr>
      <w:r>
        <w:rPr>
          <w:rFonts w:ascii="Comic Sans MS" w:hAnsi="Comic Sans MS"/>
          <w:b/>
          <w:sz w:val="20"/>
          <w:szCs w:val="20"/>
        </w:rPr>
        <w:t>ΑΠΟ ΤΟ ΠΡΑΚΤΙΚΟ ΤΗΣ 58</w:t>
      </w:r>
      <w:r>
        <w:rPr>
          <w:rFonts w:ascii="Comic Sans MS" w:hAnsi="Comic Sans MS"/>
          <w:b/>
          <w:sz w:val="20"/>
          <w:szCs w:val="20"/>
          <w:vertAlign w:val="superscript"/>
        </w:rPr>
        <w:t>ο</w:t>
      </w:r>
      <w:r>
        <w:rPr>
          <w:rFonts w:ascii="Comic Sans MS" w:hAnsi="Comic Sans MS"/>
          <w:b/>
          <w:sz w:val="20"/>
          <w:szCs w:val="20"/>
        </w:rPr>
        <w:t>/2017  Της 20</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DB35B7" w:rsidRDefault="00DB35B7" w:rsidP="00DB35B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B35B7" w:rsidRDefault="00DB35B7" w:rsidP="00DB35B7">
      <w:pPr>
        <w:jc w:val="both"/>
        <w:rPr>
          <w:rFonts w:ascii="Comic Sans MS" w:hAnsi="Comic Sans MS"/>
          <w:b/>
          <w:sz w:val="20"/>
          <w:szCs w:val="20"/>
        </w:rPr>
      </w:pPr>
    </w:p>
    <w:p w:rsidR="00DB35B7" w:rsidRDefault="00DB35B7" w:rsidP="00DB35B7">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Αναμόρφωση Προϋπολογισμού</w:t>
      </w:r>
      <w:r>
        <w:rPr>
          <w:rFonts w:ascii="Comic Sans MS" w:hAnsi="Comic Sans MS"/>
          <w:b/>
          <w:sz w:val="20"/>
          <w:szCs w:val="20"/>
        </w:rPr>
        <w:t xml:space="preserve"> ’’</w:t>
      </w:r>
      <w:r>
        <w:rPr>
          <w:rFonts w:ascii="Comic Sans MS" w:hAnsi="Comic Sans MS" w:cs="Arial"/>
          <w:b/>
          <w:sz w:val="20"/>
          <w:szCs w:val="20"/>
        </w:rPr>
        <w:t xml:space="preserve">  </w:t>
      </w:r>
    </w:p>
    <w:p w:rsidR="00DB35B7" w:rsidRDefault="00DB35B7" w:rsidP="00DB35B7">
      <w:pPr>
        <w:jc w:val="both"/>
        <w:rPr>
          <w:rFonts w:ascii="Comic Sans MS" w:hAnsi="Comic Sans MS" w:cs="Arial"/>
          <w:sz w:val="20"/>
          <w:szCs w:val="20"/>
        </w:rPr>
      </w:pPr>
      <w:r>
        <w:rPr>
          <w:rFonts w:ascii="Comic Sans MS" w:hAnsi="Comic Sans MS"/>
          <w:b/>
          <w:sz w:val="20"/>
          <w:szCs w:val="20"/>
        </w:rPr>
        <w:t xml:space="preserve">  </w:t>
      </w:r>
    </w:p>
    <w:p w:rsidR="00DB35B7" w:rsidRDefault="00DB35B7" w:rsidP="00DB35B7">
      <w:pPr>
        <w:spacing w:line="360" w:lineRule="auto"/>
        <w:jc w:val="both"/>
        <w:rPr>
          <w:rFonts w:ascii="Comic Sans MS" w:hAnsi="Comic Sans MS"/>
          <w:sz w:val="20"/>
          <w:szCs w:val="20"/>
        </w:rPr>
      </w:pPr>
      <w:r>
        <w:rPr>
          <w:rFonts w:ascii="Comic Sans MS" w:hAnsi="Comic Sans MS"/>
          <w:sz w:val="20"/>
          <w:szCs w:val="20"/>
        </w:rPr>
        <w:t xml:space="preserve">   Στην Άρτα, σήμερα, 20-12-2017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49244</w:t>
      </w:r>
      <w:r>
        <w:rPr>
          <w:rFonts w:ascii="Comic Sans MS" w:hAnsi="Comic Sans MS"/>
          <w:b/>
          <w:sz w:val="20"/>
          <w:szCs w:val="20"/>
        </w:rPr>
        <w:t>/15-12-2017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B35B7" w:rsidRPr="00796ADB" w:rsidRDefault="00DB35B7" w:rsidP="00DB35B7">
      <w:pPr>
        <w:spacing w:line="360" w:lineRule="auto"/>
        <w:jc w:val="both"/>
        <w:rPr>
          <w:rFonts w:ascii="Comic Sans MS" w:hAnsi="Comic Sans MS" w:cs="Arial"/>
          <w:b/>
          <w:sz w:val="20"/>
          <w:szCs w:val="20"/>
        </w:rPr>
      </w:pPr>
      <w:r w:rsidRPr="00796ADB">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B35B7" w:rsidRPr="00796ADB" w:rsidTr="00110E63">
        <w:trPr>
          <w:trHeight w:val="2925"/>
        </w:trPr>
        <w:tc>
          <w:tcPr>
            <w:tcW w:w="4264" w:type="dxa"/>
            <w:tcBorders>
              <w:top w:val="single" w:sz="4" w:space="0" w:color="auto"/>
              <w:left w:val="single" w:sz="4" w:space="0" w:color="auto"/>
              <w:bottom w:val="single" w:sz="4" w:space="0" w:color="auto"/>
              <w:right w:val="single" w:sz="4" w:space="0" w:color="auto"/>
            </w:tcBorders>
          </w:tcPr>
          <w:p w:rsidR="00DB35B7" w:rsidRPr="00796ADB" w:rsidRDefault="00DB35B7" w:rsidP="00110E63">
            <w:pPr>
              <w:spacing w:line="276" w:lineRule="auto"/>
              <w:rPr>
                <w:rFonts w:ascii="Comic Sans MS" w:hAnsi="Comic Sans MS"/>
                <w:b/>
                <w:sz w:val="20"/>
                <w:szCs w:val="20"/>
                <w:u w:val="single"/>
                <w:lang w:eastAsia="en-US"/>
              </w:rPr>
            </w:pPr>
            <w:r w:rsidRPr="00796ADB">
              <w:rPr>
                <w:rFonts w:ascii="Comic Sans MS" w:hAnsi="Comic Sans MS"/>
                <w:b/>
                <w:sz w:val="20"/>
                <w:szCs w:val="20"/>
                <w:lang w:eastAsia="en-US"/>
              </w:rPr>
              <w:t xml:space="preserve">                   </w:t>
            </w:r>
            <w:r w:rsidRPr="00796ADB">
              <w:rPr>
                <w:rFonts w:ascii="Comic Sans MS" w:hAnsi="Comic Sans MS"/>
                <w:b/>
                <w:sz w:val="20"/>
                <w:szCs w:val="20"/>
                <w:u w:val="single"/>
                <w:lang w:eastAsia="en-US"/>
              </w:rPr>
              <w:t>ΠΑΡΟΝΤΕΣ</w:t>
            </w:r>
          </w:p>
          <w:p w:rsidR="00DB35B7" w:rsidRPr="00796ADB" w:rsidRDefault="00DB35B7" w:rsidP="00DB35B7">
            <w:pPr>
              <w:numPr>
                <w:ilvl w:val="0"/>
                <w:numId w:val="6"/>
              </w:numPr>
              <w:spacing w:line="276" w:lineRule="auto"/>
              <w:rPr>
                <w:rFonts w:ascii="Comic Sans MS" w:hAnsi="Comic Sans MS"/>
                <w:b/>
                <w:sz w:val="20"/>
                <w:szCs w:val="20"/>
                <w:lang w:eastAsia="en-US"/>
              </w:rPr>
            </w:pPr>
            <w:proofErr w:type="spellStart"/>
            <w:r w:rsidRPr="00796ADB">
              <w:rPr>
                <w:rFonts w:ascii="Comic Sans MS" w:hAnsi="Comic Sans MS"/>
                <w:b/>
                <w:sz w:val="20"/>
                <w:lang w:eastAsia="en-US"/>
              </w:rPr>
              <w:t>Τσιρογιάννης</w:t>
            </w:r>
            <w:proofErr w:type="spellEnd"/>
            <w:r w:rsidRPr="00796ADB">
              <w:rPr>
                <w:rFonts w:ascii="Comic Sans MS" w:hAnsi="Comic Sans MS"/>
                <w:b/>
                <w:sz w:val="20"/>
                <w:lang w:eastAsia="en-US"/>
              </w:rPr>
              <w:t xml:space="preserve"> Χρήστος</w:t>
            </w:r>
            <w:r w:rsidRPr="00796ADB">
              <w:rPr>
                <w:rFonts w:ascii="Comic Sans MS" w:hAnsi="Comic Sans MS"/>
                <w:b/>
                <w:sz w:val="20"/>
                <w:szCs w:val="20"/>
                <w:lang w:eastAsia="en-US"/>
              </w:rPr>
              <w:t xml:space="preserve">                </w:t>
            </w:r>
            <w:r w:rsidRPr="00796ADB">
              <w:rPr>
                <w:rFonts w:ascii="Comic Sans MS" w:hAnsi="Comic Sans MS"/>
                <w:b/>
                <w:sz w:val="20"/>
                <w:lang w:eastAsia="en-US"/>
              </w:rPr>
              <w:t xml:space="preserve">           </w:t>
            </w:r>
          </w:p>
          <w:p w:rsidR="00DB35B7" w:rsidRPr="00796ADB" w:rsidRDefault="00DB35B7" w:rsidP="00110E63">
            <w:pPr>
              <w:spacing w:line="276" w:lineRule="auto"/>
              <w:ind w:left="480"/>
              <w:rPr>
                <w:rFonts w:ascii="Comic Sans MS" w:hAnsi="Comic Sans MS"/>
                <w:b/>
                <w:sz w:val="20"/>
                <w:szCs w:val="20"/>
                <w:lang w:eastAsia="en-US"/>
              </w:rPr>
            </w:pPr>
            <w:r w:rsidRPr="00796ADB">
              <w:rPr>
                <w:rFonts w:ascii="Comic Sans MS" w:hAnsi="Comic Sans MS"/>
                <w:b/>
                <w:sz w:val="20"/>
                <w:szCs w:val="20"/>
                <w:lang w:eastAsia="en-US"/>
              </w:rPr>
              <w:t xml:space="preserve">           (Πρόεδρος)                                             </w:t>
            </w:r>
          </w:p>
          <w:p w:rsidR="00DB35B7" w:rsidRPr="00796ADB" w:rsidRDefault="00DB35B7" w:rsidP="00110E63">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2. </w:t>
            </w:r>
            <w:proofErr w:type="spellStart"/>
            <w:r w:rsidRPr="00796ADB">
              <w:rPr>
                <w:rFonts w:ascii="Comic Sans MS" w:hAnsi="Comic Sans MS"/>
                <w:b/>
                <w:sz w:val="20"/>
                <w:lang w:eastAsia="en-US"/>
              </w:rPr>
              <w:t>Βλάχος</w:t>
            </w:r>
            <w:proofErr w:type="spellEnd"/>
            <w:r w:rsidRPr="00796ADB">
              <w:rPr>
                <w:rFonts w:ascii="Comic Sans MS" w:hAnsi="Comic Sans MS"/>
                <w:b/>
                <w:sz w:val="20"/>
                <w:lang w:eastAsia="en-US"/>
              </w:rPr>
              <w:t xml:space="preserve"> Μιχαήλ  </w:t>
            </w:r>
          </w:p>
          <w:p w:rsidR="00DB35B7" w:rsidRPr="00796ADB" w:rsidRDefault="00DB35B7" w:rsidP="00110E63">
            <w:pPr>
              <w:spacing w:line="276" w:lineRule="auto"/>
              <w:rPr>
                <w:rFonts w:ascii="Comic Sans MS" w:hAnsi="Comic Sans MS"/>
                <w:b/>
                <w:sz w:val="20"/>
                <w:szCs w:val="20"/>
                <w:lang w:eastAsia="en-US"/>
              </w:rPr>
            </w:pPr>
            <w:r w:rsidRPr="00796ADB">
              <w:rPr>
                <w:rFonts w:ascii="Comic Sans MS" w:hAnsi="Comic Sans MS"/>
                <w:b/>
                <w:sz w:val="20"/>
                <w:szCs w:val="20"/>
                <w:lang w:eastAsia="en-US"/>
              </w:rPr>
              <w:t xml:space="preserve">             3. </w:t>
            </w:r>
            <w:proofErr w:type="spellStart"/>
            <w:r w:rsidRPr="00796ADB">
              <w:rPr>
                <w:rFonts w:ascii="Comic Sans MS" w:hAnsi="Comic Sans MS"/>
                <w:b/>
                <w:sz w:val="20"/>
                <w:lang w:eastAsia="en-US"/>
              </w:rPr>
              <w:t>Σιαφάκας</w:t>
            </w:r>
            <w:proofErr w:type="spellEnd"/>
            <w:r w:rsidRPr="00796ADB">
              <w:rPr>
                <w:rFonts w:ascii="Comic Sans MS" w:hAnsi="Comic Sans MS"/>
                <w:b/>
                <w:sz w:val="20"/>
                <w:lang w:eastAsia="en-US"/>
              </w:rPr>
              <w:t xml:space="preserve"> Χριστόφορος</w:t>
            </w:r>
            <w:r w:rsidRPr="00796ADB">
              <w:rPr>
                <w:rFonts w:ascii="Comic Sans MS" w:hAnsi="Comic Sans MS"/>
                <w:b/>
                <w:sz w:val="20"/>
                <w:szCs w:val="20"/>
                <w:lang w:eastAsia="en-US"/>
              </w:rPr>
              <w:t xml:space="preserve">              </w:t>
            </w:r>
          </w:p>
          <w:p w:rsidR="00DB35B7" w:rsidRPr="00796ADB" w:rsidRDefault="00DB35B7" w:rsidP="00110E63">
            <w:pPr>
              <w:spacing w:line="276" w:lineRule="auto"/>
              <w:rPr>
                <w:rFonts w:ascii="Comic Sans MS" w:hAnsi="Comic Sans MS"/>
                <w:b/>
                <w:sz w:val="20"/>
                <w:szCs w:val="20"/>
                <w:lang w:eastAsia="en-US"/>
              </w:rPr>
            </w:pPr>
            <w:r w:rsidRPr="00796ADB">
              <w:rPr>
                <w:rFonts w:ascii="Comic Sans MS" w:hAnsi="Comic Sans MS"/>
                <w:b/>
                <w:sz w:val="20"/>
                <w:szCs w:val="20"/>
                <w:lang w:eastAsia="en-US"/>
              </w:rPr>
              <w:t xml:space="preserve">             4. Λιλής Γεώργιος</w:t>
            </w:r>
          </w:p>
          <w:p w:rsidR="00DB35B7" w:rsidRPr="00796ADB" w:rsidRDefault="00DB35B7" w:rsidP="00110E63">
            <w:pPr>
              <w:spacing w:line="276" w:lineRule="auto"/>
              <w:rPr>
                <w:rFonts w:ascii="Comic Sans MS" w:hAnsi="Comic Sans MS"/>
                <w:b/>
                <w:sz w:val="20"/>
                <w:szCs w:val="20"/>
                <w:lang w:eastAsia="en-US"/>
              </w:rPr>
            </w:pPr>
            <w:r w:rsidRPr="00796ADB">
              <w:rPr>
                <w:rFonts w:ascii="Comic Sans MS" w:hAnsi="Comic Sans MS"/>
                <w:b/>
                <w:sz w:val="20"/>
                <w:szCs w:val="20"/>
                <w:lang w:eastAsia="en-US"/>
              </w:rPr>
              <w:t xml:space="preserve">             5. </w:t>
            </w:r>
            <w:r w:rsidRPr="00796ADB">
              <w:rPr>
                <w:rFonts w:ascii="Comic Sans MS" w:hAnsi="Comic Sans MS"/>
                <w:b/>
                <w:sz w:val="20"/>
                <w:lang w:eastAsia="en-US"/>
              </w:rPr>
              <w:t>Ζέρβας Κων/νος</w:t>
            </w:r>
          </w:p>
          <w:p w:rsidR="00DB35B7" w:rsidRPr="00796ADB" w:rsidRDefault="00DB35B7" w:rsidP="00110E63">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6. </w:t>
            </w:r>
            <w:proofErr w:type="spellStart"/>
            <w:r w:rsidRPr="00796ADB">
              <w:rPr>
                <w:rFonts w:ascii="Comic Sans MS" w:hAnsi="Comic Sans MS"/>
                <w:b/>
                <w:sz w:val="20"/>
                <w:lang w:eastAsia="en-US"/>
              </w:rPr>
              <w:t>Κοτσαρίνης</w:t>
            </w:r>
            <w:proofErr w:type="spellEnd"/>
            <w:r w:rsidRPr="00796ADB">
              <w:rPr>
                <w:rFonts w:ascii="Comic Sans MS" w:hAnsi="Comic Sans MS"/>
                <w:b/>
                <w:sz w:val="20"/>
                <w:lang w:eastAsia="en-US"/>
              </w:rPr>
              <w:t xml:space="preserve"> Μιχαήλ</w:t>
            </w:r>
          </w:p>
          <w:p w:rsidR="00DB35B7" w:rsidRPr="00796ADB" w:rsidRDefault="00DB35B7" w:rsidP="00110E63">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B35B7" w:rsidRPr="00796ADB" w:rsidRDefault="00DB35B7" w:rsidP="00110E63">
            <w:pPr>
              <w:spacing w:line="276" w:lineRule="auto"/>
              <w:jc w:val="center"/>
              <w:rPr>
                <w:rFonts w:ascii="Comic Sans MS" w:hAnsi="Comic Sans MS"/>
                <w:b/>
                <w:sz w:val="20"/>
                <w:szCs w:val="20"/>
                <w:u w:val="single"/>
                <w:lang w:eastAsia="en-US"/>
              </w:rPr>
            </w:pPr>
            <w:r w:rsidRPr="00796ADB">
              <w:rPr>
                <w:rFonts w:ascii="Comic Sans MS" w:hAnsi="Comic Sans MS"/>
                <w:b/>
                <w:sz w:val="20"/>
                <w:szCs w:val="20"/>
                <w:u w:val="single"/>
                <w:lang w:eastAsia="en-US"/>
              </w:rPr>
              <w:t>ΑΠΟΝΤΕΣ</w:t>
            </w:r>
          </w:p>
          <w:p w:rsidR="00DB35B7" w:rsidRPr="00796ADB" w:rsidRDefault="00DB35B7" w:rsidP="00110E63">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w:t>
            </w:r>
          </w:p>
          <w:p w:rsidR="00DB35B7" w:rsidRPr="00796ADB" w:rsidRDefault="00DB35B7" w:rsidP="00110E63">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1.Βασιλάκη-Μητρογιώργου</w:t>
            </w:r>
          </w:p>
          <w:p w:rsidR="00DB35B7" w:rsidRPr="00796ADB" w:rsidRDefault="00DB35B7" w:rsidP="00110E63">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Βικτωρία</w:t>
            </w:r>
          </w:p>
          <w:p w:rsidR="00DB35B7" w:rsidRPr="00796ADB" w:rsidRDefault="00DB35B7" w:rsidP="00110E63">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2. Κοσμάς Ηλίας</w:t>
            </w:r>
          </w:p>
          <w:p w:rsidR="00DB35B7" w:rsidRPr="00796ADB" w:rsidRDefault="00DB35B7" w:rsidP="00110E63">
            <w:pPr>
              <w:spacing w:line="276" w:lineRule="auto"/>
              <w:rPr>
                <w:rFonts w:ascii="Comic Sans MS" w:hAnsi="Comic Sans MS"/>
                <w:b/>
                <w:sz w:val="20"/>
                <w:szCs w:val="20"/>
                <w:lang w:eastAsia="en-US"/>
              </w:rPr>
            </w:pPr>
            <w:r w:rsidRPr="00796ADB">
              <w:rPr>
                <w:rFonts w:ascii="Comic Sans MS" w:hAnsi="Comic Sans MS"/>
                <w:b/>
                <w:sz w:val="20"/>
                <w:lang w:eastAsia="en-US"/>
              </w:rPr>
              <w:t xml:space="preserve">            3.Παπαϊωάννου Κων/νος</w:t>
            </w:r>
          </w:p>
          <w:p w:rsidR="00DB35B7" w:rsidRPr="00796ADB" w:rsidRDefault="00DB35B7" w:rsidP="00110E63">
            <w:pPr>
              <w:spacing w:line="276" w:lineRule="auto"/>
              <w:rPr>
                <w:rFonts w:ascii="Comic Sans MS" w:hAnsi="Comic Sans MS"/>
                <w:sz w:val="20"/>
                <w:lang w:eastAsia="en-US"/>
              </w:rPr>
            </w:pPr>
            <w:r w:rsidRPr="00796ADB">
              <w:rPr>
                <w:rFonts w:ascii="Comic Sans MS" w:hAnsi="Comic Sans MS"/>
                <w:b/>
                <w:sz w:val="20"/>
                <w:szCs w:val="20"/>
                <w:lang w:val="en-US" w:eastAsia="en-US"/>
              </w:rPr>
              <w:t xml:space="preserve">            </w:t>
            </w:r>
            <w:r w:rsidRPr="00796ADB">
              <w:rPr>
                <w:rFonts w:ascii="Comic Sans MS" w:hAnsi="Comic Sans MS"/>
                <w:b/>
                <w:sz w:val="20"/>
                <w:lang w:eastAsia="en-US"/>
              </w:rPr>
              <w:t xml:space="preserve">           </w:t>
            </w:r>
          </w:p>
        </w:tc>
      </w:tr>
    </w:tbl>
    <w:p w:rsidR="00DB35B7" w:rsidRPr="00796ADB" w:rsidRDefault="00DB35B7" w:rsidP="00DB35B7">
      <w:pPr>
        <w:pStyle w:val="2"/>
        <w:ind w:right="43"/>
        <w:rPr>
          <w:rFonts w:ascii="Comic Sans MS" w:hAnsi="Comic Sans MS"/>
          <w:sz w:val="20"/>
        </w:rPr>
      </w:pPr>
      <w:r w:rsidRPr="00796ADB">
        <w:rPr>
          <w:rFonts w:ascii="Comic Sans MS" w:hAnsi="Comic Sans MS"/>
          <w:sz w:val="20"/>
        </w:rPr>
        <w:t xml:space="preserve"> Στη συνεδρίαση παραβρέθηκαν ως ειδικώς προσκεκλημένοι Ο Γενικός Γραμματέας   κ. </w:t>
      </w:r>
      <w:proofErr w:type="spellStart"/>
      <w:r w:rsidRPr="00796ADB">
        <w:rPr>
          <w:rFonts w:ascii="Comic Sans MS" w:hAnsi="Comic Sans MS"/>
          <w:sz w:val="20"/>
        </w:rPr>
        <w:t>Σερβετάς</w:t>
      </w:r>
      <w:proofErr w:type="spellEnd"/>
      <w:r w:rsidRPr="00796ADB">
        <w:rPr>
          <w:rFonts w:ascii="Comic Sans MS" w:hAnsi="Comic Sans MS"/>
          <w:sz w:val="20"/>
        </w:rPr>
        <w:t xml:space="preserve"> Ηλίας και η Ειδική Σύμβουλος του Δημάρχου κ. </w:t>
      </w:r>
      <w:proofErr w:type="spellStart"/>
      <w:r w:rsidRPr="00796ADB">
        <w:rPr>
          <w:rFonts w:ascii="Comic Sans MS" w:hAnsi="Comic Sans MS"/>
          <w:sz w:val="20"/>
        </w:rPr>
        <w:t>Σφαλτού</w:t>
      </w:r>
      <w:proofErr w:type="spellEnd"/>
      <w:r w:rsidRPr="00796ADB">
        <w:rPr>
          <w:rFonts w:ascii="Comic Sans MS" w:hAnsi="Comic Sans MS"/>
          <w:sz w:val="20"/>
        </w:rPr>
        <w:t xml:space="preserve"> Χαρίκλεια</w:t>
      </w:r>
    </w:p>
    <w:p w:rsidR="00DB35B7" w:rsidRPr="00796ADB" w:rsidRDefault="00DB35B7" w:rsidP="00DB35B7">
      <w:pPr>
        <w:pStyle w:val="2"/>
        <w:ind w:right="43"/>
        <w:rPr>
          <w:rFonts w:ascii="Comic Sans MS" w:hAnsi="Comic Sans MS"/>
          <w:sz w:val="20"/>
        </w:rPr>
      </w:pPr>
      <w:r w:rsidRPr="00796ADB">
        <w:rPr>
          <w:rFonts w:ascii="Comic Sans MS" w:hAnsi="Comic Sans MS"/>
          <w:sz w:val="20"/>
        </w:rPr>
        <w:t xml:space="preserve"> Καθήκοντα Γραμματέα  Οικονομικής Επιτροπής εκτελεί ο  Γεώργιος </w:t>
      </w:r>
      <w:proofErr w:type="spellStart"/>
      <w:r w:rsidRPr="00796ADB">
        <w:rPr>
          <w:rFonts w:ascii="Comic Sans MS" w:hAnsi="Comic Sans MS"/>
          <w:sz w:val="20"/>
        </w:rPr>
        <w:t>Ντεκουμές</w:t>
      </w:r>
      <w:proofErr w:type="spellEnd"/>
    </w:p>
    <w:p w:rsidR="00DB35B7" w:rsidRPr="00E76A45" w:rsidRDefault="00DB35B7" w:rsidP="00DB35B7">
      <w:pPr>
        <w:spacing w:line="360" w:lineRule="auto"/>
        <w:rPr>
          <w:rFonts w:ascii="Comic Sans MS" w:hAnsi="Comic Sans MS"/>
          <w:sz w:val="20"/>
          <w:szCs w:val="20"/>
        </w:rPr>
      </w:pPr>
      <w:r w:rsidRPr="00796ADB">
        <w:rPr>
          <w:rFonts w:ascii="Comic Sans MS" w:hAnsi="Comic Sans MS"/>
          <w:sz w:val="20"/>
          <w:szCs w:val="20"/>
        </w:rPr>
        <w:t>Η επιτροπή έκανε δεκτή πρόταση του Προέδρου της να συζητηθούν  (5) έκτακτα θέμα</w:t>
      </w:r>
      <w:r w:rsidRPr="00E76A45">
        <w:rPr>
          <w:rFonts w:ascii="Comic Sans MS" w:hAnsi="Comic Sans MS"/>
          <w:sz w:val="20"/>
          <w:szCs w:val="20"/>
        </w:rPr>
        <w:t xml:space="preserve"> </w:t>
      </w:r>
    </w:p>
    <w:p w:rsidR="00DB35B7" w:rsidRDefault="00DB35B7" w:rsidP="00DB35B7"/>
    <w:p w:rsidR="00DB35B7" w:rsidRDefault="00DB35B7" w:rsidP="00ED20BD">
      <w:pPr>
        <w:jc w:val="both"/>
        <w:rPr>
          <w:rFonts w:ascii="Comic Sans MS" w:hAnsi="Comic Sans MS"/>
          <w:sz w:val="20"/>
          <w:szCs w:val="20"/>
        </w:rPr>
      </w:pPr>
    </w:p>
    <w:p w:rsidR="00DB35B7" w:rsidRDefault="00DB35B7" w:rsidP="00ED20BD">
      <w:pPr>
        <w:jc w:val="both"/>
        <w:rPr>
          <w:rFonts w:ascii="Comic Sans MS" w:hAnsi="Comic Sans MS"/>
          <w:sz w:val="20"/>
          <w:szCs w:val="20"/>
        </w:rPr>
      </w:pPr>
    </w:p>
    <w:p w:rsidR="00DB35B7" w:rsidRDefault="00DB35B7" w:rsidP="00ED20BD">
      <w:pPr>
        <w:jc w:val="both"/>
        <w:rPr>
          <w:rFonts w:ascii="Comic Sans MS" w:hAnsi="Comic Sans MS"/>
          <w:sz w:val="20"/>
          <w:szCs w:val="20"/>
        </w:rPr>
      </w:pPr>
    </w:p>
    <w:p w:rsidR="00DB35B7" w:rsidRDefault="00DB35B7" w:rsidP="00ED20BD">
      <w:pPr>
        <w:jc w:val="both"/>
        <w:rPr>
          <w:rFonts w:ascii="Comic Sans MS" w:hAnsi="Comic Sans MS"/>
          <w:sz w:val="20"/>
          <w:szCs w:val="20"/>
        </w:rPr>
      </w:pPr>
    </w:p>
    <w:p w:rsidR="00DB35B7" w:rsidRDefault="00DB35B7" w:rsidP="00ED20BD">
      <w:pPr>
        <w:jc w:val="both"/>
        <w:rPr>
          <w:rFonts w:ascii="Comic Sans MS" w:hAnsi="Comic Sans MS"/>
          <w:sz w:val="20"/>
          <w:szCs w:val="20"/>
        </w:rPr>
      </w:pPr>
    </w:p>
    <w:p w:rsidR="00DB35B7" w:rsidRDefault="00DB35B7" w:rsidP="00ED20BD">
      <w:pPr>
        <w:jc w:val="both"/>
        <w:rPr>
          <w:rFonts w:ascii="Comic Sans MS" w:hAnsi="Comic Sans MS"/>
          <w:sz w:val="20"/>
          <w:szCs w:val="20"/>
        </w:rPr>
      </w:pPr>
    </w:p>
    <w:p w:rsidR="00DB35B7" w:rsidRDefault="00DB35B7" w:rsidP="00ED20BD">
      <w:pPr>
        <w:jc w:val="both"/>
        <w:rPr>
          <w:rFonts w:ascii="Comic Sans MS" w:hAnsi="Comic Sans MS"/>
          <w:sz w:val="20"/>
          <w:szCs w:val="20"/>
        </w:rPr>
      </w:pPr>
    </w:p>
    <w:p w:rsidR="00ED20BD" w:rsidRDefault="00DB35B7" w:rsidP="00ED20BD">
      <w:pPr>
        <w:jc w:val="both"/>
        <w:rPr>
          <w:rFonts w:ascii="Arial" w:hAnsi="Arial" w:cs="Arial"/>
          <w:sz w:val="22"/>
          <w:szCs w:val="22"/>
        </w:rPr>
      </w:pPr>
      <w:r>
        <w:rPr>
          <w:rFonts w:ascii="Comic Sans MS" w:hAnsi="Comic Sans MS"/>
          <w:sz w:val="20"/>
          <w:szCs w:val="20"/>
        </w:rPr>
        <w:lastRenderedPageBreak/>
        <w:t xml:space="preserve">  </w:t>
      </w:r>
      <w:r w:rsidR="00ED20BD">
        <w:rPr>
          <w:rFonts w:ascii="Comic Sans MS" w:hAnsi="Comic Sans MS"/>
          <w:sz w:val="20"/>
          <w:szCs w:val="20"/>
        </w:rPr>
        <w:t>Ο Πρόεδρος   εισηγούμενος το 5</w:t>
      </w:r>
      <w:r w:rsidR="00ED20BD">
        <w:rPr>
          <w:rFonts w:ascii="Comic Sans MS" w:hAnsi="Comic Sans MS"/>
          <w:sz w:val="20"/>
          <w:szCs w:val="20"/>
          <w:vertAlign w:val="superscript"/>
        </w:rPr>
        <w:t>ο</w:t>
      </w:r>
      <w:r w:rsidR="00ED20BD">
        <w:rPr>
          <w:rFonts w:ascii="Comic Sans MS" w:hAnsi="Comic Sans MS"/>
          <w:sz w:val="20"/>
          <w:szCs w:val="20"/>
        </w:rPr>
        <w:t xml:space="preserve"> έκτακτο θέμα:</w:t>
      </w:r>
      <w:r w:rsidR="00ED20BD">
        <w:rPr>
          <w:rFonts w:ascii="Comic Sans MS" w:hAnsi="Comic Sans MS" w:cs="Arial"/>
          <w:sz w:val="20"/>
          <w:szCs w:val="20"/>
        </w:rPr>
        <w:t xml:space="preserve"> </w:t>
      </w:r>
      <w:r w:rsidR="00ED20BD">
        <w:rPr>
          <w:rFonts w:ascii="Comic Sans MS" w:hAnsi="Comic Sans MS" w:cs="Arial"/>
          <w:b/>
          <w:sz w:val="20"/>
          <w:szCs w:val="20"/>
        </w:rPr>
        <w:t>Αναμόρφωση Προϋπολογισμού</w:t>
      </w:r>
      <w:r w:rsidR="00ED20BD">
        <w:rPr>
          <w:rFonts w:ascii="Comic Sans MS" w:hAnsi="Comic Sans MS" w:cs="Arial"/>
          <w:sz w:val="20"/>
          <w:szCs w:val="20"/>
        </w:rPr>
        <w:t xml:space="preserve">   </w:t>
      </w:r>
      <w:r w:rsidR="00ED20BD">
        <w:rPr>
          <w:rFonts w:ascii="Comic Sans MS" w:hAnsi="Comic Sans MS"/>
          <w:sz w:val="20"/>
          <w:szCs w:val="20"/>
        </w:rPr>
        <w:t xml:space="preserve">έθεσε υπόψη την εισήγηση της Υπηρεσίας η οποία αναφέρει τα εξής: </w:t>
      </w:r>
      <w:r w:rsidR="00ED20BD">
        <w:rPr>
          <w:rFonts w:ascii="Comic Sans MS" w:hAnsi="Comic Sans MS" w:cs="Arial"/>
          <w:sz w:val="20"/>
          <w:szCs w:val="20"/>
        </w:rPr>
        <w:t>Με το άρθρο 8 του Β.Δ. 17-5/15-6-59 (ΦΕΚ 114/59 τεύχος Α') ορίζονται τα εξής:</w:t>
      </w:r>
      <w:r w:rsidR="00ED20BD">
        <w:rPr>
          <w:rFonts w:ascii="Arial" w:hAnsi="Arial" w:cs="Arial"/>
          <w:sz w:val="22"/>
          <w:szCs w:val="22"/>
        </w:rPr>
        <w:t xml:space="preserve"> </w:t>
      </w:r>
    </w:p>
    <w:p w:rsidR="00ED20BD" w:rsidRDefault="00ED20BD" w:rsidP="00ED20BD">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ED20BD" w:rsidRDefault="00ED20BD" w:rsidP="00ED20BD">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ED20BD" w:rsidRDefault="00ED20BD" w:rsidP="00ED20BD">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ED20BD" w:rsidRDefault="00ED20BD" w:rsidP="00ED20BD">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ED20BD" w:rsidRDefault="00ED20BD" w:rsidP="00ED20BD">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ED20BD" w:rsidRDefault="00ED20BD" w:rsidP="00ED20BD">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ED20BD" w:rsidRDefault="00ED20BD" w:rsidP="00ED20BD">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ED20BD" w:rsidRPr="001048FF" w:rsidRDefault="00ED20BD" w:rsidP="00ED20BD">
      <w:pPr>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1048FF" w:rsidRPr="001048FF" w:rsidRDefault="001048FF" w:rsidP="001048FF">
      <w:pPr>
        <w:jc w:val="both"/>
        <w:rPr>
          <w:rFonts w:ascii="Comic Sans MS" w:hAnsi="Comic Sans MS" w:cs="Arial"/>
          <w:sz w:val="20"/>
          <w:szCs w:val="20"/>
        </w:rPr>
      </w:pPr>
      <w:r w:rsidRPr="001048FF">
        <w:rPr>
          <w:rFonts w:ascii="Comic Sans MS" w:hAnsi="Comic Sans MS" w:cs="Arial"/>
          <w:sz w:val="20"/>
          <w:szCs w:val="20"/>
        </w:rPr>
        <w:t xml:space="preserve">Μετά από έλεγχο σε ορισμένους ΚΑ του </w:t>
      </w:r>
      <w:proofErr w:type="spellStart"/>
      <w:r w:rsidRPr="001048FF">
        <w:rPr>
          <w:rFonts w:ascii="Comic Sans MS" w:hAnsi="Comic Sans MS" w:cs="Arial"/>
          <w:sz w:val="20"/>
          <w:szCs w:val="20"/>
        </w:rPr>
        <w:t>προυπολογισμού</w:t>
      </w:r>
      <w:proofErr w:type="spellEnd"/>
      <w:r w:rsidRPr="001048FF">
        <w:rPr>
          <w:rFonts w:ascii="Comic Sans MS" w:hAnsi="Comic Sans MS" w:cs="Arial"/>
          <w:sz w:val="20"/>
          <w:szCs w:val="20"/>
        </w:rPr>
        <w:t xml:space="preserve"> του Δήμου διαπιστώθηκε ότι η υπολειπόμενη πίστωση μέχρι την λήξη του οικονομικού έτους δεν επαρκεί, εισηγούμαστε την αναμόρφωση του </w:t>
      </w:r>
      <w:proofErr w:type="spellStart"/>
      <w:r w:rsidRPr="001048FF">
        <w:rPr>
          <w:rFonts w:ascii="Comic Sans MS" w:hAnsi="Comic Sans MS" w:cs="Arial"/>
          <w:sz w:val="20"/>
          <w:szCs w:val="20"/>
        </w:rPr>
        <w:t>προυπολογισμού</w:t>
      </w:r>
      <w:proofErr w:type="spellEnd"/>
      <w:r w:rsidRPr="001048FF">
        <w:rPr>
          <w:rFonts w:ascii="Comic Sans MS" w:hAnsi="Comic Sans MS" w:cs="Arial"/>
          <w:sz w:val="20"/>
          <w:szCs w:val="20"/>
        </w:rPr>
        <w:t xml:space="preserve"> ως εξής:</w:t>
      </w:r>
    </w:p>
    <w:p w:rsidR="001048FF" w:rsidRPr="001048FF" w:rsidRDefault="001048FF" w:rsidP="001048FF">
      <w:pPr>
        <w:jc w:val="both"/>
        <w:rPr>
          <w:rFonts w:ascii="Comic Sans MS" w:hAnsi="Comic Sans MS" w:cs="Arial"/>
          <w:sz w:val="20"/>
          <w:szCs w:val="20"/>
        </w:rPr>
      </w:pPr>
      <w:r w:rsidRPr="001048FF">
        <w:rPr>
          <w:rFonts w:ascii="Comic Sans MS" w:hAnsi="Comic Sans MS" w:cs="Arial"/>
          <w:sz w:val="20"/>
          <w:szCs w:val="20"/>
        </w:rPr>
        <w:t xml:space="preserve">Μεταφορά πίστωσης 2.000,00 € από τον ΚΑ 30-7111.020 με τίτλο ‘Απαλλοτρίωση για την δημιουργία προσβάσεων για την γεφύρωση του ποταμού Αράχθου’ στον ΚΑ 30-6011 με τίτλο </w:t>
      </w:r>
      <w:r w:rsidRPr="001048FF">
        <w:rPr>
          <w:rFonts w:ascii="Comic Sans MS" w:hAnsi="Comic Sans MS" w:cs="Arial"/>
          <w:sz w:val="20"/>
          <w:szCs w:val="20"/>
        </w:rPr>
        <w:lastRenderedPageBreak/>
        <w:t>‘Τακτικές αποδοχές (περιλαμβάνονται βασικός μισθός, δώρα εορτών, γενικά και ειδικά τακτικά επιδόματα)’ ενισχύοντας αυτόν.</w:t>
      </w:r>
    </w:p>
    <w:p w:rsidR="001048FF" w:rsidRPr="001048FF" w:rsidRDefault="001048FF" w:rsidP="001048FF">
      <w:pPr>
        <w:jc w:val="both"/>
        <w:rPr>
          <w:rFonts w:ascii="Comic Sans MS" w:hAnsi="Comic Sans MS" w:cs="Arial"/>
          <w:sz w:val="20"/>
          <w:szCs w:val="20"/>
        </w:rPr>
      </w:pPr>
      <w:r w:rsidRPr="001048FF">
        <w:rPr>
          <w:rFonts w:ascii="Comic Sans MS" w:hAnsi="Comic Sans MS" w:cs="Arial"/>
          <w:sz w:val="20"/>
          <w:szCs w:val="20"/>
        </w:rPr>
        <w:t xml:space="preserve">Την μεταφορά πίστωσης 408,00 € από τον ΚΑ 30-7323.034 με τίτλο ‘Οδοποιία νέου οικισμού </w:t>
      </w:r>
      <w:proofErr w:type="spellStart"/>
      <w:r w:rsidRPr="001048FF">
        <w:rPr>
          <w:rFonts w:ascii="Comic Sans MS" w:hAnsi="Comic Sans MS" w:cs="Arial"/>
          <w:sz w:val="20"/>
          <w:szCs w:val="20"/>
        </w:rPr>
        <w:t>Κορωνησίας</w:t>
      </w:r>
      <w:proofErr w:type="spellEnd"/>
      <w:r w:rsidRPr="001048FF">
        <w:rPr>
          <w:rFonts w:ascii="Comic Sans MS" w:hAnsi="Comic Sans MS" w:cs="Arial"/>
          <w:sz w:val="20"/>
          <w:szCs w:val="20"/>
        </w:rPr>
        <w:t xml:space="preserve"> (ΣΑΤΑ)’ στον ΚΑ 30-7333.005 με τίτλο ‘Επισκευή ασφαλτικών οδοστρωμάτων(ΣΑΤΑ)’ ενισχύοντας αυτόν. </w:t>
      </w:r>
    </w:p>
    <w:p w:rsidR="001048FF" w:rsidRPr="001048FF" w:rsidRDefault="001048FF" w:rsidP="001048FF">
      <w:pPr>
        <w:jc w:val="both"/>
        <w:rPr>
          <w:rFonts w:ascii="Comic Sans MS" w:hAnsi="Comic Sans MS" w:cs="Arial"/>
          <w:sz w:val="20"/>
          <w:szCs w:val="20"/>
        </w:rPr>
      </w:pPr>
      <w:r w:rsidRPr="001048FF">
        <w:rPr>
          <w:rFonts w:ascii="Comic Sans MS" w:hAnsi="Comic Sans MS" w:cs="Arial"/>
          <w:sz w:val="20"/>
          <w:szCs w:val="20"/>
        </w:rPr>
        <w:t xml:space="preserve">Με το </w:t>
      </w:r>
      <w:proofErr w:type="spellStart"/>
      <w:r w:rsidRPr="001048FF">
        <w:rPr>
          <w:rFonts w:ascii="Comic Sans MS" w:hAnsi="Comic Sans MS" w:cs="Arial"/>
          <w:sz w:val="20"/>
          <w:szCs w:val="20"/>
        </w:rPr>
        <w:t>αρτιθ</w:t>
      </w:r>
      <w:proofErr w:type="spellEnd"/>
      <w:r w:rsidRPr="001048FF">
        <w:rPr>
          <w:rFonts w:ascii="Comic Sans MS" w:hAnsi="Comic Sans MS" w:cs="Arial"/>
          <w:sz w:val="20"/>
          <w:szCs w:val="20"/>
        </w:rPr>
        <w:t xml:space="preserve">. 31/19-12-2017 έγγραφό του ο Σύλλογος Δρομέων Άρτας αιτείται την </w:t>
      </w:r>
      <w:proofErr w:type="spellStart"/>
      <w:r w:rsidRPr="001048FF">
        <w:rPr>
          <w:rFonts w:ascii="Comic Sans MS" w:hAnsi="Comic Sans MS" w:cs="Arial"/>
          <w:sz w:val="20"/>
          <w:szCs w:val="20"/>
        </w:rPr>
        <w:t>συνδιοργάνωση</w:t>
      </w:r>
      <w:proofErr w:type="spellEnd"/>
      <w:r w:rsidRPr="001048FF">
        <w:rPr>
          <w:rFonts w:ascii="Comic Sans MS" w:hAnsi="Comic Sans MS" w:cs="Arial"/>
          <w:sz w:val="20"/>
          <w:szCs w:val="20"/>
        </w:rPr>
        <w:t xml:space="preserve"> με τον Δήμο μας της χριστουγεννιάτικης δρομικής εκδήλωσης με τίτλο ‘</w:t>
      </w:r>
      <w:r w:rsidRPr="001048FF">
        <w:rPr>
          <w:rFonts w:ascii="Comic Sans MS" w:hAnsi="Comic Sans MS" w:cs="Arial"/>
          <w:sz w:val="20"/>
          <w:szCs w:val="20"/>
          <w:lang w:val="en-US"/>
        </w:rPr>
        <w:t>Xmas</w:t>
      </w:r>
      <w:r w:rsidRPr="001048FF">
        <w:rPr>
          <w:rFonts w:ascii="Comic Sans MS" w:hAnsi="Comic Sans MS" w:cs="Arial"/>
          <w:sz w:val="20"/>
          <w:szCs w:val="20"/>
        </w:rPr>
        <w:t xml:space="preserve"> </w:t>
      </w:r>
      <w:r w:rsidRPr="001048FF">
        <w:rPr>
          <w:rFonts w:ascii="Comic Sans MS" w:hAnsi="Comic Sans MS" w:cs="Arial"/>
          <w:sz w:val="20"/>
          <w:szCs w:val="20"/>
          <w:lang w:val="en-US"/>
        </w:rPr>
        <w:t>Family</w:t>
      </w:r>
      <w:r w:rsidRPr="001048FF">
        <w:rPr>
          <w:rFonts w:ascii="Comic Sans MS" w:hAnsi="Comic Sans MS" w:cs="Arial"/>
          <w:sz w:val="20"/>
          <w:szCs w:val="20"/>
        </w:rPr>
        <w:t xml:space="preserve"> </w:t>
      </w:r>
      <w:r w:rsidRPr="001048FF">
        <w:rPr>
          <w:rFonts w:ascii="Comic Sans MS" w:hAnsi="Comic Sans MS" w:cs="Arial"/>
          <w:sz w:val="20"/>
          <w:szCs w:val="20"/>
          <w:lang w:val="en-US"/>
        </w:rPr>
        <w:t>Run</w:t>
      </w:r>
      <w:r w:rsidRPr="001048FF">
        <w:rPr>
          <w:rFonts w:ascii="Comic Sans MS" w:hAnsi="Comic Sans MS" w:cs="Arial"/>
          <w:sz w:val="20"/>
          <w:szCs w:val="20"/>
        </w:rPr>
        <w:t xml:space="preserve">, Φιλανθρωπικός αγώνας δρόμου’ που θα πραγματοποιηθεί </w:t>
      </w:r>
      <w:proofErr w:type="spellStart"/>
      <w:r w:rsidRPr="001048FF">
        <w:rPr>
          <w:rFonts w:ascii="Comic Sans MS" w:hAnsi="Comic Sans MS" w:cs="Arial"/>
          <w:sz w:val="20"/>
          <w:szCs w:val="20"/>
        </w:rPr>
        <w:t>στος</w:t>
      </w:r>
      <w:proofErr w:type="spellEnd"/>
      <w:r w:rsidRPr="001048FF">
        <w:rPr>
          <w:rFonts w:ascii="Comic Sans MS" w:hAnsi="Comic Sans MS" w:cs="Arial"/>
          <w:sz w:val="20"/>
          <w:szCs w:val="20"/>
        </w:rPr>
        <w:t xml:space="preserve"> 26 Δεκεμβρίου 2017. Το κόστος της εκδήλωσης θα ανέλθει στις 1.500,00 € και ο Δήμος καλείται να συμμετέχει με το ποσό των 500,00 €.</w:t>
      </w:r>
    </w:p>
    <w:p w:rsidR="001048FF" w:rsidRPr="001048FF" w:rsidRDefault="001048FF" w:rsidP="001048FF">
      <w:pPr>
        <w:jc w:val="both"/>
        <w:rPr>
          <w:rFonts w:ascii="Comic Sans MS" w:hAnsi="Comic Sans MS" w:cs="Arial"/>
          <w:sz w:val="20"/>
          <w:szCs w:val="20"/>
        </w:rPr>
      </w:pPr>
      <w:r w:rsidRPr="001048FF">
        <w:rPr>
          <w:rFonts w:ascii="Comic Sans MS" w:hAnsi="Comic Sans MS" w:cs="Arial"/>
          <w:sz w:val="20"/>
          <w:szCs w:val="20"/>
        </w:rPr>
        <w:t xml:space="preserve">Εισηγούμαστε την αναμόρφωση του </w:t>
      </w:r>
      <w:proofErr w:type="spellStart"/>
      <w:r w:rsidRPr="001048FF">
        <w:rPr>
          <w:rFonts w:ascii="Comic Sans MS" w:hAnsi="Comic Sans MS" w:cs="Arial"/>
          <w:sz w:val="20"/>
          <w:szCs w:val="20"/>
        </w:rPr>
        <w:t>προυπολογισμού</w:t>
      </w:r>
      <w:proofErr w:type="spellEnd"/>
      <w:r w:rsidRPr="001048FF">
        <w:rPr>
          <w:rFonts w:ascii="Comic Sans MS" w:hAnsi="Comic Sans MS" w:cs="Arial"/>
          <w:sz w:val="20"/>
          <w:szCs w:val="20"/>
        </w:rPr>
        <w:t xml:space="preserve"> με την μεταφορά πίστωσης 500,00 € από τον ΚΑ 30-7111.020 με τίτλο ‘Απαλλοτρίωση για την δημιουργία προσβάσεων για την γεφύρωση του ποταμού Αράχθου’ στον ΚΑ 00-6443 με τίτλο Δαπάνες δεξιώσεων και εθνικών ή τοπικών εορτών’ ενισχύοντας αυτόν. </w:t>
      </w:r>
    </w:p>
    <w:p w:rsidR="001048FF" w:rsidRPr="001048FF" w:rsidRDefault="001048FF" w:rsidP="001048FF">
      <w:pPr>
        <w:jc w:val="both"/>
        <w:rPr>
          <w:rFonts w:ascii="Comic Sans MS" w:hAnsi="Comic Sans MS" w:cs="Arial"/>
          <w:smallCaps/>
          <w:color w:val="000000"/>
          <w:sz w:val="20"/>
          <w:szCs w:val="20"/>
        </w:rPr>
      </w:pPr>
      <w:r w:rsidRPr="001048FF">
        <w:rPr>
          <w:rFonts w:ascii="Comic Sans MS" w:hAnsi="Comic Sans MS" w:cs="Arial"/>
          <w:sz w:val="20"/>
          <w:szCs w:val="20"/>
        </w:rPr>
        <w:t xml:space="preserve">Με βάση τα παραπάνω η οικονομική υπηρεσία του Δήμου αφού έλαβε υπόψη της </w:t>
      </w:r>
    </w:p>
    <w:p w:rsidR="001048FF" w:rsidRPr="001048FF" w:rsidRDefault="001048FF" w:rsidP="001048FF">
      <w:pPr>
        <w:numPr>
          <w:ilvl w:val="0"/>
          <w:numId w:val="7"/>
        </w:numPr>
        <w:jc w:val="both"/>
        <w:rPr>
          <w:rFonts w:ascii="Comic Sans MS" w:hAnsi="Comic Sans MS" w:cs="Arial"/>
          <w:sz w:val="20"/>
          <w:szCs w:val="20"/>
        </w:rPr>
      </w:pPr>
      <w:r w:rsidRPr="001048FF">
        <w:rPr>
          <w:rFonts w:ascii="Comic Sans MS" w:hAnsi="Comic Sans MS" w:cs="Arial"/>
          <w:sz w:val="20"/>
          <w:szCs w:val="20"/>
        </w:rPr>
        <w:t>την παρ 5 άρθρο 23 Ν. 3536/07</w:t>
      </w:r>
    </w:p>
    <w:p w:rsidR="001048FF" w:rsidRPr="001048FF" w:rsidRDefault="001048FF" w:rsidP="001048FF">
      <w:pPr>
        <w:numPr>
          <w:ilvl w:val="0"/>
          <w:numId w:val="7"/>
        </w:numPr>
        <w:jc w:val="both"/>
        <w:rPr>
          <w:rFonts w:ascii="Comic Sans MS" w:hAnsi="Comic Sans MS" w:cs="Arial"/>
          <w:sz w:val="20"/>
          <w:szCs w:val="20"/>
        </w:rPr>
      </w:pPr>
      <w:r w:rsidRPr="001048FF">
        <w:rPr>
          <w:rFonts w:ascii="Comic Sans MS" w:hAnsi="Comic Sans MS" w:cs="Arial"/>
          <w:sz w:val="20"/>
          <w:szCs w:val="20"/>
        </w:rPr>
        <w:t>το άρθρο 8 του Β.Δ. 17-5/15-6-59 (ΦΕΚ 114/59 τεύχος Α')</w:t>
      </w:r>
    </w:p>
    <w:p w:rsidR="001048FF" w:rsidRPr="001048FF" w:rsidRDefault="001048FF" w:rsidP="001048FF">
      <w:pPr>
        <w:numPr>
          <w:ilvl w:val="0"/>
          <w:numId w:val="7"/>
        </w:numPr>
        <w:jc w:val="both"/>
        <w:rPr>
          <w:rFonts w:ascii="Comic Sans MS" w:hAnsi="Comic Sans MS" w:cs="Arial"/>
          <w:sz w:val="20"/>
          <w:szCs w:val="20"/>
        </w:rPr>
      </w:pPr>
      <w:r w:rsidRPr="001048FF">
        <w:rPr>
          <w:rFonts w:ascii="Comic Sans MS" w:hAnsi="Comic Sans MS" w:cs="Arial"/>
          <w:sz w:val="20"/>
          <w:szCs w:val="20"/>
        </w:rPr>
        <w:t xml:space="preserve">το </w:t>
      </w:r>
      <w:proofErr w:type="spellStart"/>
      <w:r w:rsidRPr="001048FF">
        <w:rPr>
          <w:rFonts w:ascii="Comic Sans MS" w:hAnsi="Comic Sans MS" w:cs="Arial"/>
          <w:sz w:val="20"/>
          <w:szCs w:val="20"/>
        </w:rPr>
        <w:t>εγγ</w:t>
      </w:r>
      <w:proofErr w:type="spellEnd"/>
      <w:r w:rsidRPr="001048FF">
        <w:rPr>
          <w:rFonts w:ascii="Comic Sans MS" w:hAnsi="Comic Sans MS" w:cs="Arial"/>
          <w:sz w:val="20"/>
          <w:szCs w:val="20"/>
        </w:rPr>
        <w:t>. ΥΠ.ΕΣ. 28376/18.07.2012</w:t>
      </w:r>
    </w:p>
    <w:p w:rsidR="001048FF" w:rsidRPr="001048FF" w:rsidRDefault="001048FF" w:rsidP="001048FF">
      <w:pPr>
        <w:numPr>
          <w:ilvl w:val="0"/>
          <w:numId w:val="7"/>
        </w:numPr>
        <w:jc w:val="both"/>
        <w:rPr>
          <w:rFonts w:ascii="Comic Sans MS" w:hAnsi="Comic Sans MS" w:cs="Arial"/>
          <w:sz w:val="20"/>
          <w:szCs w:val="20"/>
        </w:rPr>
      </w:pPr>
      <w:r w:rsidRPr="001048FF">
        <w:rPr>
          <w:rFonts w:ascii="Comic Sans MS" w:hAnsi="Comic Sans MS" w:cs="Arial"/>
          <w:sz w:val="20"/>
          <w:szCs w:val="20"/>
        </w:rPr>
        <w:t>παρ 5 άρθρο 77 Ν. 4172/2013</w:t>
      </w:r>
    </w:p>
    <w:p w:rsidR="001048FF" w:rsidRPr="001048FF" w:rsidRDefault="001048FF" w:rsidP="001048FF">
      <w:pPr>
        <w:numPr>
          <w:ilvl w:val="0"/>
          <w:numId w:val="8"/>
        </w:numPr>
        <w:jc w:val="both"/>
        <w:rPr>
          <w:rFonts w:ascii="Comic Sans MS" w:hAnsi="Comic Sans MS" w:cs="Arial"/>
          <w:b/>
          <w:sz w:val="20"/>
          <w:szCs w:val="20"/>
        </w:rPr>
      </w:pPr>
      <w:r w:rsidRPr="001048FF">
        <w:rPr>
          <w:rFonts w:ascii="Comic Sans MS" w:hAnsi="Comic Sans MS" w:cs="Arial"/>
          <w:sz w:val="20"/>
          <w:szCs w:val="20"/>
        </w:rPr>
        <w:t xml:space="preserve">τον προϋπολογισμό του Δήμου </w:t>
      </w:r>
      <w:proofErr w:type="spellStart"/>
      <w:r w:rsidRPr="001048FF">
        <w:rPr>
          <w:rFonts w:ascii="Comic Sans MS" w:hAnsi="Comic Sans MS" w:cs="Arial"/>
          <w:sz w:val="20"/>
          <w:szCs w:val="20"/>
        </w:rPr>
        <w:t>Αρταίων</w:t>
      </w:r>
      <w:proofErr w:type="spellEnd"/>
      <w:r w:rsidRPr="001048FF">
        <w:rPr>
          <w:rFonts w:ascii="Comic Sans MS" w:hAnsi="Comic Sans MS" w:cs="Arial"/>
          <w:sz w:val="20"/>
          <w:szCs w:val="20"/>
        </w:rPr>
        <w:t xml:space="preserve">, έτους 2017, ο οποίος ψηφίστηκε με την αριθ. 446/2016 Απόφαση του οικείου Δημοτικού Συμβουλίου </w:t>
      </w:r>
    </w:p>
    <w:p w:rsidR="001048FF" w:rsidRPr="001048FF" w:rsidRDefault="001048FF" w:rsidP="001048FF">
      <w:pPr>
        <w:ind w:left="360"/>
        <w:jc w:val="both"/>
        <w:rPr>
          <w:rFonts w:ascii="Comic Sans MS" w:hAnsi="Comic Sans MS" w:cs="Arial"/>
          <w:b/>
          <w:sz w:val="20"/>
          <w:szCs w:val="20"/>
        </w:rPr>
      </w:pPr>
    </w:p>
    <w:p w:rsidR="001048FF" w:rsidRPr="001048FF" w:rsidRDefault="001048FF" w:rsidP="001048FF">
      <w:pPr>
        <w:rPr>
          <w:rFonts w:ascii="Comic Sans MS" w:hAnsi="Comic Sans MS" w:cs="Arial"/>
          <w:b/>
          <w:sz w:val="20"/>
          <w:szCs w:val="20"/>
        </w:rPr>
      </w:pPr>
      <w:r w:rsidRPr="001048FF">
        <w:rPr>
          <w:rFonts w:ascii="Comic Sans MS" w:hAnsi="Comic Sans MS" w:cs="Arial"/>
          <w:b/>
          <w:sz w:val="20"/>
          <w:szCs w:val="20"/>
        </w:rPr>
        <w:t>εισηγείται προς την οικονομική επιτροπή και το Δημοτικό Συμβούλιο</w:t>
      </w:r>
    </w:p>
    <w:p w:rsidR="001048FF" w:rsidRPr="001048FF" w:rsidRDefault="001048FF" w:rsidP="001048FF">
      <w:pPr>
        <w:ind w:left="142" w:hanging="153"/>
        <w:jc w:val="both"/>
        <w:rPr>
          <w:rFonts w:ascii="Comic Sans MS" w:hAnsi="Comic Sans MS" w:cs="Arial"/>
          <w:sz w:val="20"/>
          <w:szCs w:val="20"/>
        </w:rPr>
      </w:pPr>
    </w:p>
    <w:p w:rsidR="001048FF" w:rsidRPr="001048FF" w:rsidRDefault="001048FF" w:rsidP="001048FF">
      <w:pPr>
        <w:numPr>
          <w:ilvl w:val="0"/>
          <w:numId w:val="9"/>
        </w:numPr>
        <w:jc w:val="both"/>
        <w:rPr>
          <w:rFonts w:ascii="Comic Sans MS" w:hAnsi="Comic Sans MS" w:cs="Arial"/>
          <w:sz w:val="20"/>
          <w:szCs w:val="20"/>
        </w:rPr>
      </w:pPr>
      <w:r w:rsidRPr="001048FF">
        <w:rPr>
          <w:rFonts w:ascii="Comic Sans MS" w:hAnsi="Comic Sans MS" w:cs="Arial"/>
          <w:sz w:val="20"/>
          <w:szCs w:val="20"/>
        </w:rPr>
        <w:t>Μεταφορά πίστωσης 2.000,00 € από τον ΚΑ 30-7111.020 με τίτλο ‘Απαλλοτρίωση για την δημιουργία προσβάσεων για την γεφύρωση του ποταμού Αράχθου’ στον ΚΑ 30-6011 με τίτλο ‘Τακτικές αποδοχές (περιλαμβάνονται βασικός μισθός, δώρα εορτών, γενικά και ειδικά τακτικά επιδόματα)’ ενισχύοντας αυτόν.</w:t>
      </w:r>
    </w:p>
    <w:p w:rsidR="001048FF" w:rsidRPr="001048FF" w:rsidRDefault="001048FF" w:rsidP="001048FF">
      <w:pPr>
        <w:numPr>
          <w:ilvl w:val="0"/>
          <w:numId w:val="9"/>
        </w:numPr>
        <w:jc w:val="both"/>
        <w:rPr>
          <w:rFonts w:ascii="Comic Sans MS" w:hAnsi="Comic Sans MS" w:cs="Arial"/>
          <w:sz w:val="20"/>
          <w:szCs w:val="20"/>
        </w:rPr>
      </w:pPr>
      <w:r w:rsidRPr="001048FF">
        <w:rPr>
          <w:rFonts w:ascii="Comic Sans MS" w:hAnsi="Comic Sans MS" w:cs="Arial"/>
          <w:sz w:val="20"/>
          <w:szCs w:val="20"/>
        </w:rPr>
        <w:t xml:space="preserve">Την μεταφορά πίστωσης 408,00 € από τον ΚΑ 30-7323.034 με τίτλο ‘Οδοποιία νέου οικισμού </w:t>
      </w:r>
      <w:proofErr w:type="spellStart"/>
      <w:r w:rsidRPr="001048FF">
        <w:rPr>
          <w:rFonts w:ascii="Comic Sans MS" w:hAnsi="Comic Sans MS" w:cs="Arial"/>
          <w:sz w:val="20"/>
          <w:szCs w:val="20"/>
        </w:rPr>
        <w:t>Κορωνησίας</w:t>
      </w:r>
      <w:proofErr w:type="spellEnd"/>
      <w:r w:rsidRPr="001048FF">
        <w:rPr>
          <w:rFonts w:ascii="Comic Sans MS" w:hAnsi="Comic Sans MS" w:cs="Arial"/>
          <w:sz w:val="20"/>
          <w:szCs w:val="20"/>
        </w:rPr>
        <w:t xml:space="preserve"> (ΣΑΤΑ)’ στον ΚΑ 30-7333.005 με τίτλο ‘Επισκευή ασφαλτικών οδοστρωμάτων(ΣΑΤΑ)’ ενισχύοντας αυτόν.</w:t>
      </w:r>
    </w:p>
    <w:p w:rsidR="00ED20BD" w:rsidRPr="001048FF" w:rsidRDefault="001048FF" w:rsidP="00ED20BD">
      <w:pPr>
        <w:numPr>
          <w:ilvl w:val="0"/>
          <w:numId w:val="9"/>
        </w:numPr>
        <w:jc w:val="both"/>
        <w:rPr>
          <w:rFonts w:ascii="Comic Sans MS" w:hAnsi="Comic Sans MS" w:cs="Arial"/>
          <w:sz w:val="20"/>
          <w:szCs w:val="20"/>
        </w:rPr>
      </w:pPr>
      <w:r w:rsidRPr="001048FF">
        <w:rPr>
          <w:rFonts w:ascii="Comic Sans MS" w:hAnsi="Comic Sans MS" w:cs="Arial"/>
          <w:sz w:val="20"/>
          <w:szCs w:val="20"/>
        </w:rPr>
        <w:t xml:space="preserve">την μεταφορά πίστωσης 500,00 € από τον ΚΑ 30-7111.020 με τίτλο ‘Απαλλοτρίωση για την δημιουργία προσβάσεων για την γεφύρωση του ποταμού Αράχθου’ στον ΚΑ 00-6443 με τίτλο ‘Δαπάνες δεξιώσεων και εθνικών ή τοπικών εορτών’ ενισχύοντας αυτόν   </w:t>
      </w:r>
    </w:p>
    <w:p w:rsidR="00ED20BD" w:rsidRDefault="00ED20BD" w:rsidP="00ED20BD">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ED20BD" w:rsidRDefault="00ED20BD" w:rsidP="00ED20BD">
      <w:pPr>
        <w:jc w:val="center"/>
        <w:rPr>
          <w:rFonts w:ascii="Comic Sans MS" w:hAnsi="Comic Sans MS"/>
          <w:b/>
          <w:sz w:val="20"/>
          <w:szCs w:val="20"/>
        </w:rPr>
      </w:pPr>
      <w:r>
        <w:rPr>
          <w:rFonts w:ascii="Comic Sans MS" w:hAnsi="Comic Sans MS"/>
          <w:b/>
          <w:sz w:val="20"/>
          <w:szCs w:val="20"/>
        </w:rPr>
        <w:t>Η ΟΙΚΟΝΟΜΙΚΗ ΕΠΙΤΡΟΠΗ</w:t>
      </w:r>
    </w:p>
    <w:p w:rsidR="00ED20BD" w:rsidRDefault="00ED20BD" w:rsidP="00ED20BD">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2017, ο οποίος ψηφίστηκε με τις αριθ. 446/2016 Απόφαση του οικείου Δημοτικού Συμβουλίου </w:t>
      </w:r>
    </w:p>
    <w:p w:rsidR="001048FF" w:rsidRDefault="001048FF" w:rsidP="00ED20BD">
      <w:pPr>
        <w:ind w:firstLine="426"/>
        <w:jc w:val="both"/>
        <w:rPr>
          <w:rFonts w:ascii="Comic Sans MS" w:hAnsi="Comic Sans MS" w:cs="Arial"/>
          <w:smallCaps/>
          <w:color w:val="000000"/>
          <w:sz w:val="20"/>
          <w:szCs w:val="20"/>
        </w:rPr>
      </w:pPr>
    </w:p>
    <w:p w:rsidR="00ED20BD" w:rsidRDefault="00ED20BD" w:rsidP="00ED20BD">
      <w:pPr>
        <w:jc w:val="center"/>
        <w:rPr>
          <w:rFonts w:ascii="Comic Sans MS" w:hAnsi="Comic Sans MS"/>
          <w:b/>
          <w:sz w:val="20"/>
          <w:szCs w:val="20"/>
        </w:rPr>
      </w:pPr>
      <w:r>
        <w:rPr>
          <w:rFonts w:ascii="Comic Sans MS" w:hAnsi="Comic Sans MS"/>
          <w:b/>
          <w:sz w:val="20"/>
          <w:szCs w:val="20"/>
        </w:rPr>
        <w:t>ΑΠΟΦΑΣΙΖΕΙ ΟΜΟΦΩΝΑ</w:t>
      </w:r>
    </w:p>
    <w:p w:rsidR="001048FF" w:rsidRDefault="001048FF" w:rsidP="00ED20BD">
      <w:pPr>
        <w:jc w:val="center"/>
        <w:rPr>
          <w:rFonts w:ascii="Comic Sans MS" w:hAnsi="Comic Sans MS"/>
          <w:b/>
          <w:sz w:val="20"/>
          <w:szCs w:val="20"/>
        </w:rPr>
      </w:pPr>
    </w:p>
    <w:p w:rsidR="00ED20BD" w:rsidRPr="001048FF" w:rsidRDefault="00ED20BD" w:rsidP="00ED20BD">
      <w:pPr>
        <w:spacing w:before="100" w:beforeAutospacing="1" w:after="100" w:afterAutospacing="1"/>
        <w:contextualSpacing/>
        <w:jc w:val="both"/>
        <w:rPr>
          <w:rFonts w:ascii="Comic Sans MS" w:hAnsi="Comic Sans MS" w:cs="Arial"/>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p>
    <w:p w:rsidR="001048FF" w:rsidRPr="001048FF" w:rsidRDefault="001048FF" w:rsidP="001048FF">
      <w:pPr>
        <w:numPr>
          <w:ilvl w:val="0"/>
          <w:numId w:val="10"/>
        </w:numPr>
        <w:jc w:val="both"/>
        <w:rPr>
          <w:rFonts w:ascii="Comic Sans MS" w:hAnsi="Comic Sans MS" w:cs="Arial"/>
          <w:sz w:val="20"/>
          <w:szCs w:val="20"/>
        </w:rPr>
      </w:pPr>
      <w:r w:rsidRPr="001048FF">
        <w:rPr>
          <w:rFonts w:ascii="Comic Sans MS" w:hAnsi="Comic Sans MS" w:cs="Arial"/>
          <w:sz w:val="20"/>
          <w:szCs w:val="20"/>
        </w:rPr>
        <w:t>Μεταφορά πίστωσης 2.000,00 € από τον ΚΑ 30-7111.020 με τίτλο ‘Απαλλοτρίωση για την δημιουργία προσβάσεων για την γεφύρωση του ποταμού Αράχθου’ στον ΚΑ 30-</w:t>
      </w:r>
      <w:r w:rsidRPr="001048FF">
        <w:rPr>
          <w:rFonts w:ascii="Comic Sans MS" w:hAnsi="Comic Sans MS" w:cs="Arial"/>
          <w:sz w:val="20"/>
          <w:szCs w:val="20"/>
        </w:rPr>
        <w:lastRenderedPageBreak/>
        <w:t>6011 με τίτλο ‘Τακτικές αποδοχές (περιλαμβάνονται βασικός μισθός, δώρα εορτών, γενικά και ειδικά τακτικά επιδόματα)’ ενισχύοντας αυτόν.</w:t>
      </w:r>
    </w:p>
    <w:p w:rsidR="001048FF" w:rsidRPr="001048FF" w:rsidRDefault="001048FF" w:rsidP="001048FF">
      <w:pPr>
        <w:numPr>
          <w:ilvl w:val="0"/>
          <w:numId w:val="10"/>
        </w:numPr>
        <w:jc w:val="both"/>
        <w:rPr>
          <w:rFonts w:ascii="Comic Sans MS" w:hAnsi="Comic Sans MS" w:cs="Arial"/>
          <w:sz w:val="20"/>
          <w:szCs w:val="20"/>
        </w:rPr>
      </w:pPr>
      <w:r w:rsidRPr="001048FF">
        <w:rPr>
          <w:rFonts w:ascii="Comic Sans MS" w:hAnsi="Comic Sans MS" w:cs="Arial"/>
          <w:sz w:val="20"/>
          <w:szCs w:val="20"/>
        </w:rPr>
        <w:t xml:space="preserve">Την μεταφορά πίστωσης 408,00 € από τον ΚΑ 30-7323.034 με τίτλο ‘Οδοποιία νέου οικισμού </w:t>
      </w:r>
      <w:proofErr w:type="spellStart"/>
      <w:r w:rsidRPr="001048FF">
        <w:rPr>
          <w:rFonts w:ascii="Comic Sans MS" w:hAnsi="Comic Sans MS" w:cs="Arial"/>
          <w:sz w:val="20"/>
          <w:szCs w:val="20"/>
        </w:rPr>
        <w:t>Κορωνησίας</w:t>
      </w:r>
      <w:proofErr w:type="spellEnd"/>
      <w:r w:rsidRPr="001048FF">
        <w:rPr>
          <w:rFonts w:ascii="Comic Sans MS" w:hAnsi="Comic Sans MS" w:cs="Arial"/>
          <w:sz w:val="20"/>
          <w:szCs w:val="20"/>
        </w:rPr>
        <w:t xml:space="preserve"> (ΣΑΤΑ)’ στον ΚΑ 30-7333.005 με τίτλο ‘Επισκευή ασφαλτικών οδοστρωμάτων(ΣΑΤΑ)’ ενισχύοντας αυτόν.</w:t>
      </w:r>
    </w:p>
    <w:p w:rsidR="001048FF" w:rsidRPr="001048FF" w:rsidRDefault="001048FF" w:rsidP="001048FF">
      <w:pPr>
        <w:numPr>
          <w:ilvl w:val="0"/>
          <w:numId w:val="10"/>
        </w:numPr>
        <w:jc w:val="both"/>
        <w:rPr>
          <w:rFonts w:ascii="Comic Sans MS" w:hAnsi="Comic Sans MS" w:cs="Arial"/>
          <w:sz w:val="20"/>
          <w:szCs w:val="20"/>
        </w:rPr>
      </w:pPr>
      <w:r w:rsidRPr="001048FF">
        <w:rPr>
          <w:rFonts w:ascii="Comic Sans MS" w:hAnsi="Comic Sans MS" w:cs="Arial"/>
          <w:sz w:val="20"/>
          <w:szCs w:val="20"/>
        </w:rPr>
        <w:t xml:space="preserve">την μεταφορά πίστωσης 500,00 € από τον ΚΑ 30-7111.020 με τίτλο ‘Απαλλοτρίωση για την δημιουργία προσβάσεων για την γεφύρωση του ποταμού Αράχθου’ στον ΚΑ 00-6443 με τίτλο ‘Δαπάνες δεξιώσεων και εθνικών ή τοπικών εορτών’ ενισχύοντας αυτόν   </w:t>
      </w:r>
    </w:p>
    <w:p w:rsidR="00ED20BD" w:rsidRDefault="00ED20BD" w:rsidP="00ED20BD">
      <w:pPr>
        <w:jc w:val="both"/>
        <w:rPr>
          <w:rFonts w:ascii="Comic Sans MS" w:hAnsi="Comic Sans MS" w:cs="Arial"/>
          <w:sz w:val="20"/>
          <w:szCs w:val="20"/>
        </w:rPr>
      </w:pPr>
    </w:p>
    <w:p w:rsidR="00ED20BD" w:rsidRDefault="00ED20BD" w:rsidP="00ED20BD">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ED20BD" w:rsidRDefault="00ED20BD" w:rsidP="00ED20BD">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661 /2017                                        </w:t>
      </w:r>
      <w:r>
        <w:t xml:space="preserve">                                                                                       </w:t>
      </w:r>
    </w:p>
    <w:p w:rsidR="00ED20BD" w:rsidRDefault="00ED20BD" w:rsidP="00ED20BD">
      <w:pPr>
        <w:rPr>
          <w:rFonts w:ascii="Comic Sans MS" w:hAnsi="Comic Sans MS"/>
          <w:b/>
          <w:sz w:val="20"/>
          <w:szCs w:val="20"/>
        </w:rPr>
      </w:pPr>
      <w:r>
        <w:t xml:space="preserve">                                                                                </w:t>
      </w:r>
      <w:r>
        <w:rPr>
          <w:rFonts w:ascii="Comic Sans MS" w:hAnsi="Comic Sans MS"/>
          <w:b/>
          <w:sz w:val="20"/>
          <w:szCs w:val="20"/>
        </w:rPr>
        <w:t xml:space="preserve">Ο ΠΡΟΕΔΡΟΣ                                              </w:t>
      </w:r>
    </w:p>
    <w:p w:rsidR="00ED20BD" w:rsidRDefault="00ED20BD" w:rsidP="00ED20BD">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ED20BD" w:rsidRDefault="00ED20BD" w:rsidP="00ED20BD">
      <w:pPr>
        <w:rPr>
          <w:rFonts w:ascii="Comic Sans MS" w:hAnsi="Comic Sans MS"/>
          <w:b/>
          <w:i/>
          <w:sz w:val="20"/>
          <w:szCs w:val="20"/>
        </w:rPr>
      </w:pPr>
      <w:r>
        <w:rPr>
          <w:rFonts w:ascii="Comic Sans MS" w:hAnsi="Comic Sans MS"/>
          <w:b/>
          <w:i/>
          <w:sz w:val="20"/>
          <w:szCs w:val="20"/>
        </w:rPr>
        <w:t xml:space="preserve">                                                                              </w:t>
      </w:r>
    </w:p>
    <w:p w:rsidR="00ED20BD" w:rsidRDefault="00ED20BD" w:rsidP="00ED20BD">
      <w:pPr>
        <w:rPr>
          <w:rFonts w:ascii="Comic Sans MS" w:hAnsi="Comic Sans MS"/>
          <w:b/>
          <w:i/>
          <w:sz w:val="20"/>
          <w:szCs w:val="20"/>
        </w:rPr>
      </w:pPr>
      <w:r>
        <w:rPr>
          <w:rFonts w:ascii="Comic Sans MS" w:hAnsi="Comic Sans MS"/>
          <w:b/>
          <w:i/>
          <w:sz w:val="20"/>
          <w:szCs w:val="20"/>
        </w:rPr>
        <w:t xml:space="preserve">                                                                                                                        </w:t>
      </w:r>
    </w:p>
    <w:p w:rsidR="00ED20BD" w:rsidRDefault="00ED20BD" w:rsidP="00ED20BD">
      <w:pPr>
        <w:rPr>
          <w:rFonts w:ascii="Segoe Script" w:hAnsi="Segoe Script"/>
          <w:b/>
          <w:i/>
          <w:sz w:val="20"/>
          <w:szCs w:val="20"/>
        </w:rPr>
      </w:pPr>
      <w:r>
        <w:rPr>
          <w:rFonts w:ascii="Comic Sans MS" w:hAnsi="Comic Sans MS"/>
          <w:b/>
          <w:i/>
          <w:sz w:val="20"/>
          <w:szCs w:val="20"/>
        </w:rPr>
        <w:t xml:space="preserve">                                                ΤΣΙΡΟΓΙΑΝΝΗΣ Κ ΧΡΗΣΤΟΣ                                                                                               </w:t>
      </w:r>
      <w:r>
        <w:t xml:space="preserve"> </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ED20BD" w:rsidRDefault="00ED20BD" w:rsidP="00ED20BD">
      <w:pPr>
        <w:rPr>
          <w:rFonts w:ascii="Verdana" w:hAnsi="Verdana"/>
          <w:b/>
          <w:i/>
          <w:sz w:val="8"/>
          <w:szCs w:val="8"/>
        </w:rPr>
      </w:pPr>
    </w:p>
    <w:p w:rsidR="00ED20BD" w:rsidRDefault="00ED20BD" w:rsidP="00ED20BD">
      <w:pPr>
        <w:rPr>
          <w:rFonts w:ascii="Verdana" w:hAnsi="Verdana"/>
          <w:b/>
          <w:i/>
          <w:sz w:val="8"/>
          <w:szCs w:val="8"/>
        </w:rPr>
      </w:pPr>
      <w:r>
        <w:rPr>
          <w:rFonts w:ascii="Verdana" w:hAnsi="Verdana"/>
          <w:b/>
          <w:i/>
          <w:sz w:val="8"/>
          <w:szCs w:val="8"/>
        </w:rPr>
        <w:t xml:space="preserve">            Ακριβές Αντίγραφο                                                                                             </w:t>
      </w:r>
    </w:p>
    <w:p w:rsidR="00ED20BD" w:rsidRDefault="00ED20BD" w:rsidP="00ED20BD">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ED20BD" w:rsidRDefault="00ED20BD" w:rsidP="00ED20BD">
      <w:pPr>
        <w:jc w:val="both"/>
        <w:rPr>
          <w:rFonts w:ascii="Verdana" w:hAnsi="Verdana"/>
          <w:i/>
          <w:sz w:val="8"/>
          <w:szCs w:val="8"/>
        </w:rPr>
      </w:pPr>
      <w:r>
        <w:rPr>
          <w:rFonts w:ascii="Verdana" w:hAnsi="Verdana"/>
          <w:i/>
          <w:sz w:val="8"/>
          <w:szCs w:val="8"/>
        </w:rPr>
        <w:t xml:space="preserve">            Με εντολή Δημάρχου </w:t>
      </w:r>
    </w:p>
    <w:p w:rsidR="00ED20BD" w:rsidRDefault="00ED20BD" w:rsidP="00ED20BD">
      <w:pPr>
        <w:jc w:val="both"/>
        <w:rPr>
          <w:rFonts w:ascii="Verdana" w:hAnsi="Verdana"/>
          <w:i/>
          <w:sz w:val="8"/>
          <w:szCs w:val="8"/>
        </w:rPr>
      </w:pPr>
      <w:r>
        <w:rPr>
          <w:rFonts w:ascii="Verdana" w:hAnsi="Verdana"/>
          <w:i/>
          <w:sz w:val="8"/>
          <w:szCs w:val="8"/>
        </w:rPr>
        <w:t xml:space="preserve">              Ο  Υπάλληλος</w:t>
      </w:r>
    </w:p>
    <w:p w:rsidR="00ED20BD" w:rsidRDefault="00ED20BD" w:rsidP="00ED20BD">
      <w:pPr>
        <w:rPr>
          <w:rFonts w:ascii="Verdana" w:hAnsi="Verdana"/>
          <w:b/>
          <w:i/>
          <w:sz w:val="8"/>
          <w:szCs w:val="8"/>
        </w:rPr>
      </w:pPr>
      <w:r>
        <w:rPr>
          <w:rFonts w:ascii="Verdana" w:hAnsi="Verdana"/>
          <w:b/>
          <w:i/>
          <w:sz w:val="8"/>
          <w:szCs w:val="8"/>
        </w:rPr>
        <w:t xml:space="preserve">                                                                                                                                    </w:t>
      </w:r>
    </w:p>
    <w:p w:rsidR="00ED20BD" w:rsidRDefault="00ED20BD" w:rsidP="00ED20BD">
      <w:pPr>
        <w:jc w:val="both"/>
        <w:rPr>
          <w:rFonts w:ascii="Verdana" w:hAnsi="Verdana"/>
          <w:b/>
          <w:sz w:val="10"/>
          <w:szCs w:val="10"/>
        </w:rPr>
      </w:pPr>
      <w:r>
        <w:rPr>
          <w:rFonts w:ascii="Verdana" w:hAnsi="Verdana"/>
          <w:b/>
          <w:i/>
          <w:sz w:val="10"/>
          <w:szCs w:val="10"/>
        </w:rPr>
        <w:t xml:space="preserve">                                                  </w:t>
      </w:r>
    </w:p>
    <w:p w:rsidR="00ED20BD" w:rsidRDefault="00ED20BD" w:rsidP="00ED20BD">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ED20BD" w:rsidRDefault="00ED20BD" w:rsidP="00ED20BD"/>
    <w:p w:rsidR="00D13A0F" w:rsidRDefault="00D13A0F"/>
    <w:sectPr w:rsidR="00D13A0F" w:rsidSect="00D13A0F">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2B9" w:rsidRDefault="00BD22B9" w:rsidP="00DB35B7">
      <w:r>
        <w:separator/>
      </w:r>
    </w:p>
  </w:endnote>
  <w:endnote w:type="continuationSeparator" w:id="0">
    <w:p w:rsidR="00BD22B9" w:rsidRDefault="00BD22B9" w:rsidP="00DB35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2B9" w:rsidRDefault="00BD22B9" w:rsidP="00DB35B7">
      <w:r>
        <w:separator/>
      </w:r>
    </w:p>
  </w:footnote>
  <w:footnote w:type="continuationSeparator" w:id="0">
    <w:p w:rsidR="00BD22B9" w:rsidRDefault="00BD22B9" w:rsidP="00DB35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41E82"/>
    <w:multiLevelType w:val="hybridMultilevel"/>
    <w:tmpl w:val="26247D86"/>
    <w:lvl w:ilvl="0" w:tplc="155253E0">
      <w:start w:val="1"/>
      <w:numFmt w:val="decimal"/>
      <w:lvlText w:val="%1."/>
      <w:lvlJc w:val="left"/>
      <w:pPr>
        <w:ind w:left="114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2CBB31F2"/>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5E2F00F3"/>
    <w:multiLevelType w:val="hybridMultilevel"/>
    <w:tmpl w:val="1EF26A58"/>
    <w:lvl w:ilvl="0" w:tplc="BE44D91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D20BD"/>
    <w:rsid w:val="001048FF"/>
    <w:rsid w:val="006000A2"/>
    <w:rsid w:val="00B26575"/>
    <w:rsid w:val="00BB4CDF"/>
    <w:rsid w:val="00BD22B9"/>
    <w:rsid w:val="00D13A0F"/>
    <w:rsid w:val="00DB35B7"/>
    <w:rsid w:val="00ED20B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0B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B35B7"/>
    <w:pPr>
      <w:tabs>
        <w:tab w:val="center" w:pos="4153"/>
        <w:tab w:val="right" w:pos="8306"/>
      </w:tabs>
    </w:pPr>
  </w:style>
  <w:style w:type="character" w:customStyle="1" w:styleId="Char">
    <w:name w:val="Κεφαλίδα Char"/>
    <w:basedOn w:val="a0"/>
    <w:link w:val="a3"/>
    <w:uiPriority w:val="99"/>
    <w:semiHidden/>
    <w:rsid w:val="00DB35B7"/>
    <w:rPr>
      <w:rFonts w:ascii="Times New Roman" w:eastAsia="Times New Roman" w:hAnsi="Times New Roman" w:cs="Times New Roman"/>
      <w:sz w:val="24"/>
      <w:szCs w:val="24"/>
      <w:lang w:eastAsia="el-GR"/>
    </w:rPr>
  </w:style>
  <w:style w:type="paragraph" w:styleId="a4">
    <w:name w:val="footer"/>
    <w:basedOn w:val="a"/>
    <w:link w:val="Char0"/>
    <w:uiPriority w:val="99"/>
    <w:semiHidden/>
    <w:unhideWhenUsed/>
    <w:rsid w:val="00DB35B7"/>
    <w:pPr>
      <w:tabs>
        <w:tab w:val="center" w:pos="4153"/>
        <w:tab w:val="right" w:pos="8306"/>
      </w:tabs>
    </w:pPr>
  </w:style>
  <w:style w:type="character" w:customStyle="1" w:styleId="Char0">
    <w:name w:val="Υποσέλιδο Char"/>
    <w:basedOn w:val="a0"/>
    <w:link w:val="a4"/>
    <w:uiPriority w:val="99"/>
    <w:semiHidden/>
    <w:rsid w:val="00DB35B7"/>
    <w:rPr>
      <w:rFonts w:ascii="Times New Roman" w:eastAsia="Times New Roman" w:hAnsi="Times New Roman" w:cs="Times New Roman"/>
      <w:sz w:val="24"/>
      <w:szCs w:val="24"/>
      <w:lang w:eastAsia="el-GR"/>
    </w:rPr>
  </w:style>
  <w:style w:type="paragraph" w:styleId="2">
    <w:name w:val="Body Text 2"/>
    <w:basedOn w:val="a"/>
    <w:link w:val="2Char"/>
    <w:unhideWhenUsed/>
    <w:rsid w:val="00DB35B7"/>
    <w:pPr>
      <w:spacing w:line="360" w:lineRule="auto"/>
      <w:jc w:val="both"/>
    </w:pPr>
    <w:rPr>
      <w:szCs w:val="20"/>
    </w:rPr>
  </w:style>
  <w:style w:type="character" w:customStyle="1" w:styleId="2Char">
    <w:name w:val="Σώμα κείμενου 2 Char"/>
    <w:basedOn w:val="a0"/>
    <w:link w:val="2"/>
    <w:rsid w:val="00DB35B7"/>
    <w:rPr>
      <w:rFonts w:ascii="Times New Roman" w:eastAsia="Times New Roman" w:hAnsi="Times New Roman" w:cs="Times New Roman"/>
      <w:sz w:val="24"/>
      <w:szCs w:val="20"/>
      <w:lang w:eastAsia="el-GR"/>
    </w:rPr>
  </w:style>
  <w:style w:type="paragraph" w:styleId="a5">
    <w:name w:val="Balloon Text"/>
    <w:basedOn w:val="a"/>
    <w:link w:val="Char1"/>
    <w:uiPriority w:val="99"/>
    <w:semiHidden/>
    <w:unhideWhenUsed/>
    <w:rsid w:val="00DB35B7"/>
    <w:rPr>
      <w:rFonts w:ascii="Tahoma" w:hAnsi="Tahoma" w:cs="Tahoma"/>
      <w:sz w:val="16"/>
      <w:szCs w:val="16"/>
    </w:rPr>
  </w:style>
  <w:style w:type="character" w:customStyle="1" w:styleId="Char1">
    <w:name w:val="Κείμενο πλαισίου Char"/>
    <w:basedOn w:val="a0"/>
    <w:link w:val="a5"/>
    <w:uiPriority w:val="99"/>
    <w:semiHidden/>
    <w:rsid w:val="00DB35B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16686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1574</Words>
  <Characters>8503</Characters>
  <Application>Microsoft Office Word</Application>
  <DocSecurity>0</DocSecurity>
  <Lines>70</Lines>
  <Paragraphs>20</Paragraphs>
  <ScaleCrop>false</ScaleCrop>
  <Company/>
  <LinksUpToDate>false</LinksUpToDate>
  <CharactersWithSpaces>10057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2017-12-20T08:46:00Z</dcterms:created>
  <dcterms:modified xsi:type="dcterms:W3CDTF">2017-12-20T09:51:00Z</dcterms:modified>
</cp:coreProperties>
</file>