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D6" w:rsidRDefault="00676613" w:rsidP="00907ED6">
      <w:pPr>
        <w:rPr>
          <w:rFonts w:ascii="Comic Sans MS" w:hAnsi="Comic Sans MS"/>
          <w:b/>
          <w:sz w:val="20"/>
          <w:szCs w:val="20"/>
        </w:rPr>
      </w:pPr>
      <w:r w:rsidRPr="0067661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07ED6" w:rsidRDefault="00907ED6" w:rsidP="00907ED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601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907ED6" w:rsidRDefault="00907ED6" w:rsidP="00907ED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34664">
                    <w:t>659ΟΩΨΑ-0Γ6</w:t>
                  </w:r>
                </w:p>
                <w:p w:rsidR="00907ED6" w:rsidRDefault="00907ED6" w:rsidP="00907ED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7ED6" w:rsidRDefault="00907ED6" w:rsidP="00907ED6"/>
              </w:txbxContent>
            </v:textbox>
          </v:shape>
        </w:pict>
      </w:r>
      <w:r w:rsidR="00907ED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7ED6" w:rsidRDefault="00907ED6" w:rsidP="00907ED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7ED6" w:rsidRDefault="00907ED6" w:rsidP="00907ED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7ED6" w:rsidRDefault="00907ED6" w:rsidP="00907ED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7ED6" w:rsidRDefault="00907ED6" w:rsidP="00907ED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7ED6" w:rsidRDefault="00907ED6" w:rsidP="00907ED6">
      <w:pPr>
        <w:jc w:val="center"/>
        <w:rPr>
          <w:rFonts w:ascii="Comic Sans MS" w:hAnsi="Comic Sans MS"/>
          <w:b/>
          <w:sz w:val="20"/>
          <w:szCs w:val="20"/>
        </w:rPr>
      </w:pPr>
    </w:p>
    <w:p w:rsidR="00907ED6" w:rsidRDefault="00907ED6" w:rsidP="00907ED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7ED6" w:rsidRDefault="00907ED6" w:rsidP="00907ED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</w:t>
      </w:r>
      <w:r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907ED6" w:rsidRDefault="00907ED6" w:rsidP="00907ED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7ED6" w:rsidRDefault="00907ED6" w:rsidP="00907ED6">
      <w:pPr>
        <w:jc w:val="both"/>
        <w:rPr>
          <w:rFonts w:ascii="Comic Sans MS" w:hAnsi="Comic Sans MS"/>
          <w:b/>
          <w:sz w:val="20"/>
          <w:szCs w:val="20"/>
        </w:rPr>
      </w:pPr>
    </w:p>
    <w:p w:rsidR="00907ED6" w:rsidRDefault="00907ED6" w:rsidP="00907ED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907ED6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πρακτικού οριστικής κατακύρωσης  διαγωνισμού για την προμήθεια: Προμήθεια εξοπλισμού για την ανάπτυξη κοινωνικών δομών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7ED6" w:rsidRDefault="00907ED6" w:rsidP="00907ED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7ED6" w:rsidRDefault="00907ED6" w:rsidP="00907E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Pr="00C364BE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C364BE">
        <w:rPr>
          <w:b/>
        </w:rPr>
        <w:t>5090</w:t>
      </w:r>
      <w:r>
        <w:rPr>
          <w:rFonts w:ascii="Comic Sans MS" w:hAnsi="Comic Sans MS"/>
          <w:b/>
          <w:sz w:val="20"/>
          <w:szCs w:val="20"/>
        </w:rPr>
        <w:t>/</w:t>
      </w:r>
      <w:r w:rsidRPr="00C364BE">
        <w:rPr>
          <w:rFonts w:ascii="Comic Sans MS" w:hAnsi="Comic Sans MS"/>
          <w:b/>
          <w:sz w:val="20"/>
          <w:szCs w:val="20"/>
        </w:rPr>
        <w:t>23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7ED6" w:rsidRPr="00E85C47" w:rsidRDefault="00907ED6" w:rsidP="00907ED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7ED6" w:rsidRPr="00E85C47" w:rsidTr="00595F5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D6" w:rsidRPr="00E85C47" w:rsidRDefault="00907ED6" w:rsidP="00595F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7ED6" w:rsidRPr="00E85C47" w:rsidRDefault="00907ED6" w:rsidP="00907ED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7ED6" w:rsidRPr="00E85C47" w:rsidRDefault="00907ED6" w:rsidP="00595F5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7ED6" w:rsidRPr="00E85C47" w:rsidRDefault="00907ED6" w:rsidP="00595F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907ED6" w:rsidRPr="00E85C47" w:rsidRDefault="00907ED6" w:rsidP="00595F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7ED6" w:rsidRPr="00E85C47" w:rsidRDefault="00907ED6" w:rsidP="00595F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07ED6" w:rsidRPr="00E85C47" w:rsidRDefault="00907ED6" w:rsidP="00595F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907ED6" w:rsidRPr="00C364BE" w:rsidRDefault="00907ED6" w:rsidP="00595F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07ED6" w:rsidRPr="00E85C47" w:rsidRDefault="00907ED6" w:rsidP="00595F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D6" w:rsidRPr="00E85C47" w:rsidRDefault="00907ED6" w:rsidP="00595F5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7ED6" w:rsidRPr="00E85C47" w:rsidRDefault="00907ED6" w:rsidP="00595F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7ED6" w:rsidRPr="00E85C47" w:rsidRDefault="00907ED6" w:rsidP="00595F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907ED6" w:rsidRPr="00E85C47" w:rsidRDefault="00907ED6" w:rsidP="00595F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7ED6" w:rsidRPr="00E85C47" w:rsidRDefault="00907ED6" w:rsidP="00595F5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907ED6" w:rsidRPr="00E85C47" w:rsidRDefault="00907ED6" w:rsidP="00595F5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907ED6" w:rsidRPr="00E85C47" w:rsidRDefault="00907ED6" w:rsidP="00595F5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7ED6" w:rsidRPr="00E85C47" w:rsidRDefault="00907ED6" w:rsidP="00907ED6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907ED6" w:rsidRPr="00E85C47" w:rsidRDefault="00907ED6" w:rsidP="00907ED6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907ED6" w:rsidRPr="00E76A45" w:rsidRDefault="00907ED6" w:rsidP="00907ED6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907ED6" w:rsidRDefault="00907ED6" w:rsidP="00907ED6"/>
    <w:p w:rsidR="00907ED6" w:rsidRPr="00907ED6" w:rsidRDefault="00907ED6" w:rsidP="003B705E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907ED6" w:rsidRPr="00907ED6" w:rsidRDefault="00907ED6" w:rsidP="003B705E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907ED6" w:rsidRPr="00907ED6" w:rsidRDefault="00907ED6" w:rsidP="003B705E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907ED6" w:rsidRPr="00907ED6" w:rsidRDefault="00907ED6" w:rsidP="003B705E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907ED6" w:rsidRPr="00907ED6" w:rsidRDefault="00907ED6" w:rsidP="003B705E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3B705E" w:rsidRDefault="00866ADA" w:rsidP="003B705E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πρακτικού οριστικής κατακύρωσης  διαγωνισμού για την προμήθεια: Προμήθεια εξοπλισμού για την ανάπτυξη κοινωνικών δομών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έθεσε υπόψη της Επιτροπής  το από 13-11-2017 πρακτικό της Επιτροπής διαγωνισμού το οποίο έχει ως εξής: </w:t>
      </w:r>
      <w:r w:rsidR="003B705E" w:rsidRPr="00435CD3">
        <w:rPr>
          <w:rFonts w:ascii="Comic Sans MS" w:hAnsi="Comic Sans MS"/>
          <w:sz w:val="20"/>
          <w:szCs w:val="20"/>
        </w:rPr>
        <w:t xml:space="preserve">Στην Άρτα </w:t>
      </w:r>
      <w:r w:rsidR="003B705E"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 w:rsidR="003B705E">
        <w:rPr>
          <w:rFonts w:ascii="Comic Sans MS" w:hAnsi="Comic Sans MS"/>
          <w:sz w:val="20"/>
          <w:szCs w:val="20"/>
        </w:rPr>
        <w:t>Αρταίων</w:t>
      </w:r>
      <w:proofErr w:type="spellEnd"/>
      <w:r w:rsidR="003B705E" w:rsidRPr="00435CD3">
        <w:rPr>
          <w:rFonts w:ascii="Comic Sans MS" w:hAnsi="Comic Sans MS"/>
          <w:sz w:val="20"/>
          <w:szCs w:val="20"/>
        </w:rPr>
        <w:t xml:space="preserve">, </w:t>
      </w:r>
      <w:r w:rsidR="003B705E">
        <w:rPr>
          <w:rFonts w:ascii="Comic Sans MS" w:hAnsi="Comic Sans MS"/>
          <w:sz w:val="20"/>
          <w:szCs w:val="20"/>
        </w:rPr>
        <w:t>στις</w:t>
      </w:r>
      <w:r w:rsidR="003B705E" w:rsidRPr="00435CD3">
        <w:rPr>
          <w:rFonts w:ascii="Comic Sans MS" w:hAnsi="Comic Sans MS"/>
          <w:sz w:val="20"/>
          <w:szCs w:val="20"/>
        </w:rPr>
        <w:t xml:space="preserve"> </w:t>
      </w:r>
      <w:r w:rsidR="003B705E" w:rsidRPr="005C09C6">
        <w:rPr>
          <w:rFonts w:ascii="Comic Sans MS" w:hAnsi="Comic Sans MS"/>
          <w:b/>
          <w:sz w:val="20"/>
          <w:szCs w:val="20"/>
        </w:rPr>
        <w:t>13 Νοεμβρίου 2017</w:t>
      </w:r>
      <w:r w:rsidR="003B705E" w:rsidRPr="005C09C6">
        <w:rPr>
          <w:rFonts w:ascii="Comic Sans MS" w:hAnsi="Comic Sans MS"/>
          <w:sz w:val="20"/>
          <w:szCs w:val="20"/>
        </w:rPr>
        <w:t>,</w:t>
      </w:r>
      <w:r w:rsidR="003B705E" w:rsidRPr="00435CD3">
        <w:rPr>
          <w:rFonts w:ascii="Comic Sans MS" w:hAnsi="Comic Sans MS"/>
          <w:sz w:val="20"/>
          <w:szCs w:val="20"/>
        </w:rPr>
        <w:t xml:space="preserve"> ημέρα </w:t>
      </w:r>
      <w:r w:rsidR="003B705E">
        <w:rPr>
          <w:rFonts w:ascii="Comic Sans MS" w:hAnsi="Comic Sans MS"/>
          <w:b/>
          <w:sz w:val="20"/>
          <w:szCs w:val="20"/>
        </w:rPr>
        <w:t>Δευτέρα</w:t>
      </w:r>
      <w:r w:rsidR="003B705E" w:rsidRPr="005C09C6">
        <w:rPr>
          <w:rFonts w:ascii="Comic Sans MS" w:hAnsi="Comic Sans MS"/>
          <w:b/>
          <w:sz w:val="20"/>
          <w:szCs w:val="20"/>
        </w:rPr>
        <w:t>,</w:t>
      </w:r>
      <w:r w:rsidR="003B705E">
        <w:rPr>
          <w:rFonts w:ascii="Comic Sans MS" w:hAnsi="Comic Sans MS"/>
          <w:b/>
          <w:sz w:val="20"/>
          <w:szCs w:val="20"/>
        </w:rPr>
        <w:t xml:space="preserve"> </w:t>
      </w:r>
      <w:r w:rsidR="003B705E" w:rsidRPr="00435CD3">
        <w:rPr>
          <w:rFonts w:ascii="Comic Sans MS" w:hAnsi="Comic Sans MS"/>
          <w:sz w:val="20"/>
          <w:szCs w:val="20"/>
        </w:rPr>
        <w:t xml:space="preserve">συνήλθε σε </w:t>
      </w:r>
      <w:r w:rsidR="003B705E">
        <w:rPr>
          <w:rFonts w:ascii="Comic Sans MS" w:hAnsi="Comic Sans MS"/>
          <w:sz w:val="20"/>
          <w:szCs w:val="20"/>
        </w:rPr>
        <w:t xml:space="preserve">τακτική </w:t>
      </w:r>
      <w:r w:rsidR="003B705E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3B705E">
        <w:rPr>
          <w:rFonts w:ascii="Comic Sans MS" w:hAnsi="Comic Sans MS" w:cs="Arial"/>
          <w:sz w:val="20"/>
          <w:szCs w:val="20"/>
        </w:rPr>
        <w:t>η οριζόμενη από την</w:t>
      </w:r>
      <w:r w:rsidR="003B705E"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="003B705E">
        <w:rPr>
          <w:rFonts w:ascii="Comic Sans MS" w:hAnsi="Comic Sans MS" w:cs="Arial"/>
          <w:sz w:val="20"/>
          <w:szCs w:val="20"/>
        </w:rPr>
        <w:t>389</w:t>
      </w:r>
      <w:r w:rsidR="003B705E" w:rsidRPr="00435CD3">
        <w:rPr>
          <w:rFonts w:ascii="Comic Sans MS" w:hAnsi="Comic Sans MS" w:cs="Arial"/>
          <w:sz w:val="20"/>
          <w:szCs w:val="20"/>
        </w:rPr>
        <w:t>/201</w:t>
      </w:r>
      <w:r w:rsidR="003B705E">
        <w:rPr>
          <w:rFonts w:ascii="Comic Sans MS" w:hAnsi="Comic Sans MS" w:cs="Arial"/>
          <w:sz w:val="20"/>
          <w:szCs w:val="20"/>
        </w:rPr>
        <w:t>6</w:t>
      </w:r>
      <w:r w:rsidR="003B705E" w:rsidRPr="00435CD3">
        <w:rPr>
          <w:rFonts w:ascii="Comic Sans MS" w:hAnsi="Comic Sans MS" w:cs="Arial"/>
          <w:sz w:val="20"/>
          <w:szCs w:val="20"/>
        </w:rPr>
        <w:t xml:space="preserve"> </w:t>
      </w:r>
      <w:r w:rsidR="003B705E">
        <w:rPr>
          <w:rFonts w:ascii="Comic Sans MS" w:hAnsi="Comic Sans MS" w:cs="Arial"/>
          <w:sz w:val="20"/>
          <w:szCs w:val="20"/>
        </w:rPr>
        <w:t>Α</w:t>
      </w:r>
      <w:r w:rsidR="003B705E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3B705E">
        <w:rPr>
          <w:rFonts w:ascii="Comic Sans MS" w:hAnsi="Comic Sans MS" w:cs="Arial"/>
          <w:sz w:val="20"/>
          <w:szCs w:val="20"/>
        </w:rPr>
        <w:t xml:space="preserve">της </w:t>
      </w:r>
      <w:r w:rsidR="003B705E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3B705E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3B705E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3B705E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3B705E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3B705E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3B705E" w:rsidRPr="00BD5A0C">
        <w:rPr>
          <w:rFonts w:ascii="Comic Sans MS" w:hAnsi="Comic Sans MS"/>
          <w:sz w:val="20"/>
          <w:szCs w:val="20"/>
        </w:rPr>
        <w:t>67</w:t>
      </w:r>
      <w:r w:rsidR="003B705E" w:rsidRPr="00BD5A0C">
        <w:rPr>
          <w:rFonts w:ascii="Comic Sans MS" w:hAnsi="Comic Sans MS" w:cs="TimesNewRoman"/>
          <w:sz w:val="20"/>
          <w:szCs w:val="20"/>
        </w:rPr>
        <w:t>ΙΤΩΨΑ</w:t>
      </w:r>
      <w:r w:rsidR="003B705E" w:rsidRPr="00BD5A0C">
        <w:rPr>
          <w:rFonts w:ascii="Comic Sans MS" w:hAnsi="Comic Sans MS"/>
          <w:sz w:val="20"/>
          <w:szCs w:val="20"/>
        </w:rPr>
        <w:t>-</w:t>
      </w:r>
      <w:r w:rsidR="003B705E" w:rsidRPr="00BD5A0C">
        <w:rPr>
          <w:rFonts w:ascii="Comic Sans MS" w:hAnsi="Comic Sans MS" w:cs="TimesNewRoman"/>
          <w:sz w:val="20"/>
          <w:szCs w:val="20"/>
        </w:rPr>
        <w:t>ΖΥ</w:t>
      </w:r>
      <w:r w:rsidR="003B705E" w:rsidRPr="00BD5A0C">
        <w:rPr>
          <w:rFonts w:ascii="Comic Sans MS" w:hAnsi="Comic Sans MS"/>
          <w:sz w:val="20"/>
          <w:szCs w:val="20"/>
        </w:rPr>
        <w:t>6)</w:t>
      </w:r>
      <w:r w:rsidR="003B705E">
        <w:rPr>
          <w:rFonts w:ascii="Comic Sans MS" w:hAnsi="Comic Sans MS"/>
          <w:sz w:val="20"/>
          <w:szCs w:val="20"/>
        </w:rPr>
        <w:t xml:space="preserve"> </w:t>
      </w:r>
      <w:r w:rsidR="003B705E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3B705E">
        <w:rPr>
          <w:rFonts w:ascii="Comic Sans MS" w:hAnsi="Comic Sans MS" w:cs="SegoeScript,Bold"/>
          <w:bCs/>
          <w:sz w:val="20"/>
          <w:szCs w:val="20"/>
        </w:rPr>
        <w:t>ε</w:t>
      </w:r>
      <w:r w:rsidR="003B705E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3B705E">
        <w:rPr>
          <w:rFonts w:ascii="Comic Sans MS" w:hAnsi="Comic Sans MS" w:cs="SegoeScript,Bold"/>
          <w:bCs/>
          <w:sz w:val="20"/>
          <w:szCs w:val="20"/>
        </w:rPr>
        <w:t>ς</w:t>
      </w:r>
      <w:r w:rsidR="003B705E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3B705E"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="003B705E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3B705E" w:rsidRPr="008D541E" w:rsidRDefault="003B705E" w:rsidP="003B705E">
      <w:pPr>
        <w:spacing w:line="360" w:lineRule="auto"/>
        <w:jc w:val="both"/>
        <w:rPr>
          <w:rFonts w:ascii="Comic Sans MS" w:hAnsi="Comic Sans MS" w:cs="Arial"/>
          <w:sz w:val="4"/>
          <w:szCs w:val="4"/>
        </w:rPr>
      </w:pPr>
    </w:p>
    <w:p w:rsidR="003B705E" w:rsidRPr="00435CD3" w:rsidRDefault="003B705E" w:rsidP="003B705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Σαπρίκη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Ελευθέριο (πρόεδρο)</w:t>
      </w:r>
    </w:p>
    <w:p w:rsidR="003B705E" w:rsidRPr="00435CD3" w:rsidRDefault="003B705E" w:rsidP="003B705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3B705E" w:rsidRDefault="003B705E" w:rsidP="003B705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r>
        <w:rPr>
          <w:rFonts w:ascii="Comic Sans MS" w:hAnsi="Comic Sans MS" w:cs="Arial"/>
          <w:sz w:val="20"/>
          <w:szCs w:val="20"/>
        </w:rPr>
        <w:t>Μάκη Βέρα (μέλος)</w:t>
      </w:r>
    </w:p>
    <w:p w:rsidR="003B705E" w:rsidRPr="008D541E" w:rsidRDefault="003B705E" w:rsidP="003B705E">
      <w:pPr>
        <w:spacing w:line="360" w:lineRule="auto"/>
        <w:jc w:val="both"/>
        <w:rPr>
          <w:rFonts w:ascii="Comic Sans MS" w:hAnsi="Comic Sans MS" w:cs="Arial"/>
          <w:sz w:val="4"/>
          <w:szCs w:val="4"/>
        </w:rPr>
      </w:pPr>
    </w:p>
    <w:p w:rsidR="003B705E" w:rsidRDefault="003B705E" w:rsidP="003B705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ηλεκτρονική αποσφράγιση και τον έλεγχο των δικαιολογητικών κατακύρωσης  των </w:t>
      </w:r>
      <w:r w:rsidRPr="00B858C0">
        <w:rPr>
          <w:rFonts w:ascii="Comic Sans MS" w:hAnsi="Comic Sans MS" w:cs="Arial"/>
          <w:sz w:val="20"/>
          <w:szCs w:val="20"/>
        </w:rPr>
        <w:t>προσωρινών αναδόχων</w:t>
      </w:r>
      <w:r>
        <w:rPr>
          <w:rFonts w:ascii="Comic Sans MS" w:hAnsi="Comic Sans MS" w:cs="Arial"/>
          <w:sz w:val="20"/>
          <w:szCs w:val="20"/>
        </w:rPr>
        <w:t xml:space="preserve"> εταιρειών</w:t>
      </w:r>
      <w:r w:rsidRPr="00B858C0">
        <w:rPr>
          <w:rFonts w:ascii="Comic Sans MS" w:hAnsi="Comic Sans MS" w:cs="Arial"/>
          <w:sz w:val="20"/>
          <w:szCs w:val="20"/>
        </w:rPr>
        <w:t>:</w:t>
      </w:r>
    </w:p>
    <w:p w:rsidR="003B705E" w:rsidRPr="00B858C0" w:rsidRDefault="003B705E" w:rsidP="003B705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3B705E" w:rsidRPr="008D541E" w:rsidRDefault="003B705E" w:rsidP="003B705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spacing w:val="-4"/>
          <w:sz w:val="20"/>
          <w:szCs w:val="20"/>
        </w:rPr>
      </w:pPr>
      <w:r w:rsidRPr="00B858C0">
        <w:rPr>
          <w:rFonts w:ascii="Comic Sans MS" w:hAnsi="Comic Sans MS" w:cs="Arial"/>
          <w:sz w:val="20"/>
          <w:szCs w:val="20"/>
        </w:rPr>
        <w:t xml:space="preserve">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 xml:space="preserve">Α. </w:t>
      </w:r>
      <w:proofErr w:type="spellStart"/>
      <w:r w:rsidRPr="008D541E">
        <w:rPr>
          <w:rFonts w:ascii="Comic Sans MS" w:hAnsi="Comic Sans MS" w:cs="Arial"/>
          <w:b/>
          <w:spacing w:val="-4"/>
          <w:sz w:val="20"/>
          <w:szCs w:val="20"/>
        </w:rPr>
        <w:t>Μάλλιαρης</w:t>
      </w:r>
      <w:proofErr w:type="spellEnd"/>
      <w:r w:rsidRPr="008D541E">
        <w:rPr>
          <w:rFonts w:ascii="Comic Sans MS" w:hAnsi="Comic Sans MS" w:cs="Arial"/>
          <w:b/>
          <w:spacing w:val="-4"/>
          <w:sz w:val="20"/>
          <w:szCs w:val="20"/>
        </w:rPr>
        <w:t xml:space="preserve"> ΑΕΒΕ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, με την α/α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73755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ηλεκτρονική προσφορά της ηλεκτρονικής πλατφόρμας του ΕΣΗΔΗΣ 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ως </w:t>
      </w:r>
      <w:r w:rsidRPr="008D541E">
        <w:rPr>
          <w:rStyle w:val="-"/>
          <w:rFonts w:ascii="Comic Sans MS" w:hAnsi="Comic Sans MS"/>
          <w:b/>
          <w:color w:val="auto"/>
          <w:spacing w:val="-4"/>
          <w:sz w:val="20"/>
          <w:szCs w:val="20"/>
        </w:rPr>
        <w:t>προσωρινού μειοδότη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 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της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Ομάδας Α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(Επαγγελματικός Εξοπλισμός)</w:t>
      </w:r>
    </w:p>
    <w:p w:rsidR="003B705E" w:rsidRPr="008D541E" w:rsidRDefault="003B705E" w:rsidP="003B705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spacing w:val="-4"/>
          <w:sz w:val="20"/>
          <w:szCs w:val="20"/>
        </w:rPr>
      </w:pPr>
      <w:r w:rsidRPr="008D541E">
        <w:rPr>
          <w:rStyle w:val="-"/>
          <w:rFonts w:ascii="Comic Sans MS" w:hAnsi="Comic Sans MS"/>
          <w:b/>
          <w:color w:val="auto"/>
          <w:spacing w:val="-4"/>
          <w:sz w:val="20"/>
          <w:szCs w:val="20"/>
          <w:u w:val="none"/>
          <w:lang w:val="en-US"/>
        </w:rPr>
        <w:t>Ramos</w:t>
      </w:r>
      <w:r w:rsidRPr="008D541E">
        <w:rPr>
          <w:rStyle w:val="-"/>
          <w:rFonts w:ascii="Comic Sans MS" w:hAnsi="Comic Sans MS"/>
          <w:b/>
          <w:color w:val="auto"/>
          <w:spacing w:val="-4"/>
          <w:sz w:val="20"/>
          <w:szCs w:val="20"/>
          <w:u w:val="none"/>
        </w:rPr>
        <w:t xml:space="preserve"> Ανώνυμη Τεχνική Εταιρεία Εμπορία – Εισαγωγές-Αντιπροσωπείες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, με την α/α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74189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ηλεκτρονική προσφορά της ηλεκτρονικής πλατφόρμας του ΕΣΗΔΗΣ 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ως </w:t>
      </w:r>
      <w:r w:rsidRPr="008D541E">
        <w:rPr>
          <w:rStyle w:val="-"/>
          <w:rFonts w:ascii="Comic Sans MS" w:hAnsi="Comic Sans MS"/>
          <w:b/>
          <w:color w:val="auto"/>
          <w:spacing w:val="-4"/>
          <w:sz w:val="20"/>
          <w:szCs w:val="20"/>
        </w:rPr>
        <w:t>προσωρινού μειοδότη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 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της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Ομάδας Β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(Λοιπές Ηλεκτρικές Συσκευές) </w:t>
      </w:r>
    </w:p>
    <w:p w:rsidR="003B705E" w:rsidRPr="008D541E" w:rsidRDefault="003B705E" w:rsidP="003B705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spacing w:val="-4"/>
          <w:sz w:val="20"/>
          <w:szCs w:val="20"/>
        </w:rPr>
      </w:pPr>
      <w:r w:rsidRPr="008D541E">
        <w:rPr>
          <w:rFonts w:ascii="Comic Sans MS" w:hAnsi="Comic Sans MS" w:cs="Arial"/>
          <w:b/>
          <w:spacing w:val="-4"/>
          <w:sz w:val="20"/>
          <w:szCs w:val="20"/>
        </w:rPr>
        <w:t>Π &amp; Π Τεχνική ΙΚΕ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, με την α/α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72981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ηλεκτρονική προσφορά της ηλεκτρονικής πλατφόρμας του ΕΣΗΔΗΣ 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ως </w:t>
      </w:r>
      <w:r w:rsidRPr="008D541E">
        <w:rPr>
          <w:rStyle w:val="-"/>
          <w:rFonts w:ascii="Comic Sans MS" w:hAnsi="Comic Sans MS"/>
          <w:b/>
          <w:color w:val="auto"/>
          <w:spacing w:val="-4"/>
          <w:sz w:val="20"/>
          <w:szCs w:val="20"/>
        </w:rPr>
        <w:t>προσωρινού μειοδότη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 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της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Ομάδας Γ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(Εξοπλισμός Εστίασης)</w:t>
      </w:r>
    </w:p>
    <w:p w:rsidR="003B705E" w:rsidRPr="00103DA6" w:rsidRDefault="003B705E" w:rsidP="003B705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spacing w:val="-4"/>
          <w:sz w:val="20"/>
          <w:szCs w:val="20"/>
        </w:rPr>
      </w:pPr>
      <w:r w:rsidRPr="008D541E">
        <w:rPr>
          <w:rStyle w:val="-"/>
          <w:rFonts w:ascii="Comic Sans MS" w:hAnsi="Comic Sans MS"/>
          <w:b/>
          <w:color w:val="auto"/>
          <w:spacing w:val="-4"/>
          <w:sz w:val="20"/>
          <w:szCs w:val="20"/>
          <w:u w:val="none"/>
        </w:rPr>
        <w:t>Κ. Παπαναστασίου – Έπιπλα Γραφείου ΑΕΒΕΕ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, με την α/α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73895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ηλεκτρονική προσφορά της ηλεκτρονικής πλατφόρμας του ΕΣΗΔΗΣ 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ως </w:t>
      </w:r>
      <w:r w:rsidRPr="008D541E">
        <w:rPr>
          <w:rStyle w:val="-"/>
          <w:rFonts w:ascii="Comic Sans MS" w:hAnsi="Comic Sans MS"/>
          <w:b/>
          <w:color w:val="auto"/>
          <w:spacing w:val="-4"/>
          <w:sz w:val="20"/>
          <w:szCs w:val="20"/>
        </w:rPr>
        <w:t>προσωρινού μειοδότη</w:t>
      </w:r>
      <w:r w:rsidRPr="008D541E">
        <w:rPr>
          <w:rStyle w:val="-"/>
          <w:rFonts w:ascii="Comic Sans MS" w:hAnsi="Comic Sans MS"/>
          <w:color w:val="auto"/>
          <w:spacing w:val="-4"/>
          <w:sz w:val="20"/>
          <w:szCs w:val="20"/>
          <w:u w:val="none"/>
        </w:rPr>
        <w:t xml:space="preserve"> 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της </w:t>
      </w:r>
      <w:r w:rsidRPr="008D541E">
        <w:rPr>
          <w:rFonts w:ascii="Comic Sans MS" w:hAnsi="Comic Sans MS" w:cs="Arial"/>
          <w:b/>
          <w:spacing w:val="-4"/>
          <w:sz w:val="20"/>
          <w:szCs w:val="20"/>
        </w:rPr>
        <w:t>Ομάδας Δ</w:t>
      </w:r>
      <w:r w:rsidRPr="008D541E">
        <w:rPr>
          <w:rFonts w:ascii="Comic Sans MS" w:hAnsi="Comic Sans MS" w:cs="Arial"/>
          <w:spacing w:val="-4"/>
          <w:sz w:val="20"/>
          <w:szCs w:val="20"/>
        </w:rPr>
        <w:t xml:space="preserve"> (Έπιπλα) </w:t>
      </w:r>
    </w:p>
    <w:p w:rsidR="003B705E" w:rsidRPr="008D541E" w:rsidRDefault="003B705E" w:rsidP="003B705E">
      <w:pPr>
        <w:spacing w:line="360" w:lineRule="auto"/>
        <w:ind w:left="420"/>
        <w:jc w:val="both"/>
        <w:rPr>
          <w:rFonts w:ascii="Comic Sans MS" w:hAnsi="Comic Sans MS"/>
          <w:spacing w:val="-4"/>
          <w:sz w:val="20"/>
          <w:szCs w:val="20"/>
        </w:rPr>
      </w:pPr>
    </w:p>
    <w:p w:rsidR="003B705E" w:rsidRDefault="003B705E" w:rsidP="003B705E">
      <w:pPr>
        <w:spacing w:line="360" w:lineRule="auto"/>
        <w:ind w:left="60"/>
        <w:jc w:val="both"/>
        <w:rPr>
          <w:rFonts w:ascii="Comic Sans MS" w:hAnsi="Comic Sans MS"/>
          <w:sz w:val="20"/>
          <w:szCs w:val="20"/>
        </w:rPr>
      </w:pPr>
      <w:r w:rsidRPr="00B858C0">
        <w:rPr>
          <w:rFonts w:ascii="Comic Sans MS" w:hAnsi="Comic Sans MS" w:cs="Arial"/>
          <w:sz w:val="20"/>
          <w:szCs w:val="20"/>
        </w:rPr>
        <w:t xml:space="preserve">σύμφωνα με την </w:t>
      </w:r>
      <w:r w:rsidRPr="00B858C0">
        <w:rPr>
          <w:rFonts w:ascii="Comic Sans MS" w:hAnsi="Comic Sans MS" w:cs="Arial"/>
          <w:b/>
          <w:sz w:val="20"/>
          <w:szCs w:val="20"/>
        </w:rPr>
        <w:t>524/2017</w:t>
      </w:r>
      <w:r w:rsidRPr="00B858C0">
        <w:rPr>
          <w:rFonts w:ascii="Comic Sans MS" w:hAnsi="Comic Sans MS" w:cs="Arial"/>
          <w:sz w:val="20"/>
          <w:szCs w:val="20"/>
        </w:rPr>
        <w:t xml:space="preserve"> Απόφαση της Οικονομικής Επιτροπής για την </w:t>
      </w:r>
      <w:r w:rsidRPr="00B858C0">
        <w:rPr>
          <w:rFonts w:ascii="Comic Sans MS" w:hAnsi="Comic Sans MS" w:cs="Arial"/>
          <w:b/>
          <w:sz w:val="20"/>
          <w:szCs w:val="20"/>
        </w:rPr>
        <w:t>30801/14.08.2017</w:t>
      </w:r>
      <w:r w:rsidRPr="00B858C0">
        <w:rPr>
          <w:rFonts w:ascii="Comic Sans MS" w:hAnsi="Comic Sans MS" w:cs="Arial"/>
          <w:sz w:val="20"/>
          <w:szCs w:val="20"/>
        </w:rPr>
        <w:t xml:space="preserve"> </w:t>
      </w:r>
      <w:r w:rsidRPr="00B858C0">
        <w:rPr>
          <w:rFonts w:ascii="Comic Sans MS" w:hAnsi="Comic Sans MS"/>
          <w:sz w:val="20"/>
          <w:szCs w:val="20"/>
        </w:rPr>
        <w:t xml:space="preserve">Διακήρυξη του Δήμου </w:t>
      </w:r>
      <w:proofErr w:type="spellStart"/>
      <w:r w:rsidRPr="00B858C0">
        <w:rPr>
          <w:rFonts w:ascii="Comic Sans MS" w:hAnsi="Comic Sans MS"/>
          <w:sz w:val="20"/>
          <w:szCs w:val="20"/>
        </w:rPr>
        <w:t>Αρταίων</w:t>
      </w:r>
      <w:proofErr w:type="spellEnd"/>
      <w:r w:rsidRPr="00B858C0">
        <w:rPr>
          <w:rFonts w:ascii="Comic Sans MS" w:hAnsi="Comic Sans MS"/>
          <w:sz w:val="20"/>
          <w:szCs w:val="20"/>
        </w:rPr>
        <w:t xml:space="preserve"> για ανοικτό ηλεκτρονικό διαγωνισμό για την </w:t>
      </w:r>
      <w:r w:rsidRPr="00B858C0">
        <w:rPr>
          <w:rFonts w:ascii="Comic Sans MS" w:hAnsi="Comic Sans MS"/>
          <w:smallCaps/>
          <w:sz w:val="20"/>
          <w:szCs w:val="20"/>
        </w:rPr>
        <w:t>Προμήθεια Εξοπλισμού Για Την</w:t>
      </w:r>
      <w:r>
        <w:rPr>
          <w:rFonts w:ascii="Comic Sans MS" w:hAnsi="Comic Sans MS"/>
          <w:smallCaps/>
          <w:sz w:val="20"/>
          <w:szCs w:val="20"/>
        </w:rPr>
        <w:t xml:space="preserve">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συγκεκριμένα του Κοινωνικού Παντοπωλείου – Δομής Παροχής Συσσιτίου &amp; Κοινωνικού Φαρμακείου (Ομάδες Α – Κ) με σφραγισμένες προσφορές και κριτήριο κατακύρωσης την πλέον συμφέρουσα από οικονομική άποψη προσφορά αποκλειστικά βάσει </w:t>
      </w:r>
      <w:r>
        <w:rPr>
          <w:rFonts w:ascii="Comic Sans MS" w:hAnsi="Comic Sans MS"/>
          <w:sz w:val="20"/>
          <w:szCs w:val="20"/>
        </w:rPr>
        <w:lastRenderedPageBreak/>
        <w:t>της τιμής (χαμηλότερη τιμή) συνολικού προϋπολογισμού για όλες τις ομάδες 77.345,00 € συμπεριλαμβανομένου του ΦΠΑ.</w:t>
      </w:r>
    </w:p>
    <w:p w:rsidR="003B705E" w:rsidRPr="00432E70" w:rsidRDefault="003B705E" w:rsidP="003B705E">
      <w:pPr>
        <w:spacing w:line="360" w:lineRule="auto"/>
        <w:ind w:left="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Pr="00432E70">
        <w:rPr>
          <w:rFonts w:ascii="Comic Sans MS" w:hAnsi="Comic Sans MS"/>
          <w:sz w:val="20"/>
          <w:szCs w:val="20"/>
        </w:rPr>
        <w:t xml:space="preserve">Οι ως άνω προσωρινοί ανάδοχοι, κατόπιν των από 31/10/2017 προσκλήσεων της επιτροπής, που αναρτήθηκαν </w:t>
      </w:r>
      <w:r>
        <w:rPr>
          <w:rFonts w:ascii="Comic Sans MS" w:hAnsi="Comic Sans MS"/>
          <w:sz w:val="20"/>
          <w:szCs w:val="20"/>
        </w:rPr>
        <w:t xml:space="preserve">αυθημερόν </w:t>
      </w:r>
      <w:r w:rsidRPr="00432E70">
        <w:rPr>
          <w:rFonts w:ascii="Comic Sans MS" w:hAnsi="Comic Sans MS"/>
          <w:sz w:val="20"/>
          <w:szCs w:val="20"/>
        </w:rPr>
        <w:t xml:space="preserve">στην ηλεκτρονική πλατφόρμα υπέβαλλαν ηλεκτρονικά στην πλατφόρμα του ΕΣΗΔΗΣ και απέστειλαν </w:t>
      </w:r>
      <w:r>
        <w:rPr>
          <w:rFonts w:ascii="Comic Sans MS" w:hAnsi="Comic Sans MS"/>
          <w:sz w:val="20"/>
          <w:szCs w:val="20"/>
        </w:rPr>
        <w:t xml:space="preserve">και </w:t>
      </w:r>
      <w:r w:rsidRPr="00432E70">
        <w:rPr>
          <w:rFonts w:ascii="Comic Sans MS" w:hAnsi="Comic Sans MS"/>
          <w:sz w:val="20"/>
          <w:szCs w:val="20"/>
        </w:rPr>
        <w:t>σε έντυπη μορφή εμπρόθεσμα, τους κάτωθι φακέλους δικαιολογητικών κατακύρωσης:</w:t>
      </w:r>
    </w:p>
    <w:p w:rsidR="003B705E" w:rsidRPr="00103DA6" w:rsidRDefault="003B705E" w:rsidP="003B705E">
      <w:pPr>
        <w:spacing w:line="360" w:lineRule="auto"/>
        <w:ind w:left="60"/>
        <w:jc w:val="both"/>
        <w:rPr>
          <w:rFonts w:ascii="Comic Sans MS" w:hAnsi="Comic Sans MS"/>
          <w:sz w:val="10"/>
          <w:szCs w:val="10"/>
        </w:rPr>
      </w:pPr>
    </w:p>
    <w:tbl>
      <w:tblPr>
        <w:tblW w:w="8695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"/>
        <w:gridCol w:w="2410"/>
        <w:gridCol w:w="1418"/>
        <w:gridCol w:w="2126"/>
        <w:gridCol w:w="2126"/>
      </w:tblGrid>
      <w:tr w:rsidR="003B705E" w:rsidRPr="00ED20B0" w:rsidTr="0039563B">
        <w:tc>
          <w:tcPr>
            <w:tcW w:w="615" w:type="dxa"/>
            <w:shd w:val="clear" w:color="auto" w:fill="D9D9D9"/>
            <w:vAlign w:val="center"/>
          </w:tcPr>
          <w:p w:rsidR="003B705E" w:rsidRPr="00432E70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8"/>
              </w:rPr>
            </w:pPr>
            <w:r w:rsidRPr="00432E70">
              <w:rPr>
                <w:rFonts w:ascii="Comic Sans MS" w:hAnsi="Comic Sans MS"/>
                <w:b/>
                <w:sz w:val="16"/>
                <w:szCs w:val="18"/>
              </w:rPr>
              <w:t>Α/Α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3B705E" w:rsidRPr="00432E70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8"/>
              </w:rPr>
            </w:pPr>
            <w:r w:rsidRPr="00432E70">
              <w:rPr>
                <w:rFonts w:ascii="Comic Sans MS" w:hAnsi="Comic Sans MS"/>
                <w:b/>
                <w:sz w:val="16"/>
                <w:szCs w:val="18"/>
              </w:rPr>
              <w:t>ΟΙΚΟΝΟΜΙΚΟΣ ΦΟΡΕΑΣ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B705E" w:rsidRPr="00432E70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8"/>
              </w:rPr>
            </w:pPr>
            <w:r w:rsidRPr="00432E70">
              <w:rPr>
                <w:rFonts w:ascii="Comic Sans MS" w:hAnsi="Comic Sans MS"/>
                <w:b/>
                <w:sz w:val="16"/>
                <w:szCs w:val="18"/>
              </w:rPr>
              <w:t>Α/Α ΗΛΕΚΤΡΟΝ. ΠΡΟΣΦΟΡΑΣ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3B705E" w:rsidRPr="00432E70" w:rsidRDefault="003B705E" w:rsidP="0039563B">
            <w:pPr>
              <w:tabs>
                <w:tab w:val="left" w:pos="1892"/>
              </w:tabs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8"/>
              </w:rPr>
            </w:pPr>
            <w:r w:rsidRPr="00432E70">
              <w:rPr>
                <w:rFonts w:ascii="Comic Sans MS" w:hAnsi="Comic Sans MS"/>
                <w:b/>
                <w:sz w:val="16"/>
                <w:szCs w:val="18"/>
              </w:rPr>
              <w:t>ΑΡ. ΠΡΩΤ. ΕΝΤΥΠΗΣ ΠΡΟΣΦΟΡΑΣ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3B705E" w:rsidRPr="00432E70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8"/>
              </w:rPr>
            </w:pPr>
            <w:r w:rsidRPr="00432E70">
              <w:rPr>
                <w:rFonts w:ascii="Comic Sans MS" w:hAnsi="Comic Sans MS"/>
                <w:b/>
                <w:sz w:val="16"/>
                <w:szCs w:val="18"/>
              </w:rPr>
              <w:t>ΟΜΑΔΑ ΔΙΑΓΩΝΙΣΜΟΥ</w:t>
            </w:r>
          </w:p>
        </w:tc>
      </w:tr>
      <w:tr w:rsidR="003B705E" w:rsidRPr="00ED20B0" w:rsidTr="0039563B">
        <w:tc>
          <w:tcPr>
            <w:tcW w:w="615" w:type="dxa"/>
            <w:vAlign w:val="center"/>
          </w:tcPr>
          <w:p w:rsidR="003B705E" w:rsidRPr="00B12579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Fonts w:ascii="Comic Sans MS" w:hAnsi="Comic Sans MS" w:cs="Arial"/>
                <w:b/>
                <w:spacing w:val="-2"/>
                <w:sz w:val="16"/>
                <w:szCs w:val="16"/>
              </w:rPr>
              <w:t xml:space="preserve">Α. </w:t>
            </w:r>
            <w:proofErr w:type="spellStart"/>
            <w:r w:rsidRPr="00B12579">
              <w:rPr>
                <w:rFonts w:ascii="Comic Sans MS" w:hAnsi="Comic Sans MS" w:cs="Arial"/>
                <w:b/>
                <w:spacing w:val="-2"/>
                <w:sz w:val="16"/>
                <w:szCs w:val="16"/>
              </w:rPr>
              <w:t>Μάλλιαρης</w:t>
            </w:r>
            <w:proofErr w:type="spellEnd"/>
            <w:r w:rsidRPr="00B12579">
              <w:rPr>
                <w:rFonts w:ascii="Comic Sans MS" w:hAnsi="Comic Sans MS" w:cs="Arial"/>
                <w:b/>
                <w:spacing w:val="-2"/>
                <w:sz w:val="16"/>
                <w:szCs w:val="16"/>
              </w:rPr>
              <w:t xml:space="preserve"> ΑΕΒΕ</w:t>
            </w:r>
          </w:p>
        </w:tc>
        <w:tc>
          <w:tcPr>
            <w:tcW w:w="1418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Fonts w:ascii="Comic Sans MS" w:hAnsi="Comic Sans MS" w:cs="Arial"/>
                <w:b/>
                <w:spacing w:val="-2"/>
                <w:sz w:val="16"/>
                <w:szCs w:val="16"/>
              </w:rPr>
              <w:t>73755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42133/03.11.2017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12579">
              <w:rPr>
                <w:rFonts w:ascii="Comic Sans MS" w:hAnsi="Comic Sans MS"/>
                <w:b/>
                <w:sz w:val="18"/>
                <w:szCs w:val="18"/>
              </w:rPr>
              <w:t>Ομάδα Α</w:t>
            </w:r>
          </w:p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12579">
              <w:rPr>
                <w:rFonts w:ascii="Comic Sans MS" w:hAnsi="Comic Sans MS" w:cs="Arial"/>
                <w:spacing w:val="-2"/>
                <w:sz w:val="18"/>
                <w:szCs w:val="18"/>
              </w:rPr>
              <w:t>(Επαγγελματικός Εξοπλισμός)</w:t>
            </w:r>
          </w:p>
        </w:tc>
      </w:tr>
      <w:tr w:rsidR="003B705E" w:rsidRPr="00ED20B0" w:rsidTr="0039563B">
        <w:tc>
          <w:tcPr>
            <w:tcW w:w="615" w:type="dxa"/>
            <w:vAlign w:val="center"/>
          </w:tcPr>
          <w:p w:rsidR="003B705E" w:rsidRPr="00B12579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Style w:val="-"/>
                <w:rFonts w:ascii="Comic Sans MS" w:hAnsi="Comic Sans MS"/>
                <w:b/>
                <w:color w:val="auto"/>
                <w:sz w:val="16"/>
                <w:szCs w:val="16"/>
                <w:u w:val="none"/>
                <w:lang w:val="en-US"/>
              </w:rPr>
              <w:t>Ramos</w:t>
            </w:r>
            <w:r w:rsidRPr="00B12579">
              <w:rPr>
                <w:rStyle w:val="-"/>
                <w:rFonts w:ascii="Comic Sans MS" w:hAnsi="Comic Sans MS"/>
                <w:b/>
                <w:color w:val="auto"/>
                <w:sz w:val="16"/>
                <w:szCs w:val="16"/>
                <w:u w:val="none"/>
              </w:rPr>
              <w:t xml:space="preserve"> Ανώνυμη Τεχνική Εταιρεία Εμπορία – Εισαγωγές-Αντιπροσωπείες</w:t>
            </w:r>
          </w:p>
        </w:tc>
        <w:tc>
          <w:tcPr>
            <w:tcW w:w="1418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Fonts w:ascii="Comic Sans MS" w:hAnsi="Comic Sans MS" w:cs="Arial"/>
                <w:b/>
                <w:spacing w:val="-2"/>
                <w:sz w:val="16"/>
                <w:szCs w:val="16"/>
              </w:rPr>
              <w:t>74189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43271/13.11.2017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12579">
              <w:rPr>
                <w:rFonts w:ascii="Comic Sans MS" w:hAnsi="Comic Sans MS"/>
                <w:b/>
                <w:sz w:val="18"/>
                <w:szCs w:val="18"/>
              </w:rPr>
              <w:t>Ομάδα Β</w:t>
            </w:r>
          </w:p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12579">
              <w:rPr>
                <w:rFonts w:ascii="Comic Sans MS" w:hAnsi="Comic Sans MS" w:cs="Arial"/>
                <w:spacing w:val="-2"/>
                <w:sz w:val="18"/>
                <w:szCs w:val="18"/>
              </w:rPr>
              <w:t>(Λοιπές Ηλεκτρικές Συσκευές)</w:t>
            </w:r>
          </w:p>
        </w:tc>
      </w:tr>
      <w:tr w:rsidR="003B705E" w:rsidRPr="00ED20B0" w:rsidTr="0039563B">
        <w:tc>
          <w:tcPr>
            <w:tcW w:w="615" w:type="dxa"/>
            <w:vAlign w:val="center"/>
          </w:tcPr>
          <w:p w:rsidR="003B705E" w:rsidRPr="00B12579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Fonts w:ascii="Comic Sans MS" w:hAnsi="Comic Sans MS" w:cs="Arial"/>
                <w:b/>
                <w:sz w:val="16"/>
                <w:szCs w:val="16"/>
              </w:rPr>
              <w:t>Π &amp; Π Τεχνική ΙΚΕ</w:t>
            </w:r>
          </w:p>
        </w:tc>
        <w:tc>
          <w:tcPr>
            <w:tcW w:w="1418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Fonts w:ascii="Comic Sans MS" w:hAnsi="Comic Sans MS" w:cs="Arial"/>
                <w:b/>
                <w:spacing w:val="-2"/>
                <w:sz w:val="16"/>
                <w:szCs w:val="16"/>
              </w:rPr>
              <w:t>72981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42264/06.11.2017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12579">
              <w:rPr>
                <w:rFonts w:ascii="Comic Sans MS" w:hAnsi="Comic Sans MS"/>
                <w:b/>
                <w:sz w:val="18"/>
                <w:szCs w:val="18"/>
              </w:rPr>
              <w:t>Ομάδα Γ</w:t>
            </w:r>
          </w:p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12579">
              <w:rPr>
                <w:rFonts w:ascii="Comic Sans MS" w:hAnsi="Comic Sans MS" w:cs="Arial"/>
                <w:spacing w:val="-2"/>
                <w:sz w:val="18"/>
                <w:szCs w:val="18"/>
              </w:rPr>
              <w:t>(Εξοπλισμός Εστίασης)</w:t>
            </w:r>
          </w:p>
        </w:tc>
      </w:tr>
      <w:tr w:rsidR="003B705E" w:rsidRPr="00ED20B0" w:rsidTr="0039563B">
        <w:tc>
          <w:tcPr>
            <w:tcW w:w="615" w:type="dxa"/>
            <w:vAlign w:val="center"/>
          </w:tcPr>
          <w:p w:rsidR="003B705E" w:rsidRPr="00B12579" w:rsidRDefault="003B705E" w:rsidP="0039563B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Style w:val="-"/>
                <w:rFonts w:ascii="Comic Sans MS" w:hAnsi="Comic Sans MS"/>
                <w:b/>
                <w:color w:val="auto"/>
                <w:sz w:val="16"/>
                <w:szCs w:val="16"/>
                <w:u w:val="none"/>
              </w:rPr>
              <w:t>Κ. Παπαναστασίου – Έπιπλα Γραφείου ΑΕΒΕΕ</w:t>
            </w:r>
          </w:p>
        </w:tc>
        <w:tc>
          <w:tcPr>
            <w:tcW w:w="1418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12579">
              <w:rPr>
                <w:rFonts w:ascii="Comic Sans MS" w:hAnsi="Comic Sans MS" w:cs="Arial"/>
                <w:b/>
                <w:spacing w:val="-2"/>
                <w:sz w:val="16"/>
                <w:szCs w:val="16"/>
              </w:rPr>
              <w:t>73895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12579">
              <w:rPr>
                <w:rFonts w:ascii="Comic Sans MS" w:hAnsi="Comic Sans MS"/>
                <w:b/>
                <w:sz w:val="16"/>
                <w:szCs w:val="16"/>
              </w:rPr>
              <w:t>42265/06.11.2017</w:t>
            </w:r>
          </w:p>
        </w:tc>
        <w:tc>
          <w:tcPr>
            <w:tcW w:w="2126" w:type="dxa"/>
            <w:vAlign w:val="center"/>
          </w:tcPr>
          <w:p w:rsidR="003B705E" w:rsidRPr="00B12579" w:rsidRDefault="003B705E" w:rsidP="0039563B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12579">
              <w:rPr>
                <w:rFonts w:ascii="Comic Sans MS" w:hAnsi="Comic Sans MS"/>
                <w:b/>
                <w:sz w:val="18"/>
                <w:szCs w:val="18"/>
              </w:rPr>
              <w:t>Ομάδα Δ</w:t>
            </w:r>
          </w:p>
          <w:p w:rsidR="003B705E" w:rsidRPr="00B12579" w:rsidRDefault="003B705E" w:rsidP="0039563B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B12579">
              <w:rPr>
                <w:rFonts w:ascii="Comic Sans MS" w:hAnsi="Comic Sans MS" w:cs="Arial"/>
                <w:spacing w:val="-2"/>
                <w:sz w:val="18"/>
                <w:szCs w:val="18"/>
              </w:rPr>
              <w:t>(Έπιπλα)</w:t>
            </w:r>
          </w:p>
        </w:tc>
      </w:tr>
    </w:tbl>
    <w:p w:rsidR="003B705E" w:rsidRPr="00103DA6" w:rsidRDefault="003B705E" w:rsidP="003B705E">
      <w:pPr>
        <w:spacing w:line="360" w:lineRule="auto"/>
        <w:ind w:left="60"/>
        <w:jc w:val="both"/>
        <w:rPr>
          <w:rFonts w:ascii="Comic Sans MS" w:hAnsi="Comic Sans MS"/>
          <w:sz w:val="16"/>
          <w:szCs w:val="16"/>
        </w:rPr>
      </w:pPr>
    </w:p>
    <w:p w:rsidR="003B705E" w:rsidRDefault="003B705E" w:rsidP="003B705E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/>
          <w:b/>
          <w:spacing w:val="-6"/>
          <w:sz w:val="20"/>
          <w:szCs w:val="20"/>
          <w:u w:val="single"/>
        </w:rPr>
      </w:pPr>
      <w:r w:rsidRPr="0093666C">
        <w:rPr>
          <w:rFonts w:ascii="Comic Sans MS" w:hAnsi="Comic Sans MS"/>
          <w:b/>
          <w:spacing w:val="-6"/>
          <w:sz w:val="20"/>
          <w:szCs w:val="20"/>
          <w:u w:val="single"/>
        </w:rPr>
        <w:t>ΕΛΕΓΧΟΣ ΔΙΚΑΙΟΛΟΓΗΤΙΚΩΝ ΚΑΤΑΚΥΡΩΣΗΣ</w:t>
      </w:r>
    </w:p>
    <w:p w:rsidR="003B705E" w:rsidRPr="00AA7CF1" w:rsidRDefault="003B705E" w:rsidP="003B705E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/>
          <w:b/>
          <w:spacing w:val="-6"/>
          <w:sz w:val="8"/>
          <w:szCs w:val="8"/>
          <w:u w:val="single"/>
        </w:rPr>
      </w:pPr>
    </w:p>
    <w:p w:rsidR="003B705E" w:rsidRDefault="003B705E" w:rsidP="003B705E">
      <w:pPr>
        <w:pStyle w:val="Web"/>
        <w:spacing w:before="0" w:beforeAutospacing="0" w:after="0" w:afterAutospacing="0" w:line="360" w:lineRule="auto"/>
        <w:ind w:firstLine="360"/>
        <w:jc w:val="both"/>
        <w:rPr>
          <w:rFonts w:ascii="Comic Sans MS" w:hAnsi="Comic Sans MS"/>
          <w:spacing w:val="-6"/>
          <w:sz w:val="20"/>
          <w:szCs w:val="20"/>
        </w:rPr>
      </w:pPr>
      <w:r>
        <w:rPr>
          <w:rFonts w:ascii="Comic Sans MS" w:hAnsi="Comic Sans MS"/>
          <w:spacing w:val="-6"/>
          <w:sz w:val="20"/>
          <w:szCs w:val="20"/>
        </w:rPr>
        <w:t xml:space="preserve">Οι ως άνω φάκελοι παρελήφθησαν από την επιτροπή, </w:t>
      </w:r>
      <w:proofErr w:type="spellStart"/>
      <w:r>
        <w:rPr>
          <w:rFonts w:ascii="Comic Sans MS" w:hAnsi="Comic Sans MS"/>
          <w:spacing w:val="-6"/>
          <w:sz w:val="20"/>
          <w:szCs w:val="20"/>
        </w:rPr>
        <w:t>μονογράφηκαν</w:t>
      </w:r>
      <w:proofErr w:type="spellEnd"/>
      <w:r>
        <w:rPr>
          <w:rFonts w:ascii="Comic Sans MS" w:hAnsi="Comic Sans MS"/>
          <w:spacing w:val="-6"/>
          <w:sz w:val="20"/>
          <w:szCs w:val="20"/>
        </w:rPr>
        <w:t>, και περιελάμβαναν σε αντίγραφα – πρωτότυπα</w:t>
      </w:r>
      <w:r w:rsidRPr="00075D11">
        <w:rPr>
          <w:rFonts w:ascii="Comic Sans MS" w:hAnsi="Comic Sans MS"/>
          <w:spacing w:val="-6"/>
          <w:sz w:val="20"/>
          <w:szCs w:val="20"/>
        </w:rPr>
        <w:t xml:space="preserve"> </w:t>
      </w:r>
      <w:r>
        <w:rPr>
          <w:rFonts w:ascii="Comic Sans MS" w:hAnsi="Comic Sans MS"/>
          <w:spacing w:val="-6"/>
          <w:sz w:val="20"/>
          <w:szCs w:val="20"/>
        </w:rPr>
        <w:t xml:space="preserve">όλα τα απαραίτητα δικαιολογητικά, σύμφωνα με την παρ. 2.2.8.2 της Διακήρυξης, τα οποία επίσης </w:t>
      </w:r>
      <w:proofErr w:type="spellStart"/>
      <w:r>
        <w:rPr>
          <w:rFonts w:ascii="Comic Sans MS" w:hAnsi="Comic Sans MS"/>
          <w:spacing w:val="-6"/>
          <w:sz w:val="20"/>
          <w:szCs w:val="20"/>
        </w:rPr>
        <w:t>μονογράφηκαν</w:t>
      </w:r>
      <w:proofErr w:type="spellEnd"/>
      <w:r>
        <w:rPr>
          <w:rFonts w:ascii="Comic Sans MS" w:hAnsi="Comic Sans MS"/>
          <w:spacing w:val="-6"/>
          <w:sz w:val="20"/>
          <w:szCs w:val="20"/>
        </w:rPr>
        <w:t xml:space="preserve"> από τα μέλη της επιτροπής </w:t>
      </w:r>
      <w:r w:rsidRPr="00AA7CF1">
        <w:rPr>
          <w:rFonts w:ascii="Comic Sans MS" w:hAnsi="Comic Sans MS"/>
          <w:spacing w:val="-6"/>
          <w:sz w:val="20"/>
          <w:szCs w:val="20"/>
        </w:rPr>
        <w:t xml:space="preserve">και αποδεικνύουν ότι δεν συντρέχουν οι λόγοι αποκλεισμού της </w:t>
      </w:r>
      <w:r>
        <w:rPr>
          <w:rFonts w:ascii="Comic Sans MS" w:hAnsi="Comic Sans MS"/>
          <w:spacing w:val="-6"/>
          <w:sz w:val="20"/>
          <w:szCs w:val="20"/>
        </w:rPr>
        <w:t xml:space="preserve">παρ. 2.2.3 της </w:t>
      </w:r>
      <w:r w:rsidRPr="00AA7CF1">
        <w:rPr>
          <w:rFonts w:ascii="Comic Sans MS" w:hAnsi="Comic Sans MS"/>
          <w:spacing w:val="-6"/>
          <w:sz w:val="20"/>
          <w:szCs w:val="20"/>
        </w:rPr>
        <w:t>Διακήρυξης</w:t>
      </w:r>
      <w:r>
        <w:rPr>
          <w:rFonts w:ascii="Comic Sans MS" w:hAnsi="Comic Sans MS"/>
          <w:spacing w:val="-6"/>
          <w:sz w:val="20"/>
          <w:szCs w:val="20"/>
        </w:rPr>
        <w:t xml:space="preserve">, ότι προκύπτει η καταλληλότητα άσκησης της επαγγελματικής δραστηριότητας, η οικονομική και χρηματοοικονομική επάρκεια και η τεχνική και επαγγελματική ικανότητα των οικονομικών φορέων των παρ. 2.2.4 ως 2.2.6 της αυτής Διακήρυξης. </w:t>
      </w:r>
    </w:p>
    <w:p w:rsidR="003B705E" w:rsidRDefault="003B705E" w:rsidP="003B705E">
      <w:pPr>
        <w:pStyle w:val="Web"/>
        <w:spacing w:before="0" w:beforeAutospacing="0" w:after="0" w:afterAutospacing="0" w:line="360" w:lineRule="auto"/>
        <w:ind w:firstLine="360"/>
        <w:jc w:val="both"/>
        <w:rPr>
          <w:rFonts w:ascii="Comic Sans MS" w:hAnsi="Comic Sans MS"/>
          <w:spacing w:val="-6"/>
          <w:sz w:val="20"/>
          <w:szCs w:val="20"/>
        </w:rPr>
      </w:pPr>
      <w:r>
        <w:rPr>
          <w:rFonts w:ascii="Comic Sans MS" w:hAnsi="Comic Sans MS"/>
          <w:spacing w:val="-6"/>
          <w:sz w:val="20"/>
          <w:szCs w:val="20"/>
        </w:rPr>
        <w:t>Η επιτροπή έλεγξε επίσης τα σχετικά δικαιολογητικά των προσωρινών αναδόχων και μέσω της ηλεκτρονικής πλατφόρμας.</w:t>
      </w:r>
    </w:p>
    <w:p w:rsidR="003B705E" w:rsidRPr="00103DA6" w:rsidRDefault="003B705E" w:rsidP="003B705E">
      <w:pPr>
        <w:ind w:firstLine="414"/>
        <w:jc w:val="both"/>
        <w:rPr>
          <w:rFonts w:ascii="Comic Sans MS" w:hAnsi="Comic Sans MS"/>
          <w:sz w:val="16"/>
          <w:szCs w:val="16"/>
        </w:rPr>
      </w:pPr>
    </w:p>
    <w:p w:rsidR="003B705E" w:rsidRDefault="003B705E" w:rsidP="003B70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Κατόπιν των ανωτέρω και έχοντας υπόψη:</w:t>
      </w:r>
    </w:p>
    <w:p w:rsidR="003B705E" w:rsidRDefault="003B705E" w:rsidP="003B705E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-Τις διατάξεις του Ν. 4412/2016</w:t>
      </w:r>
    </w:p>
    <w:p w:rsidR="003B705E" w:rsidRDefault="003B705E" w:rsidP="003B705E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-Την </w:t>
      </w:r>
      <w:r>
        <w:rPr>
          <w:rFonts w:ascii="Comic Sans MS" w:hAnsi="Comic Sans MS" w:cs="Arial"/>
          <w:sz w:val="20"/>
          <w:szCs w:val="20"/>
        </w:rPr>
        <w:t xml:space="preserve">30801/14.08.2017 </w:t>
      </w:r>
      <w:r>
        <w:rPr>
          <w:rFonts w:ascii="Comic Sans MS" w:hAnsi="Comic Sans MS"/>
          <w:sz w:val="20"/>
          <w:szCs w:val="20"/>
        </w:rPr>
        <w:t xml:space="preserve">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3B705E" w:rsidRDefault="003B705E" w:rsidP="003B705E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-Τους ως άνω φακέλους με τα δικαιολογητικά κατακύρωσης</w:t>
      </w:r>
    </w:p>
    <w:p w:rsidR="003B705E" w:rsidRDefault="003B705E" w:rsidP="003B705E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Τις ηλεκτρονικές προσφορές των υποψηφίων και τα υποβληθέντα δικαιολογητικά τους</w:t>
      </w:r>
    </w:p>
    <w:p w:rsidR="003B705E" w:rsidRPr="00200293" w:rsidRDefault="003B705E" w:rsidP="003B705E">
      <w:pPr>
        <w:jc w:val="both"/>
        <w:rPr>
          <w:rFonts w:ascii="Comic Sans MS" w:hAnsi="Comic Sans MS" w:cs="SegoeScript,Bold"/>
          <w:bCs/>
          <w:sz w:val="10"/>
          <w:szCs w:val="10"/>
        </w:rPr>
      </w:pPr>
    </w:p>
    <w:p w:rsidR="003B705E" w:rsidRPr="00F45B26" w:rsidRDefault="003B705E" w:rsidP="003B705E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z w:val="20"/>
          <w:szCs w:val="20"/>
        </w:rPr>
      </w:pPr>
      <w:r>
        <w:rPr>
          <w:rFonts w:ascii="Comic Sans MS" w:hAnsi="Comic Sans MS" w:cs="SegoeScript,Bold"/>
          <w:bCs/>
          <w:sz w:val="20"/>
          <w:szCs w:val="20"/>
        </w:rPr>
        <w:t xml:space="preserve">Η </w:t>
      </w:r>
      <w:r w:rsidRPr="00F45B26">
        <w:rPr>
          <w:rFonts w:ascii="Comic Sans MS" w:hAnsi="Comic Sans MS" w:cs="SegoeScript,Bold"/>
          <w:bCs/>
          <w:sz w:val="20"/>
          <w:szCs w:val="20"/>
        </w:rPr>
        <w:t xml:space="preserve">Επιτροπή διενέργειας διαγωνισμού και αξιολόγησης αποτελεσμάτων προμηθειών </w:t>
      </w:r>
    </w:p>
    <w:p w:rsidR="003B705E" w:rsidRDefault="003B705E" w:rsidP="003B705E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z w:val="20"/>
          <w:szCs w:val="20"/>
        </w:rPr>
      </w:pPr>
      <w:r w:rsidRPr="00F45B26">
        <w:rPr>
          <w:rFonts w:ascii="Comic Sans MS" w:hAnsi="Comic Sans MS" w:cs="SegoeScript,Bold"/>
          <w:bCs/>
          <w:sz w:val="20"/>
          <w:szCs w:val="20"/>
        </w:rPr>
        <w:lastRenderedPageBreak/>
        <w:t>του Δήμου (πλην Τεχνικής Υπηρεσίας) έτους 2017</w:t>
      </w:r>
    </w:p>
    <w:p w:rsidR="003B705E" w:rsidRDefault="003B705E" w:rsidP="003B705E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z w:val="20"/>
          <w:szCs w:val="20"/>
        </w:rPr>
      </w:pPr>
    </w:p>
    <w:p w:rsidR="003B705E" w:rsidRPr="00E8145F" w:rsidRDefault="003B705E" w:rsidP="003B705E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  <w:r w:rsidRPr="00E8145F">
        <w:rPr>
          <w:rFonts w:ascii="Comic Sans MS" w:hAnsi="Comic Sans MS" w:cs="SegoeScript,Bold"/>
          <w:b/>
          <w:bCs/>
          <w:sz w:val="20"/>
          <w:szCs w:val="20"/>
          <w:u w:val="single"/>
        </w:rPr>
        <w:t>ΓΝΩΜΟΔΟΤΕΙ ΟΜΟΦΩΝΑ</w:t>
      </w:r>
    </w:p>
    <w:p w:rsidR="003B705E" w:rsidRPr="00965E30" w:rsidRDefault="003B705E" w:rsidP="003B705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/>
          <w:bCs/>
          <w:sz w:val="12"/>
          <w:szCs w:val="12"/>
        </w:rPr>
      </w:pPr>
    </w:p>
    <w:p w:rsidR="003B705E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 w:rsidRPr="00F83EC2">
        <w:rPr>
          <w:rFonts w:ascii="Comic Sans MS" w:hAnsi="Comic Sans MS"/>
          <w:b/>
          <w:spacing w:val="10"/>
          <w:sz w:val="20"/>
          <w:szCs w:val="20"/>
        </w:rPr>
        <w:t xml:space="preserve">Α. </w:t>
      </w:r>
      <w:r w:rsidRPr="00F83EC2">
        <w:rPr>
          <w:rFonts w:ascii="Comic Sans MS" w:hAnsi="Comic Sans MS" w:cs="Arial"/>
          <w:sz w:val="20"/>
          <w:szCs w:val="20"/>
        </w:rPr>
        <w:t>Υπέρ της οριστικής κατακύρωσης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Α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B12579">
        <w:rPr>
          <w:rFonts w:ascii="Comic Sans MS" w:hAnsi="Comic Sans MS" w:cs="Arial"/>
          <w:b/>
          <w:spacing w:val="-2"/>
          <w:sz w:val="20"/>
          <w:szCs w:val="20"/>
        </w:rPr>
        <w:t>(Επαγγελματικός Εξοπλισμός)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45009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 xml:space="preserve">Α. </w:t>
      </w:r>
      <w:proofErr w:type="spellStart"/>
      <w:r w:rsidRPr="00F83EC2">
        <w:rPr>
          <w:rFonts w:ascii="Comic Sans MS" w:hAnsi="Comic Sans MS" w:cs="Arial"/>
          <w:b/>
          <w:spacing w:val="-2"/>
          <w:sz w:val="20"/>
          <w:szCs w:val="20"/>
        </w:rPr>
        <w:t>Μάλλιαρης</w:t>
      </w:r>
      <w:proofErr w:type="spellEnd"/>
      <w:r w:rsidRPr="00F83EC2">
        <w:rPr>
          <w:rFonts w:ascii="Comic Sans MS" w:hAnsi="Comic Sans MS" w:cs="Arial"/>
          <w:b/>
          <w:spacing w:val="-2"/>
          <w:sz w:val="20"/>
          <w:szCs w:val="20"/>
        </w:rPr>
        <w:t xml:space="preserve"> ΑΕΒΕ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73755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3B705E" w:rsidRPr="00965E30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12"/>
          <w:szCs w:val="12"/>
        </w:rPr>
      </w:pPr>
    </w:p>
    <w:p w:rsidR="003B705E" w:rsidRPr="003B705E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 w:rsidRPr="00F83EC2">
        <w:rPr>
          <w:rFonts w:ascii="Comic Sans MS" w:hAnsi="Comic Sans MS"/>
          <w:b/>
          <w:spacing w:val="10"/>
          <w:sz w:val="20"/>
          <w:szCs w:val="20"/>
        </w:rPr>
        <w:t xml:space="preserve">Β. </w:t>
      </w:r>
      <w:r w:rsidRPr="00F83EC2">
        <w:rPr>
          <w:rFonts w:ascii="Comic Sans MS" w:hAnsi="Comic Sans MS" w:cs="Arial"/>
          <w:sz w:val="20"/>
          <w:szCs w:val="20"/>
        </w:rPr>
        <w:t>Υπέρ της οριστικής κατακύρωσης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Β (Λοιπές Ηλεκτρικές Συσκευές)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45010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Style w:val="-"/>
          <w:rFonts w:ascii="Comic Sans MS" w:hAnsi="Comic Sans MS"/>
          <w:b/>
          <w:color w:val="auto"/>
          <w:sz w:val="20"/>
          <w:szCs w:val="20"/>
          <w:u w:val="none"/>
          <w:lang w:val="en-US"/>
        </w:rPr>
        <w:t>Ramos</w:t>
      </w:r>
      <w:r w:rsidRPr="00F83EC2"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  <w:t xml:space="preserve"> Ανώνυμη Τεχνική Εταιρεία Εμπορία – Εισαγωγές-Αντιπροσωπείες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74189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3B705E" w:rsidRPr="003B705E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12"/>
          <w:szCs w:val="12"/>
        </w:rPr>
      </w:pPr>
    </w:p>
    <w:p w:rsidR="003B705E" w:rsidRPr="00F83EC2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 w:rsidRPr="00F83EC2">
        <w:rPr>
          <w:rFonts w:ascii="Comic Sans MS" w:hAnsi="Comic Sans MS"/>
          <w:b/>
          <w:spacing w:val="10"/>
          <w:sz w:val="20"/>
          <w:szCs w:val="20"/>
        </w:rPr>
        <w:t xml:space="preserve">Γ. </w:t>
      </w:r>
      <w:r w:rsidRPr="00F83EC2">
        <w:rPr>
          <w:rFonts w:ascii="Comic Sans MS" w:hAnsi="Comic Sans MS" w:cs="Arial"/>
          <w:sz w:val="20"/>
          <w:szCs w:val="20"/>
        </w:rPr>
        <w:t>Υπέρ της οριστικής κατακύρωσης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Γ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(Εξοπλισμός Εστίασης)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45011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Fonts w:ascii="Comic Sans MS" w:hAnsi="Comic Sans MS" w:cs="Arial"/>
          <w:b/>
          <w:sz w:val="20"/>
          <w:szCs w:val="20"/>
        </w:rPr>
        <w:t>Π &amp; Π Τεχνική ΙΚΕ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72981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3B705E" w:rsidRPr="00965E30" w:rsidRDefault="003B705E" w:rsidP="003B705E">
      <w:pPr>
        <w:spacing w:line="360" w:lineRule="auto"/>
        <w:jc w:val="both"/>
        <w:rPr>
          <w:rFonts w:ascii="Comic Sans MS" w:hAnsi="Comic Sans MS"/>
          <w:b/>
          <w:spacing w:val="10"/>
          <w:sz w:val="12"/>
          <w:szCs w:val="12"/>
        </w:rPr>
      </w:pPr>
    </w:p>
    <w:p w:rsidR="003B705E" w:rsidRPr="00F83EC2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Δ. </w:t>
      </w:r>
      <w:r w:rsidRPr="00F83EC2">
        <w:rPr>
          <w:rFonts w:ascii="Comic Sans MS" w:hAnsi="Comic Sans MS" w:cs="Arial"/>
          <w:sz w:val="20"/>
          <w:szCs w:val="20"/>
        </w:rPr>
        <w:t>Υπέρ της οριστικής κατακύρωσης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Δ (Έπιπλα)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45012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  <w:t xml:space="preserve">Κ. </w:t>
      </w:r>
      <w:r w:rsidRPr="00FF1D8B"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  <w:t>Παπαναστασίου – Έπιπλα Γραφείου ΑΕΒΕΕ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73895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866ADA" w:rsidRDefault="00866ADA" w:rsidP="00866ADA">
      <w:pPr>
        <w:spacing w:line="360" w:lineRule="auto"/>
        <w:ind w:firstLine="480"/>
        <w:jc w:val="both"/>
        <w:rPr>
          <w:rFonts w:ascii="Comic Sans MS" w:hAnsi="Comic Sans MS"/>
          <w:spacing w:val="-2"/>
          <w:sz w:val="20"/>
          <w:szCs w:val="20"/>
        </w:rPr>
      </w:pPr>
    </w:p>
    <w:p w:rsidR="00866ADA" w:rsidRDefault="00866ADA" w:rsidP="00866AD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</w:p>
    <w:p w:rsidR="00866ADA" w:rsidRDefault="00866ADA" w:rsidP="00866ADA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866ADA" w:rsidRDefault="00866ADA" w:rsidP="00866ADA">
      <w:pPr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66ADA" w:rsidRDefault="00866ADA" w:rsidP="00866A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66ADA" w:rsidRDefault="00866ADA" w:rsidP="00866AD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</w:t>
      </w:r>
      <w:r w:rsidR="003B705E">
        <w:rPr>
          <w:rFonts w:ascii="Comic Sans MS" w:hAnsi="Comic Sans MS"/>
          <w:sz w:val="20"/>
          <w:szCs w:val="20"/>
        </w:rPr>
        <w:t>ις τουΝ.3852/2010 και τα  από 13-11</w:t>
      </w:r>
      <w:r>
        <w:rPr>
          <w:rFonts w:ascii="Comic Sans MS" w:hAnsi="Comic Sans MS"/>
          <w:sz w:val="20"/>
          <w:szCs w:val="20"/>
        </w:rPr>
        <w:t xml:space="preserve">-2017   Πρακτικό της δημοπρασίας </w:t>
      </w:r>
    </w:p>
    <w:p w:rsidR="00866ADA" w:rsidRDefault="00866ADA" w:rsidP="00866AD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866ADA" w:rsidRDefault="00866ADA" w:rsidP="00866AD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 w:rsidR="003B705E">
        <w:rPr>
          <w:rFonts w:ascii="Comic Sans MS" w:hAnsi="Comic Sans MS"/>
          <w:sz w:val="20"/>
          <w:szCs w:val="20"/>
        </w:rPr>
        <w:t xml:space="preserve"> Εγκρίνει  το  από 13-11</w:t>
      </w:r>
      <w:r>
        <w:rPr>
          <w:rFonts w:ascii="Comic Sans MS" w:hAnsi="Comic Sans MS"/>
          <w:sz w:val="20"/>
          <w:szCs w:val="20"/>
        </w:rPr>
        <w:t>-2017 πρακτικό  της επιτροπής διαγωνισμού για την προμήθεια:</w:t>
      </w:r>
      <w:r>
        <w:rPr>
          <w:rFonts w:ascii="Comic Sans MS" w:hAnsi="Comic Sans MS" w:cs="Arial"/>
          <w:b/>
          <w:sz w:val="20"/>
          <w:szCs w:val="20"/>
        </w:rPr>
        <w:t xml:space="preserve"> Προμήθεια εξοπλισμού για την ανάπτυξη κοινωνικών δομών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3B705E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>
        <w:rPr>
          <w:rFonts w:ascii="Comic Sans MS" w:hAnsi="Comic Sans MS"/>
          <w:b/>
          <w:spacing w:val="10"/>
          <w:sz w:val="20"/>
          <w:szCs w:val="20"/>
        </w:rPr>
        <w:t>1</w:t>
      </w:r>
      <w:r w:rsidRPr="00F83EC2">
        <w:rPr>
          <w:rFonts w:ascii="Comic Sans MS" w:hAnsi="Comic Sans MS"/>
          <w:b/>
          <w:spacing w:val="10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Την οριστική</w:t>
      </w:r>
      <w:r w:rsidRPr="00F83EC2">
        <w:rPr>
          <w:rFonts w:ascii="Comic Sans MS" w:hAnsi="Comic Sans MS" w:cs="Arial"/>
          <w:sz w:val="20"/>
          <w:szCs w:val="20"/>
        </w:rPr>
        <w:t xml:space="preserve"> κατακύρωση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Α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B12579">
        <w:rPr>
          <w:rFonts w:ascii="Comic Sans MS" w:hAnsi="Comic Sans MS" w:cs="Arial"/>
          <w:b/>
          <w:spacing w:val="-2"/>
          <w:sz w:val="20"/>
          <w:szCs w:val="20"/>
        </w:rPr>
        <w:t>(Επαγγελματικός Εξοπλισμός)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45009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 xml:space="preserve">Α. </w:t>
      </w:r>
      <w:proofErr w:type="spellStart"/>
      <w:r w:rsidRPr="00F83EC2">
        <w:rPr>
          <w:rFonts w:ascii="Comic Sans MS" w:hAnsi="Comic Sans MS" w:cs="Arial"/>
          <w:b/>
          <w:spacing w:val="-2"/>
          <w:sz w:val="20"/>
          <w:szCs w:val="20"/>
        </w:rPr>
        <w:t>Μάλλιαρης</w:t>
      </w:r>
      <w:proofErr w:type="spellEnd"/>
      <w:r w:rsidRPr="00F83EC2">
        <w:rPr>
          <w:rFonts w:ascii="Comic Sans MS" w:hAnsi="Comic Sans MS" w:cs="Arial"/>
          <w:b/>
          <w:spacing w:val="-2"/>
          <w:sz w:val="20"/>
          <w:szCs w:val="20"/>
        </w:rPr>
        <w:t xml:space="preserve"> ΑΕΒΕ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73755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3B705E" w:rsidRPr="00965E30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12"/>
          <w:szCs w:val="12"/>
        </w:rPr>
      </w:pPr>
    </w:p>
    <w:p w:rsidR="003B705E" w:rsidRPr="003B705E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>
        <w:rPr>
          <w:rFonts w:ascii="Comic Sans MS" w:hAnsi="Comic Sans MS"/>
          <w:b/>
          <w:spacing w:val="10"/>
          <w:sz w:val="20"/>
          <w:szCs w:val="20"/>
        </w:rPr>
        <w:t>2</w:t>
      </w:r>
      <w:r w:rsidRPr="00F83EC2">
        <w:rPr>
          <w:rFonts w:ascii="Comic Sans MS" w:hAnsi="Comic Sans MS"/>
          <w:b/>
          <w:spacing w:val="10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Την οριστική</w:t>
      </w:r>
      <w:r w:rsidRPr="00F83EC2">
        <w:rPr>
          <w:rFonts w:ascii="Comic Sans MS" w:hAnsi="Comic Sans MS" w:cs="Arial"/>
          <w:sz w:val="20"/>
          <w:szCs w:val="20"/>
        </w:rPr>
        <w:t xml:space="preserve"> κατακύρωση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Β (Λοιπές Ηλεκτρικές Συσκευές)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45010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Style w:val="-"/>
          <w:rFonts w:ascii="Comic Sans MS" w:hAnsi="Comic Sans MS"/>
          <w:b/>
          <w:color w:val="auto"/>
          <w:sz w:val="20"/>
          <w:szCs w:val="20"/>
          <w:u w:val="none"/>
          <w:lang w:val="en-US"/>
        </w:rPr>
        <w:t>Ramos</w:t>
      </w:r>
      <w:r w:rsidRPr="00F83EC2"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  <w:t xml:space="preserve"> Ανώνυμη Τεχνική Εταιρεία Εμπορία – Εισαγωγές-Αντιπροσωπείες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74189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3B705E" w:rsidRPr="003B705E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12"/>
          <w:szCs w:val="12"/>
        </w:rPr>
      </w:pPr>
    </w:p>
    <w:p w:rsidR="003B705E" w:rsidRPr="00F83EC2" w:rsidRDefault="003B705E" w:rsidP="003B705E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>
        <w:rPr>
          <w:rFonts w:ascii="Comic Sans MS" w:hAnsi="Comic Sans MS"/>
          <w:b/>
          <w:spacing w:val="10"/>
          <w:sz w:val="20"/>
          <w:szCs w:val="20"/>
        </w:rPr>
        <w:t>3</w:t>
      </w:r>
      <w:r w:rsidRPr="00F83EC2">
        <w:rPr>
          <w:rFonts w:ascii="Comic Sans MS" w:hAnsi="Comic Sans MS"/>
          <w:b/>
          <w:spacing w:val="10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Την οριστική</w:t>
      </w:r>
      <w:r w:rsidRPr="00F83EC2">
        <w:rPr>
          <w:rFonts w:ascii="Comic Sans MS" w:hAnsi="Comic Sans MS" w:cs="Arial"/>
          <w:sz w:val="20"/>
          <w:szCs w:val="20"/>
        </w:rPr>
        <w:t xml:space="preserve"> κατακύρωση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Γ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(Εξοπλισμός Εστίασης)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45011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Fonts w:ascii="Comic Sans MS" w:hAnsi="Comic Sans MS" w:cs="Arial"/>
          <w:b/>
          <w:sz w:val="20"/>
          <w:szCs w:val="20"/>
        </w:rPr>
        <w:t>Π &amp; Π Τεχνική ΙΚΕ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72981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3B705E" w:rsidRPr="00965E30" w:rsidRDefault="003B705E" w:rsidP="003B705E">
      <w:pPr>
        <w:spacing w:line="360" w:lineRule="auto"/>
        <w:jc w:val="both"/>
        <w:rPr>
          <w:rFonts w:ascii="Comic Sans MS" w:hAnsi="Comic Sans MS"/>
          <w:b/>
          <w:spacing w:val="10"/>
          <w:sz w:val="12"/>
          <w:szCs w:val="12"/>
        </w:rPr>
      </w:pPr>
    </w:p>
    <w:p w:rsidR="003B705E" w:rsidRPr="003B705E" w:rsidRDefault="003B705E" w:rsidP="00866ADA">
      <w:pPr>
        <w:spacing w:line="360" w:lineRule="auto"/>
        <w:jc w:val="both"/>
        <w:rPr>
          <w:rFonts w:ascii="Comic Sans MS" w:hAnsi="Comic Sans MS" w:cs="Arial"/>
          <w:spacing w:val="-2"/>
          <w:sz w:val="20"/>
          <w:szCs w:val="20"/>
        </w:rPr>
      </w:pPr>
      <w:r>
        <w:rPr>
          <w:rFonts w:ascii="Comic Sans MS" w:hAnsi="Comic Sans MS"/>
          <w:b/>
          <w:spacing w:val="10"/>
          <w:sz w:val="18"/>
          <w:szCs w:val="20"/>
        </w:rPr>
        <w:lastRenderedPageBreak/>
        <w:t>4</w:t>
      </w: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Την οριστική</w:t>
      </w:r>
      <w:r w:rsidRPr="00F83EC2">
        <w:rPr>
          <w:rFonts w:ascii="Comic Sans MS" w:hAnsi="Comic Sans MS" w:cs="Arial"/>
          <w:sz w:val="20"/>
          <w:szCs w:val="20"/>
        </w:rPr>
        <w:t xml:space="preserve"> κατακύρωση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της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Ομάδας Δ (Έπιπλα)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F83EC2">
        <w:rPr>
          <w:rFonts w:ascii="Comic Sans MS" w:hAnsi="Comic Sans MS"/>
          <w:sz w:val="20"/>
          <w:szCs w:val="20"/>
        </w:rPr>
        <w:t xml:space="preserve">με αύξοντα αριθμό </w:t>
      </w:r>
      <w:r w:rsidRPr="00F83EC2">
        <w:rPr>
          <w:rFonts w:ascii="Comic Sans MS" w:hAnsi="Comic Sans MS"/>
          <w:b/>
          <w:sz w:val="20"/>
          <w:szCs w:val="20"/>
        </w:rPr>
        <w:t xml:space="preserve">45012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του ανοικτού ηλεκτρονικού διαγωνισμού</w:t>
      </w:r>
      <w:r w:rsidRPr="00F83EC2">
        <w:rPr>
          <w:rFonts w:ascii="Comic Sans MS" w:hAnsi="Comic Sans MS"/>
          <w:sz w:val="20"/>
          <w:szCs w:val="20"/>
        </w:rPr>
        <w:t xml:space="preserve"> μέσω του Εθνικού Συστήματος Ηλεκτρονικών Δημοσίων Συμβάσεων (Ε.Σ.Η.ΔΗ.Σ.) </w:t>
      </w:r>
      <w:r w:rsidRPr="00F83EC2">
        <w:rPr>
          <w:rStyle w:val="-"/>
          <w:rFonts w:ascii="Comic Sans MS" w:hAnsi="Comic Sans MS"/>
          <w:color w:val="auto"/>
          <w:sz w:val="20"/>
          <w:szCs w:val="20"/>
          <w:u w:val="none"/>
        </w:rPr>
        <w:t>βάσει της</w:t>
      </w:r>
      <w:r w:rsidRPr="00F83EC2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F83EC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F83EC2">
        <w:rPr>
          <w:rFonts w:ascii="Comic Sans MS" w:hAnsi="Comic Sans MS" w:cs="Arial"/>
          <w:sz w:val="20"/>
          <w:szCs w:val="20"/>
        </w:rPr>
        <w:t xml:space="preserve">. 30801/14.08.2017 </w:t>
      </w:r>
      <w:r w:rsidRPr="00F83EC2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F83EC2">
        <w:rPr>
          <w:rFonts w:ascii="Comic Sans MS" w:hAnsi="Comic Sans MS"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83EC2">
        <w:rPr>
          <w:rFonts w:ascii="Comic Sans MS" w:hAnsi="Comic Sans MS"/>
          <w:smallCaps/>
          <w:sz w:val="20"/>
          <w:szCs w:val="20"/>
        </w:rPr>
        <w:t xml:space="preserve">Προμήθεια Εξοπλισμού Για Την Ανάπτυξη των Κοινωνικών Δομών του Δήμου </w:t>
      </w:r>
      <w:proofErr w:type="spellStart"/>
      <w:r w:rsidRPr="00F83EC2"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 w:rsidRPr="00F83EC2">
        <w:rPr>
          <w:rFonts w:ascii="Comic Sans MS" w:hAnsi="Comic Sans MS"/>
          <w:smallCaps/>
          <w:sz w:val="20"/>
          <w:szCs w:val="20"/>
        </w:rPr>
        <w:t xml:space="preserve"> </w:t>
      </w:r>
      <w:r w:rsidRPr="00F83EC2">
        <w:rPr>
          <w:rFonts w:ascii="Comic Sans MS" w:hAnsi="Comic Sans MS"/>
          <w:spacing w:val="-2"/>
          <w:sz w:val="20"/>
          <w:szCs w:val="20"/>
        </w:rPr>
        <w:t xml:space="preserve">στην εταιρεία </w:t>
      </w:r>
      <w:r w:rsidRPr="00F83EC2"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  <w:t xml:space="preserve">Κ. </w:t>
      </w:r>
      <w:r w:rsidRPr="00FF1D8B"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  <w:t>Παπαναστασίου – Έπιπλα Γραφείου ΑΕΒΕΕ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F83EC2">
        <w:rPr>
          <w:rFonts w:ascii="Comic Sans MS" w:hAnsi="Comic Sans MS" w:cs="Arial"/>
          <w:b/>
          <w:spacing w:val="-2"/>
          <w:sz w:val="20"/>
          <w:szCs w:val="20"/>
        </w:rPr>
        <w:t>73895</w:t>
      </w:r>
      <w:r w:rsidRPr="00F83EC2"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καθώς προσκόμισε όλα τα απαραίτητα δικαιολογητικά κατακύρωσης.</w:t>
      </w:r>
    </w:p>
    <w:p w:rsidR="00866ADA" w:rsidRDefault="00866ADA" w:rsidP="00866AD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866ADA" w:rsidRDefault="003B705E" w:rsidP="00866AD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601</w:t>
      </w:r>
      <w:r w:rsidR="00866ADA">
        <w:rPr>
          <w:rFonts w:ascii="Comic Sans MS" w:hAnsi="Comic Sans MS"/>
          <w:b/>
          <w:sz w:val="20"/>
          <w:szCs w:val="20"/>
        </w:rPr>
        <w:t xml:space="preserve"> /2017</w:t>
      </w:r>
    </w:p>
    <w:p w:rsidR="00866ADA" w:rsidRDefault="00866ADA" w:rsidP="00866AD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866ADA" w:rsidRDefault="00866ADA" w:rsidP="00866AD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866ADA" w:rsidRDefault="00866ADA" w:rsidP="00866AD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66ADA" w:rsidRDefault="00866ADA" w:rsidP="00866AD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66ADA" w:rsidRDefault="00866ADA" w:rsidP="00866AD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866ADA" w:rsidRDefault="00866ADA" w:rsidP="00866AD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866ADA" w:rsidRDefault="00866ADA" w:rsidP="00866AD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866ADA" w:rsidRDefault="00866ADA" w:rsidP="00866AD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866ADA" w:rsidRDefault="00866ADA" w:rsidP="00866AD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866ADA" w:rsidRDefault="00866ADA" w:rsidP="00866AD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866ADA" w:rsidRDefault="00866ADA" w:rsidP="00866ADA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866ADA" w:rsidRDefault="00866ADA" w:rsidP="00866ADA"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866ADA" w:rsidRDefault="00866ADA" w:rsidP="00866ADA"/>
    <w:p w:rsidR="00866ADA" w:rsidRDefault="00866ADA" w:rsidP="00866ADA"/>
    <w:p w:rsidR="00866ADA" w:rsidRDefault="00866ADA" w:rsidP="00866ADA"/>
    <w:p w:rsidR="00866ADA" w:rsidRDefault="00866ADA" w:rsidP="00866ADA"/>
    <w:p w:rsidR="00866ADA" w:rsidRDefault="00866ADA" w:rsidP="00866ADA"/>
    <w:p w:rsidR="00866ADA" w:rsidRDefault="00866ADA" w:rsidP="00866ADA"/>
    <w:p w:rsidR="00A03AC4" w:rsidRDefault="00A03AC4"/>
    <w:sectPr w:rsidR="00A03AC4" w:rsidSect="00A03A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D1B8B"/>
    <w:multiLevelType w:val="hybridMultilevel"/>
    <w:tmpl w:val="98AC7910"/>
    <w:lvl w:ilvl="0" w:tplc="9C0275C6">
      <w:start w:val="3"/>
      <w:numFmt w:val="bullet"/>
      <w:lvlText w:val="-"/>
      <w:lvlJc w:val="left"/>
      <w:pPr>
        <w:ind w:left="420" w:hanging="360"/>
      </w:pPr>
      <w:rPr>
        <w:rFonts w:ascii="Comic Sans MS" w:eastAsia="Times New Roman" w:hAnsi="Comic Sans MS" w:cs="Arial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ADA"/>
    <w:rsid w:val="003B705E"/>
    <w:rsid w:val="00634664"/>
    <w:rsid w:val="00676613"/>
    <w:rsid w:val="007D4A7D"/>
    <w:rsid w:val="00866ADA"/>
    <w:rsid w:val="00907ED6"/>
    <w:rsid w:val="00A03AC4"/>
    <w:rsid w:val="00FC3B89"/>
    <w:rsid w:val="00FD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866ADA"/>
    <w:rPr>
      <w:color w:val="0000FF"/>
      <w:u w:val="single"/>
    </w:rPr>
  </w:style>
  <w:style w:type="character" w:styleId="-0">
    <w:name w:val="FollowedHyperlink"/>
    <w:basedOn w:val="a0"/>
    <w:semiHidden/>
    <w:unhideWhenUsed/>
    <w:rsid w:val="00866ADA"/>
    <w:rPr>
      <w:color w:val="800080"/>
      <w:u w:val="single"/>
    </w:rPr>
  </w:style>
  <w:style w:type="paragraph" w:styleId="Web">
    <w:name w:val="Normal (Web)"/>
    <w:basedOn w:val="a"/>
    <w:rsid w:val="003B705E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907ED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7ED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7ED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7ED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1776</Words>
  <Characters>9592</Characters>
  <Application>Microsoft Office Word</Application>
  <DocSecurity>0</DocSecurity>
  <Lines>79</Lines>
  <Paragraphs>22</Paragraphs>
  <ScaleCrop>false</ScaleCrop>
  <Company/>
  <LinksUpToDate>false</LinksUpToDate>
  <CharactersWithSpaces>11346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2017-11-27T09:39:00Z</dcterms:created>
  <dcterms:modified xsi:type="dcterms:W3CDTF">2017-11-28T08:36:00Z</dcterms:modified>
</cp:coreProperties>
</file>