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0D" w:rsidRDefault="005B680D" w:rsidP="001E02B5">
      <w:pPr>
        <w:jc w:val="both"/>
        <w:rPr>
          <w:rFonts w:ascii="Comic Sans MS" w:hAnsi="Comic Sans MS"/>
          <w:sz w:val="20"/>
          <w:szCs w:val="20"/>
        </w:rPr>
      </w:pPr>
    </w:p>
    <w:p w:rsidR="005B680D" w:rsidRDefault="00730B84" w:rsidP="005B680D">
      <w:pPr>
        <w:rPr>
          <w:rFonts w:ascii="Comic Sans MS" w:hAnsi="Comic Sans MS"/>
          <w:b/>
          <w:sz w:val="20"/>
          <w:szCs w:val="20"/>
        </w:rPr>
      </w:pPr>
      <w:r w:rsidRPr="00730B8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B680D" w:rsidRDefault="005B680D" w:rsidP="005B680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608/2017</w:t>
                  </w:r>
                </w:p>
                <w:p w:rsidR="005B680D" w:rsidRDefault="005B680D" w:rsidP="005B680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D1E13">
                    <w:t>ΩΧΛ8ΩΨΑ-8ΣΨ</w:t>
                  </w:r>
                </w:p>
                <w:p w:rsidR="005B680D" w:rsidRDefault="005B680D" w:rsidP="005B680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B680D" w:rsidRDefault="005B680D" w:rsidP="005B680D"/>
              </w:txbxContent>
            </v:textbox>
          </v:shape>
        </w:pict>
      </w:r>
      <w:r w:rsidR="005B680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B680D" w:rsidRDefault="005B680D" w:rsidP="005B680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B680D" w:rsidRDefault="005B680D" w:rsidP="005B680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B680D" w:rsidRDefault="005B680D" w:rsidP="005B680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B680D" w:rsidRDefault="005B680D" w:rsidP="005B680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B680D" w:rsidRDefault="005B680D" w:rsidP="005B680D">
      <w:pPr>
        <w:jc w:val="center"/>
        <w:rPr>
          <w:rFonts w:ascii="Comic Sans MS" w:hAnsi="Comic Sans MS"/>
          <w:b/>
          <w:sz w:val="20"/>
          <w:szCs w:val="20"/>
        </w:rPr>
      </w:pPr>
    </w:p>
    <w:p w:rsidR="005B680D" w:rsidRDefault="005B680D" w:rsidP="005B680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B680D" w:rsidRDefault="005B680D" w:rsidP="005B680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C364B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</w:t>
      </w:r>
      <w:r w:rsidRPr="00C364BE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5B680D" w:rsidRDefault="005B680D" w:rsidP="005B680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B680D" w:rsidRDefault="005B680D" w:rsidP="005B680D">
      <w:pPr>
        <w:jc w:val="both"/>
        <w:rPr>
          <w:rFonts w:ascii="Comic Sans MS" w:hAnsi="Comic Sans MS"/>
          <w:b/>
          <w:sz w:val="20"/>
          <w:szCs w:val="20"/>
        </w:rPr>
      </w:pPr>
    </w:p>
    <w:p w:rsidR="005B680D" w:rsidRDefault="005B680D" w:rsidP="005B680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 w:rsidRPr="00183B0C">
        <w:rPr>
          <w:rFonts w:ascii="Comic Sans MS" w:hAnsi="Comic Sans MS" w:cs="Arial"/>
          <w:b/>
          <w:sz w:val="20"/>
          <w:szCs w:val="20"/>
        </w:rPr>
        <w:t xml:space="preserve">Έγκριση ή μη πρακτικού επιτροπής διαγωνισμού για οριστική κατακύρωση της προμήθειας: Προμήθεια υλικών συντήρησης δικτύου Ηλεκτροφωτισμού </w:t>
      </w:r>
      <w:proofErr w:type="spellStart"/>
      <w:r w:rsidRPr="00183B0C">
        <w:rPr>
          <w:rFonts w:ascii="Comic Sans MS" w:hAnsi="Comic Sans MS" w:cs="Arial"/>
          <w:b/>
          <w:sz w:val="20"/>
          <w:szCs w:val="20"/>
        </w:rPr>
        <w:t>Δ.Ε.Αρταίων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(</w:t>
      </w:r>
      <w:r w:rsidRPr="00183B0C">
        <w:rPr>
          <w:rFonts w:ascii="Comic Sans MS" w:hAnsi="Comic Sans MS"/>
          <w:b/>
          <w:sz w:val="20"/>
          <w:szCs w:val="20"/>
        </w:rPr>
        <w:t xml:space="preserve">ομάδα </w:t>
      </w:r>
      <w:r>
        <w:rPr>
          <w:rFonts w:ascii="Comic Sans MS" w:hAnsi="Comic Sans MS"/>
          <w:b/>
          <w:sz w:val="20"/>
          <w:szCs w:val="20"/>
        </w:rPr>
        <w:t>1</w:t>
      </w:r>
      <w:r w:rsidRPr="00183B0C">
        <w:rPr>
          <w:rFonts w:ascii="Comic Sans MS" w:hAnsi="Comic Sans MS"/>
          <w:b/>
          <w:sz w:val="20"/>
          <w:szCs w:val="20"/>
          <w:vertAlign w:val="superscript"/>
        </w:rPr>
        <w:t>η</w:t>
      </w:r>
      <w:r>
        <w:rPr>
          <w:rFonts w:ascii="Comic Sans MS" w:hAnsi="Comic Sans MS"/>
          <w:b/>
          <w:sz w:val="20"/>
          <w:szCs w:val="20"/>
        </w:rPr>
        <w:t>,</w:t>
      </w:r>
      <w:r w:rsidRPr="00183B0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2</w:t>
      </w:r>
      <w:r w:rsidRPr="00183B0C">
        <w:rPr>
          <w:rFonts w:ascii="Comic Sans MS" w:hAnsi="Comic Sans MS"/>
          <w:b/>
          <w:sz w:val="20"/>
          <w:szCs w:val="20"/>
          <w:vertAlign w:val="superscript"/>
        </w:rPr>
        <w:t>η</w:t>
      </w:r>
      <w:r>
        <w:rPr>
          <w:rFonts w:ascii="Comic Sans MS" w:hAnsi="Comic Sans MS"/>
          <w:b/>
          <w:sz w:val="20"/>
          <w:szCs w:val="20"/>
        </w:rPr>
        <w:t xml:space="preserve"> και 3</w:t>
      </w:r>
      <w:r w:rsidRPr="001E02B5">
        <w:rPr>
          <w:rFonts w:ascii="Comic Sans MS" w:hAnsi="Comic Sans MS"/>
          <w:b/>
          <w:sz w:val="20"/>
          <w:szCs w:val="20"/>
          <w:vertAlign w:val="superscript"/>
        </w:rPr>
        <w:t>η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B680D" w:rsidRDefault="005B680D" w:rsidP="005B680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B680D" w:rsidRDefault="005B680D" w:rsidP="005B680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</w:t>
      </w:r>
      <w:r w:rsidRPr="00C364BE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C364BE">
        <w:rPr>
          <w:b/>
        </w:rPr>
        <w:t>5090</w:t>
      </w:r>
      <w:r>
        <w:rPr>
          <w:rFonts w:ascii="Comic Sans MS" w:hAnsi="Comic Sans MS"/>
          <w:b/>
          <w:sz w:val="20"/>
          <w:szCs w:val="20"/>
        </w:rPr>
        <w:t>/</w:t>
      </w:r>
      <w:r w:rsidRPr="00C364BE">
        <w:rPr>
          <w:rFonts w:ascii="Comic Sans MS" w:hAnsi="Comic Sans MS"/>
          <w:b/>
          <w:sz w:val="20"/>
          <w:szCs w:val="20"/>
        </w:rPr>
        <w:t>23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B680D" w:rsidRPr="00E85C47" w:rsidRDefault="005B680D" w:rsidP="005B680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B680D" w:rsidRPr="00E85C47" w:rsidTr="00E616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0D" w:rsidRPr="00E85C47" w:rsidRDefault="005B680D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B680D" w:rsidRPr="00E85C47" w:rsidRDefault="005B680D" w:rsidP="005B680D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B680D" w:rsidRPr="00E85C47" w:rsidRDefault="005B680D" w:rsidP="00E616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B680D" w:rsidRPr="00E85C47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5B680D" w:rsidRPr="00E85C47" w:rsidRDefault="005B680D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B680D" w:rsidRPr="00E85C47" w:rsidRDefault="005B680D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B680D" w:rsidRPr="00E85C47" w:rsidRDefault="005B680D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5B680D" w:rsidRPr="00C364BE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B680D" w:rsidRPr="00E85C47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0D" w:rsidRPr="00E85C47" w:rsidRDefault="005B680D" w:rsidP="00E616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B680D" w:rsidRPr="00E85C47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B680D" w:rsidRPr="00E85C47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5B680D" w:rsidRPr="00E85C47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B680D" w:rsidRPr="00E85C47" w:rsidRDefault="005B680D" w:rsidP="00E616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5B680D" w:rsidRPr="00E85C47" w:rsidRDefault="005B680D" w:rsidP="00E616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5B680D" w:rsidRPr="00E85C47" w:rsidRDefault="005B680D" w:rsidP="00E6165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B680D" w:rsidRPr="00E85C47" w:rsidRDefault="005B680D" w:rsidP="005B680D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5B680D" w:rsidRPr="00E85C47" w:rsidRDefault="005B680D" w:rsidP="005B680D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5B680D" w:rsidRPr="00E76A45" w:rsidRDefault="005B680D" w:rsidP="005B680D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(3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5B680D" w:rsidRDefault="005B680D" w:rsidP="005B680D"/>
    <w:p w:rsidR="005B680D" w:rsidRDefault="005B680D" w:rsidP="001E02B5">
      <w:pPr>
        <w:jc w:val="both"/>
        <w:rPr>
          <w:rFonts w:ascii="Comic Sans MS" w:hAnsi="Comic Sans MS"/>
          <w:sz w:val="20"/>
          <w:szCs w:val="20"/>
        </w:rPr>
      </w:pPr>
    </w:p>
    <w:p w:rsidR="005B680D" w:rsidRDefault="005B680D" w:rsidP="001E02B5">
      <w:pPr>
        <w:jc w:val="both"/>
        <w:rPr>
          <w:rFonts w:ascii="Comic Sans MS" w:hAnsi="Comic Sans MS"/>
          <w:sz w:val="20"/>
          <w:szCs w:val="20"/>
        </w:rPr>
      </w:pPr>
    </w:p>
    <w:p w:rsidR="005B680D" w:rsidRDefault="005B680D" w:rsidP="001E02B5">
      <w:pPr>
        <w:jc w:val="both"/>
        <w:rPr>
          <w:rFonts w:ascii="Comic Sans MS" w:hAnsi="Comic Sans MS"/>
          <w:sz w:val="20"/>
          <w:szCs w:val="20"/>
        </w:rPr>
      </w:pPr>
    </w:p>
    <w:p w:rsidR="005B680D" w:rsidRDefault="005B680D" w:rsidP="001E02B5">
      <w:pPr>
        <w:jc w:val="both"/>
        <w:rPr>
          <w:rFonts w:ascii="Comic Sans MS" w:hAnsi="Comic Sans MS"/>
          <w:sz w:val="20"/>
          <w:szCs w:val="20"/>
        </w:rPr>
      </w:pPr>
    </w:p>
    <w:p w:rsidR="005B680D" w:rsidRDefault="005B680D" w:rsidP="001E02B5">
      <w:pPr>
        <w:jc w:val="both"/>
        <w:rPr>
          <w:rFonts w:ascii="Comic Sans MS" w:hAnsi="Comic Sans MS"/>
          <w:sz w:val="20"/>
          <w:szCs w:val="20"/>
        </w:rPr>
      </w:pPr>
    </w:p>
    <w:p w:rsidR="001E02B5" w:rsidRPr="0037545B" w:rsidRDefault="001E02B5" w:rsidP="001E02B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753C78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 w:rsidRPr="00183B0C">
        <w:rPr>
          <w:rFonts w:ascii="Comic Sans MS" w:hAnsi="Comic Sans MS" w:cs="Arial"/>
          <w:b/>
          <w:sz w:val="20"/>
          <w:szCs w:val="20"/>
        </w:rPr>
        <w:t xml:space="preserve">Έγκριση ή μη πρακτικού επιτροπής διαγωνισμού για οριστική κατακύρωση της προμήθειας: Προμήθεια υλικών συντήρησης δικτύου Ηλεκτροφωτισμού </w:t>
      </w:r>
      <w:proofErr w:type="spellStart"/>
      <w:r w:rsidRPr="00183B0C">
        <w:rPr>
          <w:rFonts w:ascii="Comic Sans MS" w:hAnsi="Comic Sans MS" w:cs="Arial"/>
          <w:b/>
          <w:sz w:val="20"/>
          <w:szCs w:val="20"/>
        </w:rPr>
        <w:t>Δ.Ε.Αρταίων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(</w:t>
      </w:r>
      <w:r w:rsidRPr="00183B0C">
        <w:rPr>
          <w:rFonts w:ascii="Comic Sans MS" w:hAnsi="Comic Sans MS"/>
          <w:b/>
          <w:sz w:val="20"/>
          <w:szCs w:val="20"/>
        </w:rPr>
        <w:t xml:space="preserve">ομάδα </w:t>
      </w:r>
      <w:r>
        <w:rPr>
          <w:rFonts w:ascii="Comic Sans MS" w:hAnsi="Comic Sans MS"/>
          <w:b/>
          <w:sz w:val="20"/>
          <w:szCs w:val="20"/>
        </w:rPr>
        <w:t>1</w:t>
      </w:r>
      <w:r w:rsidRPr="00183B0C">
        <w:rPr>
          <w:rFonts w:ascii="Comic Sans MS" w:hAnsi="Comic Sans MS"/>
          <w:b/>
          <w:sz w:val="20"/>
          <w:szCs w:val="20"/>
          <w:vertAlign w:val="superscript"/>
        </w:rPr>
        <w:t>η</w:t>
      </w:r>
      <w:r>
        <w:rPr>
          <w:rFonts w:ascii="Comic Sans MS" w:hAnsi="Comic Sans MS"/>
          <w:b/>
          <w:sz w:val="20"/>
          <w:szCs w:val="20"/>
        </w:rPr>
        <w:t>,</w:t>
      </w:r>
      <w:r w:rsidRPr="00183B0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2</w:t>
      </w:r>
      <w:r w:rsidRPr="00183B0C">
        <w:rPr>
          <w:rFonts w:ascii="Comic Sans MS" w:hAnsi="Comic Sans MS"/>
          <w:b/>
          <w:sz w:val="20"/>
          <w:szCs w:val="20"/>
          <w:vertAlign w:val="superscript"/>
        </w:rPr>
        <w:t>η</w:t>
      </w:r>
      <w:r>
        <w:rPr>
          <w:rFonts w:ascii="Comic Sans MS" w:hAnsi="Comic Sans MS"/>
          <w:b/>
          <w:sz w:val="20"/>
          <w:szCs w:val="20"/>
        </w:rPr>
        <w:t xml:space="preserve"> και 3</w:t>
      </w:r>
      <w:r w:rsidRPr="001E02B5">
        <w:rPr>
          <w:rFonts w:ascii="Comic Sans MS" w:hAnsi="Comic Sans MS"/>
          <w:b/>
          <w:sz w:val="20"/>
          <w:szCs w:val="20"/>
          <w:vertAlign w:val="superscript"/>
        </w:rPr>
        <w:t>η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)</w:t>
      </w:r>
      <w:r w:rsidRPr="002E442E">
        <w:rPr>
          <w:rFonts w:ascii="Comic Sans MS" w:hAnsi="Comic Sans MS"/>
          <w:b/>
          <w:sz w:val="20"/>
          <w:szCs w:val="20"/>
        </w:rPr>
        <w:t>.</w:t>
      </w:r>
      <w:r w:rsidRPr="002E442E">
        <w:rPr>
          <w:rFonts w:ascii="Comic Sans MS" w:hAnsi="Comic Sans MS" w:cs="Arial"/>
          <w:b/>
          <w:sz w:val="20"/>
          <w:szCs w:val="20"/>
        </w:rPr>
        <w:t xml:space="preserve">  </w:t>
      </w:r>
      <w:r w:rsidRPr="002E442E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>σε υπόψη της επιτροπής το από 20-11</w:t>
      </w:r>
      <w:r w:rsidRPr="002E442E"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</w:t>
      </w:r>
      <w:r>
        <w:rPr>
          <w:rFonts w:ascii="Comic Sans MS" w:hAnsi="Comic Sans MS" w:cs="Arial"/>
          <w:sz w:val="20"/>
          <w:szCs w:val="20"/>
        </w:rPr>
        <w:t xml:space="preserve">που αφορά το άνοιγμα των οικονομικών προσφορών για την ανωτέρω προμήθεια και </w:t>
      </w:r>
      <w:r w:rsidRPr="002E442E">
        <w:rPr>
          <w:rFonts w:ascii="Comic Sans MS" w:hAnsi="Comic Sans MS" w:cs="Arial"/>
          <w:sz w:val="20"/>
          <w:szCs w:val="20"/>
        </w:rPr>
        <w:t>το οποίο έχει ως εξής</w:t>
      </w:r>
      <w:r w:rsidRPr="0037545B">
        <w:rPr>
          <w:rFonts w:ascii="Comic Sans MS" w:hAnsi="Comic Sans MS" w:cs="Arial"/>
          <w:sz w:val="20"/>
          <w:szCs w:val="20"/>
        </w:rPr>
        <w:t>:</w:t>
      </w:r>
      <w:r w:rsidRPr="0037545B">
        <w:rPr>
          <w:rFonts w:ascii="Comic Sans MS" w:hAnsi="Comic Sans MS"/>
          <w:sz w:val="20"/>
          <w:szCs w:val="20"/>
        </w:rPr>
        <w:t xml:space="preserve">                 </w:t>
      </w:r>
    </w:p>
    <w:p w:rsidR="0037545B" w:rsidRPr="0037545B" w:rsidRDefault="0037545B" w:rsidP="0037545B">
      <w:pPr>
        <w:jc w:val="both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20 Νοεμβρίου 2017  ημέρα  Δευτέρα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Pr="0037545B">
        <w:rPr>
          <w:rFonts w:ascii="Comic Sans MS" w:hAnsi="Comic Sans MS"/>
          <w:sz w:val="20"/>
          <w:szCs w:val="20"/>
        </w:rPr>
        <w:t>Νούτση</w:t>
      </w:r>
      <w:proofErr w:type="spellEnd"/>
      <w:r w:rsidRPr="0037545B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Pr="0037545B">
        <w:rPr>
          <w:rFonts w:ascii="Comic Sans MS" w:hAnsi="Comic Sans MS"/>
          <w:sz w:val="20"/>
          <w:szCs w:val="20"/>
        </w:rPr>
        <w:t>Γιαμούρης</w:t>
      </w:r>
      <w:proofErr w:type="spellEnd"/>
      <w:r w:rsidRPr="0037545B">
        <w:rPr>
          <w:rFonts w:ascii="Comic Sans MS" w:hAnsi="Comic Sans MS"/>
          <w:sz w:val="20"/>
          <w:szCs w:val="20"/>
        </w:rPr>
        <w:t xml:space="preserve"> Ευάγγελος  ως μέλη, για να προβεί στον έλεγχο των δικαιολογητικών κατακύρωσης που κατατέθηκαν για το  διαγωνισμό με </w:t>
      </w:r>
      <w:proofErr w:type="spellStart"/>
      <w:r w:rsidRPr="0037545B">
        <w:rPr>
          <w:rFonts w:ascii="Comic Sans MS" w:hAnsi="Comic Sans MS"/>
          <w:sz w:val="20"/>
          <w:szCs w:val="20"/>
        </w:rPr>
        <w:t>αρ.πρωτ</w:t>
      </w:r>
      <w:proofErr w:type="spellEnd"/>
      <w:r w:rsidRPr="0037545B">
        <w:rPr>
          <w:rFonts w:ascii="Comic Sans MS" w:hAnsi="Comic Sans MS"/>
          <w:sz w:val="20"/>
          <w:szCs w:val="20"/>
        </w:rPr>
        <w:t xml:space="preserve">. διακήρυξης 24864/05-07-2017, για την </w:t>
      </w:r>
      <w:r w:rsidRPr="0037545B">
        <w:rPr>
          <w:rFonts w:ascii="Comic Sans MS" w:hAnsi="Comic Sans MS"/>
          <w:sz w:val="20"/>
          <w:szCs w:val="20"/>
          <w:u w:val="single"/>
        </w:rPr>
        <w:t>«</w:t>
      </w:r>
      <w:r w:rsidRPr="0037545B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  <w:u w:val="single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  <w:u w:val="single"/>
        </w:rPr>
        <w:t>Αρταίων</w:t>
      </w:r>
      <w:proofErr w:type="spellEnd"/>
      <w:r w:rsidRPr="0037545B">
        <w:rPr>
          <w:rFonts w:ascii="Comic Sans MS" w:hAnsi="Comic Sans MS"/>
          <w:bCs/>
          <w:sz w:val="20"/>
          <w:szCs w:val="20"/>
          <w:u w:val="single"/>
        </w:rPr>
        <w:t>»</w:t>
      </w:r>
      <w:r w:rsidRPr="0037545B">
        <w:rPr>
          <w:rFonts w:ascii="Comic Sans MS" w:hAnsi="Comic Sans MS"/>
          <w:sz w:val="20"/>
          <w:szCs w:val="20"/>
        </w:rPr>
        <w:t>, προϋπολογισμού 130.000,00€ με Φ.Π.Α..</w:t>
      </w:r>
    </w:p>
    <w:p w:rsidR="0037545B" w:rsidRPr="0037545B" w:rsidRDefault="0037545B" w:rsidP="0037545B">
      <w:pPr>
        <w:pStyle w:val="2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 xml:space="preserve">Έχοντας υπόψη: </w:t>
      </w:r>
    </w:p>
    <w:p w:rsidR="0037545B" w:rsidRPr="0037545B" w:rsidRDefault="0037545B" w:rsidP="0037545B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37545B" w:rsidRPr="0037545B" w:rsidRDefault="0037545B" w:rsidP="0037545B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sz w:val="20"/>
          <w:szCs w:val="20"/>
        </w:rPr>
        <w:t>Την αρ. 374/2017 απόφαση της Οικονομικής Επιτροπής με την οποία εγκρίθηκαν οι τεχνικές προδιαγραφές και οι όροι της Διακήρυξης</w:t>
      </w:r>
    </w:p>
    <w:p w:rsidR="0037545B" w:rsidRPr="0037545B" w:rsidRDefault="0037545B" w:rsidP="0037545B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37545B">
        <w:rPr>
          <w:rFonts w:ascii="Comic Sans MS" w:hAnsi="Comic Sans MS"/>
          <w:sz w:val="20"/>
          <w:szCs w:val="20"/>
        </w:rPr>
        <w:t>αριθμ</w:t>
      </w:r>
      <w:proofErr w:type="spellEnd"/>
      <w:r w:rsidRPr="0037545B">
        <w:rPr>
          <w:rFonts w:ascii="Comic Sans MS" w:hAnsi="Comic Sans MS"/>
          <w:sz w:val="20"/>
          <w:szCs w:val="20"/>
        </w:rPr>
        <w:t>. 24864/05-07-2017 Διακήρυξη του διαγωνισμού</w:t>
      </w:r>
    </w:p>
    <w:p w:rsidR="0037545B" w:rsidRPr="0037545B" w:rsidRDefault="0037545B" w:rsidP="0037545B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>Το από 20-9-2017 πρακτικό  της Επιτροπής</w:t>
      </w:r>
    </w:p>
    <w:p w:rsidR="0037545B" w:rsidRPr="0037545B" w:rsidRDefault="0037545B" w:rsidP="0037545B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>Την αρ. 499/2017 απόφαση της Οικονομικής Επιτροπής περί έγκρισης του πρακτικού</w:t>
      </w:r>
    </w:p>
    <w:p w:rsidR="0037545B" w:rsidRPr="0037545B" w:rsidRDefault="0037545B" w:rsidP="0037545B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 xml:space="preserve">Τα αρ. </w:t>
      </w:r>
      <w:proofErr w:type="spellStart"/>
      <w:r w:rsidRPr="0037545B">
        <w:rPr>
          <w:rFonts w:ascii="Comic Sans MS" w:hAnsi="Comic Sans MS"/>
          <w:sz w:val="20"/>
        </w:rPr>
        <w:t>πρωτ</w:t>
      </w:r>
      <w:proofErr w:type="spellEnd"/>
      <w:r w:rsidRPr="0037545B">
        <w:rPr>
          <w:rFonts w:ascii="Comic Sans MS" w:hAnsi="Comic Sans MS"/>
          <w:sz w:val="20"/>
        </w:rPr>
        <w:t>. 38660/10-10-2017, 38710/10-10-2017, 38668/10-10-2017, 38704/10-10-2017, 38674/10-10-2017 έγγραφα για το άνοιγμα των οικονομικών προσφορών</w:t>
      </w:r>
    </w:p>
    <w:p w:rsidR="0037545B" w:rsidRPr="0037545B" w:rsidRDefault="0037545B" w:rsidP="0037545B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>Το από 11-10-2017 πρακτικό αποσφράγισης των οικονομικών προσφορών</w:t>
      </w:r>
    </w:p>
    <w:p w:rsidR="0037545B" w:rsidRPr="0037545B" w:rsidRDefault="0037545B" w:rsidP="0037545B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>Την αρ.537/2017 απόφαση της Οικονομικής Επιτροπής περί ανάδειξης προσωρινών αναδόχων</w:t>
      </w:r>
    </w:p>
    <w:p w:rsidR="0037545B" w:rsidRPr="0037545B" w:rsidRDefault="0037545B" w:rsidP="0037545B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 xml:space="preserve">Τις αρ. 41920/2-11-2017 &amp; 41923/2-11-2017 προσκλήσεις κατάθεσης δικαιολογητικών κατακύρωσης των προσωρινών αναδόχων ΑΦΟΙ </w:t>
      </w:r>
      <w:proofErr w:type="spellStart"/>
      <w:r w:rsidRPr="0037545B">
        <w:rPr>
          <w:rFonts w:ascii="Comic Sans MS" w:hAnsi="Comic Sans MS"/>
          <w:sz w:val="20"/>
        </w:rPr>
        <w:t>Μπακαγιάννη</w:t>
      </w:r>
      <w:proofErr w:type="spellEnd"/>
      <w:r w:rsidRPr="0037545B">
        <w:rPr>
          <w:rFonts w:ascii="Comic Sans MS" w:hAnsi="Comic Sans MS"/>
          <w:sz w:val="20"/>
        </w:rPr>
        <w:t xml:space="preserve"> Ο.Ε. και Χρήστου Μαρίνα αντίστοιχα</w:t>
      </w:r>
    </w:p>
    <w:p w:rsidR="0037545B" w:rsidRPr="0037545B" w:rsidRDefault="0037545B" w:rsidP="0037545B">
      <w:pPr>
        <w:pStyle w:val="2"/>
        <w:rPr>
          <w:rFonts w:ascii="Comic Sans MS" w:hAnsi="Comic Sans MS"/>
          <w:sz w:val="20"/>
        </w:rPr>
      </w:pPr>
      <w:r w:rsidRPr="0037545B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των προσωρινών αναδόχων ΑΦΟΙ </w:t>
      </w:r>
      <w:proofErr w:type="spellStart"/>
      <w:r w:rsidRPr="0037545B">
        <w:rPr>
          <w:rFonts w:ascii="Comic Sans MS" w:hAnsi="Comic Sans MS"/>
          <w:sz w:val="20"/>
        </w:rPr>
        <w:t>Μπακαγιάννη</w:t>
      </w:r>
      <w:proofErr w:type="spellEnd"/>
      <w:r w:rsidRPr="0037545B">
        <w:rPr>
          <w:rFonts w:ascii="Comic Sans MS" w:hAnsi="Comic Sans MS"/>
          <w:sz w:val="20"/>
        </w:rPr>
        <w:t xml:space="preserve"> Ο.Ε. και Χρήστου Μαρίνα  και διαπίστωσε ότι δεν συντρέχουν στο πρόσωπό τους οι λόγοι αποκλεισμού της παρ. 2.2.3. της Διακήρυξης. </w:t>
      </w:r>
    </w:p>
    <w:p w:rsidR="0037545B" w:rsidRPr="0037545B" w:rsidRDefault="0037545B" w:rsidP="0037545B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37545B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37545B">
        <w:rPr>
          <w:rFonts w:ascii="Comic Sans MS" w:hAnsi="Comic Sans MS"/>
          <w:b/>
          <w:sz w:val="20"/>
          <w:szCs w:val="20"/>
          <w:u w:val="single"/>
        </w:rPr>
        <w:t xml:space="preserve">κατακύρωση του διαγωνισμού για </w:t>
      </w:r>
    </w:p>
    <w:p w:rsidR="0037545B" w:rsidRPr="0037545B" w:rsidRDefault="0037545B" w:rsidP="0037545B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37545B" w:rsidRPr="0037545B" w:rsidRDefault="0037545B" w:rsidP="0037545B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>«</w:t>
      </w:r>
      <w:r w:rsidRPr="0037545B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</w:rPr>
        <w:t>Αρταίων</w:t>
      </w:r>
      <w:proofErr w:type="spellEnd"/>
      <w:r w:rsidRPr="0037545B">
        <w:rPr>
          <w:rFonts w:ascii="Comic Sans MS" w:hAnsi="Comic Sans MS"/>
          <w:b/>
          <w:sz w:val="20"/>
          <w:szCs w:val="20"/>
        </w:rPr>
        <w:t xml:space="preserve">» :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 xml:space="preserve">        ομάδα 1</w:t>
      </w:r>
      <w:r w:rsidRPr="0037545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7545B">
        <w:rPr>
          <w:rFonts w:ascii="Comic Sans MS" w:hAnsi="Comic Sans MS"/>
          <w:b/>
          <w:sz w:val="20"/>
          <w:szCs w:val="20"/>
        </w:rPr>
        <w:t xml:space="preserve"> – λαμπτήρες στην εταιρεία  ΑΦΟΙ ΜΠΑΚΑΓΙΑΝΝΗ Ο.Ε.</w:t>
      </w:r>
      <w:r w:rsidRPr="0037545B">
        <w:rPr>
          <w:rFonts w:ascii="Comic Sans MS" w:hAnsi="Comic Sans MS"/>
          <w:sz w:val="20"/>
          <w:szCs w:val="20"/>
        </w:rPr>
        <w:t xml:space="preserve"> η οποία    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sz w:val="20"/>
          <w:szCs w:val="20"/>
        </w:rPr>
        <w:t xml:space="preserve">        προσέφερε </w:t>
      </w:r>
      <w:r w:rsidRPr="0037545B">
        <w:rPr>
          <w:rFonts w:ascii="Comic Sans MS" w:hAnsi="Comic Sans MS"/>
          <w:sz w:val="20"/>
          <w:szCs w:val="20"/>
        </w:rPr>
        <w:tab/>
        <w:t>την χαμηλότερη τιμή  των  12.121,50 € χωρίς τον ΦΠΑ 24%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</w:p>
    <w:p w:rsidR="0037545B" w:rsidRPr="0037545B" w:rsidRDefault="0037545B" w:rsidP="0037545B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>«</w:t>
      </w:r>
      <w:r w:rsidRPr="0037545B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</w:rPr>
        <w:t>Αρταίων</w:t>
      </w:r>
      <w:proofErr w:type="spellEnd"/>
      <w:r w:rsidRPr="0037545B">
        <w:rPr>
          <w:rFonts w:ascii="Comic Sans MS" w:hAnsi="Comic Sans MS"/>
          <w:b/>
          <w:sz w:val="20"/>
          <w:szCs w:val="20"/>
        </w:rPr>
        <w:t xml:space="preserve">» :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 xml:space="preserve">        ομάδα 2</w:t>
      </w:r>
      <w:r w:rsidRPr="0037545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7545B">
        <w:rPr>
          <w:rFonts w:ascii="Comic Sans MS" w:hAnsi="Comic Sans MS"/>
          <w:b/>
          <w:sz w:val="20"/>
          <w:szCs w:val="20"/>
        </w:rPr>
        <w:t xml:space="preserve"> – καλώδια στην ΧΡΗΣΤΟΥ ΜΑΡΙΝΑ ΤΟΥ ΓΕΩΡΓΙΟΥ</w:t>
      </w:r>
      <w:r w:rsidRPr="0037545B">
        <w:rPr>
          <w:rFonts w:ascii="Comic Sans MS" w:hAnsi="Comic Sans MS"/>
          <w:sz w:val="20"/>
          <w:szCs w:val="20"/>
        </w:rPr>
        <w:t xml:space="preserve"> η οποία προσέφερε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ab/>
        <w:t xml:space="preserve">    </w:t>
      </w:r>
      <w:r w:rsidRPr="0037545B">
        <w:rPr>
          <w:rFonts w:ascii="Comic Sans MS" w:hAnsi="Comic Sans MS"/>
          <w:sz w:val="20"/>
          <w:szCs w:val="20"/>
        </w:rPr>
        <w:t xml:space="preserve">   </w:t>
      </w:r>
      <w:r w:rsidRPr="0037545B">
        <w:rPr>
          <w:rFonts w:ascii="Comic Sans MS" w:hAnsi="Comic Sans MS"/>
          <w:sz w:val="20"/>
          <w:szCs w:val="20"/>
        </w:rPr>
        <w:tab/>
        <w:t>την χαμηλότερη τιμή  των  882,00€ χωρίς τον ΦΠΑ 24%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</w:p>
    <w:p w:rsidR="0037545B" w:rsidRPr="0037545B" w:rsidRDefault="0037545B" w:rsidP="0037545B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>«</w:t>
      </w:r>
      <w:r w:rsidRPr="0037545B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</w:rPr>
        <w:t>Αρταίων</w:t>
      </w:r>
      <w:proofErr w:type="spellEnd"/>
      <w:r w:rsidRPr="0037545B">
        <w:rPr>
          <w:rFonts w:ascii="Comic Sans MS" w:hAnsi="Comic Sans MS"/>
          <w:b/>
          <w:sz w:val="20"/>
          <w:szCs w:val="20"/>
        </w:rPr>
        <w:t xml:space="preserve">» : </w:t>
      </w:r>
    </w:p>
    <w:p w:rsidR="001E02B5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 xml:space="preserve">        ομάδα 3</w:t>
      </w:r>
      <w:r w:rsidRPr="0037545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7545B">
        <w:rPr>
          <w:rFonts w:ascii="Comic Sans MS" w:hAnsi="Comic Sans MS"/>
          <w:b/>
          <w:sz w:val="20"/>
          <w:szCs w:val="20"/>
        </w:rPr>
        <w:t xml:space="preserve"> – υλικά πινάκων στην ΧΡΗΣΤΟΥ ΜΑΡΙΝΑ ΤΟΥ ΓΕΩΡΓΙΟΥ</w:t>
      </w:r>
      <w:r w:rsidRPr="0037545B">
        <w:rPr>
          <w:rFonts w:ascii="Comic Sans MS" w:hAnsi="Comic Sans MS"/>
          <w:sz w:val="20"/>
          <w:szCs w:val="20"/>
        </w:rPr>
        <w:t xml:space="preserve"> η οποία</w:t>
      </w:r>
      <w:r>
        <w:rPr>
          <w:rFonts w:ascii="Comic Sans MS" w:hAnsi="Comic Sans MS"/>
          <w:sz w:val="20"/>
          <w:szCs w:val="20"/>
        </w:rPr>
        <w:t xml:space="preserve">    προσέφερε </w:t>
      </w:r>
      <w:r w:rsidRPr="0037545B">
        <w:rPr>
          <w:rFonts w:ascii="Comic Sans MS" w:hAnsi="Comic Sans MS"/>
          <w:sz w:val="20"/>
          <w:szCs w:val="20"/>
        </w:rPr>
        <w:t>την χαμηλότερη τιμή  των  369,80€ χωρίς τον ΦΠΑ 24%</w:t>
      </w:r>
    </w:p>
    <w:p w:rsidR="001E02B5" w:rsidRPr="009B2BDF" w:rsidRDefault="001E02B5" w:rsidP="001E02B5">
      <w:pPr>
        <w:jc w:val="both"/>
        <w:rPr>
          <w:rFonts w:ascii="Comic Sans MS" w:hAnsi="Comic Sans MS" w:cs="Arial"/>
          <w:sz w:val="20"/>
          <w:szCs w:val="20"/>
        </w:rPr>
      </w:pPr>
    </w:p>
    <w:p w:rsidR="001E02B5" w:rsidRDefault="001E02B5" w:rsidP="001E02B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E02B5" w:rsidRPr="008D2338" w:rsidRDefault="001E02B5" w:rsidP="001E02B5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E02B5" w:rsidRPr="008D2338" w:rsidRDefault="001E02B5" w:rsidP="001E02B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37545B">
        <w:rPr>
          <w:rFonts w:ascii="Comic Sans MS" w:hAnsi="Comic Sans MS"/>
          <w:sz w:val="20"/>
          <w:szCs w:val="20"/>
        </w:rPr>
        <w:t>463/2006, Ν.3852/2010, το από 20</w:t>
      </w:r>
      <w:r>
        <w:rPr>
          <w:rFonts w:ascii="Comic Sans MS" w:hAnsi="Comic Sans MS"/>
          <w:sz w:val="20"/>
          <w:szCs w:val="20"/>
        </w:rPr>
        <w:t>-11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1E02B5" w:rsidRDefault="001E02B5" w:rsidP="001E02B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7545B" w:rsidRPr="0037545B" w:rsidRDefault="001E02B5" w:rsidP="0037545B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37545B">
        <w:rPr>
          <w:rFonts w:ascii="Comic Sans MS" w:hAnsi="Comic Sans MS"/>
          <w:sz w:val="20"/>
          <w:szCs w:val="20"/>
        </w:rPr>
        <w:t xml:space="preserve"> ιστορικό της παρούσης το από 20</w:t>
      </w:r>
      <w:r>
        <w:rPr>
          <w:rFonts w:ascii="Comic Sans MS" w:hAnsi="Comic Sans MS"/>
          <w:sz w:val="20"/>
          <w:szCs w:val="20"/>
        </w:rPr>
        <w:t>-11-2017 πρακτικό της επιτροπής διαγωνισμού  για την ανάδειξη οριστικών  αναδόχων ως κατωτέρω:</w:t>
      </w:r>
    </w:p>
    <w:p w:rsidR="0037545B" w:rsidRPr="0037545B" w:rsidRDefault="0037545B" w:rsidP="0037545B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>«</w:t>
      </w:r>
      <w:r w:rsidRPr="0037545B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</w:rPr>
        <w:t>Αρταίων</w:t>
      </w:r>
      <w:proofErr w:type="spellEnd"/>
      <w:r w:rsidRPr="0037545B">
        <w:rPr>
          <w:rFonts w:ascii="Comic Sans MS" w:hAnsi="Comic Sans MS"/>
          <w:b/>
          <w:sz w:val="20"/>
          <w:szCs w:val="20"/>
        </w:rPr>
        <w:t xml:space="preserve">» :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 xml:space="preserve">        ομάδα 1</w:t>
      </w:r>
      <w:r w:rsidRPr="0037545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7545B">
        <w:rPr>
          <w:rFonts w:ascii="Comic Sans MS" w:hAnsi="Comic Sans MS"/>
          <w:b/>
          <w:sz w:val="20"/>
          <w:szCs w:val="20"/>
        </w:rPr>
        <w:t xml:space="preserve"> – λαμπτήρες στην εταιρεία  ΑΦΟΙ ΜΠΑΚΑΓΙΑΝΝΗ Ο.Ε.</w:t>
      </w:r>
      <w:r w:rsidRPr="0037545B">
        <w:rPr>
          <w:rFonts w:ascii="Comic Sans MS" w:hAnsi="Comic Sans MS"/>
          <w:sz w:val="20"/>
          <w:szCs w:val="20"/>
        </w:rPr>
        <w:t xml:space="preserve"> η οποία    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sz w:val="20"/>
          <w:szCs w:val="20"/>
        </w:rPr>
        <w:t xml:space="preserve">        προσέφερε </w:t>
      </w:r>
      <w:r w:rsidRPr="0037545B">
        <w:rPr>
          <w:rFonts w:ascii="Comic Sans MS" w:hAnsi="Comic Sans MS"/>
          <w:sz w:val="20"/>
          <w:szCs w:val="20"/>
        </w:rPr>
        <w:tab/>
        <w:t>την χαμηλότερη τιμή  των  12.121,50 € χωρίς τον ΦΠΑ 24%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</w:p>
    <w:p w:rsidR="0037545B" w:rsidRPr="0037545B" w:rsidRDefault="0037545B" w:rsidP="0037545B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>«</w:t>
      </w:r>
      <w:r w:rsidRPr="0037545B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</w:rPr>
        <w:t>Αρταίων</w:t>
      </w:r>
      <w:proofErr w:type="spellEnd"/>
      <w:r w:rsidRPr="0037545B">
        <w:rPr>
          <w:rFonts w:ascii="Comic Sans MS" w:hAnsi="Comic Sans MS"/>
          <w:b/>
          <w:sz w:val="20"/>
          <w:szCs w:val="20"/>
        </w:rPr>
        <w:t xml:space="preserve">» :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 xml:space="preserve">        ομάδα 2</w:t>
      </w:r>
      <w:r w:rsidRPr="0037545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7545B">
        <w:rPr>
          <w:rFonts w:ascii="Comic Sans MS" w:hAnsi="Comic Sans MS"/>
          <w:b/>
          <w:sz w:val="20"/>
          <w:szCs w:val="20"/>
        </w:rPr>
        <w:t xml:space="preserve"> – καλώδια στην ΧΡΗΣΤΟΥ ΜΑΡΙΝΑ ΤΟΥ ΓΕΩΡΓΙΟΥ</w:t>
      </w:r>
      <w:r w:rsidRPr="0037545B">
        <w:rPr>
          <w:rFonts w:ascii="Comic Sans MS" w:hAnsi="Comic Sans MS"/>
          <w:sz w:val="20"/>
          <w:szCs w:val="20"/>
        </w:rPr>
        <w:t xml:space="preserve"> η οποία προσέφερε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ab/>
        <w:t xml:space="preserve">    </w:t>
      </w:r>
      <w:r w:rsidRPr="0037545B">
        <w:rPr>
          <w:rFonts w:ascii="Comic Sans MS" w:hAnsi="Comic Sans MS"/>
          <w:sz w:val="20"/>
          <w:szCs w:val="20"/>
        </w:rPr>
        <w:t xml:space="preserve">   </w:t>
      </w:r>
      <w:r w:rsidRPr="0037545B">
        <w:rPr>
          <w:rFonts w:ascii="Comic Sans MS" w:hAnsi="Comic Sans MS"/>
          <w:sz w:val="20"/>
          <w:szCs w:val="20"/>
        </w:rPr>
        <w:tab/>
        <w:t>την χαμηλότερη τιμή  των  882,00€ χωρίς τον ΦΠΑ 24%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</w:p>
    <w:p w:rsidR="0037545B" w:rsidRPr="0037545B" w:rsidRDefault="0037545B" w:rsidP="0037545B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>«</w:t>
      </w:r>
      <w:r w:rsidRPr="0037545B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37545B">
        <w:rPr>
          <w:rFonts w:ascii="Comic Sans MS" w:hAnsi="Comic Sans MS"/>
          <w:sz w:val="20"/>
          <w:szCs w:val="20"/>
        </w:rPr>
        <w:t xml:space="preserve">υλικών συντήρησης δικτύου ηλεκτροφωτισμού Δ.Ε. </w:t>
      </w:r>
      <w:proofErr w:type="spellStart"/>
      <w:r w:rsidRPr="0037545B">
        <w:rPr>
          <w:rFonts w:ascii="Comic Sans MS" w:hAnsi="Comic Sans MS"/>
          <w:sz w:val="20"/>
          <w:szCs w:val="20"/>
        </w:rPr>
        <w:t>Αρταίων</w:t>
      </w:r>
      <w:proofErr w:type="spellEnd"/>
      <w:r w:rsidRPr="0037545B">
        <w:rPr>
          <w:rFonts w:ascii="Comic Sans MS" w:hAnsi="Comic Sans MS"/>
          <w:b/>
          <w:sz w:val="20"/>
          <w:szCs w:val="20"/>
        </w:rPr>
        <w:t xml:space="preserve">» : </w:t>
      </w:r>
    </w:p>
    <w:p w:rsidR="0037545B" w:rsidRPr="0037545B" w:rsidRDefault="0037545B" w:rsidP="0037545B">
      <w:pPr>
        <w:ind w:left="420"/>
        <w:rPr>
          <w:rFonts w:ascii="Comic Sans MS" w:hAnsi="Comic Sans MS"/>
          <w:sz w:val="20"/>
          <w:szCs w:val="20"/>
        </w:rPr>
      </w:pPr>
      <w:r w:rsidRPr="0037545B">
        <w:rPr>
          <w:rFonts w:ascii="Comic Sans MS" w:hAnsi="Comic Sans MS"/>
          <w:b/>
          <w:sz w:val="20"/>
          <w:szCs w:val="20"/>
        </w:rPr>
        <w:t xml:space="preserve">        ομάδα 3</w:t>
      </w:r>
      <w:r w:rsidRPr="0037545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7545B">
        <w:rPr>
          <w:rFonts w:ascii="Comic Sans MS" w:hAnsi="Comic Sans MS"/>
          <w:b/>
          <w:sz w:val="20"/>
          <w:szCs w:val="20"/>
        </w:rPr>
        <w:t xml:space="preserve"> – υλικά πινάκων στην ΧΡΗΣΤΟΥ ΜΑΡΙΝΑ ΤΟΥ ΓΕΩΡΓΙΟΥ</w:t>
      </w:r>
      <w:r w:rsidRPr="0037545B">
        <w:rPr>
          <w:rFonts w:ascii="Comic Sans MS" w:hAnsi="Comic Sans MS"/>
          <w:sz w:val="20"/>
          <w:szCs w:val="20"/>
        </w:rPr>
        <w:t xml:space="preserve"> η οποία</w:t>
      </w:r>
      <w:r>
        <w:rPr>
          <w:rFonts w:ascii="Comic Sans MS" w:hAnsi="Comic Sans MS"/>
          <w:sz w:val="20"/>
          <w:szCs w:val="20"/>
        </w:rPr>
        <w:t xml:space="preserve">    προσέφερε </w:t>
      </w:r>
      <w:r w:rsidRPr="0037545B">
        <w:rPr>
          <w:rFonts w:ascii="Comic Sans MS" w:hAnsi="Comic Sans MS"/>
          <w:sz w:val="20"/>
          <w:szCs w:val="20"/>
        </w:rPr>
        <w:t>την χαμηλότερη τιμή  των  369,80€ χωρίς τον ΦΠΑ 24%</w:t>
      </w:r>
    </w:p>
    <w:p w:rsidR="0037545B" w:rsidRPr="00DE055B" w:rsidRDefault="0037545B" w:rsidP="001E02B5">
      <w:pPr>
        <w:jc w:val="both"/>
        <w:rPr>
          <w:rFonts w:ascii="Comic Sans MS" w:hAnsi="Comic Sans MS"/>
          <w:sz w:val="20"/>
          <w:szCs w:val="20"/>
        </w:rPr>
      </w:pPr>
    </w:p>
    <w:p w:rsidR="001E02B5" w:rsidRDefault="001E02B5" w:rsidP="001E02B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02B5" w:rsidRDefault="001E02B5" w:rsidP="001E02B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5B680D">
        <w:rPr>
          <w:rFonts w:ascii="Comic Sans MS" w:hAnsi="Comic Sans MS"/>
          <w:b/>
          <w:sz w:val="20"/>
          <w:szCs w:val="20"/>
        </w:rPr>
        <w:t>608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1E02B5" w:rsidRDefault="001E02B5" w:rsidP="001E02B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1E02B5" w:rsidRDefault="001E02B5" w:rsidP="001E02B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1E02B5" w:rsidRDefault="001E02B5" w:rsidP="001E02B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1E02B5" w:rsidRDefault="001E02B5" w:rsidP="001E02B5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E02B5" w:rsidRDefault="001E02B5" w:rsidP="001E02B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1E02B5" w:rsidRDefault="001E02B5" w:rsidP="001E02B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02B5" w:rsidRDefault="001E02B5" w:rsidP="001E02B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02B5" w:rsidRDefault="001E02B5" w:rsidP="001E02B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02B5" w:rsidRDefault="001E02B5" w:rsidP="001E02B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02B5" w:rsidRDefault="001E02B5" w:rsidP="001E02B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02B5" w:rsidRDefault="001E02B5" w:rsidP="001E02B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E02B5" w:rsidRDefault="001E02B5" w:rsidP="001E02B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E02B5" w:rsidRDefault="001E02B5" w:rsidP="001E02B5"/>
    <w:p w:rsidR="00C94BE0" w:rsidRDefault="00C94BE0"/>
    <w:sectPr w:rsidR="00C94BE0" w:rsidSect="007A02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02B5"/>
    <w:rsid w:val="001E02B5"/>
    <w:rsid w:val="0037545B"/>
    <w:rsid w:val="003B1F08"/>
    <w:rsid w:val="004C4C3C"/>
    <w:rsid w:val="005B680D"/>
    <w:rsid w:val="00730B84"/>
    <w:rsid w:val="00753C78"/>
    <w:rsid w:val="008D1E13"/>
    <w:rsid w:val="00C94BE0"/>
    <w:rsid w:val="00DB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E02B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E02B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B680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B680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1063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2017-11-28T09:18:00Z</cp:lastPrinted>
  <dcterms:created xsi:type="dcterms:W3CDTF">2017-11-24T09:13:00Z</dcterms:created>
  <dcterms:modified xsi:type="dcterms:W3CDTF">2017-11-28T09:20:00Z</dcterms:modified>
</cp:coreProperties>
</file>