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1A2BD5">
        <w:rPr>
          <w:rFonts w:ascii="Tahoma" w:hAnsi="Tahoma" w:cs="Tahoma"/>
          <w:b/>
          <w:bCs/>
          <w:sz w:val="22"/>
          <w:szCs w:val="22"/>
        </w:rPr>
        <w:t>578</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0578BF" w:rsidRPr="000578BF">
        <w:rPr>
          <w:rFonts w:ascii="Tahoma" w:hAnsi="Tahoma" w:cs="Tahoma"/>
          <w:sz w:val="22"/>
          <w:szCs w:val="22"/>
        </w:rPr>
        <w:t>ΑΔΑ: 6Π3ΙΩΨΑ-233</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1A2BD5" w:rsidRDefault="000845C9" w:rsidP="001A2BD5">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1A2BD5" w:rsidRPr="001A2BD5">
        <w:rPr>
          <w:rFonts w:ascii="Tahoma" w:hAnsi="Tahoma" w:cs="Tahoma"/>
          <w:sz w:val="22"/>
          <w:szCs w:val="22"/>
        </w:rPr>
        <w:t xml:space="preserve">Κατ’ αρχή έγκριση συμμετοχής στην «Αναπτυξιακή Σύμπραξη Αξιοποίησης </w:t>
      </w:r>
    </w:p>
    <w:p w:rsidR="0041375B" w:rsidRDefault="001A2BD5" w:rsidP="001A2BD5">
      <w:pPr>
        <w:jc w:val="both"/>
        <w:rPr>
          <w:rFonts w:ascii="Tahoma" w:hAnsi="Tahoma" w:cs="Tahoma"/>
          <w:sz w:val="22"/>
          <w:szCs w:val="22"/>
        </w:rPr>
      </w:pPr>
      <w:r>
        <w:rPr>
          <w:rFonts w:ascii="Tahoma" w:hAnsi="Tahoma" w:cs="Tahoma"/>
          <w:sz w:val="22"/>
          <w:szCs w:val="22"/>
        </w:rPr>
        <w:t xml:space="preserve">              </w:t>
      </w:r>
      <w:r w:rsidRPr="001A2BD5">
        <w:rPr>
          <w:rFonts w:ascii="Tahoma" w:hAnsi="Tahoma" w:cs="Tahoma"/>
          <w:sz w:val="22"/>
          <w:szCs w:val="22"/>
        </w:rPr>
        <w:t>Αμβρακικού Κόλπου»</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254DD9" w:rsidRPr="00E22EF6" w:rsidRDefault="00254DD9" w:rsidP="00254DD9">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254DD9" w:rsidRPr="00E22EF6" w:rsidRDefault="00254DD9" w:rsidP="00254DD9">
      <w:pPr>
        <w:spacing w:line="276" w:lineRule="auto"/>
        <w:jc w:val="both"/>
        <w:rPr>
          <w:rFonts w:ascii="Tahoma" w:hAnsi="Tahoma" w:cs="Tahoma"/>
          <w:color w:val="000000"/>
          <w:sz w:val="22"/>
          <w:szCs w:val="22"/>
        </w:rPr>
      </w:pPr>
    </w:p>
    <w:p w:rsidR="00FC18A4" w:rsidRDefault="00254DD9" w:rsidP="00FC18A4">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FC18A4">
        <w:rPr>
          <w:rFonts w:ascii="Tahoma" w:hAnsi="Tahoma" w:cs="Tahoma"/>
          <w:color w:val="000000"/>
          <w:sz w:val="22"/>
          <w:szCs w:val="22"/>
        </w:rPr>
        <w:t xml:space="preserve">     Παρόντος του κ. Δημάρχου Χρήστου </w:t>
      </w:r>
      <w:proofErr w:type="spellStart"/>
      <w:r w:rsidR="00FC18A4">
        <w:rPr>
          <w:rFonts w:ascii="Tahoma" w:hAnsi="Tahoma" w:cs="Tahoma"/>
          <w:color w:val="000000"/>
          <w:sz w:val="22"/>
          <w:szCs w:val="22"/>
        </w:rPr>
        <w:t>Τσιρογιάννη</w:t>
      </w:r>
      <w:proofErr w:type="spellEnd"/>
      <w:r w:rsidR="00FC18A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FC18A4" w:rsidRDefault="00FC18A4" w:rsidP="00FC18A4">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FC18A4" w:rsidTr="00FC18A4">
        <w:trPr>
          <w:trHeight w:val="3676"/>
        </w:trPr>
        <w:tc>
          <w:tcPr>
            <w:tcW w:w="4361" w:type="dxa"/>
          </w:tcPr>
          <w:p w:rsidR="00FC18A4" w:rsidRDefault="00FC18A4" w:rsidP="00FC18A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FC18A4" w:rsidRDefault="00FC18A4" w:rsidP="00FC18A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FC18A4" w:rsidRDefault="00FC18A4" w:rsidP="00FC18A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C18A4" w:rsidRDefault="00FC18A4" w:rsidP="00FC18A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FC18A4" w:rsidRDefault="00FC18A4" w:rsidP="00FC18A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C18A4" w:rsidRDefault="00FC18A4" w:rsidP="00FC18A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FC18A4" w:rsidRDefault="00FC18A4" w:rsidP="00FC18A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FC18A4" w:rsidRDefault="00FC18A4" w:rsidP="00FC18A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FC18A4" w:rsidRDefault="00FC18A4" w:rsidP="00FC18A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C18A4" w:rsidRDefault="00FC18A4" w:rsidP="00FC18A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C18A4" w:rsidRDefault="00FC18A4" w:rsidP="00FC18A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FC18A4" w:rsidRDefault="00FC18A4" w:rsidP="00FC18A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FC18A4" w:rsidRDefault="00FC18A4" w:rsidP="00FC18A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FC18A4" w:rsidRDefault="00FC18A4">
            <w:pPr>
              <w:pStyle w:val="a9"/>
              <w:ind w:left="644"/>
              <w:jc w:val="both"/>
              <w:rPr>
                <w:rFonts w:ascii="Tahoma" w:hAnsi="Tahoma" w:cs="Tahoma"/>
                <w:bCs/>
                <w:color w:val="000000"/>
                <w:sz w:val="22"/>
                <w:szCs w:val="22"/>
              </w:rPr>
            </w:pPr>
          </w:p>
        </w:tc>
        <w:tc>
          <w:tcPr>
            <w:tcW w:w="4687" w:type="dxa"/>
          </w:tcPr>
          <w:p w:rsidR="00FC18A4" w:rsidRDefault="00FC18A4" w:rsidP="00FC18A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C18A4" w:rsidRDefault="00FC18A4" w:rsidP="00FC18A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FC18A4" w:rsidRDefault="00FC18A4" w:rsidP="00FC18A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C18A4" w:rsidRDefault="00FC18A4" w:rsidP="00FC18A4">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FC18A4" w:rsidRPr="00862695" w:rsidRDefault="00FC18A4" w:rsidP="00FC18A4">
            <w:pPr>
              <w:pStyle w:val="a9"/>
              <w:numPr>
                <w:ilvl w:val="0"/>
                <w:numId w:val="39"/>
              </w:numPr>
              <w:ind w:left="644"/>
              <w:jc w:val="both"/>
              <w:rPr>
                <w:rStyle w:val="af"/>
                <w:i w:val="0"/>
                <w:iCs w:val="0"/>
              </w:rPr>
            </w:pPr>
            <w:proofErr w:type="spellStart"/>
            <w:r w:rsidRPr="00862695">
              <w:rPr>
                <w:rStyle w:val="af"/>
                <w:rFonts w:ascii="Tahoma" w:hAnsi="Tahoma" w:cs="Tahoma"/>
                <w:i w:val="0"/>
                <w:sz w:val="22"/>
                <w:szCs w:val="22"/>
              </w:rPr>
              <w:t>Ντέμσια</w:t>
            </w:r>
            <w:proofErr w:type="spellEnd"/>
            <w:r w:rsidRPr="00862695">
              <w:rPr>
                <w:rStyle w:val="af"/>
                <w:rFonts w:ascii="Tahoma" w:hAnsi="Tahoma" w:cs="Tahoma"/>
                <w:i w:val="0"/>
                <w:sz w:val="22"/>
                <w:szCs w:val="22"/>
              </w:rPr>
              <w:t xml:space="preserve"> Αικατερίνη</w:t>
            </w:r>
          </w:p>
          <w:p w:rsidR="00FC18A4" w:rsidRPr="00862695" w:rsidRDefault="00FC18A4" w:rsidP="00FC18A4">
            <w:pPr>
              <w:pStyle w:val="a9"/>
              <w:numPr>
                <w:ilvl w:val="0"/>
                <w:numId w:val="39"/>
              </w:numPr>
              <w:ind w:left="644"/>
              <w:jc w:val="both"/>
              <w:rPr>
                <w:rStyle w:val="af"/>
                <w:rFonts w:ascii="Tahoma" w:hAnsi="Tahoma" w:cs="Tahoma"/>
                <w:i w:val="0"/>
                <w:sz w:val="22"/>
                <w:szCs w:val="22"/>
              </w:rPr>
            </w:pPr>
            <w:r w:rsidRPr="00862695">
              <w:rPr>
                <w:rStyle w:val="af"/>
                <w:rFonts w:ascii="Tahoma" w:hAnsi="Tahoma" w:cs="Tahoma"/>
                <w:i w:val="0"/>
                <w:sz w:val="22"/>
                <w:szCs w:val="22"/>
              </w:rPr>
              <w:t>Παπαλέξης Ιωάννης</w:t>
            </w:r>
          </w:p>
          <w:p w:rsidR="00FC18A4" w:rsidRPr="00862695" w:rsidRDefault="00FC18A4" w:rsidP="00FC18A4">
            <w:pPr>
              <w:pStyle w:val="a9"/>
              <w:numPr>
                <w:ilvl w:val="0"/>
                <w:numId w:val="39"/>
              </w:numPr>
              <w:ind w:left="644"/>
              <w:jc w:val="both"/>
              <w:rPr>
                <w:rStyle w:val="af"/>
                <w:rFonts w:ascii="Tahoma" w:hAnsi="Tahoma" w:cs="Tahoma"/>
                <w:i w:val="0"/>
                <w:sz w:val="22"/>
                <w:szCs w:val="22"/>
              </w:rPr>
            </w:pPr>
            <w:proofErr w:type="spellStart"/>
            <w:r w:rsidRPr="00862695">
              <w:rPr>
                <w:rStyle w:val="af"/>
                <w:rFonts w:ascii="Tahoma" w:hAnsi="Tahoma" w:cs="Tahoma"/>
                <w:i w:val="0"/>
                <w:sz w:val="22"/>
                <w:szCs w:val="22"/>
              </w:rPr>
              <w:t>Κατσαντούλα</w:t>
            </w:r>
            <w:proofErr w:type="spellEnd"/>
            <w:r w:rsidRPr="00862695">
              <w:rPr>
                <w:rStyle w:val="af"/>
                <w:rFonts w:ascii="Tahoma" w:hAnsi="Tahoma" w:cs="Tahoma"/>
                <w:i w:val="0"/>
                <w:sz w:val="22"/>
                <w:szCs w:val="22"/>
              </w:rPr>
              <w:t xml:space="preserve"> Αναστασία</w:t>
            </w:r>
          </w:p>
          <w:p w:rsidR="00FC18A4" w:rsidRPr="00862695" w:rsidRDefault="00FC18A4" w:rsidP="00FC18A4">
            <w:pPr>
              <w:pStyle w:val="a9"/>
              <w:numPr>
                <w:ilvl w:val="0"/>
                <w:numId w:val="39"/>
              </w:numPr>
              <w:ind w:left="644"/>
              <w:jc w:val="both"/>
              <w:rPr>
                <w:rStyle w:val="af"/>
                <w:rFonts w:ascii="Tahoma" w:hAnsi="Tahoma" w:cs="Tahoma"/>
                <w:i w:val="0"/>
                <w:sz w:val="22"/>
                <w:szCs w:val="22"/>
              </w:rPr>
            </w:pPr>
            <w:proofErr w:type="spellStart"/>
            <w:r w:rsidRPr="00862695">
              <w:rPr>
                <w:rStyle w:val="af"/>
                <w:rFonts w:ascii="Tahoma" w:hAnsi="Tahoma" w:cs="Tahoma"/>
                <w:i w:val="0"/>
                <w:sz w:val="22"/>
                <w:szCs w:val="22"/>
              </w:rPr>
              <w:t>Βλάρας</w:t>
            </w:r>
            <w:proofErr w:type="spellEnd"/>
            <w:r w:rsidRPr="00862695">
              <w:rPr>
                <w:rStyle w:val="af"/>
                <w:rFonts w:ascii="Tahoma" w:hAnsi="Tahoma" w:cs="Tahoma"/>
                <w:i w:val="0"/>
                <w:sz w:val="22"/>
                <w:szCs w:val="22"/>
              </w:rPr>
              <w:t xml:space="preserve"> Γρηγόριος</w:t>
            </w:r>
          </w:p>
          <w:p w:rsidR="00FC18A4" w:rsidRPr="00862695" w:rsidRDefault="00FC18A4" w:rsidP="00FC18A4">
            <w:pPr>
              <w:pStyle w:val="a9"/>
              <w:numPr>
                <w:ilvl w:val="0"/>
                <w:numId w:val="39"/>
              </w:numPr>
              <w:ind w:left="644"/>
              <w:jc w:val="both"/>
              <w:rPr>
                <w:rStyle w:val="af"/>
                <w:rFonts w:ascii="Tahoma" w:hAnsi="Tahoma" w:cs="Tahoma"/>
                <w:i w:val="0"/>
                <w:sz w:val="22"/>
                <w:szCs w:val="22"/>
              </w:rPr>
            </w:pPr>
            <w:r w:rsidRPr="00862695">
              <w:rPr>
                <w:rStyle w:val="af"/>
                <w:rFonts w:ascii="Tahoma" w:hAnsi="Tahoma" w:cs="Tahoma"/>
                <w:i w:val="0"/>
                <w:sz w:val="22"/>
                <w:szCs w:val="22"/>
              </w:rPr>
              <w:t xml:space="preserve"> </w:t>
            </w:r>
            <w:proofErr w:type="spellStart"/>
            <w:r w:rsidRPr="00862695">
              <w:rPr>
                <w:rStyle w:val="af"/>
                <w:rFonts w:ascii="Tahoma" w:hAnsi="Tahoma" w:cs="Tahoma"/>
                <w:i w:val="0"/>
                <w:sz w:val="22"/>
                <w:szCs w:val="22"/>
              </w:rPr>
              <w:t>Κιτσαντά</w:t>
            </w:r>
            <w:proofErr w:type="spellEnd"/>
            <w:r w:rsidRPr="00862695">
              <w:rPr>
                <w:rStyle w:val="af"/>
                <w:rFonts w:ascii="Tahoma" w:hAnsi="Tahoma" w:cs="Tahoma"/>
                <w:i w:val="0"/>
                <w:sz w:val="22"/>
                <w:szCs w:val="22"/>
              </w:rPr>
              <w:t xml:space="preserve"> </w:t>
            </w:r>
            <w:proofErr w:type="spellStart"/>
            <w:r w:rsidRPr="00862695">
              <w:rPr>
                <w:rStyle w:val="af"/>
                <w:rFonts w:ascii="Tahoma" w:hAnsi="Tahoma" w:cs="Tahoma"/>
                <w:i w:val="0"/>
                <w:sz w:val="22"/>
                <w:szCs w:val="22"/>
              </w:rPr>
              <w:t>Ευαγγελίτσα</w:t>
            </w:r>
            <w:proofErr w:type="spellEnd"/>
            <w:r w:rsidRPr="00862695">
              <w:rPr>
                <w:rStyle w:val="af"/>
                <w:rFonts w:ascii="Tahoma" w:hAnsi="Tahoma" w:cs="Tahoma"/>
                <w:i w:val="0"/>
                <w:sz w:val="22"/>
                <w:szCs w:val="22"/>
              </w:rPr>
              <w:t xml:space="preserve"> </w:t>
            </w:r>
          </w:p>
          <w:p w:rsidR="00FC18A4" w:rsidRPr="00862695" w:rsidRDefault="00FC18A4" w:rsidP="00FC18A4">
            <w:pPr>
              <w:pStyle w:val="a9"/>
              <w:numPr>
                <w:ilvl w:val="0"/>
                <w:numId w:val="39"/>
              </w:numPr>
              <w:ind w:left="644"/>
              <w:jc w:val="both"/>
              <w:rPr>
                <w:rStyle w:val="af"/>
                <w:rFonts w:ascii="Tahoma" w:hAnsi="Tahoma" w:cs="Tahoma"/>
                <w:i w:val="0"/>
                <w:sz w:val="22"/>
                <w:szCs w:val="22"/>
              </w:rPr>
            </w:pPr>
            <w:proofErr w:type="spellStart"/>
            <w:r w:rsidRPr="00862695">
              <w:rPr>
                <w:rStyle w:val="af"/>
                <w:rFonts w:ascii="Tahoma" w:hAnsi="Tahoma" w:cs="Tahoma"/>
                <w:i w:val="0"/>
                <w:sz w:val="22"/>
                <w:szCs w:val="22"/>
              </w:rPr>
              <w:t>Ξυλογιάννης</w:t>
            </w:r>
            <w:proofErr w:type="spellEnd"/>
            <w:r w:rsidRPr="00862695">
              <w:rPr>
                <w:rStyle w:val="af"/>
                <w:rFonts w:ascii="Tahoma" w:hAnsi="Tahoma" w:cs="Tahoma"/>
                <w:i w:val="0"/>
                <w:sz w:val="22"/>
                <w:szCs w:val="22"/>
              </w:rPr>
              <w:t xml:space="preserve"> Άγγελος</w:t>
            </w:r>
          </w:p>
          <w:p w:rsidR="00FC18A4" w:rsidRPr="00862695" w:rsidRDefault="00FC18A4" w:rsidP="00FC18A4">
            <w:pPr>
              <w:pStyle w:val="a9"/>
              <w:numPr>
                <w:ilvl w:val="0"/>
                <w:numId w:val="39"/>
              </w:numPr>
              <w:ind w:left="644"/>
              <w:jc w:val="both"/>
              <w:rPr>
                <w:rStyle w:val="af"/>
                <w:rFonts w:ascii="Tahoma" w:hAnsi="Tahoma" w:cs="Tahoma"/>
                <w:i w:val="0"/>
                <w:sz w:val="22"/>
                <w:szCs w:val="22"/>
              </w:rPr>
            </w:pPr>
            <w:proofErr w:type="spellStart"/>
            <w:r w:rsidRPr="00862695">
              <w:rPr>
                <w:rStyle w:val="af"/>
                <w:rFonts w:ascii="Tahoma" w:hAnsi="Tahoma" w:cs="Tahoma"/>
                <w:i w:val="0"/>
                <w:sz w:val="22"/>
                <w:szCs w:val="22"/>
              </w:rPr>
              <w:t>Παπαιωάννου</w:t>
            </w:r>
            <w:proofErr w:type="spellEnd"/>
            <w:r w:rsidRPr="00862695">
              <w:rPr>
                <w:rStyle w:val="af"/>
                <w:rFonts w:ascii="Tahoma" w:hAnsi="Tahoma" w:cs="Tahoma"/>
                <w:i w:val="0"/>
                <w:sz w:val="22"/>
                <w:szCs w:val="22"/>
              </w:rPr>
              <w:t xml:space="preserve"> Κων/νος</w:t>
            </w:r>
          </w:p>
          <w:p w:rsidR="00FC18A4" w:rsidRDefault="00FC18A4">
            <w:pPr>
              <w:pStyle w:val="a9"/>
              <w:tabs>
                <w:tab w:val="left" w:pos="742"/>
              </w:tabs>
              <w:autoSpaceDE w:val="0"/>
              <w:autoSpaceDN w:val="0"/>
              <w:adjustRightInd w:val="0"/>
              <w:jc w:val="both"/>
              <w:rPr>
                <w:bCs/>
                <w:color w:val="000000"/>
              </w:rPr>
            </w:pPr>
          </w:p>
        </w:tc>
      </w:tr>
    </w:tbl>
    <w:p w:rsidR="00FC18A4" w:rsidRDefault="00FC18A4" w:rsidP="00FC18A4">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FC18A4" w:rsidRDefault="00FC18A4" w:rsidP="00FC18A4">
      <w:pPr>
        <w:jc w:val="both"/>
        <w:rPr>
          <w:rFonts w:ascii="Tahoma" w:hAnsi="Tahoma" w:cs="Tahoma"/>
          <w:bCs/>
          <w:color w:val="000000"/>
          <w:sz w:val="22"/>
          <w:szCs w:val="22"/>
        </w:rPr>
      </w:pPr>
    </w:p>
    <w:p w:rsidR="00FC18A4" w:rsidRDefault="00FC18A4" w:rsidP="00FC18A4">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C18A4" w:rsidRDefault="00FC18A4" w:rsidP="00FC18A4">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C18A4" w:rsidRDefault="00FC18A4" w:rsidP="00FC18A4">
      <w:pPr>
        <w:shd w:val="clear" w:color="auto" w:fill="FFFFFF"/>
        <w:tabs>
          <w:tab w:val="left" w:pos="8640"/>
          <w:tab w:val="left" w:pos="9000"/>
        </w:tabs>
        <w:spacing w:line="276" w:lineRule="auto"/>
        <w:ind w:left="10"/>
        <w:jc w:val="both"/>
        <w:rPr>
          <w:rFonts w:ascii="Tahoma" w:hAnsi="Tahoma" w:cs="Tahoma"/>
          <w:sz w:val="22"/>
          <w:szCs w:val="22"/>
        </w:rPr>
      </w:pPr>
    </w:p>
    <w:p w:rsidR="00FC18A4" w:rsidRDefault="00FC18A4" w:rsidP="00FC18A4">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862695">
        <w:rPr>
          <w:rStyle w:val="af"/>
          <w:rFonts w:ascii="Tahoma" w:hAnsi="Tahoma" w:cs="Tahoma"/>
          <w:i w:val="0"/>
          <w:sz w:val="22"/>
          <w:szCs w:val="22"/>
        </w:rPr>
        <w:t>11</w:t>
      </w:r>
      <w:r>
        <w:rPr>
          <w:rStyle w:val="af"/>
          <w:rFonts w:ascii="Tahoma" w:hAnsi="Tahoma" w:cs="Tahoma"/>
          <w:i w:val="0"/>
          <w:sz w:val="22"/>
          <w:szCs w:val="22"/>
        </w:rPr>
        <w:t>) έκτακτων θεμάτων.</w:t>
      </w:r>
    </w:p>
    <w:p w:rsidR="00FC18A4" w:rsidRDefault="00FC18A4" w:rsidP="00FC18A4">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FC18A4" w:rsidRDefault="00FC18A4" w:rsidP="00FC18A4">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862695">
        <w:rPr>
          <w:rStyle w:val="af"/>
          <w:rFonts w:ascii="Tahoma" w:hAnsi="Tahoma" w:cs="Tahoma"/>
          <w:i w:val="0"/>
          <w:sz w:val="22"/>
          <w:szCs w:val="22"/>
        </w:rPr>
        <w:t xml:space="preserve">τακτικού </w:t>
      </w:r>
      <w:r>
        <w:rPr>
          <w:rStyle w:val="af"/>
          <w:rFonts w:ascii="Tahoma" w:hAnsi="Tahoma" w:cs="Tahoma"/>
          <w:i w:val="0"/>
          <w:sz w:val="22"/>
          <w:szCs w:val="22"/>
        </w:rPr>
        <w:t>θέματος.</w:t>
      </w:r>
    </w:p>
    <w:p w:rsidR="00D446B9" w:rsidRPr="006A4B58" w:rsidRDefault="00D446B9" w:rsidP="00FC18A4">
      <w:pPr>
        <w:spacing w:line="276" w:lineRule="auto"/>
        <w:jc w:val="both"/>
        <w:rPr>
          <w:rStyle w:val="af"/>
          <w:i w:val="0"/>
        </w:rPr>
      </w:pPr>
    </w:p>
    <w:p w:rsidR="007C538F" w:rsidRPr="001A2BD5" w:rsidRDefault="004C6584" w:rsidP="008E75A2">
      <w:pPr>
        <w:pStyle w:val="a9"/>
        <w:spacing w:line="276" w:lineRule="auto"/>
        <w:ind w:left="0"/>
        <w:jc w:val="both"/>
        <w:rPr>
          <w:rFonts w:ascii="Tahoma" w:hAnsi="Tahoma" w:cs="Tahoma"/>
          <w:sz w:val="22"/>
          <w:szCs w:val="22"/>
        </w:rPr>
      </w:pPr>
      <w:r w:rsidRPr="00B702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7F4BEA">
        <w:rPr>
          <w:rStyle w:val="af"/>
          <w:rFonts w:ascii="Tahoma" w:hAnsi="Tahoma" w:cs="Tahoma"/>
          <w:i w:val="0"/>
          <w:sz w:val="22"/>
          <w:szCs w:val="22"/>
        </w:rPr>
        <w:t>2</w:t>
      </w:r>
      <w:r w:rsidRPr="00B7026E">
        <w:rPr>
          <w:rStyle w:val="af"/>
          <w:rFonts w:ascii="Tahoma" w:hAnsi="Tahoma" w:cs="Tahoma"/>
          <w:i w:val="0"/>
          <w:sz w:val="22"/>
          <w:szCs w:val="22"/>
        </w:rPr>
        <w:t>ο τακτικό  θέμα της ημερήσιας διάταξης «</w:t>
      </w:r>
      <w:r w:rsidR="001A2BD5" w:rsidRPr="001A2BD5">
        <w:rPr>
          <w:rFonts w:ascii="Tahoma" w:hAnsi="Tahoma" w:cs="Tahoma"/>
          <w:sz w:val="22"/>
          <w:szCs w:val="22"/>
        </w:rPr>
        <w:t>Κατ’ αρχή έγκριση συμμετοχής στην «Αναπτυξιακή Σύμπραξη Αξιοποίησης Αμβρακικού Κόλπου»</w:t>
      </w:r>
      <w:r w:rsidRPr="00B7026E">
        <w:rPr>
          <w:rFonts w:ascii="Tahoma" w:hAnsi="Tahoma" w:cs="Tahoma"/>
          <w:sz w:val="22"/>
          <w:szCs w:val="22"/>
          <w:shd w:val="clear" w:color="auto" w:fill="FFFFFF"/>
        </w:rPr>
        <w:t xml:space="preserve"> </w:t>
      </w:r>
      <w:r w:rsidR="001A2BD5">
        <w:rPr>
          <w:rFonts w:ascii="Tahoma" w:hAnsi="Tahoma" w:cs="Tahoma"/>
          <w:sz w:val="22"/>
          <w:szCs w:val="22"/>
          <w:shd w:val="clear" w:color="auto" w:fill="FFFFFF"/>
        </w:rPr>
        <w:t xml:space="preserve">έδωσε το λόγο </w:t>
      </w:r>
      <w:proofErr w:type="spellStart"/>
      <w:r w:rsidR="001A2BD5">
        <w:rPr>
          <w:rFonts w:ascii="Tahoma" w:hAnsi="Tahoma" w:cs="Tahoma"/>
          <w:sz w:val="22"/>
          <w:szCs w:val="22"/>
          <w:shd w:val="clear" w:color="auto" w:fill="FFFFFF"/>
        </w:rPr>
        <w:t>στονκ</w:t>
      </w:r>
      <w:proofErr w:type="spellEnd"/>
      <w:r w:rsidR="001A2BD5">
        <w:rPr>
          <w:rFonts w:ascii="Tahoma" w:hAnsi="Tahoma" w:cs="Tahoma"/>
          <w:sz w:val="22"/>
          <w:szCs w:val="22"/>
          <w:shd w:val="clear" w:color="auto" w:fill="FFFFFF"/>
        </w:rPr>
        <w:t xml:space="preserve"> Δήμαρχο </w:t>
      </w:r>
      <w:r w:rsidR="007C538F" w:rsidRPr="007C538F">
        <w:rPr>
          <w:rFonts w:ascii="Tahoma" w:hAnsi="Tahoma" w:cs="Tahoma"/>
          <w:sz w:val="22"/>
          <w:szCs w:val="22"/>
        </w:rPr>
        <w:t xml:space="preserve">ο οποίος </w:t>
      </w:r>
      <w:r w:rsidR="008E75A2">
        <w:rPr>
          <w:rFonts w:ascii="Tahoma" w:hAnsi="Tahoma" w:cs="Tahoma"/>
          <w:sz w:val="22"/>
          <w:szCs w:val="22"/>
        </w:rPr>
        <w:t xml:space="preserve">παίρνοντας το λόγο είπε: </w:t>
      </w:r>
    </w:p>
    <w:p w:rsidR="001A2BD5" w:rsidRPr="00F543E9" w:rsidRDefault="001A2BD5" w:rsidP="001A2BD5">
      <w:pPr>
        <w:spacing w:before="120" w:after="120" w:line="276" w:lineRule="auto"/>
        <w:ind w:firstLine="720"/>
        <w:jc w:val="both"/>
        <w:rPr>
          <w:rFonts w:ascii="Tahoma" w:hAnsi="Tahoma" w:cs="Tahoma"/>
          <w:sz w:val="22"/>
          <w:szCs w:val="22"/>
        </w:rPr>
      </w:pPr>
      <w:r w:rsidRPr="00F543E9">
        <w:rPr>
          <w:rFonts w:ascii="Tahoma" w:hAnsi="Tahoma" w:cs="Tahoma"/>
          <w:sz w:val="22"/>
          <w:szCs w:val="22"/>
        </w:rPr>
        <w:t xml:space="preserve">Ο Δήμος </w:t>
      </w:r>
      <w:proofErr w:type="spellStart"/>
      <w:r w:rsidRPr="00F543E9">
        <w:rPr>
          <w:rFonts w:ascii="Tahoma" w:hAnsi="Tahoma" w:cs="Tahoma"/>
          <w:sz w:val="22"/>
          <w:szCs w:val="22"/>
        </w:rPr>
        <w:t>Αρταίων</w:t>
      </w:r>
      <w:proofErr w:type="spellEnd"/>
      <w:r w:rsidRPr="00F543E9">
        <w:rPr>
          <w:rFonts w:ascii="Tahoma" w:hAnsi="Tahoma" w:cs="Tahoma"/>
          <w:sz w:val="22"/>
          <w:szCs w:val="22"/>
        </w:rPr>
        <w:t xml:space="preserve"> στα πλαίσια ανάδειξης και αξιοποίησης του Αμβρακικού Κόλπου, συνεργάζεται με φορείς με στόχο τη δημιουργία ενός νέου χρηματοδοτικού προγράμματος ανάπτυξης για την εν λόγω περιοχή. </w:t>
      </w:r>
    </w:p>
    <w:p w:rsidR="001A2BD5" w:rsidRPr="00F543E9" w:rsidRDefault="001A2BD5" w:rsidP="001A2BD5">
      <w:pPr>
        <w:spacing w:before="120" w:after="120" w:line="276" w:lineRule="auto"/>
        <w:ind w:firstLine="720"/>
        <w:jc w:val="both"/>
        <w:rPr>
          <w:rFonts w:ascii="Tahoma" w:hAnsi="Tahoma" w:cs="Tahoma"/>
          <w:sz w:val="22"/>
          <w:szCs w:val="22"/>
        </w:rPr>
      </w:pPr>
      <w:r w:rsidRPr="00F543E9">
        <w:rPr>
          <w:rFonts w:ascii="Tahoma" w:hAnsi="Tahoma" w:cs="Tahoma"/>
          <w:sz w:val="22"/>
          <w:szCs w:val="22"/>
        </w:rPr>
        <w:t>Με συντονισμένες ενέργειες προσπαθούμε από κοινού, είτε για τη δημιουργία ενός σχεδίου Ολοκληρωμένης Χωρικής Επένδυσης (ΟΧΕ, από πόρους του ΕΣΠΑ), είτε ενός αναπτυξιακού προγράμματος με πόρους από το Πρόγραμμα Δημοσίων Επενδύσεων (ΠΔΕ, αντίστοιχο του παλιότερου προγράμματος ΑΝΑΣΑ), έχοντας ως βασικούς στόχους τους ακόλουθους:</w:t>
      </w:r>
    </w:p>
    <w:p w:rsidR="001A2BD5" w:rsidRPr="00F543E9" w:rsidRDefault="001A2BD5" w:rsidP="001A2BD5">
      <w:pPr>
        <w:pStyle w:val="a9"/>
        <w:numPr>
          <w:ilvl w:val="0"/>
          <w:numId w:val="46"/>
        </w:numPr>
        <w:spacing w:before="120" w:after="120" w:line="276" w:lineRule="auto"/>
        <w:ind w:left="851" w:hanging="284"/>
        <w:jc w:val="both"/>
        <w:rPr>
          <w:rFonts w:ascii="Tahoma" w:hAnsi="Tahoma" w:cs="Tahoma"/>
          <w:sz w:val="22"/>
          <w:szCs w:val="22"/>
        </w:rPr>
      </w:pPr>
      <w:r w:rsidRPr="00F543E9">
        <w:rPr>
          <w:rFonts w:ascii="Tahoma" w:hAnsi="Tahoma" w:cs="Tahoma"/>
          <w:sz w:val="22"/>
          <w:szCs w:val="22"/>
        </w:rPr>
        <w:t>Την προστασία και την ανάδειξη του μοναδικού θαλάσσιου οικοσυστήματος του Αμβρακικού Κόλπου,</w:t>
      </w:r>
    </w:p>
    <w:p w:rsidR="001A2BD5" w:rsidRPr="00F543E9" w:rsidRDefault="001A2BD5" w:rsidP="001A2BD5">
      <w:pPr>
        <w:pStyle w:val="a9"/>
        <w:numPr>
          <w:ilvl w:val="0"/>
          <w:numId w:val="46"/>
        </w:numPr>
        <w:spacing w:before="120" w:after="120" w:line="276" w:lineRule="auto"/>
        <w:ind w:left="851" w:hanging="284"/>
        <w:jc w:val="both"/>
        <w:rPr>
          <w:rFonts w:ascii="Tahoma" w:hAnsi="Tahoma" w:cs="Tahoma"/>
          <w:sz w:val="22"/>
          <w:szCs w:val="22"/>
        </w:rPr>
      </w:pPr>
      <w:r w:rsidRPr="00F543E9">
        <w:rPr>
          <w:rFonts w:ascii="Tahoma" w:hAnsi="Tahoma" w:cs="Tahoma"/>
          <w:sz w:val="22"/>
          <w:szCs w:val="22"/>
        </w:rPr>
        <w:t>Την τουριστική προβολή του Κόλπου και την αξιοποίηση των περιοχών πέριξ αυτού,</w:t>
      </w:r>
    </w:p>
    <w:p w:rsidR="001A2BD5" w:rsidRPr="00F543E9" w:rsidRDefault="001A2BD5" w:rsidP="001A2BD5">
      <w:pPr>
        <w:pStyle w:val="a9"/>
        <w:numPr>
          <w:ilvl w:val="0"/>
          <w:numId w:val="46"/>
        </w:numPr>
        <w:spacing w:before="120" w:after="120" w:line="276" w:lineRule="auto"/>
        <w:ind w:left="851" w:hanging="284"/>
        <w:jc w:val="both"/>
        <w:rPr>
          <w:rFonts w:ascii="Tahoma" w:hAnsi="Tahoma" w:cs="Tahoma"/>
          <w:sz w:val="22"/>
          <w:szCs w:val="22"/>
        </w:rPr>
      </w:pPr>
      <w:r w:rsidRPr="00F543E9">
        <w:rPr>
          <w:rFonts w:ascii="Tahoma" w:hAnsi="Tahoma" w:cs="Tahoma"/>
          <w:sz w:val="22"/>
          <w:szCs w:val="22"/>
        </w:rPr>
        <w:t>Την προώθηση και την τυποποίηση των αλιευμάτων του Αμβρακικού Κόλπου,</w:t>
      </w:r>
    </w:p>
    <w:p w:rsidR="001A2BD5" w:rsidRPr="00F543E9" w:rsidRDefault="001A2BD5" w:rsidP="001A2BD5">
      <w:pPr>
        <w:pStyle w:val="a9"/>
        <w:numPr>
          <w:ilvl w:val="0"/>
          <w:numId w:val="46"/>
        </w:numPr>
        <w:spacing w:before="120" w:after="120" w:line="276" w:lineRule="auto"/>
        <w:ind w:left="851" w:hanging="284"/>
        <w:jc w:val="both"/>
        <w:rPr>
          <w:rFonts w:ascii="Tahoma" w:hAnsi="Tahoma" w:cs="Tahoma"/>
          <w:sz w:val="22"/>
          <w:szCs w:val="22"/>
        </w:rPr>
      </w:pPr>
      <w:r w:rsidRPr="00F543E9">
        <w:rPr>
          <w:rFonts w:ascii="Tahoma" w:hAnsi="Tahoma" w:cs="Tahoma"/>
          <w:sz w:val="22"/>
          <w:szCs w:val="22"/>
        </w:rPr>
        <w:t>Τη δημιουργία υποδομών (δημόσιων και ιδιωτικών).</w:t>
      </w:r>
    </w:p>
    <w:p w:rsidR="001A2BD5" w:rsidRPr="00F543E9" w:rsidRDefault="001A2BD5" w:rsidP="001A2BD5">
      <w:pPr>
        <w:spacing w:before="120" w:after="120" w:line="276" w:lineRule="auto"/>
        <w:ind w:firstLine="720"/>
        <w:jc w:val="both"/>
        <w:rPr>
          <w:rFonts w:ascii="Tahoma" w:hAnsi="Tahoma" w:cs="Tahoma"/>
          <w:sz w:val="22"/>
          <w:szCs w:val="22"/>
        </w:rPr>
      </w:pPr>
      <w:r w:rsidRPr="00F543E9">
        <w:rPr>
          <w:rFonts w:ascii="Tahoma" w:hAnsi="Tahoma" w:cs="Tahoma"/>
          <w:sz w:val="22"/>
          <w:szCs w:val="22"/>
        </w:rPr>
        <w:t xml:space="preserve">Μετά από συνάντηση που πραγματοποιήθηκε με όλους τους εμπλεκόμενους φορείς, όπως τους Δήμους όπου </w:t>
      </w:r>
      <w:proofErr w:type="spellStart"/>
      <w:r w:rsidRPr="00F543E9">
        <w:rPr>
          <w:rFonts w:ascii="Tahoma" w:hAnsi="Tahoma" w:cs="Tahoma"/>
          <w:sz w:val="22"/>
          <w:szCs w:val="22"/>
        </w:rPr>
        <w:t>χωροθετείται</w:t>
      </w:r>
      <w:proofErr w:type="spellEnd"/>
      <w:r w:rsidRPr="00F543E9">
        <w:rPr>
          <w:rFonts w:ascii="Tahoma" w:hAnsi="Tahoma" w:cs="Tahoma"/>
          <w:sz w:val="22"/>
          <w:szCs w:val="22"/>
        </w:rPr>
        <w:t xml:space="preserve"> ο Αμβρακικός Κόλπος, τις αντίστοιχες Περιφέρειες, την ΕΤΑΝΑΜ ΑΕ ΟΤΑ, το φορέα διαχείρισης των υγροτόπων Αμβρακικού, τα Επιμελητήρια </w:t>
      </w:r>
      <w:proofErr w:type="spellStart"/>
      <w:r w:rsidRPr="00F543E9">
        <w:rPr>
          <w:rFonts w:ascii="Tahoma" w:hAnsi="Tahoma" w:cs="Tahoma"/>
          <w:sz w:val="22"/>
          <w:szCs w:val="22"/>
        </w:rPr>
        <w:t>κ.λ.π</w:t>
      </w:r>
      <w:proofErr w:type="spellEnd"/>
      <w:r w:rsidRPr="00F543E9">
        <w:rPr>
          <w:rFonts w:ascii="Tahoma" w:hAnsi="Tahoma" w:cs="Tahoma"/>
          <w:sz w:val="22"/>
          <w:szCs w:val="22"/>
        </w:rPr>
        <w:t xml:space="preserve">., βρισκόμαστε πλέον, στη διαδικασία συλλογής συγκεκριμένων προτάσεων από τον εκάστοτε φορέα, οι οποίες θα αποτελέσουν τη βάση του από κοινού μας πλαισίου δράσεων. Στη συνέχεια, θα προωθηθούν αυτές στη Μονάδα Οργάνωσης της Διαχείρισης Αναπτυξιακών Προγραμμάτων (ΜΟΔ Α.Ε.), η οποία με τη σειρά της θα προχωρήσει στην εκπόνηση αντίστοιχου Στρατηγικού Σχεδίου Ανάπτυξης του Αμβρακικού Κόλπου. </w:t>
      </w:r>
    </w:p>
    <w:p w:rsidR="001A2BD5" w:rsidRPr="00F543E9" w:rsidRDefault="001A2BD5" w:rsidP="001A2BD5">
      <w:pPr>
        <w:spacing w:before="120" w:after="120" w:line="276" w:lineRule="auto"/>
        <w:ind w:firstLine="567"/>
        <w:jc w:val="both"/>
        <w:rPr>
          <w:rFonts w:ascii="Tahoma" w:hAnsi="Tahoma" w:cs="Tahoma"/>
          <w:sz w:val="22"/>
          <w:szCs w:val="22"/>
        </w:rPr>
      </w:pPr>
      <w:r w:rsidRPr="00F543E9">
        <w:rPr>
          <w:rFonts w:ascii="Tahoma" w:hAnsi="Tahoma" w:cs="Tahoma"/>
          <w:sz w:val="22"/>
          <w:szCs w:val="22"/>
        </w:rPr>
        <w:t>Τέλος, προσπαθώντας να δημιουργηθεί ένα ευέλικτο οργανωτικό σχήμα που θα επιτρέπει τη συλλογική εκπροσώπηση όλων των εμπλεκόμενων μερών, συμφωνήθηκε να συσταθεί Αναπτυξιακή Σύμπραξη Αξιοποίησης Αμβρακικού Κόλπου, που θα αντιπροσωπεύει την ενιαία γεωγραφική έκταση αναφοράς και θα λαμβάνει υπόψη της προτάσεις όλων.</w:t>
      </w:r>
    </w:p>
    <w:p w:rsidR="001A2BD5" w:rsidRPr="00F543E9" w:rsidRDefault="001A2BD5" w:rsidP="001A2BD5">
      <w:pPr>
        <w:tabs>
          <w:tab w:val="left" w:pos="908"/>
        </w:tabs>
        <w:spacing w:before="120" w:after="120" w:line="276" w:lineRule="auto"/>
        <w:jc w:val="both"/>
        <w:rPr>
          <w:rFonts w:ascii="Tahoma" w:hAnsi="Tahoma" w:cs="Tahoma"/>
          <w:sz w:val="22"/>
          <w:szCs w:val="22"/>
        </w:rPr>
      </w:pPr>
      <w:r w:rsidRPr="00F543E9">
        <w:rPr>
          <w:rFonts w:ascii="Tahoma" w:hAnsi="Tahoma" w:cs="Tahoma"/>
          <w:sz w:val="22"/>
          <w:szCs w:val="22"/>
        </w:rPr>
        <w:t xml:space="preserve">Ως εκ τούτου, παρακαλείται, το Δημοτικό Συμβούλιο για τα ακόλουθα: </w:t>
      </w:r>
    </w:p>
    <w:p w:rsidR="001A2BD5" w:rsidRPr="00F543E9" w:rsidRDefault="001A2BD5" w:rsidP="001A2BD5">
      <w:pPr>
        <w:pStyle w:val="a9"/>
        <w:numPr>
          <w:ilvl w:val="0"/>
          <w:numId w:val="45"/>
        </w:numPr>
        <w:spacing w:before="120" w:after="120" w:line="276" w:lineRule="auto"/>
        <w:jc w:val="both"/>
        <w:rPr>
          <w:rFonts w:ascii="Tahoma" w:hAnsi="Tahoma" w:cs="Tahoma"/>
          <w:sz w:val="22"/>
          <w:szCs w:val="22"/>
        </w:rPr>
      </w:pPr>
      <w:r w:rsidRPr="00F543E9">
        <w:rPr>
          <w:rFonts w:ascii="Tahoma" w:hAnsi="Tahoma" w:cs="Tahoma"/>
          <w:sz w:val="22"/>
          <w:szCs w:val="22"/>
        </w:rPr>
        <w:t xml:space="preserve">Όπως κατ’ αρχήν εγκρίνει τη συμμετοχή του Δήμου </w:t>
      </w:r>
      <w:proofErr w:type="spellStart"/>
      <w:r w:rsidRPr="00F543E9">
        <w:rPr>
          <w:rFonts w:ascii="Tahoma" w:hAnsi="Tahoma" w:cs="Tahoma"/>
          <w:sz w:val="22"/>
          <w:szCs w:val="22"/>
        </w:rPr>
        <w:t>Αρταίων</w:t>
      </w:r>
      <w:proofErr w:type="spellEnd"/>
      <w:r w:rsidRPr="00F543E9">
        <w:rPr>
          <w:rFonts w:ascii="Tahoma" w:hAnsi="Tahoma" w:cs="Tahoma"/>
          <w:sz w:val="22"/>
          <w:szCs w:val="22"/>
        </w:rPr>
        <w:t xml:space="preserve"> στην Αναπτυξιακή Σύμπραξη που θα συσταθεί με στόχο την αξιοποίηση του Αμβρακικού Κόλπου.  </w:t>
      </w:r>
    </w:p>
    <w:p w:rsidR="001A2BD5" w:rsidRPr="00F543E9" w:rsidRDefault="001A2BD5" w:rsidP="001A2BD5">
      <w:pPr>
        <w:pStyle w:val="a9"/>
        <w:numPr>
          <w:ilvl w:val="0"/>
          <w:numId w:val="45"/>
        </w:numPr>
        <w:spacing w:before="120" w:after="120" w:line="276" w:lineRule="auto"/>
        <w:jc w:val="both"/>
        <w:rPr>
          <w:rFonts w:ascii="Tahoma" w:hAnsi="Tahoma" w:cs="Tahoma"/>
          <w:sz w:val="22"/>
          <w:szCs w:val="22"/>
        </w:rPr>
      </w:pPr>
      <w:r w:rsidRPr="00F543E9">
        <w:rPr>
          <w:rFonts w:ascii="Tahoma" w:hAnsi="Tahoma" w:cs="Tahoma"/>
          <w:sz w:val="22"/>
          <w:szCs w:val="22"/>
        </w:rPr>
        <w:t>Όπως υποβάλλει προτάσεις και δράσεις  για την περιοχή.</w:t>
      </w:r>
    </w:p>
    <w:p w:rsidR="001A2BD5" w:rsidRPr="00F543E9" w:rsidRDefault="001A2BD5" w:rsidP="001A2BD5">
      <w:pPr>
        <w:pStyle w:val="a9"/>
        <w:numPr>
          <w:ilvl w:val="0"/>
          <w:numId w:val="45"/>
        </w:numPr>
        <w:spacing w:before="120" w:after="120" w:line="276" w:lineRule="auto"/>
        <w:jc w:val="both"/>
        <w:rPr>
          <w:rFonts w:ascii="Tahoma" w:hAnsi="Tahoma" w:cs="Tahoma"/>
          <w:sz w:val="22"/>
          <w:szCs w:val="22"/>
        </w:rPr>
      </w:pPr>
      <w:r w:rsidRPr="00F543E9">
        <w:rPr>
          <w:rFonts w:ascii="Tahoma" w:hAnsi="Tahoma" w:cs="Tahoma"/>
          <w:sz w:val="22"/>
          <w:szCs w:val="22"/>
        </w:rPr>
        <w:t xml:space="preserve">Όπως εξουσιοδοτήσει το Δήμαρχο </w:t>
      </w:r>
      <w:proofErr w:type="spellStart"/>
      <w:r w:rsidRPr="00F543E9">
        <w:rPr>
          <w:rFonts w:ascii="Tahoma" w:hAnsi="Tahoma" w:cs="Tahoma"/>
          <w:sz w:val="22"/>
          <w:szCs w:val="22"/>
        </w:rPr>
        <w:t>Αρταίων</w:t>
      </w:r>
      <w:proofErr w:type="spellEnd"/>
      <w:r w:rsidRPr="00F543E9">
        <w:rPr>
          <w:rFonts w:ascii="Tahoma" w:hAnsi="Tahoma" w:cs="Tahoma"/>
          <w:sz w:val="22"/>
          <w:szCs w:val="22"/>
        </w:rPr>
        <w:t xml:space="preserve">, </w:t>
      </w:r>
      <w:proofErr w:type="spellStart"/>
      <w:r w:rsidRPr="00F543E9">
        <w:rPr>
          <w:rFonts w:ascii="Tahoma" w:hAnsi="Tahoma" w:cs="Tahoma"/>
          <w:sz w:val="22"/>
          <w:szCs w:val="22"/>
        </w:rPr>
        <w:t>κο</w:t>
      </w:r>
      <w:proofErr w:type="spellEnd"/>
      <w:r w:rsidRPr="00F543E9">
        <w:rPr>
          <w:rFonts w:ascii="Tahoma" w:hAnsi="Tahoma" w:cs="Tahoma"/>
          <w:sz w:val="22"/>
          <w:szCs w:val="22"/>
        </w:rPr>
        <w:t xml:space="preserve"> Χρήστο </w:t>
      </w:r>
      <w:proofErr w:type="spellStart"/>
      <w:r w:rsidRPr="00F543E9">
        <w:rPr>
          <w:rFonts w:ascii="Tahoma" w:hAnsi="Tahoma" w:cs="Tahoma"/>
          <w:sz w:val="22"/>
          <w:szCs w:val="22"/>
        </w:rPr>
        <w:t>Τσιρογιάννη</w:t>
      </w:r>
      <w:proofErr w:type="spellEnd"/>
      <w:r w:rsidRPr="00F543E9">
        <w:rPr>
          <w:rFonts w:ascii="Tahoma" w:hAnsi="Tahoma" w:cs="Tahoma"/>
          <w:sz w:val="22"/>
          <w:szCs w:val="22"/>
        </w:rPr>
        <w:t xml:space="preserve"> για τις περεταίρω ενέργειες.  </w:t>
      </w:r>
    </w:p>
    <w:p w:rsidR="001A2BD5" w:rsidRDefault="001A2BD5" w:rsidP="001A2BD5">
      <w:pPr>
        <w:spacing w:line="276" w:lineRule="auto"/>
        <w:jc w:val="both"/>
        <w:rPr>
          <w:rFonts w:ascii="Tahoma" w:hAnsi="Tahoma" w:cs="Tahoma"/>
          <w:sz w:val="22"/>
          <w:szCs w:val="22"/>
        </w:rPr>
      </w:pPr>
      <w:r w:rsidRPr="00F24615">
        <w:rPr>
          <w:rFonts w:ascii="Tahoma" w:hAnsi="Tahoma" w:cs="Tahoma"/>
          <w:sz w:val="22"/>
          <w:szCs w:val="22"/>
        </w:rPr>
        <w:t xml:space="preserve">        Στη συνέχεια ο Πρόεδρος έδωσε το λόγο στους </w:t>
      </w:r>
      <w:proofErr w:type="spellStart"/>
      <w:r w:rsidRPr="00F24615">
        <w:rPr>
          <w:rFonts w:ascii="Tahoma" w:hAnsi="Tahoma" w:cs="Tahoma"/>
          <w:sz w:val="22"/>
          <w:szCs w:val="22"/>
        </w:rPr>
        <w:t>κ.κ</w:t>
      </w:r>
      <w:proofErr w:type="spellEnd"/>
      <w:r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A2BD5" w:rsidRPr="00F24615" w:rsidRDefault="001A2BD5" w:rsidP="001A2BD5">
      <w:pPr>
        <w:spacing w:line="276" w:lineRule="auto"/>
        <w:jc w:val="both"/>
        <w:rPr>
          <w:rFonts w:ascii="Tahoma" w:hAnsi="Tahoma" w:cs="Tahoma"/>
          <w:sz w:val="22"/>
          <w:szCs w:val="22"/>
        </w:rPr>
      </w:pPr>
    </w:p>
    <w:p w:rsidR="001A2BD5" w:rsidRDefault="001A2BD5" w:rsidP="001A2BD5">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1A2BD5" w:rsidRPr="00A439F8" w:rsidRDefault="001A2BD5" w:rsidP="001A2BD5">
      <w:pPr>
        <w:spacing w:line="276" w:lineRule="auto"/>
        <w:jc w:val="both"/>
        <w:rPr>
          <w:rFonts w:ascii="Tahoma" w:hAnsi="Tahoma" w:cs="Tahoma"/>
          <w:b/>
          <w:color w:val="000000"/>
          <w:sz w:val="22"/>
          <w:szCs w:val="22"/>
        </w:rPr>
      </w:pPr>
    </w:p>
    <w:p w:rsidR="001A2BD5" w:rsidRPr="00254DD9" w:rsidRDefault="001A2BD5" w:rsidP="001A2BD5">
      <w:pPr>
        <w:spacing w:line="276" w:lineRule="auto"/>
        <w:rPr>
          <w:rFonts w:ascii="Tahoma" w:hAnsi="Tahoma" w:cs="Tahoma"/>
          <w:sz w:val="22"/>
          <w:szCs w:val="22"/>
        </w:rPr>
      </w:pPr>
      <w:r w:rsidRPr="00A439F8">
        <w:rPr>
          <w:rFonts w:ascii="Tahoma" w:hAnsi="Tahoma" w:cs="Tahoma"/>
          <w:color w:val="000000"/>
          <w:sz w:val="22"/>
          <w:szCs w:val="22"/>
          <w:shd w:val="clear" w:color="auto" w:fill="FFFFFF"/>
        </w:rPr>
        <w:t>Αφού έλαβε υπόψη τις σχετικές διατάξεις του ΔΚΚ Ν.3463/06, Ν.1418/84,</w:t>
      </w:r>
      <w:r w:rsidRPr="00721F18">
        <w:rPr>
          <w:rFonts w:ascii="Tahoma" w:hAnsi="Tahoma" w:cs="Tahoma"/>
          <w:color w:val="000000"/>
          <w:sz w:val="22"/>
          <w:szCs w:val="22"/>
          <w:shd w:val="clear" w:color="auto" w:fill="FFFFFF"/>
        </w:rPr>
        <w:t xml:space="preserve"> </w:t>
      </w:r>
      <w:r>
        <w:rPr>
          <w:rFonts w:ascii="Tahoma" w:hAnsi="Tahoma" w:cs="Tahoma"/>
          <w:sz w:val="22"/>
          <w:szCs w:val="22"/>
        </w:rPr>
        <w:t xml:space="preserve">και την εισήγηση </w:t>
      </w:r>
    </w:p>
    <w:p w:rsidR="001A2BD5" w:rsidRPr="00254DD9" w:rsidRDefault="001A2BD5" w:rsidP="001A2BD5">
      <w:pPr>
        <w:spacing w:line="276" w:lineRule="auto"/>
        <w:rPr>
          <w:rFonts w:ascii="Tahoma" w:hAnsi="Tahoma" w:cs="Tahoma"/>
          <w:sz w:val="22"/>
          <w:szCs w:val="22"/>
        </w:rPr>
      </w:pPr>
    </w:p>
    <w:p w:rsidR="001A2BD5" w:rsidRPr="00254DD9" w:rsidRDefault="001A2BD5" w:rsidP="001A2BD5">
      <w:pPr>
        <w:spacing w:line="276" w:lineRule="auto"/>
        <w:rPr>
          <w:rFonts w:ascii="Tahoma" w:hAnsi="Tahoma" w:cs="Tahoma"/>
          <w:color w:val="000000"/>
          <w:sz w:val="22"/>
          <w:szCs w:val="22"/>
          <w:shd w:val="clear" w:color="auto" w:fill="FFFFFF"/>
        </w:rPr>
      </w:pPr>
    </w:p>
    <w:p w:rsidR="001A2BD5" w:rsidRPr="00A51641" w:rsidRDefault="001A2BD5" w:rsidP="001A2BD5">
      <w:pPr>
        <w:rPr>
          <w:rFonts w:ascii="Tahoma" w:hAnsi="Tahoma" w:cs="Tahoma"/>
          <w:b/>
          <w:sz w:val="22"/>
          <w:szCs w:val="22"/>
          <w:shd w:val="clear" w:color="auto" w:fill="FFFFFF"/>
        </w:rPr>
      </w:pPr>
      <w:r w:rsidRPr="00FD5E76">
        <w:rPr>
          <w:rFonts w:ascii="Verdana" w:hAnsi="Verdana"/>
          <w:sz w:val="20"/>
          <w:szCs w:val="20"/>
        </w:rPr>
        <w:lastRenderedPageBreak/>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Pr>
          <w:rFonts w:ascii="Tahoma" w:hAnsi="Tahoma" w:cs="Tahoma"/>
          <w:b/>
          <w:sz w:val="22"/>
          <w:szCs w:val="22"/>
          <w:shd w:val="clear" w:color="auto" w:fill="FFFFFF"/>
        </w:rPr>
        <w:t>ΟΜΟΦΩΝΑ</w:t>
      </w:r>
    </w:p>
    <w:p w:rsidR="001A2BD5" w:rsidRDefault="001A2BD5" w:rsidP="001A2BD5">
      <w:pPr>
        <w:rPr>
          <w:rFonts w:ascii="Verdana" w:hAnsi="Verdana"/>
          <w:b/>
          <w:sz w:val="20"/>
          <w:szCs w:val="20"/>
          <w:shd w:val="clear" w:color="auto" w:fill="FFFFFF"/>
        </w:rPr>
      </w:pPr>
    </w:p>
    <w:p w:rsidR="001A2BD5" w:rsidRPr="001A2BD5" w:rsidRDefault="001A2BD5" w:rsidP="001A2BD5">
      <w:pPr>
        <w:spacing w:before="120" w:after="120" w:line="276" w:lineRule="auto"/>
        <w:ind w:firstLine="720"/>
        <w:jc w:val="both"/>
        <w:rPr>
          <w:rFonts w:ascii="Tahoma" w:hAnsi="Tahoma" w:cs="Tahoma"/>
          <w:sz w:val="22"/>
          <w:szCs w:val="22"/>
        </w:rPr>
      </w:pPr>
      <w:r w:rsidRPr="001A2BD5">
        <w:rPr>
          <w:rFonts w:ascii="Tahoma" w:hAnsi="Tahoma" w:cs="Tahoma"/>
          <w:sz w:val="22"/>
          <w:szCs w:val="22"/>
        </w:rPr>
        <w:t xml:space="preserve">Α.- Την  συμμετοχή του Δήμου </w:t>
      </w:r>
      <w:proofErr w:type="spellStart"/>
      <w:r w:rsidRPr="001A2BD5">
        <w:rPr>
          <w:rFonts w:ascii="Tahoma" w:hAnsi="Tahoma" w:cs="Tahoma"/>
          <w:sz w:val="22"/>
          <w:szCs w:val="22"/>
        </w:rPr>
        <w:t>Αρταίων</w:t>
      </w:r>
      <w:proofErr w:type="spellEnd"/>
      <w:r w:rsidRPr="001A2BD5">
        <w:rPr>
          <w:rFonts w:ascii="Tahoma" w:hAnsi="Tahoma" w:cs="Tahoma"/>
          <w:sz w:val="22"/>
          <w:szCs w:val="22"/>
        </w:rPr>
        <w:t xml:space="preserve"> στην Αναπτυξιακή Σύμπραξη που θα συσταθεί με στόχο την αξιοποίηση του Αμβρακικού Κόλπου.  </w:t>
      </w:r>
    </w:p>
    <w:p w:rsidR="001A2BD5" w:rsidRPr="001A2BD5" w:rsidRDefault="001A2BD5" w:rsidP="001A2BD5">
      <w:pPr>
        <w:spacing w:before="120" w:after="120" w:line="276" w:lineRule="auto"/>
        <w:jc w:val="both"/>
        <w:rPr>
          <w:rFonts w:ascii="Tahoma" w:hAnsi="Tahoma" w:cs="Tahoma"/>
          <w:sz w:val="22"/>
          <w:szCs w:val="22"/>
        </w:rPr>
      </w:pPr>
      <w:r w:rsidRPr="001A2BD5">
        <w:rPr>
          <w:rFonts w:ascii="Tahoma" w:hAnsi="Tahoma" w:cs="Tahoma"/>
          <w:sz w:val="22"/>
          <w:szCs w:val="22"/>
        </w:rPr>
        <w:t xml:space="preserve">        Β.-</w:t>
      </w:r>
      <w:r w:rsidR="0019280D">
        <w:rPr>
          <w:rFonts w:ascii="Tahoma" w:hAnsi="Tahoma" w:cs="Tahoma"/>
          <w:sz w:val="22"/>
          <w:szCs w:val="22"/>
        </w:rPr>
        <w:t xml:space="preserve">  </w:t>
      </w:r>
      <w:r w:rsidRPr="001A2BD5">
        <w:rPr>
          <w:rFonts w:ascii="Tahoma" w:hAnsi="Tahoma" w:cs="Tahoma"/>
          <w:sz w:val="22"/>
          <w:szCs w:val="22"/>
        </w:rPr>
        <w:t xml:space="preserve">Εξουσιοδοτεί του Δήμαρχο </w:t>
      </w:r>
      <w:proofErr w:type="spellStart"/>
      <w:r w:rsidRPr="001A2BD5">
        <w:rPr>
          <w:rFonts w:ascii="Tahoma" w:hAnsi="Tahoma" w:cs="Tahoma"/>
          <w:sz w:val="22"/>
          <w:szCs w:val="22"/>
        </w:rPr>
        <w:t>Αρταίων</w:t>
      </w:r>
      <w:proofErr w:type="spellEnd"/>
      <w:r w:rsidRPr="001A2BD5">
        <w:rPr>
          <w:rFonts w:ascii="Tahoma" w:hAnsi="Tahoma" w:cs="Tahoma"/>
          <w:sz w:val="22"/>
          <w:szCs w:val="22"/>
        </w:rPr>
        <w:t xml:space="preserve">, κ. Χρήστου </w:t>
      </w:r>
      <w:proofErr w:type="spellStart"/>
      <w:r w:rsidRPr="001A2BD5">
        <w:rPr>
          <w:rFonts w:ascii="Tahoma" w:hAnsi="Tahoma" w:cs="Tahoma"/>
          <w:sz w:val="22"/>
          <w:szCs w:val="22"/>
        </w:rPr>
        <w:t>Τσιρογιάννη</w:t>
      </w:r>
      <w:proofErr w:type="spellEnd"/>
      <w:r w:rsidRPr="001A2BD5">
        <w:rPr>
          <w:rFonts w:ascii="Tahoma" w:hAnsi="Tahoma" w:cs="Tahoma"/>
          <w:sz w:val="22"/>
          <w:szCs w:val="22"/>
        </w:rPr>
        <w:t xml:space="preserve"> για τις περεταίρω ενέργειες.  </w:t>
      </w:r>
    </w:p>
    <w:p w:rsidR="00507DA1" w:rsidRDefault="00507DA1" w:rsidP="001A2BD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Γ.- Το Δημοτικό Συμβούλιο θα προβεί στη κατάθεση προτάσεων σε επόμενη συνεδρίαση.</w:t>
      </w:r>
    </w:p>
    <w:p w:rsidR="001A2BD5" w:rsidRDefault="00507DA1" w:rsidP="001A2BD5">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w:t>
      </w:r>
    </w:p>
    <w:p w:rsidR="00951894" w:rsidRDefault="00DC007E" w:rsidP="007C538F">
      <w:pPr>
        <w:pStyle w:val="ab"/>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1A2BD5" w:rsidRPr="00254DD9">
        <w:rPr>
          <w:rFonts w:ascii="Tahoma" w:hAnsi="Tahoma" w:cs="Tahoma"/>
          <w:b/>
          <w:sz w:val="22"/>
          <w:szCs w:val="22"/>
        </w:rPr>
        <w:t>578</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08E" w:rsidRDefault="00EB508E">
      <w:r>
        <w:separator/>
      </w:r>
    </w:p>
  </w:endnote>
  <w:endnote w:type="continuationSeparator" w:id="0">
    <w:p w:rsidR="00EB508E" w:rsidRDefault="00EB508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AB35F4"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AB35F4">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0578BF">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08E" w:rsidRDefault="00EB508E">
      <w:r>
        <w:separator/>
      </w:r>
    </w:p>
  </w:footnote>
  <w:footnote w:type="continuationSeparator" w:id="0">
    <w:p w:rsidR="00EB508E" w:rsidRDefault="00EB50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2C30972"/>
    <w:multiLevelType w:val="hybridMultilevel"/>
    <w:tmpl w:val="32AC455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6">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9">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4">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6">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0">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2">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C525108"/>
    <w:multiLevelType w:val="hybridMultilevel"/>
    <w:tmpl w:val="DA3486C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5">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6">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0">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1">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2">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3">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4">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1"/>
  </w:num>
  <w:num w:numId="2">
    <w:abstractNumId w:val="14"/>
  </w:num>
  <w:num w:numId="3">
    <w:abstractNumId w:val="25"/>
  </w:num>
  <w:num w:numId="4">
    <w:abstractNumId w:val="29"/>
  </w:num>
  <w:num w:numId="5">
    <w:abstractNumId w:val="27"/>
  </w:num>
  <w:num w:numId="6">
    <w:abstractNumId w:val="38"/>
  </w:num>
  <w:num w:numId="7">
    <w:abstractNumId w:val="43"/>
  </w:num>
  <w:num w:numId="8">
    <w:abstractNumId w:val="19"/>
  </w:num>
  <w:num w:numId="9">
    <w:abstractNumId w:val="9"/>
  </w:num>
  <w:num w:numId="10">
    <w:abstractNumId w:val="36"/>
  </w:num>
  <w:num w:numId="11">
    <w:abstractNumId w:val="17"/>
  </w:num>
  <w:num w:numId="12">
    <w:abstractNumId w:val="2"/>
  </w:num>
  <w:num w:numId="13">
    <w:abstractNumId w:val="32"/>
  </w:num>
  <w:num w:numId="14">
    <w:abstractNumId w:val="10"/>
  </w:num>
  <w:num w:numId="15">
    <w:abstractNumId w:val="34"/>
  </w:num>
  <w:num w:numId="16">
    <w:abstractNumId w:val="30"/>
  </w:num>
  <w:num w:numId="17">
    <w:abstractNumId w:val="8"/>
  </w:num>
  <w:num w:numId="18">
    <w:abstractNumId w:val="26"/>
  </w:num>
  <w:num w:numId="19">
    <w:abstractNumId w:val="44"/>
  </w:num>
  <w:num w:numId="20">
    <w:abstractNumId w:val="0"/>
  </w:num>
  <w:num w:numId="21">
    <w:abstractNumId w:val="20"/>
  </w:num>
  <w:num w:numId="22">
    <w:abstractNumId w:val="41"/>
  </w:num>
  <w:num w:numId="23">
    <w:abstractNumId w:val="23"/>
  </w:num>
  <w:num w:numId="24">
    <w:abstractNumId w:val="13"/>
  </w:num>
  <w:num w:numId="25">
    <w:abstractNumId w:val="31"/>
  </w:num>
  <w:num w:numId="26">
    <w:abstractNumId w:val="40"/>
  </w:num>
  <w:num w:numId="27">
    <w:abstractNumId w:val="5"/>
  </w:num>
  <w:num w:numId="28">
    <w:abstractNumId w:val="6"/>
  </w:num>
  <w:num w:numId="29">
    <w:abstractNumId w:val="37"/>
  </w:num>
  <w:num w:numId="30">
    <w:abstractNumId w:val="39"/>
  </w:num>
  <w:num w:numId="31">
    <w:abstractNumId w:val="11"/>
  </w:num>
  <w:num w:numId="32">
    <w:abstractNumId w:val="12"/>
  </w:num>
  <w:num w:numId="33">
    <w:abstractNumId w:val="3"/>
  </w:num>
  <w:num w:numId="34">
    <w:abstractNumId w:val="16"/>
  </w:num>
  <w:num w:numId="35">
    <w:abstractNumId w:val="1"/>
  </w:num>
  <w:num w:numId="36">
    <w:abstractNumId w:val="24"/>
  </w:num>
  <w:num w:numId="37">
    <w:abstractNumId w:val="42"/>
  </w:num>
  <w:num w:numId="38">
    <w:abstractNumId w:val="22"/>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15"/>
  </w:num>
  <w:num w:numId="42">
    <w:abstractNumId w:val="4"/>
  </w:num>
  <w:num w:numId="43">
    <w:abstractNumId w:val="28"/>
  </w:num>
  <w:num w:numId="44">
    <w:abstractNumId w:val="18"/>
  </w:num>
  <w:num w:numId="45">
    <w:abstractNumId w:val="7"/>
  </w:num>
  <w:num w:numId="46">
    <w:abstractNumId w:val="3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576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114D"/>
    <w:rsid w:val="00053DC8"/>
    <w:rsid w:val="00056132"/>
    <w:rsid w:val="00056556"/>
    <w:rsid w:val="000578BF"/>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1772"/>
    <w:rsid w:val="0019280D"/>
    <w:rsid w:val="0019403D"/>
    <w:rsid w:val="001944DD"/>
    <w:rsid w:val="00197D2B"/>
    <w:rsid w:val="001A049C"/>
    <w:rsid w:val="001A07F2"/>
    <w:rsid w:val="001A0F4C"/>
    <w:rsid w:val="001A1591"/>
    <w:rsid w:val="001A245B"/>
    <w:rsid w:val="001A2B30"/>
    <w:rsid w:val="001A2BD5"/>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DD9"/>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148F4"/>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684"/>
    <w:rsid w:val="004C670D"/>
    <w:rsid w:val="004D0BDB"/>
    <w:rsid w:val="004D1485"/>
    <w:rsid w:val="004D1554"/>
    <w:rsid w:val="004D1C3F"/>
    <w:rsid w:val="004D315A"/>
    <w:rsid w:val="004D36E4"/>
    <w:rsid w:val="004D4965"/>
    <w:rsid w:val="004D52B0"/>
    <w:rsid w:val="004D5DB2"/>
    <w:rsid w:val="004D770D"/>
    <w:rsid w:val="004E080C"/>
    <w:rsid w:val="004E0FD6"/>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DA1"/>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47DBF"/>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87A"/>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2695"/>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1A8F"/>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16C97"/>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35F4"/>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6C6"/>
    <w:rsid w:val="00B44D0F"/>
    <w:rsid w:val="00B5254F"/>
    <w:rsid w:val="00B527F5"/>
    <w:rsid w:val="00B530C6"/>
    <w:rsid w:val="00B53EDF"/>
    <w:rsid w:val="00B53EFD"/>
    <w:rsid w:val="00B55BD7"/>
    <w:rsid w:val="00B55DA3"/>
    <w:rsid w:val="00B56E69"/>
    <w:rsid w:val="00B573BE"/>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1CC"/>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5D18"/>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0A67"/>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08E"/>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18A4"/>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0865770">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4BA877-DCF9-4E4D-88C0-C27928F68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961</Words>
  <Characters>5190</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10</cp:revision>
  <cp:lastPrinted>2017-10-17T05:23:00Z</cp:lastPrinted>
  <dcterms:created xsi:type="dcterms:W3CDTF">2017-10-17T06:15:00Z</dcterms:created>
  <dcterms:modified xsi:type="dcterms:W3CDTF">2017-10-30T07:15:00Z</dcterms:modified>
</cp:coreProperties>
</file>