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86DAA">
        <w:rPr>
          <w:rFonts w:ascii="Tahoma" w:hAnsi="Tahoma" w:cs="Tahoma"/>
          <w:b/>
          <w:bCs/>
          <w:sz w:val="22"/>
          <w:szCs w:val="22"/>
        </w:rPr>
        <w:t>570</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13755" w:rsidRPr="00613755">
        <w:rPr>
          <w:rFonts w:ascii="Tahoma" w:hAnsi="Tahoma" w:cs="Tahoma"/>
          <w:sz w:val="22"/>
          <w:szCs w:val="22"/>
        </w:rPr>
        <w:t>ΑΔΑ: 6Γ4ΟΩΨΑ-9Χ4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37AFA" w:rsidRDefault="000845C9" w:rsidP="00F37AF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37AFA" w:rsidRPr="00F37AFA">
        <w:rPr>
          <w:rFonts w:ascii="Tahoma" w:hAnsi="Tahoma" w:cs="Tahoma"/>
          <w:sz w:val="22"/>
          <w:szCs w:val="22"/>
        </w:rPr>
        <w:t xml:space="preserve">Παραχώρηση του γηπέδου </w:t>
      </w:r>
      <w:proofErr w:type="spellStart"/>
      <w:r w:rsidR="00F37AFA" w:rsidRPr="00F37AFA">
        <w:rPr>
          <w:rFonts w:ascii="Tahoma" w:hAnsi="Tahoma" w:cs="Tahoma"/>
          <w:sz w:val="22"/>
          <w:szCs w:val="22"/>
        </w:rPr>
        <w:t>Βλαχέρνας</w:t>
      </w:r>
      <w:proofErr w:type="spellEnd"/>
      <w:r w:rsidR="00F37AFA" w:rsidRPr="00F37AFA">
        <w:rPr>
          <w:rFonts w:ascii="Tahoma" w:hAnsi="Tahoma" w:cs="Tahoma"/>
          <w:sz w:val="22"/>
          <w:szCs w:val="22"/>
        </w:rPr>
        <w:t xml:space="preserve"> της Τ.Κ. </w:t>
      </w:r>
      <w:proofErr w:type="spellStart"/>
      <w:r w:rsidR="00F37AFA" w:rsidRPr="00F37AFA">
        <w:rPr>
          <w:rFonts w:ascii="Tahoma" w:hAnsi="Tahoma" w:cs="Tahoma"/>
          <w:sz w:val="22"/>
          <w:szCs w:val="22"/>
        </w:rPr>
        <w:t>Βλαχέρνας</w:t>
      </w:r>
      <w:proofErr w:type="spellEnd"/>
      <w:r w:rsidR="00F37AFA" w:rsidRPr="00F37AFA">
        <w:rPr>
          <w:rFonts w:ascii="Tahoma" w:hAnsi="Tahoma" w:cs="Tahoma"/>
          <w:sz w:val="22"/>
          <w:szCs w:val="22"/>
        </w:rPr>
        <w:t xml:space="preserve"> στο Αθλητικό </w:t>
      </w:r>
    </w:p>
    <w:p w:rsidR="00F37AFA" w:rsidRDefault="00F37AFA" w:rsidP="00F37AFA">
      <w:pPr>
        <w:jc w:val="both"/>
        <w:rPr>
          <w:rFonts w:ascii="Tahoma" w:hAnsi="Tahoma" w:cs="Tahoma"/>
          <w:sz w:val="22"/>
          <w:szCs w:val="22"/>
        </w:rPr>
      </w:pPr>
      <w:r>
        <w:rPr>
          <w:rFonts w:ascii="Tahoma" w:hAnsi="Tahoma" w:cs="Tahoma"/>
          <w:sz w:val="22"/>
          <w:szCs w:val="22"/>
        </w:rPr>
        <w:t xml:space="preserve">              </w:t>
      </w:r>
      <w:r w:rsidRPr="00F37AFA">
        <w:rPr>
          <w:rFonts w:ascii="Tahoma" w:hAnsi="Tahoma" w:cs="Tahoma"/>
          <w:sz w:val="22"/>
          <w:szCs w:val="22"/>
        </w:rPr>
        <w:t xml:space="preserve">Σωματείο Α.Ε. Καραϊσκάκης  για αθλητικές δραστηριότητες </w:t>
      </w:r>
    </w:p>
    <w:p w:rsidR="0041375B" w:rsidRDefault="00F37AFA" w:rsidP="00F37AFA">
      <w:pPr>
        <w:jc w:val="both"/>
        <w:rPr>
          <w:rFonts w:ascii="Tahoma" w:hAnsi="Tahoma" w:cs="Tahoma"/>
          <w:sz w:val="22"/>
          <w:szCs w:val="22"/>
        </w:rPr>
      </w:pPr>
      <w:r>
        <w:rPr>
          <w:rFonts w:ascii="Tahoma" w:hAnsi="Tahoma" w:cs="Tahoma"/>
          <w:sz w:val="22"/>
          <w:szCs w:val="22"/>
        </w:rPr>
        <w:t xml:space="preserve">              </w:t>
      </w:r>
      <w:r w:rsidRPr="00F37AFA">
        <w:rPr>
          <w:rFonts w:ascii="Tahoma" w:hAnsi="Tahoma" w:cs="Tahoma"/>
          <w:sz w:val="22"/>
          <w:szCs w:val="22"/>
        </w:rPr>
        <w:t xml:space="preserve">(Αριθ. 7/2017 Απόφαση Συμβουλίου Τοπ. Κοινότητας </w:t>
      </w:r>
      <w:proofErr w:type="spellStart"/>
      <w:r w:rsidRPr="00F37AFA">
        <w:rPr>
          <w:rFonts w:ascii="Tahoma" w:hAnsi="Tahoma" w:cs="Tahoma"/>
          <w:sz w:val="22"/>
          <w:szCs w:val="22"/>
        </w:rPr>
        <w:t>Βλαχέρνας</w:t>
      </w:r>
      <w:proofErr w:type="spellEnd"/>
      <w:r w:rsidRPr="00F37AFA">
        <w:rPr>
          <w:rFonts w:ascii="Tahoma" w:hAnsi="Tahoma" w:cs="Tahoma"/>
          <w:sz w:val="22"/>
          <w:szCs w:val="22"/>
        </w:rPr>
        <w:t>)</w:t>
      </w:r>
      <w:r w:rsidR="00E44953" w:rsidRPr="00E44953">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D040DB">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D040DB">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D040DB">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CE59DB" w:rsidRDefault="00D040DB" w:rsidP="00D040DB">
            <w:pPr>
              <w:pStyle w:val="a9"/>
              <w:numPr>
                <w:ilvl w:val="0"/>
                <w:numId w:val="39"/>
              </w:numPr>
              <w:ind w:left="644"/>
              <w:jc w:val="both"/>
              <w:rPr>
                <w:rStyle w:val="af"/>
                <w:i w:val="0"/>
                <w:iCs w:val="0"/>
              </w:rPr>
            </w:pPr>
            <w:proofErr w:type="spellStart"/>
            <w:r w:rsidRPr="00CE59DB">
              <w:rPr>
                <w:rStyle w:val="af"/>
                <w:rFonts w:ascii="Tahoma" w:hAnsi="Tahoma" w:cs="Tahoma"/>
                <w:i w:val="0"/>
                <w:sz w:val="22"/>
                <w:szCs w:val="22"/>
              </w:rPr>
              <w:t>Ντέμσια</w:t>
            </w:r>
            <w:proofErr w:type="spellEnd"/>
            <w:r w:rsidRPr="00CE59DB">
              <w:rPr>
                <w:rStyle w:val="af"/>
                <w:rFonts w:ascii="Tahoma" w:hAnsi="Tahoma" w:cs="Tahoma"/>
                <w:i w:val="0"/>
                <w:sz w:val="22"/>
                <w:szCs w:val="22"/>
              </w:rPr>
              <w:t xml:space="preserve"> Αικατερίνη</w:t>
            </w:r>
          </w:p>
          <w:p w:rsidR="00D040DB" w:rsidRPr="00CE59DB" w:rsidRDefault="00D040DB" w:rsidP="00D040DB">
            <w:pPr>
              <w:pStyle w:val="a9"/>
              <w:numPr>
                <w:ilvl w:val="0"/>
                <w:numId w:val="39"/>
              </w:numPr>
              <w:ind w:left="644"/>
              <w:jc w:val="both"/>
              <w:rPr>
                <w:rStyle w:val="af"/>
                <w:rFonts w:ascii="Tahoma" w:hAnsi="Tahoma" w:cs="Tahoma"/>
                <w:i w:val="0"/>
                <w:sz w:val="22"/>
                <w:szCs w:val="22"/>
              </w:rPr>
            </w:pPr>
            <w:r w:rsidRPr="00CE59DB">
              <w:rPr>
                <w:rStyle w:val="af"/>
                <w:rFonts w:ascii="Tahoma" w:hAnsi="Tahoma" w:cs="Tahoma"/>
                <w:i w:val="0"/>
                <w:sz w:val="22"/>
                <w:szCs w:val="22"/>
              </w:rPr>
              <w:t>Παπαλέξης Ιωάννης</w:t>
            </w:r>
          </w:p>
          <w:p w:rsidR="00D040DB" w:rsidRPr="00CE59DB" w:rsidRDefault="00D040DB" w:rsidP="00D040DB">
            <w:pPr>
              <w:pStyle w:val="a9"/>
              <w:numPr>
                <w:ilvl w:val="0"/>
                <w:numId w:val="39"/>
              </w:numPr>
              <w:ind w:left="644"/>
              <w:jc w:val="both"/>
              <w:rPr>
                <w:rStyle w:val="af"/>
                <w:rFonts w:ascii="Tahoma" w:hAnsi="Tahoma" w:cs="Tahoma"/>
                <w:i w:val="0"/>
                <w:sz w:val="22"/>
                <w:szCs w:val="22"/>
              </w:rPr>
            </w:pPr>
            <w:proofErr w:type="spellStart"/>
            <w:r w:rsidRPr="00CE59DB">
              <w:rPr>
                <w:rStyle w:val="af"/>
                <w:rFonts w:ascii="Tahoma" w:hAnsi="Tahoma" w:cs="Tahoma"/>
                <w:i w:val="0"/>
                <w:sz w:val="22"/>
                <w:szCs w:val="22"/>
              </w:rPr>
              <w:t>Κατσαντούλα</w:t>
            </w:r>
            <w:proofErr w:type="spellEnd"/>
            <w:r w:rsidRPr="00CE59DB">
              <w:rPr>
                <w:rStyle w:val="af"/>
                <w:rFonts w:ascii="Tahoma" w:hAnsi="Tahoma" w:cs="Tahoma"/>
                <w:i w:val="0"/>
                <w:sz w:val="22"/>
                <w:szCs w:val="22"/>
              </w:rPr>
              <w:t xml:space="preserve"> Αναστασία</w:t>
            </w:r>
          </w:p>
          <w:p w:rsidR="00D040DB" w:rsidRPr="00CE59DB" w:rsidRDefault="00D040DB" w:rsidP="00D040DB">
            <w:pPr>
              <w:pStyle w:val="a9"/>
              <w:numPr>
                <w:ilvl w:val="0"/>
                <w:numId w:val="39"/>
              </w:numPr>
              <w:ind w:left="644"/>
              <w:jc w:val="both"/>
              <w:rPr>
                <w:rStyle w:val="af"/>
                <w:rFonts w:ascii="Tahoma" w:hAnsi="Tahoma" w:cs="Tahoma"/>
                <w:i w:val="0"/>
                <w:sz w:val="22"/>
                <w:szCs w:val="22"/>
              </w:rPr>
            </w:pPr>
            <w:proofErr w:type="spellStart"/>
            <w:r w:rsidRPr="00CE59DB">
              <w:rPr>
                <w:rStyle w:val="af"/>
                <w:rFonts w:ascii="Tahoma" w:hAnsi="Tahoma" w:cs="Tahoma"/>
                <w:i w:val="0"/>
                <w:sz w:val="22"/>
                <w:szCs w:val="22"/>
              </w:rPr>
              <w:t>Βλάρας</w:t>
            </w:r>
            <w:proofErr w:type="spellEnd"/>
            <w:r w:rsidRPr="00CE59DB">
              <w:rPr>
                <w:rStyle w:val="af"/>
                <w:rFonts w:ascii="Tahoma" w:hAnsi="Tahoma" w:cs="Tahoma"/>
                <w:i w:val="0"/>
                <w:sz w:val="22"/>
                <w:szCs w:val="22"/>
              </w:rPr>
              <w:t xml:space="preserve"> Γρηγόριος</w:t>
            </w:r>
          </w:p>
          <w:p w:rsidR="00D040DB" w:rsidRPr="00CE59DB" w:rsidRDefault="00D040DB" w:rsidP="00D040DB">
            <w:pPr>
              <w:pStyle w:val="a9"/>
              <w:numPr>
                <w:ilvl w:val="0"/>
                <w:numId w:val="39"/>
              </w:numPr>
              <w:ind w:left="644"/>
              <w:jc w:val="both"/>
              <w:rPr>
                <w:rStyle w:val="af"/>
                <w:rFonts w:ascii="Tahoma" w:hAnsi="Tahoma" w:cs="Tahoma"/>
                <w:i w:val="0"/>
                <w:sz w:val="22"/>
                <w:szCs w:val="22"/>
              </w:rPr>
            </w:pPr>
            <w:r w:rsidRPr="00CE59DB">
              <w:rPr>
                <w:rStyle w:val="af"/>
                <w:rFonts w:ascii="Tahoma" w:hAnsi="Tahoma" w:cs="Tahoma"/>
                <w:i w:val="0"/>
                <w:sz w:val="22"/>
                <w:szCs w:val="22"/>
              </w:rPr>
              <w:t xml:space="preserve"> </w:t>
            </w:r>
            <w:proofErr w:type="spellStart"/>
            <w:r w:rsidRPr="00CE59DB">
              <w:rPr>
                <w:rStyle w:val="af"/>
                <w:rFonts w:ascii="Tahoma" w:hAnsi="Tahoma" w:cs="Tahoma"/>
                <w:i w:val="0"/>
                <w:sz w:val="22"/>
                <w:szCs w:val="22"/>
              </w:rPr>
              <w:t>Κιτσαντά</w:t>
            </w:r>
            <w:proofErr w:type="spellEnd"/>
            <w:r w:rsidRPr="00CE59DB">
              <w:rPr>
                <w:rStyle w:val="af"/>
                <w:rFonts w:ascii="Tahoma" w:hAnsi="Tahoma" w:cs="Tahoma"/>
                <w:i w:val="0"/>
                <w:sz w:val="22"/>
                <w:szCs w:val="22"/>
              </w:rPr>
              <w:t xml:space="preserve"> </w:t>
            </w:r>
            <w:proofErr w:type="spellStart"/>
            <w:r w:rsidRPr="00CE59DB">
              <w:rPr>
                <w:rStyle w:val="af"/>
                <w:rFonts w:ascii="Tahoma" w:hAnsi="Tahoma" w:cs="Tahoma"/>
                <w:i w:val="0"/>
                <w:sz w:val="22"/>
                <w:szCs w:val="22"/>
              </w:rPr>
              <w:t>Ευαγγελίτσα</w:t>
            </w:r>
            <w:proofErr w:type="spellEnd"/>
            <w:r w:rsidRPr="00CE59DB">
              <w:rPr>
                <w:rStyle w:val="af"/>
                <w:rFonts w:ascii="Tahoma" w:hAnsi="Tahoma" w:cs="Tahoma"/>
                <w:i w:val="0"/>
                <w:sz w:val="22"/>
                <w:szCs w:val="22"/>
              </w:rPr>
              <w:t xml:space="preserve"> </w:t>
            </w:r>
          </w:p>
          <w:p w:rsidR="00D040DB" w:rsidRPr="00CE59DB" w:rsidRDefault="00D040DB" w:rsidP="00D040DB">
            <w:pPr>
              <w:pStyle w:val="a9"/>
              <w:numPr>
                <w:ilvl w:val="0"/>
                <w:numId w:val="39"/>
              </w:numPr>
              <w:ind w:left="644"/>
              <w:jc w:val="both"/>
              <w:rPr>
                <w:rStyle w:val="af"/>
                <w:rFonts w:ascii="Tahoma" w:hAnsi="Tahoma" w:cs="Tahoma"/>
                <w:i w:val="0"/>
                <w:sz w:val="22"/>
                <w:szCs w:val="22"/>
              </w:rPr>
            </w:pPr>
            <w:proofErr w:type="spellStart"/>
            <w:r w:rsidRPr="00CE59DB">
              <w:rPr>
                <w:rStyle w:val="af"/>
                <w:rFonts w:ascii="Tahoma" w:hAnsi="Tahoma" w:cs="Tahoma"/>
                <w:i w:val="0"/>
                <w:sz w:val="22"/>
                <w:szCs w:val="22"/>
              </w:rPr>
              <w:t>Ξυλογιάννης</w:t>
            </w:r>
            <w:proofErr w:type="spellEnd"/>
            <w:r w:rsidRPr="00CE59DB">
              <w:rPr>
                <w:rStyle w:val="af"/>
                <w:rFonts w:ascii="Tahoma" w:hAnsi="Tahoma" w:cs="Tahoma"/>
                <w:i w:val="0"/>
                <w:sz w:val="22"/>
                <w:szCs w:val="22"/>
              </w:rPr>
              <w:t xml:space="preserve"> Άγγελος</w:t>
            </w:r>
          </w:p>
          <w:p w:rsidR="00D040DB" w:rsidRPr="00CE59DB" w:rsidRDefault="00D040DB" w:rsidP="00D040DB">
            <w:pPr>
              <w:pStyle w:val="a9"/>
              <w:numPr>
                <w:ilvl w:val="0"/>
                <w:numId w:val="39"/>
              </w:numPr>
              <w:ind w:left="644"/>
              <w:jc w:val="both"/>
              <w:rPr>
                <w:rStyle w:val="af"/>
                <w:rFonts w:ascii="Tahoma" w:hAnsi="Tahoma" w:cs="Tahoma"/>
                <w:i w:val="0"/>
                <w:sz w:val="22"/>
                <w:szCs w:val="22"/>
              </w:rPr>
            </w:pPr>
            <w:proofErr w:type="spellStart"/>
            <w:r w:rsidRPr="00CE59DB">
              <w:rPr>
                <w:rStyle w:val="af"/>
                <w:rFonts w:ascii="Tahoma" w:hAnsi="Tahoma" w:cs="Tahoma"/>
                <w:i w:val="0"/>
                <w:sz w:val="22"/>
                <w:szCs w:val="22"/>
              </w:rPr>
              <w:t>Παπαιωάννου</w:t>
            </w:r>
            <w:proofErr w:type="spellEnd"/>
            <w:r w:rsidRPr="00CE59DB">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P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D040DB" w:rsidRDefault="00D040DB" w:rsidP="00D040DB">
      <w:pPr>
        <w:jc w:val="both"/>
        <w:rPr>
          <w:rFonts w:ascii="Tahoma" w:hAnsi="Tahoma" w:cs="Tahoma"/>
          <w:bCs/>
          <w:color w:val="000000"/>
          <w:sz w:val="22"/>
          <w:szCs w:val="22"/>
        </w:rPr>
      </w:pP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0B2183">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0B2183">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D446B9" w:rsidRPr="006A4B58" w:rsidRDefault="00D446B9" w:rsidP="006B15A9">
      <w:pPr>
        <w:spacing w:line="276" w:lineRule="auto"/>
        <w:jc w:val="both"/>
        <w:rPr>
          <w:rStyle w:val="af"/>
          <w:i w:val="0"/>
        </w:rPr>
      </w:pPr>
    </w:p>
    <w:p w:rsidR="00E2468F" w:rsidRDefault="004C6584" w:rsidP="005356FE">
      <w:pPr>
        <w:jc w:val="both"/>
        <w:rPr>
          <w:rFonts w:ascii="Tahoma" w:hAnsi="Tahoma" w:cs="Tahoma"/>
          <w:sz w:val="22"/>
          <w:szCs w:val="22"/>
        </w:rPr>
      </w:pPr>
      <w:r w:rsidRPr="00E2468F">
        <w:rPr>
          <w:rStyle w:val="af"/>
          <w:rFonts w:ascii="Tahoma" w:hAnsi="Tahoma" w:cs="Tahoma"/>
          <w:i w:val="0"/>
          <w:sz w:val="22"/>
          <w:szCs w:val="22"/>
        </w:rPr>
        <w:t xml:space="preserve">Ο κ. Πρόεδρος κήρυξε την έναρξη της συνεδρίασης και εισηγούμενος το </w:t>
      </w:r>
      <w:r w:rsidR="00F37AFA">
        <w:rPr>
          <w:rStyle w:val="af"/>
          <w:rFonts w:ascii="Tahoma" w:hAnsi="Tahoma" w:cs="Tahoma"/>
          <w:i w:val="0"/>
          <w:sz w:val="22"/>
          <w:szCs w:val="22"/>
        </w:rPr>
        <w:t>5</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F37AFA" w:rsidRPr="00F37AFA">
        <w:rPr>
          <w:rFonts w:ascii="Tahoma" w:hAnsi="Tahoma" w:cs="Tahoma"/>
          <w:sz w:val="22"/>
          <w:szCs w:val="22"/>
        </w:rPr>
        <w:t xml:space="preserve">Παραχώρηση του γηπέδου </w:t>
      </w:r>
      <w:proofErr w:type="spellStart"/>
      <w:r w:rsidR="00F37AFA" w:rsidRPr="00F37AFA">
        <w:rPr>
          <w:rFonts w:ascii="Tahoma" w:hAnsi="Tahoma" w:cs="Tahoma"/>
          <w:sz w:val="22"/>
          <w:szCs w:val="22"/>
        </w:rPr>
        <w:t>Βλαχέρνας</w:t>
      </w:r>
      <w:proofErr w:type="spellEnd"/>
      <w:r w:rsidR="00F37AFA" w:rsidRPr="00F37AFA">
        <w:rPr>
          <w:rFonts w:ascii="Tahoma" w:hAnsi="Tahoma" w:cs="Tahoma"/>
          <w:sz w:val="22"/>
          <w:szCs w:val="22"/>
        </w:rPr>
        <w:t xml:space="preserve"> της Τ.Κ. </w:t>
      </w:r>
      <w:proofErr w:type="spellStart"/>
      <w:r w:rsidR="00F37AFA" w:rsidRPr="00F37AFA">
        <w:rPr>
          <w:rFonts w:ascii="Tahoma" w:hAnsi="Tahoma" w:cs="Tahoma"/>
          <w:sz w:val="22"/>
          <w:szCs w:val="22"/>
        </w:rPr>
        <w:t>Βλαχέρνας</w:t>
      </w:r>
      <w:proofErr w:type="spellEnd"/>
      <w:r w:rsidR="00F37AFA" w:rsidRPr="00F37AFA">
        <w:rPr>
          <w:rFonts w:ascii="Tahoma" w:hAnsi="Tahoma" w:cs="Tahoma"/>
          <w:sz w:val="22"/>
          <w:szCs w:val="22"/>
        </w:rPr>
        <w:t xml:space="preserve"> στο Αθλητικό Σωματείο Α.Ε. Καραϊσκάκης  για αθλητικές δραστηριότητες (Αριθ. 7/2017 Απόφαση Συμβουλίου Τοπ. Κοινότητας </w:t>
      </w:r>
      <w:proofErr w:type="spellStart"/>
      <w:r w:rsidR="00F37AFA" w:rsidRPr="00F37AFA">
        <w:rPr>
          <w:rFonts w:ascii="Tahoma" w:hAnsi="Tahoma" w:cs="Tahoma"/>
          <w:sz w:val="22"/>
          <w:szCs w:val="22"/>
        </w:rPr>
        <w:t>Βλαχέρνας</w:t>
      </w:r>
      <w:proofErr w:type="spellEnd"/>
      <w:r w:rsidR="00F37AFA" w:rsidRPr="00F37AFA">
        <w:rPr>
          <w:rFonts w:ascii="Tahoma" w:hAnsi="Tahoma" w:cs="Tahoma"/>
          <w:sz w:val="22"/>
          <w:szCs w:val="22"/>
        </w:rPr>
        <w:t>)</w:t>
      </w:r>
      <w:r w:rsidR="00E44953" w:rsidRPr="00E44953">
        <w:rPr>
          <w:rFonts w:ascii="Tahoma" w:hAnsi="Tahoma" w:cs="Tahoma"/>
          <w:sz w:val="22"/>
          <w:szCs w:val="22"/>
        </w:rPr>
        <w:t>»</w:t>
      </w:r>
      <w:r w:rsidR="00E2468F" w:rsidRPr="00E2468F">
        <w:rPr>
          <w:rFonts w:ascii="Tahoma" w:hAnsi="Tahoma" w:cs="Tahoma"/>
          <w:sz w:val="22"/>
          <w:szCs w:val="22"/>
        </w:rPr>
        <w:t xml:space="preserve"> έθεσε υπόψη του Συμβουλίου </w:t>
      </w:r>
      <w:r w:rsidR="00F37AFA">
        <w:rPr>
          <w:rFonts w:ascii="Tahoma" w:hAnsi="Tahoma" w:cs="Tahoma"/>
          <w:sz w:val="22"/>
          <w:szCs w:val="22"/>
        </w:rPr>
        <w:t>τα εξής:</w:t>
      </w:r>
    </w:p>
    <w:p w:rsidR="00F37AFA" w:rsidRPr="00246128" w:rsidRDefault="00F37AFA" w:rsidP="00246128">
      <w:pPr>
        <w:spacing w:line="276" w:lineRule="auto"/>
        <w:jc w:val="both"/>
        <w:rPr>
          <w:rFonts w:ascii="Tahoma" w:hAnsi="Tahoma" w:cs="Tahoma"/>
          <w:sz w:val="22"/>
          <w:szCs w:val="22"/>
        </w:rPr>
      </w:pPr>
      <w:r w:rsidRPr="00246128">
        <w:rPr>
          <w:rFonts w:ascii="Tahoma" w:hAnsi="Tahoma" w:cs="Tahoma"/>
          <w:sz w:val="22"/>
          <w:szCs w:val="22"/>
        </w:rPr>
        <w:t xml:space="preserve">Το Αθλητικό σωματείο ΑΕ Καραϊσκάκης με την από 26-9-2017 </w:t>
      </w:r>
      <w:proofErr w:type="spellStart"/>
      <w:r w:rsidRPr="00246128">
        <w:rPr>
          <w:rFonts w:ascii="Tahoma" w:hAnsi="Tahoma" w:cs="Tahoma"/>
          <w:sz w:val="22"/>
          <w:szCs w:val="22"/>
        </w:rPr>
        <w:t>αιτησή</w:t>
      </w:r>
      <w:proofErr w:type="spellEnd"/>
      <w:r w:rsidRPr="00246128">
        <w:rPr>
          <w:rFonts w:ascii="Tahoma" w:hAnsi="Tahoma" w:cs="Tahoma"/>
          <w:sz w:val="22"/>
          <w:szCs w:val="22"/>
        </w:rPr>
        <w:t xml:space="preserve"> του</w:t>
      </w:r>
      <w:r w:rsidRPr="00246128">
        <w:rPr>
          <w:rFonts w:ascii="Tahoma" w:hAnsi="Tahoma" w:cs="Tahoma"/>
          <w:b/>
          <w:sz w:val="22"/>
          <w:szCs w:val="22"/>
        </w:rPr>
        <w:t xml:space="preserve"> </w:t>
      </w:r>
      <w:r w:rsidRPr="00246128">
        <w:rPr>
          <w:rFonts w:ascii="Tahoma" w:hAnsi="Tahoma" w:cs="Tahoma"/>
          <w:sz w:val="22"/>
          <w:szCs w:val="22"/>
        </w:rPr>
        <w:t xml:space="preserve">ζητάει την παραχώρηση της χρήσης του γηπέδου </w:t>
      </w:r>
      <w:proofErr w:type="spellStart"/>
      <w:r w:rsidRPr="00246128">
        <w:rPr>
          <w:rFonts w:ascii="Tahoma" w:hAnsi="Tahoma" w:cs="Tahoma"/>
          <w:sz w:val="22"/>
          <w:szCs w:val="22"/>
        </w:rPr>
        <w:t>Βλαχέρνας</w:t>
      </w:r>
      <w:proofErr w:type="spellEnd"/>
      <w:r w:rsidRPr="00246128">
        <w:rPr>
          <w:rFonts w:ascii="Tahoma" w:hAnsi="Tahoma" w:cs="Tahoma"/>
          <w:sz w:val="22"/>
          <w:szCs w:val="22"/>
        </w:rPr>
        <w:t>, για την χρησιμοποίηση του ως βοηθητικό γήπεδο της ποδοσφαιρικής του ομάδος και για το σκοπό αυτό προτίθεται να προβεί σε εργασίες κατασκευής διαφόρων υποδομών έτσι ώστε αυτό να καταστεί λειτουργικό για τις αθλητικές δραστηριότητες του εν λόγω Σωματείου</w:t>
      </w:r>
    </w:p>
    <w:p w:rsidR="00F37AFA" w:rsidRPr="00246128" w:rsidRDefault="00F37AFA" w:rsidP="00246128">
      <w:pPr>
        <w:spacing w:line="276" w:lineRule="auto"/>
        <w:jc w:val="both"/>
        <w:rPr>
          <w:rFonts w:ascii="Tahoma" w:hAnsi="Tahoma" w:cs="Tahoma"/>
          <w:sz w:val="22"/>
          <w:szCs w:val="22"/>
        </w:rPr>
      </w:pPr>
      <w:r w:rsidRPr="00246128">
        <w:rPr>
          <w:rFonts w:ascii="Tahoma" w:hAnsi="Tahoma" w:cs="Tahoma"/>
          <w:sz w:val="22"/>
          <w:szCs w:val="22"/>
        </w:rPr>
        <w:t xml:space="preserve">Με το υπ </w:t>
      </w:r>
      <w:proofErr w:type="spellStart"/>
      <w:r w:rsidRPr="00246128">
        <w:rPr>
          <w:rFonts w:ascii="Tahoma" w:hAnsi="Tahoma" w:cs="Tahoma"/>
          <w:sz w:val="22"/>
          <w:szCs w:val="22"/>
        </w:rPr>
        <w:t>αριθμ</w:t>
      </w:r>
      <w:proofErr w:type="spellEnd"/>
      <w:r w:rsidRPr="00246128">
        <w:rPr>
          <w:rFonts w:ascii="Tahoma" w:hAnsi="Tahoma" w:cs="Tahoma"/>
          <w:sz w:val="22"/>
          <w:szCs w:val="22"/>
        </w:rPr>
        <w:t xml:space="preserve">. 36629/4-10-2017 έγγραφό μας  διαβιβάσαμε την εν λόγω αίτηση στο Τοπικό Συμβούλιο </w:t>
      </w:r>
      <w:proofErr w:type="spellStart"/>
      <w:r w:rsidRPr="00246128">
        <w:rPr>
          <w:rFonts w:ascii="Tahoma" w:hAnsi="Tahoma" w:cs="Tahoma"/>
          <w:sz w:val="22"/>
          <w:szCs w:val="22"/>
        </w:rPr>
        <w:t>Βλαχέρνας</w:t>
      </w:r>
      <w:proofErr w:type="spellEnd"/>
      <w:r w:rsidRPr="00246128">
        <w:rPr>
          <w:rFonts w:ascii="Tahoma" w:hAnsi="Tahoma" w:cs="Tahoma"/>
          <w:sz w:val="22"/>
          <w:szCs w:val="22"/>
        </w:rPr>
        <w:t xml:space="preserve"> προκειμένου να αποφασίσει για την εν λόγω παραχώρηση και να υποδείξει όρους και προϋποθέσεις για την </w:t>
      </w:r>
      <w:proofErr w:type="spellStart"/>
      <w:r w:rsidRPr="00246128">
        <w:rPr>
          <w:rFonts w:ascii="Tahoma" w:hAnsi="Tahoma" w:cs="Tahoma"/>
          <w:sz w:val="22"/>
          <w:szCs w:val="22"/>
        </w:rPr>
        <w:t>παραχωρησή</w:t>
      </w:r>
      <w:proofErr w:type="spellEnd"/>
      <w:r w:rsidRPr="00246128">
        <w:rPr>
          <w:rFonts w:ascii="Tahoma" w:hAnsi="Tahoma" w:cs="Tahoma"/>
          <w:sz w:val="22"/>
          <w:szCs w:val="22"/>
        </w:rPr>
        <w:t xml:space="preserve"> του.</w:t>
      </w:r>
    </w:p>
    <w:p w:rsidR="00F37AFA" w:rsidRPr="00246128" w:rsidRDefault="00F37AFA" w:rsidP="00246128">
      <w:pPr>
        <w:spacing w:line="276" w:lineRule="auto"/>
        <w:jc w:val="both"/>
        <w:rPr>
          <w:rFonts w:ascii="Tahoma" w:hAnsi="Tahoma" w:cs="Tahoma"/>
          <w:b/>
          <w:sz w:val="22"/>
          <w:szCs w:val="22"/>
        </w:rPr>
      </w:pPr>
      <w:r w:rsidRPr="00246128">
        <w:rPr>
          <w:rFonts w:ascii="Tahoma" w:hAnsi="Tahoma" w:cs="Tahoma"/>
          <w:sz w:val="22"/>
          <w:szCs w:val="22"/>
        </w:rPr>
        <w:t xml:space="preserve">Το Τοπικό Συμβούλιο </w:t>
      </w:r>
      <w:proofErr w:type="spellStart"/>
      <w:r w:rsidRPr="00246128">
        <w:rPr>
          <w:rFonts w:ascii="Tahoma" w:hAnsi="Tahoma" w:cs="Tahoma"/>
          <w:sz w:val="22"/>
          <w:szCs w:val="22"/>
        </w:rPr>
        <w:t>Βλαχέρνας</w:t>
      </w:r>
      <w:proofErr w:type="spellEnd"/>
      <w:r w:rsidRPr="00246128">
        <w:rPr>
          <w:rFonts w:ascii="Tahoma" w:hAnsi="Tahoma" w:cs="Tahoma"/>
          <w:sz w:val="22"/>
          <w:szCs w:val="22"/>
        </w:rPr>
        <w:t xml:space="preserve"> με την </w:t>
      </w:r>
      <w:proofErr w:type="spellStart"/>
      <w:r w:rsidRPr="00246128">
        <w:rPr>
          <w:rFonts w:ascii="Tahoma" w:hAnsi="Tahoma" w:cs="Tahoma"/>
          <w:sz w:val="22"/>
          <w:szCs w:val="22"/>
        </w:rPr>
        <w:t>αριθμ</w:t>
      </w:r>
      <w:proofErr w:type="spellEnd"/>
      <w:r w:rsidRPr="00246128">
        <w:rPr>
          <w:rFonts w:ascii="Tahoma" w:hAnsi="Tahoma" w:cs="Tahoma"/>
          <w:sz w:val="22"/>
          <w:szCs w:val="22"/>
        </w:rPr>
        <w:t xml:space="preserve">.  7/9-10-2017 </w:t>
      </w:r>
      <w:proofErr w:type="spellStart"/>
      <w:r w:rsidRPr="00246128">
        <w:rPr>
          <w:rFonts w:ascii="Tahoma" w:hAnsi="Tahoma" w:cs="Tahoma"/>
          <w:sz w:val="22"/>
          <w:szCs w:val="22"/>
        </w:rPr>
        <w:t>αποφασή</w:t>
      </w:r>
      <w:proofErr w:type="spellEnd"/>
      <w:r w:rsidRPr="00246128">
        <w:rPr>
          <w:rFonts w:ascii="Tahoma" w:hAnsi="Tahoma" w:cs="Tahoma"/>
          <w:sz w:val="22"/>
          <w:szCs w:val="22"/>
        </w:rPr>
        <w:t xml:space="preserve"> του τάχθηκε</w:t>
      </w:r>
      <w:r w:rsidRPr="00246128">
        <w:rPr>
          <w:rFonts w:ascii="Tahoma" w:hAnsi="Tahoma" w:cs="Tahoma"/>
          <w:b/>
          <w:sz w:val="22"/>
          <w:szCs w:val="22"/>
        </w:rPr>
        <w:t xml:space="preserve"> </w:t>
      </w:r>
      <w:r w:rsidR="00246128" w:rsidRPr="00246128">
        <w:rPr>
          <w:rFonts w:ascii="Tahoma" w:hAnsi="Tahoma" w:cs="Tahoma"/>
          <w:sz w:val="22"/>
          <w:szCs w:val="22"/>
        </w:rPr>
        <w:t xml:space="preserve">Υπέρ </w:t>
      </w:r>
      <w:r w:rsidRPr="00246128">
        <w:rPr>
          <w:rFonts w:ascii="Tahoma" w:hAnsi="Tahoma" w:cs="Tahoma"/>
          <w:sz w:val="22"/>
          <w:szCs w:val="22"/>
        </w:rPr>
        <w:t xml:space="preserve">της δωρεάν παραχώρησης της χρήσης του Δημοτικού γηπέδου </w:t>
      </w:r>
      <w:proofErr w:type="spellStart"/>
      <w:r w:rsidRPr="00246128">
        <w:rPr>
          <w:rFonts w:ascii="Tahoma" w:hAnsi="Tahoma" w:cs="Tahoma"/>
          <w:sz w:val="22"/>
          <w:szCs w:val="22"/>
        </w:rPr>
        <w:t>Βλαχέρνας</w:t>
      </w:r>
      <w:proofErr w:type="spellEnd"/>
      <w:r w:rsidRPr="00246128">
        <w:rPr>
          <w:rFonts w:ascii="Tahoma" w:hAnsi="Tahoma" w:cs="Tahoma"/>
          <w:sz w:val="22"/>
          <w:szCs w:val="22"/>
        </w:rPr>
        <w:t xml:space="preserve"> της Τ.Κ. </w:t>
      </w:r>
      <w:proofErr w:type="spellStart"/>
      <w:r w:rsidRPr="00246128">
        <w:rPr>
          <w:rFonts w:ascii="Tahoma" w:hAnsi="Tahoma" w:cs="Tahoma"/>
          <w:sz w:val="22"/>
          <w:szCs w:val="22"/>
        </w:rPr>
        <w:t>Βλαχέρνας</w:t>
      </w:r>
      <w:proofErr w:type="spellEnd"/>
      <w:r w:rsidRPr="00246128">
        <w:rPr>
          <w:rFonts w:ascii="Tahoma" w:hAnsi="Tahoma" w:cs="Tahoma"/>
          <w:sz w:val="22"/>
          <w:szCs w:val="22"/>
        </w:rPr>
        <w:t>, στο Αθλητικό Σωματείο Άρτας Α.Ε. ΚΑΡΑΙΣΚΑΚΗΣ, για την πραγματοποίηση αθλητικών δραστηριοτήτων του εν λόγω Σωματείου, ιδιαίτερα δε για την χρησιμοποίηση των Αθλητικών εγκαταστάσεων ως β</w:t>
      </w:r>
      <w:r w:rsidR="00246128" w:rsidRPr="00246128">
        <w:rPr>
          <w:rFonts w:ascii="Tahoma" w:hAnsi="Tahoma" w:cs="Tahoma"/>
          <w:sz w:val="22"/>
          <w:szCs w:val="22"/>
        </w:rPr>
        <w:t>οηθητικού ποδοσφαιρικού γηπέδου με τις εξής προϋποθέσεις:</w:t>
      </w:r>
    </w:p>
    <w:p w:rsidR="00F37AFA" w:rsidRPr="00246128" w:rsidRDefault="00F37AFA" w:rsidP="00246128">
      <w:pPr>
        <w:spacing w:line="276" w:lineRule="auto"/>
        <w:jc w:val="both"/>
        <w:rPr>
          <w:rFonts w:ascii="Tahoma" w:hAnsi="Tahoma" w:cs="Tahoma"/>
          <w:sz w:val="22"/>
          <w:szCs w:val="22"/>
        </w:rPr>
      </w:pPr>
    </w:p>
    <w:p w:rsidR="00F37AFA" w:rsidRPr="00246128" w:rsidRDefault="00246128" w:rsidP="00246128">
      <w:pPr>
        <w:spacing w:line="276" w:lineRule="auto"/>
        <w:ind w:left="360" w:hanging="360"/>
        <w:jc w:val="both"/>
        <w:rPr>
          <w:rFonts w:ascii="Tahoma" w:hAnsi="Tahoma" w:cs="Tahoma"/>
          <w:sz w:val="22"/>
          <w:szCs w:val="22"/>
        </w:rPr>
      </w:pPr>
      <w:r w:rsidRPr="00246128">
        <w:rPr>
          <w:rFonts w:ascii="Tahoma" w:hAnsi="Tahoma" w:cs="Tahoma"/>
          <w:b/>
          <w:sz w:val="22"/>
          <w:szCs w:val="22"/>
        </w:rPr>
        <w:t>1</w:t>
      </w:r>
      <w:r w:rsidR="00F37AFA" w:rsidRPr="00246128">
        <w:rPr>
          <w:rFonts w:ascii="Tahoma" w:hAnsi="Tahoma" w:cs="Tahoma"/>
          <w:b/>
          <w:sz w:val="22"/>
          <w:szCs w:val="22"/>
        </w:rPr>
        <w:t>.</w:t>
      </w:r>
      <w:r w:rsidR="00F37AFA" w:rsidRPr="00246128">
        <w:rPr>
          <w:rFonts w:ascii="Tahoma" w:hAnsi="Tahoma" w:cs="Tahoma"/>
          <w:sz w:val="22"/>
          <w:szCs w:val="22"/>
        </w:rPr>
        <w:t xml:space="preserve"> Συνηγορεί υπέρ της βελτίωσης του Δημοτικού εσωτερικού και εξωτερικού αυτού χώρου και των εκεί σήμερα εγκαταστάσεων (αγωνιστικός χώρος –αποδυτήρια - τουαλέτες, </w:t>
      </w:r>
      <w:proofErr w:type="spellStart"/>
      <w:r w:rsidR="00F37AFA" w:rsidRPr="00246128">
        <w:rPr>
          <w:rFonts w:ascii="Tahoma" w:hAnsi="Tahoma" w:cs="Tahoma"/>
          <w:sz w:val="22"/>
          <w:szCs w:val="22"/>
        </w:rPr>
        <w:t>κ.λ.π</w:t>
      </w:r>
      <w:proofErr w:type="spellEnd"/>
      <w:r w:rsidR="00F37AFA" w:rsidRPr="00246128">
        <w:rPr>
          <w:rFonts w:ascii="Tahoma" w:hAnsi="Tahoma" w:cs="Tahoma"/>
          <w:sz w:val="22"/>
          <w:szCs w:val="22"/>
        </w:rPr>
        <w:t xml:space="preserve">.), με την </w:t>
      </w:r>
      <w:proofErr w:type="spellStart"/>
      <w:r w:rsidR="00F37AFA" w:rsidRPr="00246128">
        <w:rPr>
          <w:rFonts w:ascii="Tahoma" w:hAnsi="Tahoma" w:cs="Tahoma"/>
          <w:sz w:val="22"/>
          <w:szCs w:val="22"/>
        </w:rPr>
        <w:t>ανακακατασκευή</w:t>
      </w:r>
      <w:proofErr w:type="spellEnd"/>
      <w:r w:rsidR="00F37AFA" w:rsidRPr="00246128">
        <w:rPr>
          <w:rFonts w:ascii="Tahoma" w:hAnsi="Tahoma" w:cs="Tahoma"/>
          <w:sz w:val="22"/>
          <w:szCs w:val="22"/>
        </w:rPr>
        <w:t xml:space="preserve"> ή και εκ νέου κατασκευή, όπου απαιτείται, διαφόρων υποδομών για την λειτουργικότητα των εγκαταστάσεων του γηπέδου.</w:t>
      </w:r>
    </w:p>
    <w:p w:rsidR="00F37AFA" w:rsidRPr="00246128" w:rsidRDefault="00F37AFA" w:rsidP="00246128">
      <w:pPr>
        <w:spacing w:line="276" w:lineRule="auto"/>
        <w:ind w:left="360" w:hanging="360"/>
        <w:jc w:val="both"/>
        <w:rPr>
          <w:rFonts w:ascii="Tahoma" w:hAnsi="Tahoma" w:cs="Tahoma"/>
          <w:sz w:val="22"/>
          <w:szCs w:val="22"/>
        </w:rPr>
      </w:pPr>
    </w:p>
    <w:p w:rsidR="00F37AFA" w:rsidRPr="00246128" w:rsidRDefault="00246128" w:rsidP="00246128">
      <w:pPr>
        <w:spacing w:line="276" w:lineRule="auto"/>
        <w:ind w:left="360" w:hanging="360"/>
        <w:jc w:val="both"/>
        <w:rPr>
          <w:rFonts w:ascii="Tahoma" w:hAnsi="Tahoma" w:cs="Tahoma"/>
          <w:sz w:val="22"/>
          <w:szCs w:val="22"/>
        </w:rPr>
      </w:pPr>
      <w:r w:rsidRPr="00246128">
        <w:rPr>
          <w:rFonts w:ascii="Tahoma" w:hAnsi="Tahoma" w:cs="Tahoma"/>
          <w:b/>
          <w:sz w:val="22"/>
          <w:szCs w:val="22"/>
        </w:rPr>
        <w:t>2</w:t>
      </w:r>
      <w:r w:rsidR="00F37AFA" w:rsidRPr="00246128">
        <w:rPr>
          <w:rFonts w:ascii="Tahoma" w:hAnsi="Tahoma" w:cs="Tahoma"/>
          <w:sz w:val="22"/>
          <w:szCs w:val="22"/>
        </w:rPr>
        <w:t xml:space="preserve">. Όταν τούτο κριθεί απαραίτητο, δύναται όπως οι εν λόγω εγκαταστάσεις, να χρησιμοποιηθούν και από τα ενεργά Αθλητικά Σωματεία που ασκούν δραστηριότητα στην Δημοτική Ενότητα Βλαχερνών του Δήμου </w:t>
      </w:r>
      <w:proofErr w:type="spellStart"/>
      <w:r w:rsidR="00F37AFA" w:rsidRPr="00246128">
        <w:rPr>
          <w:rFonts w:ascii="Tahoma" w:hAnsi="Tahoma" w:cs="Tahoma"/>
          <w:sz w:val="22"/>
          <w:szCs w:val="22"/>
        </w:rPr>
        <w:t>Αρταίων</w:t>
      </w:r>
      <w:proofErr w:type="spellEnd"/>
      <w:r w:rsidR="00F37AFA" w:rsidRPr="00246128">
        <w:rPr>
          <w:rFonts w:ascii="Tahoma" w:hAnsi="Tahoma" w:cs="Tahoma"/>
          <w:sz w:val="22"/>
          <w:szCs w:val="22"/>
        </w:rPr>
        <w:t>, όταν τούτο κριθεί αναγκαίο, υποχρεούμενα δε στην αποκατάσταση τυχόν ζημιών που προκληθούν στον χώρο.</w:t>
      </w:r>
    </w:p>
    <w:p w:rsidR="00F37AFA" w:rsidRPr="00246128" w:rsidRDefault="00F37AFA" w:rsidP="00246128">
      <w:pPr>
        <w:spacing w:line="276" w:lineRule="auto"/>
        <w:ind w:left="360" w:hanging="360"/>
        <w:jc w:val="both"/>
        <w:rPr>
          <w:rFonts w:ascii="Tahoma" w:hAnsi="Tahoma" w:cs="Tahoma"/>
          <w:sz w:val="22"/>
          <w:szCs w:val="22"/>
        </w:rPr>
      </w:pPr>
    </w:p>
    <w:p w:rsidR="00F37AFA" w:rsidRPr="00246128" w:rsidRDefault="00246128" w:rsidP="00246128">
      <w:pPr>
        <w:spacing w:line="276" w:lineRule="auto"/>
        <w:ind w:left="360" w:hanging="360"/>
        <w:jc w:val="both"/>
        <w:rPr>
          <w:rFonts w:ascii="Tahoma" w:hAnsi="Tahoma" w:cs="Tahoma"/>
          <w:sz w:val="22"/>
          <w:szCs w:val="22"/>
        </w:rPr>
      </w:pPr>
      <w:r w:rsidRPr="00246128">
        <w:rPr>
          <w:rFonts w:ascii="Tahoma" w:hAnsi="Tahoma" w:cs="Tahoma"/>
          <w:b/>
          <w:sz w:val="22"/>
          <w:szCs w:val="22"/>
        </w:rPr>
        <w:t>3</w:t>
      </w:r>
      <w:r w:rsidR="00F37AFA" w:rsidRPr="00246128">
        <w:rPr>
          <w:rFonts w:ascii="Tahoma" w:hAnsi="Tahoma" w:cs="Tahoma"/>
          <w:b/>
          <w:sz w:val="22"/>
          <w:szCs w:val="22"/>
        </w:rPr>
        <w:t>.</w:t>
      </w:r>
      <w:r w:rsidR="00F37AFA" w:rsidRPr="00246128">
        <w:rPr>
          <w:rFonts w:ascii="Tahoma" w:hAnsi="Tahoma" w:cs="Tahoma"/>
          <w:sz w:val="22"/>
          <w:szCs w:val="22"/>
        </w:rPr>
        <w:t xml:space="preserve">  Επίσης δύναται να χρησιμοποιηθούν οι εν λόγω Αθλητικές εγκαταστάσεις από τα Σχολεία της Δ.Ε. Βλαχερνών, για την πραγματοποίηση εκπαιδευτικών εκδρομών και λοιπών άλλων αθλητικών δραστηριοτήτων.</w:t>
      </w:r>
    </w:p>
    <w:p w:rsidR="00F37AFA" w:rsidRPr="00246128" w:rsidRDefault="00F37AFA" w:rsidP="00246128">
      <w:pPr>
        <w:spacing w:line="276" w:lineRule="auto"/>
        <w:ind w:left="360" w:hanging="360"/>
        <w:jc w:val="both"/>
        <w:rPr>
          <w:rFonts w:ascii="Tahoma" w:hAnsi="Tahoma" w:cs="Tahoma"/>
          <w:sz w:val="22"/>
          <w:szCs w:val="22"/>
        </w:rPr>
      </w:pPr>
    </w:p>
    <w:p w:rsidR="00F37AFA" w:rsidRPr="00246128" w:rsidRDefault="00246128" w:rsidP="00246128">
      <w:pPr>
        <w:spacing w:line="276" w:lineRule="auto"/>
        <w:ind w:left="360" w:hanging="360"/>
        <w:jc w:val="both"/>
        <w:rPr>
          <w:rFonts w:ascii="Tahoma" w:hAnsi="Tahoma" w:cs="Tahoma"/>
          <w:sz w:val="22"/>
          <w:szCs w:val="22"/>
        </w:rPr>
      </w:pPr>
      <w:r w:rsidRPr="00246128">
        <w:rPr>
          <w:rFonts w:ascii="Tahoma" w:hAnsi="Tahoma" w:cs="Tahoma"/>
          <w:b/>
          <w:sz w:val="22"/>
          <w:szCs w:val="22"/>
        </w:rPr>
        <w:t>4</w:t>
      </w:r>
      <w:r w:rsidR="00F37AFA" w:rsidRPr="00246128">
        <w:rPr>
          <w:rFonts w:ascii="Tahoma" w:hAnsi="Tahoma" w:cs="Tahoma"/>
          <w:sz w:val="22"/>
          <w:szCs w:val="22"/>
        </w:rPr>
        <w:t xml:space="preserve">. Η χρονική διάρκεια της δωρεάν παραχώρησης της χρήσης των εγκαταστάσεων, στο εν λόγω Αθλητικό Σωματείο, προτείνεται να είναι δέκα (10) έτη, η επικύρωση της οποίας, ως και οι λοιποί άλλοι τυχόν δεσμευτικοί όροι θα καθοριστούν με απόφαση του Δημοτικού Συμβουλίου του Δήμου </w:t>
      </w:r>
      <w:proofErr w:type="spellStart"/>
      <w:r w:rsidR="00F37AFA" w:rsidRPr="00246128">
        <w:rPr>
          <w:rFonts w:ascii="Tahoma" w:hAnsi="Tahoma" w:cs="Tahoma"/>
          <w:sz w:val="22"/>
          <w:szCs w:val="22"/>
        </w:rPr>
        <w:t>Αρταίων</w:t>
      </w:r>
      <w:proofErr w:type="spellEnd"/>
      <w:r w:rsidR="00F37AFA" w:rsidRPr="00246128">
        <w:rPr>
          <w:rFonts w:ascii="Tahoma" w:hAnsi="Tahoma" w:cs="Tahoma"/>
          <w:sz w:val="22"/>
          <w:szCs w:val="22"/>
        </w:rPr>
        <w:t xml:space="preserve">. </w:t>
      </w:r>
    </w:p>
    <w:p w:rsidR="00F37AFA" w:rsidRPr="00246128" w:rsidRDefault="00F37AFA" w:rsidP="00246128">
      <w:pPr>
        <w:spacing w:line="276" w:lineRule="auto"/>
        <w:ind w:left="360" w:hanging="360"/>
        <w:jc w:val="both"/>
        <w:rPr>
          <w:rFonts w:ascii="Tahoma" w:hAnsi="Tahoma" w:cs="Tahoma"/>
          <w:sz w:val="22"/>
          <w:szCs w:val="22"/>
        </w:rPr>
      </w:pPr>
    </w:p>
    <w:p w:rsidR="00F37AFA" w:rsidRPr="00246128" w:rsidRDefault="00246128" w:rsidP="00246128">
      <w:pPr>
        <w:spacing w:line="276" w:lineRule="auto"/>
        <w:ind w:left="360" w:hanging="360"/>
        <w:jc w:val="both"/>
        <w:rPr>
          <w:rFonts w:ascii="Tahoma" w:hAnsi="Tahoma" w:cs="Tahoma"/>
          <w:sz w:val="22"/>
          <w:szCs w:val="22"/>
        </w:rPr>
      </w:pPr>
      <w:r w:rsidRPr="00246128">
        <w:rPr>
          <w:rFonts w:ascii="Tahoma" w:hAnsi="Tahoma" w:cs="Tahoma"/>
          <w:b/>
          <w:sz w:val="22"/>
          <w:szCs w:val="22"/>
        </w:rPr>
        <w:t>5</w:t>
      </w:r>
      <w:r w:rsidR="00F37AFA" w:rsidRPr="00246128">
        <w:rPr>
          <w:rFonts w:ascii="Tahoma" w:hAnsi="Tahoma" w:cs="Tahoma"/>
          <w:sz w:val="22"/>
          <w:szCs w:val="22"/>
        </w:rPr>
        <w:t xml:space="preserve">. Μετά το τέλος της χρονικής διάρκειας της χρήσης της δωρεάν παραχώρησης, οι Αθλητικές εγκαταστάσεις του Γηπέδου Βλαχερνών, παραμένουν στον Δήμο </w:t>
      </w:r>
      <w:proofErr w:type="spellStart"/>
      <w:r w:rsidR="00F37AFA" w:rsidRPr="00246128">
        <w:rPr>
          <w:rFonts w:ascii="Tahoma" w:hAnsi="Tahoma" w:cs="Tahoma"/>
          <w:sz w:val="22"/>
          <w:szCs w:val="22"/>
        </w:rPr>
        <w:t>Αρταίων</w:t>
      </w:r>
      <w:proofErr w:type="spellEnd"/>
      <w:r w:rsidR="00F37AFA" w:rsidRPr="00246128">
        <w:rPr>
          <w:rFonts w:ascii="Tahoma" w:hAnsi="Tahoma" w:cs="Tahoma"/>
          <w:sz w:val="22"/>
          <w:szCs w:val="22"/>
        </w:rPr>
        <w:t xml:space="preserve">, ως κύριος κάτοχος αυτού, για την χρησιμοποίηση αυτών κατά την κρίση του, χωρίς καμία άλλη διατύπωση ή προϋπόθεση. </w:t>
      </w:r>
    </w:p>
    <w:p w:rsidR="00E2468F" w:rsidRPr="00E2468F" w:rsidRDefault="00E2468F"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lastRenderedPageBreak/>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246128" w:rsidRDefault="00E2468F" w:rsidP="00246128">
      <w:pPr>
        <w:spacing w:line="276" w:lineRule="auto"/>
        <w:jc w:val="both"/>
        <w:rPr>
          <w:rFonts w:ascii="Tahoma" w:hAnsi="Tahoma" w:cs="Tahoma"/>
          <w:sz w:val="22"/>
          <w:szCs w:val="22"/>
        </w:rPr>
      </w:pPr>
      <w:r w:rsidRPr="006719A1">
        <w:rPr>
          <w:rFonts w:ascii="Tahoma" w:hAnsi="Tahoma" w:cs="Tahoma"/>
          <w:sz w:val="22"/>
          <w:szCs w:val="22"/>
        </w:rPr>
        <w:t xml:space="preserve">Α.- Την </w:t>
      </w:r>
      <w:r w:rsidR="00246128" w:rsidRPr="00246128">
        <w:rPr>
          <w:rFonts w:ascii="Tahoma" w:hAnsi="Tahoma" w:cs="Tahoma"/>
          <w:sz w:val="22"/>
          <w:szCs w:val="22"/>
        </w:rPr>
        <w:t xml:space="preserve">δωρεάν παραχώρηση της χρήσης του Δημοτικού γηπέδου </w:t>
      </w:r>
      <w:proofErr w:type="spellStart"/>
      <w:r w:rsidR="00246128" w:rsidRPr="00246128">
        <w:rPr>
          <w:rFonts w:ascii="Tahoma" w:hAnsi="Tahoma" w:cs="Tahoma"/>
          <w:sz w:val="22"/>
          <w:szCs w:val="22"/>
        </w:rPr>
        <w:t>Βλαχέρνας</w:t>
      </w:r>
      <w:proofErr w:type="spellEnd"/>
      <w:r w:rsidR="00246128" w:rsidRPr="00246128">
        <w:rPr>
          <w:rFonts w:ascii="Tahoma" w:hAnsi="Tahoma" w:cs="Tahoma"/>
          <w:sz w:val="22"/>
          <w:szCs w:val="22"/>
        </w:rPr>
        <w:t xml:space="preserve"> της Τ.Κ. </w:t>
      </w:r>
      <w:proofErr w:type="spellStart"/>
      <w:r w:rsidR="00246128" w:rsidRPr="00246128">
        <w:rPr>
          <w:rFonts w:ascii="Tahoma" w:hAnsi="Tahoma" w:cs="Tahoma"/>
          <w:sz w:val="22"/>
          <w:szCs w:val="22"/>
        </w:rPr>
        <w:t>Βλαχέρνας</w:t>
      </w:r>
      <w:proofErr w:type="spellEnd"/>
      <w:r w:rsidR="00246128" w:rsidRPr="00246128">
        <w:rPr>
          <w:rFonts w:ascii="Tahoma" w:hAnsi="Tahoma" w:cs="Tahoma"/>
          <w:sz w:val="22"/>
          <w:szCs w:val="22"/>
        </w:rPr>
        <w:t xml:space="preserve">, στο </w:t>
      </w:r>
      <w:r w:rsidR="00246128">
        <w:rPr>
          <w:rFonts w:ascii="Tahoma" w:hAnsi="Tahoma" w:cs="Tahoma"/>
          <w:sz w:val="22"/>
          <w:szCs w:val="22"/>
        </w:rPr>
        <w:t xml:space="preserve">ερασιτεχνικό </w:t>
      </w:r>
      <w:r w:rsidR="00246128" w:rsidRPr="00246128">
        <w:rPr>
          <w:rFonts w:ascii="Tahoma" w:hAnsi="Tahoma" w:cs="Tahoma"/>
          <w:sz w:val="22"/>
          <w:szCs w:val="22"/>
        </w:rPr>
        <w:t>Αθλητικό Σωματείο Άρτας Α.Ε. ΚΑΡΑΙΣΚΑΚΗΣ,</w:t>
      </w:r>
      <w:r w:rsidR="00246128">
        <w:rPr>
          <w:rFonts w:ascii="Tahoma" w:hAnsi="Tahoma" w:cs="Tahoma"/>
          <w:sz w:val="22"/>
          <w:szCs w:val="22"/>
        </w:rPr>
        <w:t xml:space="preserve"> ιδι</w:t>
      </w:r>
      <w:r w:rsidR="00C62639">
        <w:rPr>
          <w:rFonts w:ascii="Tahoma" w:hAnsi="Tahoma" w:cs="Tahoma"/>
          <w:sz w:val="22"/>
          <w:szCs w:val="22"/>
        </w:rPr>
        <w:t>αίτερα για τα τμήματα Κ17 και Κ19</w:t>
      </w:r>
      <w:r w:rsidR="00246128">
        <w:rPr>
          <w:rFonts w:ascii="Tahoma" w:hAnsi="Tahoma" w:cs="Tahoma"/>
          <w:sz w:val="22"/>
          <w:szCs w:val="22"/>
        </w:rPr>
        <w:t xml:space="preserve">  </w:t>
      </w:r>
      <w:r w:rsidR="00246128" w:rsidRPr="00246128">
        <w:rPr>
          <w:rFonts w:ascii="Tahoma" w:hAnsi="Tahoma" w:cs="Tahoma"/>
          <w:sz w:val="22"/>
          <w:szCs w:val="22"/>
        </w:rPr>
        <w:t xml:space="preserve"> για την πραγματοποίηση αθλητικών δραστηριοτήτων </w:t>
      </w:r>
      <w:r w:rsidR="00246128">
        <w:rPr>
          <w:rFonts w:ascii="Tahoma" w:hAnsi="Tahoma" w:cs="Tahoma"/>
          <w:sz w:val="22"/>
          <w:szCs w:val="22"/>
        </w:rPr>
        <w:t xml:space="preserve">και </w:t>
      </w:r>
      <w:r w:rsidR="00246128" w:rsidRPr="00246128">
        <w:rPr>
          <w:rFonts w:ascii="Tahoma" w:hAnsi="Tahoma" w:cs="Tahoma"/>
          <w:sz w:val="22"/>
          <w:szCs w:val="22"/>
        </w:rPr>
        <w:t xml:space="preserve"> ως βοηθητικού ποδοσφαιρικού γηπέδου με τις εξής προϋποθέσεις:</w:t>
      </w:r>
    </w:p>
    <w:p w:rsidR="00246128" w:rsidRDefault="00246128" w:rsidP="00246128">
      <w:pPr>
        <w:spacing w:line="276" w:lineRule="auto"/>
        <w:jc w:val="both"/>
        <w:rPr>
          <w:rFonts w:ascii="Tahoma" w:hAnsi="Tahoma" w:cs="Tahoma"/>
          <w:sz w:val="22"/>
          <w:szCs w:val="22"/>
        </w:rPr>
      </w:pPr>
      <w:r>
        <w:rPr>
          <w:rFonts w:ascii="Tahoma" w:hAnsi="Tahoma" w:cs="Tahoma"/>
          <w:sz w:val="22"/>
          <w:szCs w:val="22"/>
        </w:rPr>
        <w:t>1.- Την</w:t>
      </w:r>
      <w:r w:rsidRPr="00246128">
        <w:rPr>
          <w:rFonts w:ascii="Tahoma" w:hAnsi="Tahoma" w:cs="Tahoma"/>
          <w:sz w:val="22"/>
          <w:szCs w:val="22"/>
        </w:rPr>
        <w:t xml:space="preserve"> βελτίωση του Δημοτικού εσωτερικού και εξωτερικού αυτού χώρου και των εκεί σήμερα εγκαταστάσεων (αγωνιστικός χώρος –αποδυτήρια - τουαλέτες, </w:t>
      </w:r>
      <w:proofErr w:type="spellStart"/>
      <w:r w:rsidRPr="00246128">
        <w:rPr>
          <w:rFonts w:ascii="Tahoma" w:hAnsi="Tahoma" w:cs="Tahoma"/>
          <w:sz w:val="22"/>
          <w:szCs w:val="22"/>
        </w:rPr>
        <w:t>κ.λ.π</w:t>
      </w:r>
      <w:proofErr w:type="spellEnd"/>
      <w:r w:rsidRPr="00246128">
        <w:rPr>
          <w:rFonts w:ascii="Tahoma" w:hAnsi="Tahoma" w:cs="Tahoma"/>
          <w:sz w:val="22"/>
          <w:szCs w:val="22"/>
        </w:rPr>
        <w:t xml:space="preserve">.), με την </w:t>
      </w:r>
      <w:proofErr w:type="spellStart"/>
      <w:r w:rsidRPr="00246128">
        <w:rPr>
          <w:rFonts w:ascii="Tahoma" w:hAnsi="Tahoma" w:cs="Tahoma"/>
          <w:sz w:val="22"/>
          <w:szCs w:val="22"/>
        </w:rPr>
        <w:t>ανακακατασκευή</w:t>
      </w:r>
      <w:proofErr w:type="spellEnd"/>
      <w:r w:rsidRPr="00246128">
        <w:rPr>
          <w:rFonts w:ascii="Tahoma" w:hAnsi="Tahoma" w:cs="Tahoma"/>
          <w:sz w:val="22"/>
          <w:szCs w:val="22"/>
        </w:rPr>
        <w:t xml:space="preserve"> ή και εκ νέου κατασκευή, όπου απαιτείται, διαφόρων υποδομών για την λειτουργικότητ</w:t>
      </w:r>
      <w:r w:rsidR="00C62639">
        <w:rPr>
          <w:rFonts w:ascii="Tahoma" w:hAnsi="Tahoma" w:cs="Tahoma"/>
          <w:sz w:val="22"/>
          <w:szCs w:val="22"/>
        </w:rPr>
        <w:t>α των εγκαταστάσεων του γηπέδου, κατόπιν των απαραίτητων εγκρίσεων από τις αρμόδιες Υπηρεσίες του Δήμου και υπό την επίβλεψή της Τεχνικής Υπηρεσίας του Δήμου.</w:t>
      </w:r>
    </w:p>
    <w:p w:rsidR="00246128" w:rsidRDefault="00246128" w:rsidP="00246128">
      <w:pPr>
        <w:spacing w:line="276" w:lineRule="auto"/>
        <w:jc w:val="both"/>
        <w:rPr>
          <w:rFonts w:ascii="Tahoma" w:hAnsi="Tahoma" w:cs="Tahoma"/>
          <w:sz w:val="22"/>
          <w:szCs w:val="22"/>
        </w:rPr>
      </w:pPr>
      <w:r>
        <w:rPr>
          <w:rFonts w:ascii="Tahoma" w:hAnsi="Tahoma" w:cs="Tahoma"/>
          <w:sz w:val="22"/>
          <w:szCs w:val="22"/>
        </w:rPr>
        <w:t xml:space="preserve">2.- Οι </w:t>
      </w:r>
      <w:r w:rsidRPr="00246128">
        <w:rPr>
          <w:rFonts w:ascii="Tahoma" w:hAnsi="Tahoma" w:cs="Tahoma"/>
          <w:sz w:val="22"/>
          <w:szCs w:val="22"/>
        </w:rPr>
        <w:t xml:space="preserve">εγκαταστάσεις, να χρησιμοποιηθούν και από τα ενεργά Αθλητικά Σωματεία που ασκούν δραστηριότητα στην Δημοτική Ενότητα Βλαχερνών του Δήμου </w:t>
      </w:r>
      <w:proofErr w:type="spellStart"/>
      <w:r w:rsidRPr="00246128">
        <w:rPr>
          <w:rFonts w:ascii="Tahoma" w:hAnsi="Tahoma" w:cs="Tahoma"/>
          <w:sz w:val="22"/>
          <w:szCs w:val="22"/>
        </w:rPr>
        <w:t>Αρταίων</w:t>
      </w:r>
      <w:proofErr w:type="spellEnd"/>
      <w:r w:rsidRPr="00246128">
        <w:rPr>
          <w:rFonts w:ascii="Tahoma" w:hAnsi="Tahoma" w:cs="Tahoma"/>
          <w:sz w:val="22"/>
          <w:szCs w:val="22"/>
        </w:rPr>
        <w:t>, όταν τούτο κριθεί αναγκαίο, υποχρεούμενα δε στην αποκατάσταση τυχόν ζημιών που προκληθούν στον χώρο.</w:t>
      </w:r>
    </w:p>
    <w:p w:rsidR="00246128" w:rsidRDefault="00246128" w:rsidP="00246128">
      <w:pPr>
        <w:spacing w:line="276" w:lineRule="auto"/>
        <w:jc w:val="both"/>
        <w:rPr>
          <w:rFonts w:ascii="Tahoma" w:hAnsi="Tahoma" w:cs="Tahoma"/>
          <w:sz w:val="22"/>
          <w:szCs w:val="22"/>
        </w:rPr>
      </w:pPr>
      <w:r>
        <w:rPr>
          <w:rFonts w:ascii="Tahoma" w:hAnsi="Tahoma" w:cs="Tahoma"/>
          <w:sz w:val="22"/>
          <w:szCs w:val="22"/>
        </w:rPr>
        <w:t>3.-</w:t>
      </w:r>
      <w:r w:rsidRPr="00246128">
        <w:rPr>
          <w:rFonts w:ascii="Tahoma" w:hAnsi="Tahoma" w:cs="Tahoma"/>
          <w:sz w:val="22"/>
          <w:szCs w:val="22"/>
        </w:rPr>
        <w:t xml:space="preserve"> </w:t>
      </w:r>
      <w:r>
        <w:rPr>
          <w:rFonts w:ascii="Tahoma" w:hAnsi="Tahoma" w:cs="Tahoma"/>
          <w:sz w:val="22"/>
          <w:szCs w:val="22"/>
        </w:rPr>
        <w:t xml:space="preserve">Οι </w:t>
      </w:r>
      <w:r w:rsidRPr="00246128">
        <w:rPr>
          <w:rFonts w:ascii="Tahoma" w:hAnsi="Tahoma" w:cs="Tahoma"/>
          <w:sz w:val="22"/>
          <w:szCs w:val="22"/>
        </w:rPr>
        <w:t>Αθλητικές εγκαταστάσεις να χρησιμοποιηθούν από τα Σχολεία της Δ.Ε. Βλαχερνών, για την πραγματοποίηση εκπαιδευτικών εκδρομών και λοιπών άλλων αθλητικών δραστηριοτήτων.</w:t>
      </w:r>
    </w:p>
    <w:p w:rsidR="00246128" w:rsidRDefault="00246128" w:rsidP="00246128">
      <w:pPr>
        <w:spacing w:line="276" w:lineRule="auto"/>
        <w:jc w:val="both"/>
        <w:rPr>
          <w:rFonts w:ascii="Tahoma" w:hAnsi="Tahoma" w:cs="Tahoma"/>
          <w:sz w:val="22"/>
          <w:szCs w:val="22"/>
        </w:rPr>
      </w:pPr>
      <w:r>
        <w:rPr>
          <w:rFonts w:ascii="Tahoma" w:hAnsi="Tahoma" w:cs="Tahoma"/>
          <w:sz w:val="22"/>
          <w:szCs w:val="22"/>
        </w:rPr>
        <w:t xml:space="preserve">4.- </w:t>
      </w:r>
      <w:r w:rsidRPr="00246128">
        <w:rPr>
          <w:rFonts w:ascii="Tahoma" w:hAnsi="Tahoma" w:cs="Tahoma"/>
          <w:sz w:val="22"/>
          <w:szCs w:val="22"/>
        </w:rPr>
        <w:t xml:space="preserve">Η χρονική διάρκεια της δωρεάν παραχώρησης της χρήσης των εγκαταστάσεων, στο εν λόγω Αθλητικό Σωματείο, </w:t>
      </w:r>
      <w:r>
        <w:rPr>
          <w:rFonts w:ascii="Tahoma" w:hAnsi="Tahoma" w:cs="Tahoma"/>
          <w:sz w:val="22"/>
          <w:szCs w:val="22"/>
        </w:rPr>
        <w:t>θα</w:t>
      </w:r>
      <w:r w:rsidRPr="00246128">
        <w:rPr>
          <w:rFonts w:ascii="Tahoma" w:hAnsi="Tahoma" w:cs="Tahoma"/>
          <w:sz w:val="22"/>
          <w:szCs w:val="22"/>
        </w:rPr>
        <w:t xml:space="preserve"> είναι δέκα (10) έτη</w:t>
      </w:r>
      <w:r>
        <w:rPr>
          <w:rFonts w:ascii="Tahoma" w:hAnsi="Tahoma" w:cs="Tahoma"/>
          <w:sz w:val="22"/>
          <w:szCs w:val="22"/>
        </w:rPr>
        <w:t>.</w:t>
      </w:r>
    </w:p>
    <w:p w:rsidR="00246128" w:rsidRDefault="00246128" w:rsidP="00246128">
      <w:pPr>
        <w:spacing w:line="276" w:lineRule="auto"/>
        <w:jc w:val="both"/>
        <w:rPr>
          <w:rFonts w:ascii="Tahoma" w:hAnsi="Tahoma" w:cs="Tahoma"/>
          <w:sz w:val="22"/>
          <w:szCs w:val="22"/>
        </w:rPr>
      </w:pPr>
      <w:r>
        <w:rPr>
          <w:rFonts w:ascii="Tahoma" w:hAnsi="Tahoma" w:cs="Tahoma"/>
          <w:sz w:val="22"/>
          <w:szCs w:val="22"/>
        </w:rPr>
        <w:t xml:space="preserve">5.- </w:t>
      </w:r>
      <w:r w:rsidRPr="00246128">
        <w:rPr>
          <w:rFonts w:ascii="Tahoma" w:hAnsi="Tahoma" w:cs="Tahoma"/>
          <w:sz w:val="22"/>
          <w:szCs w:val="22"/>
        </w:rPr>
        <w:t xml:space="preserve">Μετά το τέλος της χρονικής διάρκειας της χρήσης της δωρεάν παραχώρησης, οι Αθλητικές εγκαταστάσεις του Γηπέδου Βλαχερνών, παραμένουν στον Δήμο </w:t>
      </w:r>
      <w:proofErr w:type="spellStart"/>
      <w:r w:rsidRPr="00246128">
        <w:rPr>
          <w:rFonts w:ascii="Tahoma" w:hAnsi="Tahoma" w:cs="Tahoma"/>
          <w:sz w:val="22"/>
          <w:szCs w:val="22"/>
        </w:rPr>
        <w:t>Αρταίων</w:t>
      </w:r>
      <w:proofErr w:type="spellEnd"/>
      <w:r w:rsidRPr="00246128">
        <w:rPr>
          <w:rFonts w:ascii="Tahoma" w:hAnsi="Tahoma" w:cs="Tahoma"/>
          <w:sz w:val="22"/>
          <w:szCs w:val="22"/>
        </w:rPr>
        <w:t>, ως κύριος κάτοχος αυτού, για την χρησιμοποίηση αυτών κατά την κρίση του, χωρίς καμία άλλη διατύπωση ή προϋπόθεση.</w:t>
      </w:r>
    </w:p>
    <w:p w:rsidR="00F86DAA" w:rsidRPr="00246128" w:rsidRDefault="00F86DAA" w:rsidP="00246128">
      <w:pPr>
        <w:spacing w:line="276" w:lineRule="auto"/>
        <w:jc w:val="both"/>
        <w:rPr>
          <w:rFonts w:ascii="Tahoma" w:hAnsi="Tahoma" w:cs="Tahoma"/>
          <w:sz w:val="22"/>
          <w:szCs w:val="22"/>
        </w:rPr>
      </w:pPr>
      <w:r>
        <w:rPr>
          <w:rFonts w:ascii="Tahoma" w:hAnsi="Tahoma" w:cs="Tahoma"/>
          <w:sz w:val="22"/>
          <w:szCs w:val="22"/>
        </w:rPr>
        <w:t xml:space="preserve">Β.- </w:t>
      </w:r>
      <w:r w:rsidRPr="00544F26">
        <w:rPr>
          <w:rFonts w:ascii="Tahoma" w:hAnsi="Tahoma" w:cs="Tahoma"/>
          <w:sz w:val="22"/>
          <w:szCs w:val="22"/>
          <w:shd w:val="clear" w:color="auto" w:fill="FFFFFF"/>
        </w:rPr>
        <w:t xml:space="preserve">Εξουσιοδοτείται ο Δήμαρχος </w:t>
      </w:r>
      <w:proofErr w:type="spellStart"/>
      <w:r w:rsidRPr="00544F26">
        <w:rPr>
          <w:rFonts w:ascii="Tahoma" w:hAnsi="Tahoma" w:cs="Tahoma"/>
          <w:sz w:val="22"/>
          <w:szCs w:val="22"/>
          <w:shd w:val="clear" w:color="auto" w:fill="FFFFFF"/>
        </w:rPr>
        <w:t>Αρταίων</w:t>
      </w:r>
      <w:proofErr w:type="spellEnd"/>
      <w:r w:rsidRPr="00544F26">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w:t>
      </w:r>
      <w:r>
        <w:rPr>
          <w:rFonts w:ascii="Tahoma" w:hAnsi="Tahoma" w:cs="Tahoma"/>
          <w:sz w:val="22"/>
          <w:szCs w:val="22"/>
          <w:shd w:val="clear" w:color="auto" w:fill="FFFFFF"/>
        </w:rPr>
        <w:t>στην περίπτωση που δεν τηρηθούν οι όροι της παραχώρησης</w:t>
      </w:r>
      <w:r w:rsidRPr="00544F26">
        <w:rPr>
          <w:rFonts w:ascii="Tahoma" w:hAnsi="Tahoma" w:cs="Tahoma"/>
          <w:sz w:val="22"/>
          <w:szCs w:val="22"/>
          <w:shd w:val="clear" w:color="auto" w:fill="FFFFFF"/>
        </w:rPr>
        <w:t>. </w:t>
      </w:r>
    </w:p>
    <w:p w:rsidR="00246128" w:rsidRPr="00246128" w:rsidRDefault="00246128" w:rsidP="00246128">
      <w:pPr>
        <w:spacing w:line="276" w:lineRule="auto"/>
        <w:jc w:val="both"/>
        <w:rPr>
          <w:rFonts w:ascii="Tahoma" w:hAnsi="Tahoma" w:cs="Tahoma"/>
          <w:b/>
          <w:sz w:val="22"/>
          <w:szCs w:val="22"/>
        </w:rPr>
      </w:pP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86DAA">
        <w:rPr>
          <w:rFonts w:ascii="Tahoma" w:hAnsi="Tahoma" w:cs="Tahoma"/>
          <w:b/>
          <w:sz w:val="22"/>
          <w:szCs w:val="22"/>
        </w:rPr>
        <w:t>570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5BC" w:rsidRDefault="006D55BC">
      <w:r>
        <w:separator/>
      </w:r>
    </w:p>
  </w:endnote>
  <w:endnote w:type="continuationSeparator" w:id="0">
    <w:p w:rsidR="006D55BC" w:rsidRDefault="006D55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D41C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D41C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13755">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5BC" w:rsidRDefault="006D55BC">
      <w:r>
        <w:separator/>
      </w:r>
    </w:p>
  </w:footnote>
  <w:footnote w:type="continuationSeparator" w:id="0">
    <w:p w:rsidR="006D55BC" w:rsidRDefault="006D55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9618"/>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2183"/>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01A7"/>
    <w:rsid w:val="00241FAA"/>
    <w:rsid w:val="00242E0E"/>
    <w:rsid w:val="00246128"/>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1CB"/>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56FE"/>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3755"/>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55BC"/>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5DE6"/>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2FD8"/>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0F5C"/>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263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9DB"/>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37AFA"/>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86D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250E0E-350C-43DE-9F5E-6805341CB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1263</Words>
  <Characters>6825</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2017-10-23T08:10:00Z</cp:lastPrinted>
  <dcterms:created xsi:type="dcterms:W3CDTF">2017-10-19T04:48:00Z</dcterms:created>
  <dcterms:modified xsi:type="dcterms:W3CDTF">2017-10-23T09:44:00Z</dcterms:modified>
</cp:coreProperties>
</file>