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155" w:rsidRDefault="003E3155" w:rsidP="003E3155">
      <w:pPr>
        <w:jc w:val="both"/>
        <w:rPr>
          <w:rFonts w:ascii="Comic Sans MS" w:hAnsi="Comic Sans MS"/>
          <w:sz w:val="20"/>
          <w:szCs w:val="20"/>
          <w:lang w:val="en-US"/>
        </w:rPr>
      </w:pPr>
    </w:p>
    <w:p w:rsidR="003E3155" w:rsidRDefault="002A7ABD" w:rsidP="003E3155">
      <w:pPr>
        <w:rPr>
          <w:rFonts w:ascii="Comic Sans MS" w:hAnsi="Comic Sans MS"/>
          <w:b/>
          <w:sz w:val="20"/>
          <w:szCs w:val="20"/>
        </w:rPr>
      </w:pPr>
      <w:r w:rsidRPr="002A7AB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E3155" w:rsidRDefault="003E3155" w:rsidP="003E3155">
                  <w:pPr>
                    <w:rPr>
                      <w:rFonts w:ascii="Comic Sans MS" w:hAnsi="Comic Sans MS"/>
                      <w:b/>
                      <w:sz w:val="20"/>
                      <w:szCs w:val="20"/>
                    </w:rPr>
                  </w:pPr>
                  <w:r>
                    <w:rPr>
                      <w:rFonts w:ascii="Comic Sans MS" w:hAnsi="Comic Sans MS"/>
                      <w:b/>
                      <w:sz w:val="20"/>
                      <w:szCs w:val="20"/>
                    </w:rPr>
                    <w:t xml:space="preserve">     Αριθ. Απόφασης  </w:t>
                  </w:r>
                  <w:r w:rsidR="00DF11D5">
                    <w:rPr>
                      <w:rFonts w:ascii="Comic Sans MS" w:hAnsi="Comic Sans MS"/>
                      <w:b/>
                      <w:sz w:val="20"/>
                      <w:szCs w:val="20"/>
                    </w:rPr>
                    <w:t>471</w:t>
                  </w:r>
                  <w:r>
                    <w:rPr>
                      <w:rFonts w:ascii="Comic Sans MS" w:hAnsi="Comic Sans MS"/>
                      <w:b/>
                      <w:sz w:val="20"/>
                      <w:szCs w:val="20"/>
                    </w:rPr>
                    <w:t xml:space="preserve"> /2017</w:t>
                  </w:r>
                </w:p>
                <w:p w:rsidR="003E3155" w:rsidRDefault="003E3155" w:rsidP="003E3155">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590E23">
                    <w:t>ΨΓ4ΒΩΨΑ-5ΚΦ</w:t>
                  </w:r>
                </w:p>
                <w:p w:rsidR="003E3155" w:rsidRDefault="003E3155" w:rsidP="003E3155">
                  <w:pPr>
                    <w:rPr>
                      <w:rFonts w:ascii="Verdana" w:hAnsi="Verdana"/>
                      <w:b/>
                      <w:sz w:val="20"/>
                      <w:szCs w:val="20"/>
                    </w:rPr>
                  </w:pPr>
                </w:p>
                <w:p w:rsidR="003E3155" w:rsidRDefault="003E3155" w:rsidP="003E3155"/>
              </w:txbxContent>
            </v:textbox>
          </v:shape>
        </w:pict>
      </w:r>
      <w:r w:rsidR="003E3155">
        <w:rPr>
          <w:rFonts w:ascii="Comic Sans MS" w:hAnsi="Comic Sans MS" w:cs="Arial"/>
          <w:b/>
          <w:color w:val="000000"/>
          <w:sz w:val="20"/>
          <w:szCs w:val="20"/>
        </w:rPr>
        <w:t>ΑΝΑΡΤΗΤΕΑ ΣΤΟ ΔΙΑΔΙΚΤΥΟ</w:t>
      </w:r>
    </w:p>
    <w:p w:rsidR="003E3155" w:rsidRDefault="003E3155" w:rsidP="003E315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E3155" w:rsidRDefault="003E3155" w:rsidP="003E315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E3155" w:rsidRDefault="003E3155" w:rsidP="003E3155">
      <w:pPr>
        <w:rPr>
          <w:rFonts w:ascii="Comic Sans MS" w:hAnsi="Comic Sans MS" w:cs="Arial"/>
          <w:b/>
          <w:sz w:val="20"/>
          <w:szCs w:val="20"/>
        </w:rPr>
      </w:pPr>
      <w:r>
        <w:rPr>
          <w:rFonts w:ascii="Comic Sans MS" w:hAnsi="Comic Sans MS" w:cs="Arial"/>
          <w:b/>
          <w:sz w:val="20"/>
          <w:szCs w:val="20"/>
        </w:rPr>
        <w:t xml:space="preserve">  ΝΟΜΟΣ ΑΡΤΑΣ</w:t>
      </w:r>
    </w:p>
    <w:p w:rsidR="003E3155" w:rsidRDefault="003E3155" w:rsidP="003E315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E3155" w:rsidRDefault="003E3155" w:rsidP="003E3155">
      <w:pPr>
        <w:jc w:val="center"/>
        <w:rPr>
          <w:rFonts w:ascii="Comic Sans MS" w:hAnsi="Comic Sans MS"/>
          <w:b/>
          <w:sz w:val="20"/>
          <w:szCs w:val="20"/>
        </w:rPr>
      </w:pPr>
    </w:p>
    <w:p w:rsidR="003E3155" w:rsidRDefault="003E3155" w:rsidP="003E3155">
      <w:pPr>
        <w:jc w:val="center"/>
        <w:rPr>
          <w:rFonts w:ascii="Comic Sans MS" w:hAnsi="Comic Sans MS"/>
          <w:b/>
          <w:sz w:val="20"/>
          <w:szCs w:val="20"/>
        </w:rPr>
      </w:pPr>
      <w:r>
        <w:rPr>
          <w:rFonts w:ascii="Comic Sans MS" w:hAnsi="Comic Sans MS"/>
          <w:b/>
          <w:sz w:val="20"/>
          <w:szCs w:val="20"/>
        </w:rPr>
        <w:t>ΑΠΟΣΠΑΣΜΑ</w:t>
      </w:r>
    </w:p>
    <w:p w:rsidR="003E3155" w:rsidRDefault="003E3155" w:rsidP="003E3155">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3E3155" w:rsidRDefault="003E3155" w:rsidP="003E315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E3155" w:rsidRDefault="003E3155" w:rsidP="003E3155">
      <w:pPr>
        <w:jc w:val="both"/>
        <w:rPr>
          <w:rFonts w:ascii="Comic Sans MS" w:hAnsi="Comic Sans MS"/>
          <w:b/>
          <w:sz w:val="20"/>
          <w:szCs w:val="20"/>
        </w:rPr>
      </w:pPr>
    </w:p>
    <w:p w:rsidR="003E3155" w:rsidRDefault="003E3155" w:rsidP="003E3155">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DF11D5" w:rsidRPr="00DF11D5">
        <w:rPr>
          <w:rFonts w:ascii="Comic Sans MS" w:hAnsi="Comic Sans MS" w:cs="Arial"/>
          <w:b/>
          <w:sz w:val="20"/>
          <w:szCs w:val="20"/>
        </w:rPr>
        <w:t xml:space="preserve">Έγκριση τεχνικών προδιαγραφών και όρων διακήρυξης για την προμήθεια: Προμήθεια έτοιμοι σκυροδέματος Δ.Ε. </w:t>
      </w:r>
      <w:proofErr w:type="spellStart"/>
      <w:r w:rsidR="00DF11D5" w:rsidRPr="00DF11D5">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3E3155" w:rsidRDefault="003E3155" w:rsidP="003E3155">
      <w:pPr>
        <w:jc w:val="both"/>
        <w:rPr>
          <w:rFonts w:ascii="Comic Sans MS" w:hAnsi="Comic Sans MS" w:cs="Arial"/>
          <w:sz w:val="20"/>
          <w:szCs w:val="20"/>
        </w:rPr>
      </w:pPr>
      <w:r>
        <w:rPr>
          <w:rFonts w:ascii="Comic Sans MS" w:hAnsi="Comic Sans MS"/>
          <w:b/>
          <w:sz w:val="20"/>
          <w:szCs w:val="20"/>
        </w:rPr>
        <w:t xml:space="preserve">  </w:t>
      </w:r>
    </w:p>
    <w:p w:rsidR="003E3155" w:rsidRDefault="003E3155" w:rsidP="003E3155">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E3155" w:rsidRDefault="003E3155" w:rsidP="003E3155">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E3155" w:rsidTr="003E3155">
        <w:trPr>
          <w:trHeight w:val="2925"/>
        </w:trPr>
        <w:tc>
          <w:tcPr>
            <w:tcW w:w="4264" w:type="dxa"/>
            <w:tcBorders>
              <w:top w:val="single" w:sz="4" w:space="0" w:color="auto"/>
              <w:left w:val="single" w:sz="4" w:space="0" w:color="auto"/>
              <w:bottom w:val="single" w:sz="4" w:space="0" w:color="auto"/>
              <w:right w:val="single" w:sz="4" w:space="0" w:color="auto"/>
            </w:tcBorders>
          </w:tcPr>
          <w:p w:rsidR="003E3155" w:rsidRDefault="003E3155">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3E3155" w:rsidRDefault="003E3155">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3E3155" w:rsidRDefault="003E3155">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3E3155" w:rsidRDefault="003E3155">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3E3155" w:rsidRDefault="003E3155">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3E3155" w:rsidRDefault="003E3155">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3E3155" w:rsidRDefault="003E3155">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3E3155" w:rsidRDefault="003E3155">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3E3155" w:rsidRDefault="003E3155">
            <w:pPr>
              <w:spacing w:line="276" w:lineRule="auto"/>
              <w:rPr>
                <w:rFonts w:ascii="Comic Sans MS" w:hAnsi="Comic Sans MS"/>
                <w:sz w:val="20"/>
                <w:szCs w:val="20"/>
                <w:lang w:eastAsia="en-US"/>
              </w:rPr>
            </w:pPr>
            <w:r>
              <w:rPr>
                <w:rFonts w:ascii="Comic Sans MS" w:hAnsi="Comic Sans MS"/>
                <w:sz w:val="20"/>
                <w:lang w:eastAsia="en-US"/>
              </w:rPr>
              <w:t xml:space="preserve">             </w:t>
            </w:r>
          </w:p>
          <w:p w:rsidR="003E3155" w:rsidRDefault="003E3155">
            <w:pPr>
              <w:pStyle w:val="2"/>
              <w:spacing w:line="240" w:lineRule="auto"/>
              <w:ind w:right="43"/>
              <w:rPr>
                <w:rFonts w:ascii="Comic Sans MS" w:hAnsi="Comic Sans MS"/>
                <w:sz w:val="20"/>
                <w:lang w:eastAsia="en-US"/>
              </w:rPr>
            </w:pPr>
          </w:p>
          <w:p w:rsidR="003E3155" w:rsidRDefault="003E3155">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E3155" w:rsidRDefault="003E3155">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3E3155" w:rsidRDefault="003E3155">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3E3155" w:rsidRDefault="003E3155">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3E3155" w:rsidRDefault="003E3155">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3E3155" w:rsidRDefault="003E3155">
            <w:pPr>
              <w:pStyle w:val="2"/>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3E3155" w:rsidRDefault="003E3155">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3E3155" w:rsidRDefault="003E3155" w:rsidP="003E315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E3155" w:rsidRDefault="003E3155" w:rsidP="003E315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E3155" w:rsidRDefault="003E3155" w:rsidP="003E3155">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3E3155" w:rsidRDefault="003E3155" w:rsidP="003E3155">
      <w:pPr>
        <w:spacing w:line="360"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53496B" w:rsidRPr="00820AF6" w:rsidRDefault="00820AF6">
      <w:pPr>
        <w:rPr>
          <w:rFonts w:ascii="Comic Sans MS" w:hAnsi="Comic Sans MS"/>
          <w:sz w:val="20"/>
          <w:szCs w:val="20"/>
        </w:rPr>
      </w:pPr>
      <w:r w:rsidRPr="00820AF6">
        <w:rPr>
          <w:rFonts w:ascii="Comic Sans MS" w:hAnsi="Comic Sans MS"/>
          <w:sz w:val="20"/>
          <w:szCs w:val="20"/>
        </w:rPr>
        <w:t>Ο κ. Κοσμάς προσήλθε κατά τη συζήτηση του 4</w:t>
      </w:r>
      <w:r w:rsidRPr="00820AF6">
        <w:rPr>
          <w:rFonts w:ascii="Comic Sans MS" w:hAnsi="Comic Sans MS"/>
          <w:sz w:val="20"/>
          <w:szCs w:val="20"/>
          <w:vertAlign w:val="superscript"/>
        </w:rPr>
        <w:t>ου</w:t>
      </w:r>
      <w:r w:rsidRPr="00820AF6">
        <w:rPr>
          <w:rFonts w:ascii="Comic Sans MS" w:hAnsi="Comic Sans MS"/>
          <w:sz w:val="20"/>
          <w:szCs w:val="20"/>
        </w:rPr>
        <w:t xml:space="preserve"> θέματος</w:t>
      </w:r>
    </w:p>
    <w:p w:rsidR="00485C86" w:rsidRDefault="00485C86" w:rsidP="00485C86">
      <w:pPr>
        <w:jc w:val="both"/>
        <w:rPr>
          <w:rFonts w:ascii="Comic Sans MS" w:hAnsi="Comic Sans MS" w:cs="Arial"/>
          <w:sz w:val="20"/>
          <w:szCs w:val="20"/>
        </w:rPr>
      </w:pPr>
      <w:r>
        <w:rPr>
          <w:rFonts w:ascii="Comic Sans MS" w:hAnsi="Comic Sans MS"/>
          <w:sz w:val="20"/>
          <w:szCs w:val="20"/>
        </w:rPr>
        <w:lastRenderedPageBreak/>
        <w:t>Ο κ. Πρόεδρος εισηγούμενος το 15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w:t>
      </w:r>
      <w:r w:rsidRPr="00485C86">
        <w:rPr>
          <w:rFonts w:ascii="Comic Sans MS" w:hAnsi="Comic Sans MS" w:cs="Arial"/>
          <w:b/>
          <w:sz w:val="20"/>
          <w:szCs w:val="20"/>
        </w:rPr>
        <w:t xml:space="preserve"> </w:t>
      </w:r>
      <w:r w:rsidR="00590E23" w:rsidRPr="00DF11D5">
        <w:rPr>
          <w:rFonts w:ascii="Comic Sans MS" w:hAnsi="Comic Sans MS" w:cs="Arial"/>
          <w:b/>
          <w:sz w:val="20"/>
          <w:szCs w:val="20"/>
        </w:rPr>
        <w:t xml:space="preserve">Έγκριση τεχνικών προδιαγραφών και όρων διακήρυξης για την προμήθεια: Προμήθεια έτοιμοι σκυροδέματος Δ.Ε. </w:t>
      </w:r>
      <w:proofErr w:type="spellStart"/>
      <w:r w:rsidR="00590E23" w:rsidRPr="00DF11D5">
        <w:rPr>
          <w:rFonts w:ascii="Comic Sans MS" w:hAnsi="Comic Sans MS" w:cs="Arial"/>
          <w:b/>
          <w:sz w:val="20"/>
          <w:szCs w:val="20"/>
        </w:rPr>
        <w:t>Αρταίων</w:t>
      </w:r>
      <w:proofErr w:type="spellEnd"/>
      <w:r w:rsidR="00590E23">
        <w:rPr>
          <w:rFonts w:ascii="Comic Sans MS" w:hAnsi="Comic Sans MS" w:cs="Arial"/>
          <w:sz w:val="20"/>
          <w:szCs w:val="20"/>
        </w:rPr>
        <w:t xml:space="preserve"> </w:t>
      </w:r>
      <w:r w:rsidR="00590E23">
        <w:rPr>
          <w:rFonts w:ascii="Comic Sans MS" w:hAnsi="Comic Sans MS"/>
          <w:b/>
          <w:sz w:val="20"/>
          <w:szCs w:val="20"/>
        </w:rPr>
        <w:t xml:space="preserve">  </w:t>
      </w:r>
      <w:r w:rsidR="000D5E37">
        <w:rPr>
          <w:rFonts w:ascii="Comic Sans MS" w:hAnsi="Comic Sans MS"/>
          <w:sz w:val="20"/>
          <w:szCs w:val="20"/>
        </w:rPr>
        <w:t xml:space="preserve">είπε: </w:t>
      </w:r>
      <w:r w:rsidR="00E12AFA">
        <w:rPr>
          <w:rFonts w:ascii="Comic Sans MS" w:hAnsi="Comic Sans MS"/>
          <w:sz w:val="20"/>
          <w:szCs w:val="20"/>
        </w:rPr>
        <w:t xml:space="preserve">Προκειμένου να συντάξουμε τους </w:t>
      </w:r>
      <w:r w:rsidR="00F92D85">
        <w:rPr>
          <w:rFonts w:ascii="Comic Sans MS" w:hAnsi="Comic Sans MS"/>
          <w:sz w:val="20"/>
          <w:szCs w:val="20"/>
        </w:rPr>
        <w:t xml:space="preserve">όρους του συνοπτικού μειοδοτικού </w:t>
      </w:r>
      <w:r w:rsidR="00E12AFA">
        <w:rPr>
          <w:rFonts w:ascii="Comic Sans MS" w:hAnsi="Comic Sans MS"/>
          <w:sz w:val="20"/>
          <w:szCs w:val="20"/>
        </w:rPr>
        <w:t xml:space="preserve"> διαγωνισμού για την προμήθεια του έτοιμου σκυροδέματος για τις ανάγκες της Δ.Ε. </w:t>
      </w:r>
      <w:proofErr w:type="spellStart"/>
      <w:r w:rsidR="00E12AFA">
        <w:rPr>
          <w:rFonts w:ascii="Comic Sans MS" w:hAnsi="Comic Sans MS"/>
          <w:sz w:val="20"/>
          <w:szCs w:val="20"/>
        </w:rPr>
        <w:t>Αρταίων</w:t>
      </w:r>
      <w:proofErr w:type="spellEnd"/>
      <w:r w:rsidR="00E12AFA">
        <w:rPr>
          <w:rFonts w:ascii="Comic Sans MS" w:hAnsi="Comic Sans MS"/>
          <w:sz w:val="20"/>
          <w:szCs w:val="20"/>
        </w:rPr>
        <w:t xml:space="preserve"> προϋπολογισμού 11.000,00€, θα πρέπει να εγκρίνουμε τις τεχνικές προδιαγραφές και να συντάξουμε τους όρους διακήρυξης.</w:t>
      </w:r>
    </w:p>
    <w:p w:rsidR="00485C86" w:rsidRDefault="00485C86" w:rsidP="00485C86">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85C86" w:rsidRDefault="00485C86" w:rsidP="00485C86">
      <w:pPr>
        <w:jc w:val="center"/>
        <w:rPr>
          <w:rFonts w:ascii="Comic Sans MS" w:hAnsi="Comic Sans MS"/>
          <w:b/>
          <w:sz w:val="20"/>
          <w:szCs w:val="20"/>
        </w:rPr>
      </w:pPr>
      <w:r>
        <w:rPr>
          <w:rFonts w:ascii="Comic Sans MS" w:hAnsi="Comic Sans MS"/>
          <w:b/>
          <w:sz w:val="20"/>
          <w:szCs w:val="20"/>
        </w:rPr>
        <w:t>Η ΟΙΚΟΝΟΜΙΚΗ ΕΠΙΤΡΟΠΗ</w:t>
      </w:r>
    </w:p>
    <w:p w:rsidR="00485C86" w:rsidRDefault="00485C86" w:rsidP="00485C86">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του Προέδρου της.</w:t>
      </w:r>
    </w:p>
    <w:p w:rsidR="00485C86" w:rsidRDefault="00485C86" w:rsidP="00485C86">
      <w:pPr>
        <w:widowControl w:val="0"/>
        <w:tabs>
          <w:tab w:val="left" w:pos="2282"/>
        </w:tabs>
        <w:autoSpaceDE w:val="0"/>
        <w:autoSpaceDN w:val="0"/>
        <w:adjustRightInd w:val="0"/>
        <w:jc w:val="both"/>
        <w:rPr>
          <w:rFonts w:ascii="Comic Sans MS" w:hAnsi="Comic Sans MS" w:cs="Arial"/>
          <w:color w:val="000000"/>
          <w:sz w:val="20"/>
          <w:szCs w:val="20"/>
        </w:rPr>
      </w:pPr>
    </w:p>
    <w:p w:rsidR="00485C86" w:rsidRDefault="00485C86" w:rsidP="00485C86">
      <w:pPr>
        <w:jc w:val="center"/>
        <w:rPr>
          <w:rFonts w:ascii="Comic Sans MS" w:hAnsi="Comic Sans MS"/>
          <w:b/>
          <w:sz w:val="20"/>
          <w:szCs w:val="20"/>
        </w:rPr>
      </w:pPr>
      <w:r>
        <w:rPr>
          <w:rFonts w:ascii="Comic Sans MS" w:hAnsi="Comic Sans MS"/>
          <w:b/>
          <w:sz w:val="20"/>
          <w:szCs w:val="20"/>
        </w:rPr>
        <w:t>ΑΠΟΦΑΣΙΖΕΙ ΟΜΟΦΩΝΑ</w:t>
      </w:r>
    </w:p>
    <w:p w:rsidR="00485C86" w:rsidRDefault="00485C86" w:rsidP="00485C86">
      <w:pPr>
        <w:jc w:val="both"/>
        <w:rPr>
          <w:rFonts w:ascii="Comic Sans MS" w:hAnsi="Comic Sans MS" w:cs="Arial"/>
          <w:sz w:val="20"/>
          <w:szCs w:val="20"/>
        </w:rPr>
      </w:pPr>
      <w:r w:rsidRPr="00E12AFA">
        <w:rPr>
          <w:rFonts w:ascii="Comic Sans MS" w:hAnsi="Comic Sans MS"/>
          <w:b/>
          <w:sz w:val="20"/>
          <w:szCs w:val="20"/>
        </w:rPr>
        <w:t xml:space="preserve">    </w:t>
      </w:r>
      <w:r w:rsidR="00E12AFA">
        <w:rPr>
          <w:rFonts w:ascii="Comic Sans MS" w:hAnsi="Comic Sans MS" w:cs="Arial"/>
          <w:b/>
          <w:sz w:val="20"/>
          <w:szCs w:val="20"/>
        </w:rPr>
        <w:t xml:space="preserve">Α. </w:t>
      </w:r>
      <w:r w:rsidR="00E12AFA" w:rsidRPr="00E12AFA">
        <w:rPr>
          <w:rFonts w:ascii="Comic Sans MS" w:hAnsi="Comic Sans MS" w:cs="Arial"/>
          <w:sz w:val="20"/>
          <w:szCs w:val="20"/>
        </w:rPr>
        <w:t xml:space="preserve">Εγκρίνει </w:t>
      </w:r>
      <w:r w:rsidR="00E12AFA">
        <w:rPr>
          <w:rFonts w:ascii="Comic Sans MS" w:hAnsi="Comic Sans MS" w:cs="Arial"/>
          <w:sz w:val="20"/>
          <w:szCs w:val="20"/>
        </w:rPr>
        <w:t>τις τεχνικές προδιαγραφές για την προμήθεια:</w:t>
      </w:r>
      <w:r w:rsidR="00E12AFA" w:rsidRPr="00E12AFA">
        <w:rPr>
          <w:rFonts w:ascii="Comic Sans MS" w:hAnsi="Comic Sans MS" w:cs="Arial"/>
          <w:b/>
          <w:sz w:val="20"/>
          <w:szCs w:val="20"/>
        </w:rPr>
        <w:t xml:space="preserve"> </w:t>
      </w:r>
      <w:r w:rsidR="00E12AFA">
        <w:rPr>
          <w:rFonts w:ascii="Comic Sans MS" w:hAnsi="Comic Sans MS" w:cs="Arial"/>
          <w:b/>
          <w:sz w:val="20"/>
          <w:szCs w:val="20"/>
        </w:rPr>
        <w:t>Προμήθεια έτοιμου</w:t>
      </w:r>
      <w:r w:rsidR="00E12AFA" w:rsidRPr="00DF11D5">
        <w:rPr>
          <w:rFonts w:ascii="Comic Sans MS" w:hAnsi="Comic Sans MS" w:cs="Arial"/>
          <w:b/>
          <w:sz w:val="20"/>
          <w:szCs w:val="20"/>
        </w:rPr>
        <w:t xml:space="preserve"> σκυροδέματος Δ.Ε. </w:t>
      </w:r>
      <w:proofErr w:type="spellStart"/>
      <w:r w:rsidR="00E12AFA" w:rsidRPr="00DF11D5">
        <w:rPr>
          <w:rFonts w:ascii="Comic Sans MS" w:hAnsi="Comic Sans MS" w:cs="Arial"/>
          <w:b/>
          <w:sz w:val="20"/>
          <w:szCs w:val="20"/>
        </w:rPr>
        <w:t>Αρταίων</w:t>
      </w:r>
      <w:proofErr w:type="spellEnd"/>
      <w:r w:rsidR="00E12AFA">
        <w:rPr>
          <w:rFonts w:ascii="Comic Sans MS" w:hAnsi="Comic Sans MS" w:cs="Arial"/>
          <w:b/>
          <w:sz w:val="20"/>
          <w:szCs w:val="20"/>
        </w:rPr>
        <w:t xml:space="preserve">, </w:t>
      </w:r>
      <w:r w:rsidR="00E12AFA" w:rsidRPr="00E12AFA">
        <w:rPr>
          <w:rFonts w:ascii="Comic Sans MS" w:hAnsi="Comic Sans MS" w:cs="Arial"/>
          <w:sz w:val="20"/>
          <w:szCs w:val="20"/>
        </w:rPr>
        <w:t>προϋπολογισμού 11.000,00€</w:t>
      </w:r>
      <w:r w:rsidR="00E12AFA">
        <w:rPr>
          <w:rFonts w:ascii="Comic Sans MS" w:hAnsi="Comic Sans MS" w:cs="Arial"/>
          <w:b/>
          <w:sz w:val="20"/>
          <w:szCs w:val="20"/>
        </w:rPr>
        <w:t xml:space="preserve"> </w:t>
      </w:r>
      <w:r w:rsidR="00E12AFA" w:rsidRPr="00E12AFA">
        <w:rPr>
          <w:rFonts w:ascii="Comic Sans MS" w:hAnsi="Comic Sans MS" w:cs="Arial"/>
          <w:sz w:val="20"/>
          <w:szCs w:val="20"/>
        </w:rPr>
        <w:t xml:space="preserve">με Φ.Π.Α  </w:t>
      </w:r>
      <w:r w:rsidR="00E12AFA">
        <w:rPr>
          <w:rFonts w:ascii="Comic Sans MS" w:hAnsi="Comic Sans MS" w:cs="Arial"/>
          <w:sz w:val="20"/>
          <w:szCs w:val="20"/>
        </w:rPr>
        <w:t>και χρηματοδότηση από Δημοτικούς Πόρους.</w:t>
      </w:r>
    </w:p>
    <w:p w:rsidR="00F92D85" w:rsidRPr="00F92D85" w:rsidRDefault="00E12AFA" w:rsidP="00F92D85">
      <w:pPr>
        <w:pStyle w:val="Web"/>
        <w:spacing w:before="0" w:after="0"/>
        <w:jc w:val="both"/>
        <w:rPr>
          <w:rFonts w:ascii="Comic Sans MS" w:hAnsi="Comic Sans MS"/>
          <w:sz w:val="20"/>
          <w:szCs w:val="20"/>
        </w:rPr>
      </w:pPr>
      <w:r>
        <w:rPr>
          <w:rFonts w:ascii="Comic Sans MS" w:hAnsi="Comic Sans MS" w:cs="Arial"/>
          <w:sz w:val="20"/>
          <w:szCs w:val="20"/>
        </w:rPr>
        <w:t xml:space="preserve">  </w:t>
      </w:r>
      <w:r w:rsidRPr="00E12AFA">
        <w:rPr>
          <w:rFonts w:ascii="Comic Sans MS" w:hAnsi="Comic Sans MS" w:cs="Arial"/>
          <w:b/>
          <w:sz w:val="20"/>
          <w:szCs w:val="20"/>
        </w:rPr>
        <w:t>Β.</w:t>
      </w:r>
      <w:r>
        <w:rPr>
          <w:rFonts w:ascii="Comic Sans MS" w:hAnsi="Comic Sans MS" w:cs="Arial"/>
          <w:sz w:val="20"/>
          <w:szCs w:val="20"/>
        </w:rPr>
        <w:t xml:space="preserve"> </w:t>
      </w:r>
      <w:r w:rsidRPr="00F92D85">
        <w:rPr>
          <w:rFonts w:ascii="Comic Sans MS" w:hAnsi="Comic Sans MS" w:cs="Arial"/>
          <w:sz w:val="20"/>
          <w:szCs w:val="20"/>
        </w:rPr>
        <w:t>Προκηρύσσε</w:t>
      </w:r>
      <w:r w:rsidR="00F92D85" w:rsidRPr="00F92D85">
        <w:rPr>
          <w:rFonts w:ascii="Comic Sans MS" w:hAnsi="Comic Sans MS" w:cs="Arial"/>
          <w:sz w:val="20"/>
          <w:szCs w:val="20"/>
        </w:rPr>
        <w:t>ι</w:t>
      </w:r>
      <w:r w:rsidR="00F92D85" w:rsidRPr="00F92D85">
        <w:rPr>
          <w:rFonts w:ascii="Comic Sans MS" w:hAnsi="Comic Sans MS"/>
          <w:sz w:val="20"/>
          <w:szCs w:val="20"/>
        </w:rPr>
        <w:t xml:space="preserve"> συνοπτικό μειοδοτικό διαγωνισμό με σφραγισμένες προσφορές για την </w:t>
      </w:r>
      <w:r w:rsidR="00F92D85" w:rsidRPr="00F92D85">
        <w:rPr>
          <w:rFonts w:ascii="Comic Sans MS" w:hAnsi="Comic Sans MS"/>
          <w:b/>
          <w:sz w:val="20"/>
          <w:szCs w:val="20"/>
        </w:rPr>
        <w:t xml:space="preserve">προμήθεια έτοιμου σκυροδέματος ΔΕ </w:t>
      </w:r>
      <w:proofErr w:type="spellStart"/>
      <w:r w:rsidR="00F92D85" w:rsidRPr="00F92D85">
        <w:rPr>
          <w:rFonts w:ascii="Comic Sans MS" w:hAnsi="Comic Sans MS"/>
          <w:b/>
          <w:sz w:val="20"/>
          <w:szCs w:val="20"/>
        </w:rPr>
        <w:t>Αρταίων</w:t>
      </w:r>
      <w:proofErr w:type="spellEnd"/>
      <w:r w:rsidR="00F92D85" w:rsidRPr="00F92D85">
        <w:rPr>
          <w:rFonts w:ascii="Comic Sans MS" w:hAnsi="Comic Sans MS"/>
          <w:sz w:val="20"/>
          <w:szCs w:val="20"/>
        </w:rPr>
        <w:t xml:space="preserve">, με κριτήριο κατακύρωσης την πλέον συμφέρουσα από οικονομική άποψη προσφορά </w:t>
      </w:r>
      <w:r w:rsidR="00F92D85" w:rsidRPr="00F92D85">
        <w:rPr>
          <w:rFonts w:ascii="Comic Sans MS" w:hAnsi="Comic Sans MS"/>
          <w:b/>
          <w:sz w:val="20"/>
          <w:szCs w:val="20"/>
        </w:rPr>
        <w:t xml:space="preserve">βάσει τιμής </w:t>
      </w:r>
      <w:r w:rsidR="00F92D85" w:rsidRPr="00F92D85">
        <w:rPr>
          <w:rFonts w:ascii="Comic Sans MS" w:hAnsi="Comic Sans MS"/>
          <w:sz w:val="20"/>
          <w:szCs w:val="20"/>
        </w:rPr>
        <w:t xml:space="preserve">(χαμηλότερη τιμή) για το σύνολο των υλικών, συνολικής προϋπολογισθείσης αξίας </w:t>
      </w:r>
      <w:r w:rsidR="00F92D85" w:rsidRPr="00F92D85">
        <w:rPr>
          <w:rFonts w:ascii="Comic Sans MS" w:hAnsi="Comic Sans MS"/>
          <w:b/>
          <w:bCs/>
          <w:sz w:val="20"/>
          <w:szCs w:val="20"/>
        </w:rPr>
        <w:t>11.000,00 €</w:t>
      </w:r>
      <w:r w:rsidR="00F92D85" w:rsidRPr="00F92D85">
        <w:rPr>
          <w:rFonts w:ascii="Comic Sans MS" w:hAnsi="Comic Sans MS"/>
          <w:sz w:val="20"/>
          <w:szCs w:val="20"/>
        </w:rPr>
        <w:t xml:space="preserve"> συμπεριλαμβανομένου του ΦΠΑ. </w:t>
      </w:r>
    </w:p>
    <w:p w:rsidR="00E12AFA" w:rsidRDefault="00BC4810" w:rsidP="00485C86">
      <w:pPr>
        <w:jc w:val="both"/>
        <w:rPr>
          <w:rFonts w:ascii="Comic Sans MS" w:hAnsi="Comic Sans MS" w:cs="Arial"/>
          <w:sz w:val="20"/>
          <w:szCs w:val="20"/>
        </w:rPr>
      </w:pPr>
      <w:r>
        <w:rPr>
          <w:rFonts w:ascii="Comic Sans MS" w:hAnsi="Comic Sans MS" w:cs="Arial"/>
          <w:b/>
          <w:sz w:val="20"/>
          <w:szCs w:val="20"/>
        </w:rPr>
        <w:t xml:space="preserve"> </w:t>
      </w:r>
      <w:r w:rsidR="00F92D85" w:rsidRPr="00F92D85">
        <w:rPr>
          <w:rFonts w:ascii="Comic Sans MS" w:hAnsi="Comic Sans MS" w:cs="Arial"/>
          <w:b/>
          <w:sz w:val="20"/>
          <w:szCs w:val="20"/>
        </w:rPr>
        <w:t xml:space="preserve">Γ. </w:t>
      </w:r>
      <w:r w:rsidR="00F92D85" w:rsidRPr="00F92D85">
        <w:rPr>
          <w:rFonts w:ascii="Comic Sans MS" w:hAnsi="Comic Sans MS" w:cs="Arial"/>
          <w:sz w:val="20"/>
          <w:szCs w:val="20"/>
        </w:rPr>
        <w:t>Συντάσσει</w:t>
      </w:r>
      <w:r w:rsidR="00F92D85">
        <w:rPr>
          <w:rFonts w:ascii="Comic Sans MS" w:hAnsi="Comic Sans MS" w:cs="Arial"/>
          <w:sz w:val="20"/>
          <w:szCs w:val="20"/>
        </w:rPr>
        <w:t xml:space="preserve"> τους όρους του διαγωνισμού ως κατωτέρω: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 Αναθέτουσα Αρχή - Στοιχεία επικοινωνίας</w:t>
      </w:r>
    </w:p>
    <w:tbl>
      <w:tblPr>
        <w:tblW w:w="9354" w:type="dxa"/>
        <w:tblInd w:w="108" w:type="dxa"/>
        <w:tblLayout w:type="fixed"/>
        <w:tblLook w:val="0000"/>
      </w:tblPr>
      <w:tblGrid>
        <w:gridCol w:w="5245"/>
        <w:gridCol w:w="4109"/>
      </w:tblGrid>
      <w:tr w:rsidR="00820AF6" w:rsidRPr="00DC36DA" w:rsidTr="007E43A9">
        <w:tc>
          <w:tcPr>
            <w:tcW w:w="5245" w:type="dxa"/>
            <w:tcBorders>
              <w:top w:val="single" w:sz="4" w:space="0" w:color="000000"/>
              <w:left w:val="single" w:sz="4" w:space="0" w:color="000000"/>
              <w:bottom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ΔΗΜΟΣ ΑΡΤΑΙΩΝ</w:t>
            </w:r>
          </w:p>
        </w:tc>
      </w:tr>
      <w:tr w:rsidR="00820AF6" w:rsidRPr="00DC36DA" w:rsidTr="007E43A9">
        <w:tc>
          <w:tcPr>
            <w:tcW w:w="5245" w:type="dxa"/>
            <w:tcBorders>
              <w:top w:val="single" w:sz="4" w:space="0" w:color="000000"/>
              <w:left w:val="single" w:sz="4" w:space="0" w:color="000000"/>
              <w:bottom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ΠΕΡΙΦ. ΟΔΟΣ &amp; ΑΥΞΕΝΤΙΟΥ</w:t>
            </w:r>
          </w:p>
        </w:tc>
      </w:tr>
      <w:tr w:rsidR="00820AF6" w:rsidRPr="00DC36DA" w:rsidTr="007E43A9">
        <w:tc>
          <w:tcPr>
            <w:tcW w:w="5245" w:type="dxa"/>
            <w:tcBorders>
              <w:top w:val="single" w:sz="4" w:space="0" w:color="000000"/>
              <w:left w:val="single" w:sz="4" w:space="0" w:color="000000"/>
              <w:bottom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ΑΡΤΑ</w:t>
            </w:r>
          </w:p>
        </w:tc>
      </w:tr>
      <w:tr w:rsidR="00820AF6" w:rsidRPr="00DC36DA" w:rsidTr="007E43A9">
        <w:tc>
          <w:tcPr>
            <w:tcW w:w="5245" w:type="dxa"/>
            <w:tcBorders>
              <w:top w:val="single" w:sz="4" w:space="0" w:color="000000"/>
              <w:left w:val="single" w:sz="4" w:space="0" w:color="000000"/>
              <w:bottom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47132</w:t>
            </w:r>
          </w:p>
        </w:tc>
      </w:tr>
      <w:tr w:rsidR="00820AF6" w:rsidRPr="00DC36DA" w:rsidTr="007E43A9">
        <w:tc>
          <w:tcPr>
            <w:tcW w:w="5245" w:type="dxa"/>
            <w:tcBorders>
              <w:top w:val="single" w:sz="4" w:space="0" w:color="000000"/>
              <w:left w:val="single" w:sz="4" w:space="0" w:color="000000"/>
              <w:bottom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20AF6" w:rsidRPr="00DC36DA" w:rsidRDefault="00820AF6" w:rsidP="007E43A9">
            <w:pPr>
              <w:jc w:val="both"/>
              <w:rPr>
                <w:rFonts w:ascii="Comic Sans MS" w:hAnsi="Comic Sans MS"/>
                <w:sz w:val="20"/>
                <w:szCs w:val="20"/>
                <w:lang w:val="en-US"/>
              </w:rPr>
            </w:pPr>
            <w:r w:rsidRPr="00DC36DA">
              <w:rPr>
                <w:rFonts w:ascii="Comic Sans MS" w:hAnsi="Comic Sans MS"/>
                <w:sz w:val="20"/>
                <w:szCs w:val="20"/>
                <w:lang w:val="en-US"/>
              </w:rPr>
              <w:t>EL541</w:t>
            </w:r>
          </w:p>
        </w:tc>
      </w:tr>
      <w:tr w:rsidR="00820AF6" w:rsidRPr="00590E23" w:rsidTr="007E43A9">
        <w:tc>
          <w:tcPr>
            <w:tcW w:w="5245" w:type="dxa"/>
            <w:tcBorders>
              <w:top w:val="single" w:sz="4" w:space="0" w:color="000000"/>
              <w:left w:val="single" w:sz="4" w:space="0" w:color="000000"/>
              <w:bottom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Τμήμα Προϋπολογισμού,</w:t>
            </w:r>
          </w:p>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Λογιστηρίου &amp; Προμηθειών</w:t>
            </w:r>
          </w:p>
          <w:p w:rsidR="00820AF6" w:rsidRPr="00DC36DA" w:rsidRDefault="00820AF6" w:rsidP="007E43A9">
            <w:pPr>
              <w:jc w:val="both"/>
              <w:rPr>
                <w:rFonts w:ascii="Comic Sans MS" w:hAnsi="Comic Sans MS"/>
                <w:sz w:val="20"/>
                <w:szCs w:val="20"/>
              </w:rPr>
            </w:pPr>
            <w:proofErr w:type="spellStart"/>
            <w:r w:rsidRPr="00DC36DA">
              <w:rPr>
                <w:rFonts w:ascii="Comic Sans MS" w:hAnsi="Comic Sans MS"/>
                <w:sz w:val="20"/>
                <w:szCs w:val="20"/>
              </w:rPr>
              <w:t>Πετσιμέρης</w:t>
            </w:r>
            <w:proofErr w:type="spellEnd"/>
            <w:r w:rsidRPr="00DC36DA">
              <w:rPr>
                <w:rFonts w:ascii="Comic Sans MS" w:hAnsi="Comic Sans MS"/>
                <w:sz w:val="20"/>
                <w:szCs w:val="20"/>
              </w:rPr>
              <w:t xml:space="preserve"> Άγγελος </w:t>
            </w:r>
          </w:p>
          <w:p w:rsidR="00820AF6" w:rsidRPr="00DC36DA" w:rsidRDefault="00820AF6" w:rsidP="007E43A9">
            <w:pPr>
              <w:jc w:val="both"/>
              <w:rPr>
                <w:rFonts w:ascii="Comic Sans MS" w:hAnsi="Comic Sans MS"/>
                <w:sz w:val="20"/>
                <w:szCs w:val="20"/>
                <w:lang w:val="en-US"/>
              </w:rPr>
            </w:pPr>
            <w:proofErr w:type="spellStart"/>
            <w:r w:rsidRPr="00DC36DA">
              <w:rPr>
                <w:rFonts w:ascii="Comic Sans MS" w:hAnsi="Comic Sans MS"/>
                <w:sz w:val="20"/>
                <w:szCs w:val="20"/>
              </w:rPr>
              <w:t>Τηλ</w:t>
            </w:r>
            <w:proofErr w:type="spellEnd"/>
            <w:r w:rsidRPr="00DC36DA">
              <w:rPr>
                <w:rFonts w:ascii="Comic Sans MS" w:hAnsi="Comic Sans MS"/>
                <w:sz w:val="20"/>
                <w:szCs w:val="20"/>
                <w:lang w:val="en-US"/>
              </w:rPr>
              <w:t>.: 2681362243</w:t>
            </w:r>
          </w:p>
          <w:p w:rsidR="00820AF6" w:rsidRPr="00DC36DA" w:rsidRDefault="00820AF6" w:rsidP="007E43A9">
            <w:pPr>
              <w:jc w:val="both"/>
              <w:rPr>
                <w:rFonts w:ascii="Comic Sans MS" w:hAnsi="Comic Sans MS"/>
                <w:sz w:val="20"/>
                <w:szCs w:val="20"/>
                <w:lang w:val="en-US"/>
              </w:rPr>
            </w:pPr>
            <w:r w:rsidRPr="00DC36DA">
              <w:rPr>
                <w:rFonts w:ascii="Comic Sans MS" w:hAnsi="Comic Sans MS"/>
                <w:sz w:val="20"/>
                <w:szCs w:val="20"/>
                <w:lang w:val="en-US"/>
              </w:rPr>
              <w:t>Fax: 2681362269</w:t>
            </w:r>
          </w:p>
          <w:p w:rsidR="00820AF6" w:rsidRPr="00DC36DA" w:rsidRDefault="00820AF6" w:rsidP="007E43A9">
            <w:pPr>
              <w:jc w:val="both"/>
              <w:rPr>
                <w:rFonts w:ascii="Comic Sans MS" w:hAnsi="Comic Sans MS"/>
                <w:sz w:val="20"/>
                <w:szCs w:val="20"/>
                <w:lang w:val="en-US"/>
              </w:rPr>
            </w:pPr>
            <w:r w:rsidRPr="00DC36DA">
              <w:rPr>
                <w:rFonts w:ascii="Comic Sans MS" w:hAnsi="Comic Sans MS"/>
                <w:sz w:val="20"/>
                <w:szCs w:val="20"/>
                <w:lang w:val="en-US"/>
              </w:rPr>
              <w:t>e-mail: petsimeris@arta.gr</w:t>
            </w:r>
          </w:p>
        </w:tc>
      </w:tr>
      <w:tr w:rsidR="00820AF6" w:rsidRPr="00DC36DA" w:rsidTr="007E43A9">
        <w:tc>
          <w:tcPr>
            <w:tcW w:w="5245" w:type="dxa"/>
            <w:tcBorders>
              <w:top w:val="single" w:sz="4" w:space="0" w:color="000000"/>
              <w:left w:val="single" w:sz="4" w:space="0" w:color="000000"/>
              <w:bottom w:val="single" w:sz="4" w:space="0" w:color="000000"/>
            </w:tcBorders>
            <w:shd w:val="clear" w:color="auto" w:fill="auto"/>
          </w:tcPr>
          <w:p w:rsidR="00820AF6" w:rsidRPr="00DC36DA" w:rsidRDefault="00820AF6" w:rsidP="007E43A9">
            <w:pPr>
              <w:jc w:val="both"/>
              <w:rPr>
                <w:rFonts w:ascii="Comic Sans MS" w:hAnsi="Comic Sans MS"/>
                <w:sz w:val="20"/>
                <w:szCs w:val="20"/>
              </w:rPr>
            </w:pPr>
            <w:r w:rsidRPr="00DC36DA">
              <w:rPr>
                <w:rFonts w:ascii="Comic Sans MS" w:hAnsi="Comic Sans MS"/>
                <w:sz w:val="20"/>
                <w:szCs w:val="20"/>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20AF6" w:rsidRPr="00DC36DA" w:rsidRDefault="00820AF6" w:rsidP="007E43A9">
            <w:pPr>
              <w:jc w:val="both"/>
              <w:rPr>
                <w:rFonts w:ascii="Comic Sans MS" w:hAnsi="Comic Sans MS"/>
                <w:sz w:val="20"/>
                <w:szCs w:val="20"/>
                <w:lang w:val="en-US"/>
              </w:rPr>
            </w:pPr>
            <w:r w:rsidRPr="00DC36DA">
              <w:rPr>
                <w:rFonts w:ascii="Comic Sans MS" w:hAnsi="Comic Sans MS"/>
                <w:sz w:val="20"/>
                <w:szCs w:val="20"/>
                <w:lang w:val="en-US"/>
              </w:rPr>
              <w:t>www.arta.gr</w:t>
            </w:r>
          </w:p>
        </w:tc>
      </w:tr>
    </w:tbl>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Ο διαγωνισμός θα διενεργηθεί στην αίθουσα συνεδριάσεων του Δημοτικού Συμβουλίου Δήμου </w:t>
      </w:r>
      <w:proofErr w:type="spellStart"/>
      <w:r w:rsidRPr="00DC36DA">
        <w:rPr>
          <w:rFonts w:ascii="Comic Sans MS" w:hAnsi="Comic Sans MS"/>
          <w:sz w:val="20"/>
          <w:szCs w:val="20"/>
        </w:rPr>
        <w:t>Αρταίων</w:t>
      </w:r>
      <w:proofErr w:type="spellEnd"/>
      <w:r w:rsidRPr="00DC36DA">
        <w:rPr>
          <w:rFonts w:ascii="Comic Sans MS" w:hAnsi="Comic Sans MS"/>
          <w:sz w:val="20"/>
          <w:szCs w:val="20"/>
        </w:rPr>
        <w:t>, την ……………….., ώρα 10:30, ενώπιον της αρμόδιας Επιτροπής Διαγωνισμού που συγκροτήθηκε με την αριθ. 389/2016 (ΑΔΑ: 67ΙΤΩΨΑ-ΖΥ6) απόφαση Οικονομικής Επιτροπής.</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Άρθρο 2: Παραλαβή εγγράφων σύμβασης και τευχών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1. Τα έγγραφα της σύμβασης κατά την έννοια της </w:t>
      </w:r>
      <w:proofErr w:type="spellStart"/>
      <w:r w:rsidRPr="00DC36DA">
        <w:rPr>
          <w:rFonts w:ascii="Comic Sans MS" w:hAnsi="Comic Sans MS"/>
          <w:sz w:val="20"/>
          <w:szCs w:val="20"/>
        </w:rPr>
        <w:t>περιπτ</w:t>
      </w:r>
      <w:proofErr w:type="spellEnd"/>
      <w:r w:rsidRPr="00DC36DA">
        <w:rPr>
          <w:rFonts w:ascii="Comic Sans MS" w:hAnsi="Comic Sans MS"/>
          <w:sz w:val="20"/>
          <w:szCs w:val="20"/>
        </w:rPr>
        <w:t>. 14 της παρ. 1 του άρθρου 2 του ν. 4412/2016 για τον παρόντα διαγωνισμό είναι κατ’ ελάχιστον τα ακόλουθα: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η παρούσα διακήρυξη,</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lastRenderedPageBreak/>
        <w:t>β)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 οι από 07-08-2017 τεχνικές προδιαγραφές που υπάρχουν στην μελέτη αριθ. 23/2017 της Τεχνικής υπηρεσίας του Δήμου.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Οι ενδιαφερόμενοι μπορούν ακόμα, να λάβουν γνώση των εγγράφων της σύμβασης στο γραφείο προμηθειών κατά τις εργάσιμες ημέρες και ώρες. Μπορούν επίσης να λάβουν γνώση από την ιστοσελίδα του Δήμου (</w:t>
      </w:r>
      <w:hyperlink r:id="rId7" w:history="1">
        <w:r w:rsidRPr="00DC36DA">
          <w:rPr>
            <w:rStyle w:val="-"/>
            <w:rFonts w:ascii="Comic Sans MS" w:hAnsi="Comic Sans MS"/>
            <w:sz w:val="20"/>
            <w:szCs w:val="20"/>
            <w:lang w:val="en-US"/>
          </w:rPr>
          <w:t>www</w:t>
        </w:r>
        <w:r w:rsidRPr="00DC36DA">
          <w:rPr>
            <w:rStyle w:val="-"/>
            <w:rFonts w:ascii="Comic Sans MS" w:hAnsi="Comic Sans MS"/>
            <w:sz w:val="20"/>
            <w:szCs w:val="20"/>
          </w:rPr>
          <w:t>.</w:t>
        </w:r>
        <w:proofErr w:type="spellStart"/>
        <w:r w:rsidRPr="00DC36DA">
          <w:rPr>
            <w:rStyle w:val="-"/>
            <w:rFonts w:ascii="Comic Sans MS" w:hAnsi="Comic Sans MS"/>
            <w:sz w:val="20"/>
            <w:szCs w:val="20"/>
            <w:lang w:val="en-US"/>
          </w:rPr>
          <w:t>arta</w:t>
        </w:r>
        <w:proofErr w:type="spellEnd"/>
        <w:r w:rsidRPr="00DC36DA">
          <w:rPr>
            <w:rStyle w:val="-"/>
            <w:rFonts w:ascii="Comic Sans MS" w:hAnsi="Comic Sans MS"/>
            <w:sz w:val="20"/>
            <w:szCs w:val="20"/>
          </w:rPr>
          <w:t>.</w:t>
        </w:r>
        <w:proofErr w:type="spellStart"/>
        <w:r w:rsidRPr="00DC36DA">
          <w:rPr>
            <w:rStyle w:val="-"/>
            <w:rFonts w:ascii="Comic Sans MS" w:hAnsi="Comic Sans MS"/>
            <w:sz w:val="20"/>
            <w:szCs w:val="20"/>
            <w:lang w:val="en-US"/>
          </w:rPr>
          <w:t>gr</w:t>
        </w:r>
        <w:proofErr w:type="spellEnd"/>
      </w:hyperlink>
      <w:r w:rsidRPr="00DC36DA">
        <w:rPr>
          <w:rFonts w:ascii="Comic Sans MS" w:hAnsi="Comic Sans MS"/>
          <w:sz w:val="20"/>
          <w:szCs w:val="20"/>
        </w:rPr>
        <w:t>), στην επιλογή «Εφημερίδα της υπηρεσίας» - «Προκηρύξεις».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3: Αντικείμενο του διαγωνισμού</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Ο διαγωνισμός αφορά την προμήθεια έτοιμου σκυροδέματος, όπως περιγράφεται στις  τεχνικές προδιαγραφές που αποτελούν αναπόσπαστο τμήμα της παρούσας.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Γίνονται δεκτές προσφορές για το σύνολο του αντικειμένου της σύμβασης.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4: Προϋπολογισμός της σύμβασης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Ο συνολικός προϋπολογισμός της σύμβασης ανέρχεται σε 11.000,00 € και αναλύεται σε:</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Καθαρή αξία: 8.870,97 €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Φόρος Προστιθέμενης Αξίας: 2.129,03 €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5: Χρηματοδότηση της σύμβασης - Πληρωμή Αναδόχου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1. Η παρούσα σύμβαση χρηματοδοτείται από Δημοτικούς πόρους και βαρύνει τον κωδικό 30-6662.024.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3. Ο Φ.Π.Α. βαρύνει το Δήμο.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4. Οι πληρωμές θα γίνονται ανά 2μηνο συγκεντρώνοντας τα σχετικά τιμολόγια με τα αντίστοιχα πρωτόκολλα παραλαβής των τμηματικών παραδόσεων υλικών.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πληρωμή του εργολαβικού τιμήματος θα γίνεται σε EURO.</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6: Κριτήριο Ανάθεσης – Ανάδειξη Αναδόχου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στο άρθρο 86 του Ν.4412/2016.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7: Ημερομηνία λήξης της προθεσμίας παραλαβής των προσφορών –Τόπος διενέργειας του διαγωνισμού</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Ως ημερομηνία λήξης της προθεσμίας παραλαβής των προσφορών στον διαγωνισμό, ορίζεται η …………., ημέρα …………...  Ώρα λήξης της υποβολής προσφορών ορίζεται η 10:30 </w:t>
      </w:r>
      <w:proofErr w:type="spellStart"/>
      <w:r w:rsidRPr="00DC36DA">
        <w:rPr>
          <w:rFonts w:ascii="Comic Sans MS" w:hAnsi="Comic Sans MS"/>
          <w:sz w:val="20"/>
          <w:szCs w:val="20"/>
        </w:rPr>
        <w:t>π.μ</w:t>
      </w:r>
      <w:proofErr w:type="spellEnd"/>
      <w:r w:rsidRPr="00DC36DA">
        <w:rPr>
          <w:rFonts w:ascii="Comic Sans MS" w:hAnsi="Comic Sans MS"/>
          <w:sz w:val="20"/>
          <w:szCs w:val="20"/>
        </w:rPr>
        <w:t xml:space="preserve">. 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w:t>
      </w:r>
      <w:proofErr w:type="spellStart"/>
      <w:r w:rsidRPr="00DC36DA">
        <w:rPr>
          <w:rFonts w:ascii="Comic Sans MS" w:hAnsi="Comic Sans MS"/>
          <w:sz w:val="20"/>
          <w:szCs w:val="20"/>
        </w:rPr>
        <w:t>Αρταίων</w:t>
      </w:r>
      <w:proofErr w:type="spellEnd"/>
      <w:r w:rsidRPr="00DC36DA">
        <w:rPr>
          <w:rFonts w:ascii="Comic Sans MS" w:hAnsi="Comic Sans MS"/>
          <w:sz w:val="20"/>
          <w:szCs w:val="20"/>
        </w:rPr>
        <w:t xml:space="preserve"> στην αίθουσα συνεδριάσεων του Δημοτικού Συμβουλίου στον 3</w:t>
      </w:r>
      <w:r w:rsidRPr="00DC36DA">
        <w:rPr>
          <w:rFonts w:ascii="Comic Sans MS" w:hAnsi="Comic Sans MS"/>
          <w:sz w:val="20"/>
          <w:szCs w:val="20"/>
          <w:vertAlign w:val="superscript"/>
        </w:rPr>
        <w:t>ο</w:t>
      </w:r>
      <w:r w:rsidRPr="00DC36DA">
        <w:rPr>
          <w:rFonts w:ascii="Comic Sans MS" w:hAnsi="Comic Sans MS"/>
          <w:sz w:val="20"/>
          <w:szCs w:val="20"/>
        </w:rPr>
        <w:t xml:space="preserve"> όροφο.</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w:t>
      </w:r>
      <w:r w:rsidRPr="00DC36DA">
        <w:rPr>
          <w:rFonts w:ascii="Comic Sans MS" w:hAnsi="Comic Sans MS"/>
          <w:sz w:val="20"/>
          <w:szCs w:val="20"/>
        </w:rPr>
        <w:lastRenderedPageBreak/>
        <w:t>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Άρθρο 8: Υποβολή φακέλου προσφοράς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Προς τον Πρόεδρο της Επιτροπής Διαγωνισμού</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Προσφορά του …………..</w:t>
      </w:r>
      <w:r w:rsidRPr="00DC36DA">
        <w:rPr>
          <w:rStyle w:val="a5"/>
          <w:rFonts w:ascii="Comic Sans MS" w:hAnsi="Comic Sans MS"/>
          <w:sz w:val="20"/>
          <w:szCs w:val="20"/>
        </w:rPr>
        <w:footnoteReference w:id="1"/>
      </w:r>
      <w:r w:rsidRPr="00DC36DA">
        <w:rPr>
          <w:rFonts w:ascii="Comic Sans MS" w:hAnsi="Comic Sans MS"/>
          <w:sz w:val="20"/>
          <w:szCs w:val="20"/>
        </w:rPr>
        <w:t xml:space="preserve">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για την προμήθεια : «ΠΡΟΜΗΘΕΙΑ ΕΤΟΙΜΟΥ ΣΚΥΡΟΔΕΜΑΤΟΣ ΔΕ ΑΡΤΑΙΩΝ»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με αναθέτουσα αρχή τον ΔΗΜΟ ΑΡΤΑΙΩΝ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και ημερομηνία λήξης προθεσμίας υποβολής προσφορών…..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Με την προσφορά υποβάλλονται τα ακόλουθα: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lastRenderedPageBreak/>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9: Περιεχόμενο φακέλου προσφοράς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ξεχωριστό σφραγισμένο φάκελο με την ένδειξη «Δικαιολογητικά Συμμετοχής»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(β) ξεχωριστό σφραγισμένο φάκελο με την ένδειξη «Τεχνική Προσφορά»</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 ξεχωριστό σφραγισμένο φάκελο με την ένδειξη «Οικονομική Προσφορά»</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σύμφωνα με τα κατωτέρω:</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Ο φάκελος «Τεχνική Προσφορά» περιέχει τα τεχνικά στοιχεία της προσφοράς, σύμφωνα με όσα προβλέπονται στα έγγραφα της σύμβασης, περιλαμβάνει ιδίως τα έγγραφα και δικαιολογητικά, βάσει των οποίων θα αξιολογηθεί η καταλληλόλητα των προσφερόμενων ειδών (πίνακας υλικών με τεχνικά στοιχεία, κωδικός ΕΛΟΤ, κτλ).</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10: Σύστημα υποβολής οικονομικών προσφορών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Η τιμή του προς προμήθεια υλικού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 στον τόπο και με τον τρόπο που προβλέπεται στα έγγραφα της σύμβασης.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Η προσφερόμενη τιμή δίνεται σε ευρώ</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Κάθε διαγωνιζόμενος μπορεί να υποβάλει μόνο μία οικονομική προσφορά.  Η προσφορά θα αφορά το σύνολο του είδους που δίνεται προσφορά.</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4. Δεν επιτρέπεται η υποβολή εναλλακτικών προσφορών.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5. Δεν επιτρέπεται η υποβολή αντιπροσφορών.</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Άρθρο 11: Παραλαβή προσφορών – Στάδια αποσφράγισης αξιολόγησης – Κατακύρωση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1. Παραλαβή και εξέταση των φακέλων προσφοράς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820AF6" w:rsidRPr="00DC36DA" w:rsidRDefault="00820AF6" w:rsidP="00820AF6">
      <w:pPr>
        <w:jc w:val="both"/>
        <w:rPr>
          <w:rFonts w:ascii="Comic Sans MS" w:hAnsi="Comic Sans MS"/>
          <w:color w:val="000000"/>
          <w:sz w:val="20"/>
          <w:szCs w:val="20"/>
          <w:shd w:val="clear" w:color="auto" w:fill="FFFFFF"/>
        </w:rPr>
      </w:pPr>
      <w:r w:rsidRPr="00DC36DA">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w:t>
      </w:r>
      <w:r w:rsidRPr="00DC36DA">
        <w:rPr>
          <w:rFonts w:ascii="Comic Sans MS" w:hAnsi="Comic Sans MS"/>
          <w:sz w:val="20"/>
          <w:szCs w:val="20"/>
        </w:rPr>
        <w:lastRenderedPageBreak/>
        <w:t xml:space="preserve">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DC36DA">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820AF6" w:rsidRPr="00820AF6" w:rsidRDefault="00820AF6" w:rsidP="00820AF6">
      <w:pPr>
        <w:jc w:val="both"/>
        <w:rPr>
          <w:rFonts w:ascii="Comic Sans MS" w:hAnsi="Comic Sans MS"/>
          <w:sz w:val="20"/>
          <w:szCs w:val="20"/>
        </w:rPr>
      </w:pPr>
      <w:r w:rsidRPr="00DC36DA">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DC36DA">
        <w:rPr>
          <w:rFonts w:ascii="Comic Sans MS" w:hAnsi="Comic Sans MS"/>
          <w:sz w:val="20"/>
          <w:szCs w:val="20"/>
        </w:rPr>
        <w:t>υπoβλήθηκαν</w:t>
      </w:r>
      <w:proofErr w:type="spellEnd"/>
      <w:r w:rsidRPr="00DC36DA">
        <w:rPr>
          <w:rFonts w:ascii="Comic Sans MS" w:hAnsi="Comic Sans MS"/>
          <w:sz w:val="20"/>
          <w:szCs w:val="20"/>
        </w:rPr>
        <w:t xml:space="preserve"> από αυτούς,  σύμφωνα με το άρθρο 21 του Ν.4412/2016.</w:t>
      </w:r>
    </w:p>
    <w:p w:rsidR="00820AF6" w:rsidRPr="00DC36DA" w:rsidRDefault="00820AF6" w:rsidP="00820AF6">
      <w:pPr>
        <w:jc w:val="both"/>
        <w:rPr>
          <w:rFonts w:ascii="Comic Sans MS" w:hAnsi="Comic Sans MS"/>
          <w:sz w:val="20"/>
          <w:szCs w:val="20"/>
        </w:rPr>
      </w:pPr>
      <w:r w:rsidRPr="00DC36DA">
        <w:rPr>
          <w:rFonts w:ascii="Comic Sans MS" w:hAnsi="Comic Sans MS"/>
          <w:color w:val="000000"/>
          <w:sz w:val="20"/>
          <w:szCs w:val="20"/>
          <w:shd w:val="clear" w:color="auto" w:fill="FFFFFF"/>
        </w:rPr>
        <w:t xml:space="preserve">2. Στάδια αποσφράγισης και αξιολόγησης προσφορών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 Οι κατά τα ανωτέρω σφραγισμένοι φάκελοι με τα οικονομικά στοιχεία των προσφορών,</w:t>
      </w:r>
      <w:r w:rsidRPr="00DC36DA">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DC36DA">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DC36DA">
        <w:rPr>
          <w:rFonts w:ascii="Comic Sans MS" w:hAnsi="Comic Sans MS"/>
          <w:sz w:val="20"/>
          <w:szCs w:val="20"/>
        </w:rPr>
        <w:t>κοινoποιείται</w:t>
      </w:r>
      <w:proofErr w:type="spellEnd"/>
      <w:r w:rsidRPr="00DC36DA">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Πρόσκληση υποβολής δικαιολογητικών - Κατακύρωση – Πρόσκληση για υπογραφή σύμβασης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w:t>
      </w:r>
      <w:r w:rsidRPr="00DC36DA">
        <w:rPr>
          <w:rFonts w:ascii="Comic Sans MS" w:hAnsi="Comic Sans MS"/>
          <w:sz w:val="20"/>
          <w:szCs w:val="20"/>
        </w:rPr>
        <w:lastRenderedPageBreak/>
        <w:t>συμπληρώσει εντός πέντε (5) ημερών από την κοινοποίηση σχετικής έγγραφης ειδοποίησης σε αυτόν.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DC36DA">
        <w:rPr>
          <w:rFonts w:ascii="Comic Sans MS" w:hAnsi="Comic Sans MS"/>
          <w:sz w:val="20"/>
          <w:szCs w:val="20"/>
        </w:rPr>
        <w:t>πρoστασίας</w:t>
      </w:r>
      <w:proofErr w:type="spellEnd"/>
      <w:r w:rsidRPr="00DC36DA">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DC36DA">
        <w:rPr>
          <w:rFonts w:ascii="Comic Sans MS" w:hAnsi="Comic Sans MS"/>
          <w:sz w:val="20"/>
          <w:szCs w:val="20"/>
        </w:rPr>
        <w:t>επικαιροποιημένα</w:t>
      </w:r>
      <w:proofErr w:type="spellEnd"/>
      <w:r w:rsidRPr="00DC36DA">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820AF6" w:rsidRPr="00DC36DA" w:rsidRDefault="00820AF6" w:rsidP="00820AF6">
      <w:pPr>
        <w:jc w:val="both"/>
        <w:rPr>
          <w:rFonts w:ascii="Comic Sans MS" w:hAnsi="Comic Sans MS"/>
          <w:color w:val="000000"/>
          <w:sz w:val="20"/>
          <w:szCs w:val="20"/>
          <w:shd w:val="clear" w:color="auto" w:fill="FFFFFF"/>
        </w:rPr>
      </w:pPr>
      <w:r w:rsidRPr="00DC36DA">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12: Δικαιούμενοι συμμετοχής στον διαγωνισμό</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Δικαίωμα συμμετοχής έχουν φυσικά ή νομικά πρόσωπα, ή ενώσεις αυτών που δραστηριοποιούνται στο κλάδο των υλικών που περιγράφονται στην μελέτη, διαθέτουν πιστοποιητικό του οικείου Επιμελητηρίου ή του ΓΕΜΗ ή άλλο δικαιολογητικό που αποδεικνύει τη συνάφεια της επαγγελματικής του ιδιότητας και επαγγελματικής – οικονομικής δραστηριότητας και που είναι εγκατεστημένα σε:</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lastRenderedPageBreak/>
        <w:t>α) σε κράτος-μέλος της Ένωσης,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β) σε κράτος-μέλος του Ευρωπαϊκού Οικονομικού Χώρου (Ε.Ο.Χ.),</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δ) σε τρίτες χώρες που δεν εμπίπτουν στην περίπτωση </w:t>
      </w:r>
      <w:proofErr w:type="spellStart"/>
      <w:r w:rsidRPr="00DC36DA">
        <w:rPr>
          <w:rFonts w:ascii="Comic Sans MS" w:hAnsi="Comic Sans MS"/>
          <w:sz w:val="20"/>
          <w:szCs w:val="20"/>
        </w:rPr>
        <w:t>γ΄</w:t>
      </w:r>
      <w:proofErr w:type="spellEnd"/>
      <w:r w:rsidRPr="00DC36DA">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Οικονομικός φορέας συμμετέχει είτε μεμονωμένα είτε ως μέλος ένωσης.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13: Λόγοι αποκλεισμού</w:t>
      </w:r>
      <w:r w:rsidRPr="00DC36DA">
        <w:rPr>
          <w:rStyle w:val="a5"/>
          <w:rFonts w:ascii="Comic Sans MS" w:hAnsi="Comic Sans MS"/>
          <w:sz w:val="20"/>
          <w:szCs w:val="20"/>
        </w:rPr>
        <w:t xml:space="preserve"> </w:t>
      </w:r>
      <w:r w:rsidRPr="00DC36DA">
        <w:rPr>
          <w:rFonts w:ascii="Comic Sans MS" w:hAnsi="Comic Sans MS"/>
          <w:sz w:val="20"/>
          <w:szCs w:val="20"/>
        </w:rPr>
        <w:t xml:space="preserve">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w:t>
      </w:r>
      <w:r w:rsidRPr="00DC36DA">
        <w:rPr>
          <w:rFonts w:ascii="Comic Sans MS" w:hAnsi="Comic Sans MS"/>
          <w:sz w:val="20"/>
          <w:szCs w:val="20"/>
        </w:rPr>
        <w:lastRenderedPageBreak/>
        <w:t>του Συμβουλίου (ΕΕ L 101 της 15.4.2011, σ. 1), η οποία ενσωματώθηκε στην εθνική νομοθεσία με το ν. 4198/2013 (Α΄ 215 ).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υποχρέωση του προηγούμενου εδαφίου αφορά ιδίως: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820AF6" w:rsidRPr="00DC36DA" w:rsidRDefault="00820AF6" w:rsidP="00820AF6">
      <w:pPr>
        <w:jc w:val="both"/>
        <w:rPr>
          <w:rFonts w:ascii="Comic Sans MS" w:hAnsi="Comic Sans MS"/>
          <w:sz w:val="20"/>
          <w:szCs w:val="20"/>
        </w:rPr>
      </w:pPr>
      <w:proofErr w:type="spellStart"/>
      <w:r w:rsidRPr="00DC36DA">
        <w:rPr>
          <w:rFonts w:ascii="Comic Sans MS" w:hAnsi="Comic Sans MS"/>
          <w:sz w:val="20"/>
          <w:szCs w:val="20"/>
        </w:rPr>
        <w:t>ββ</w:t>
      </w:r>
      <w:proofErr w:type="spellEnd"/>
      <w:r w:rsidRPr="00DC36DA">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Κατ’ 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820AF6" w:rsidRPr="00DC36DA" w:rsidRDefault="00820AF6" w:rsidP="00820AF6">
      <w:pPr>
        <w:jc w:val="both"/>
        <w:rPr>
          <w:rFonts w:ascii="Comic Sans MS" w:eastAsiaTheme="minorHAnsi" w:hAnsi="Comic Sans MS"/>
          <w:sz w:val="20"/>
          <w:szCs w:val="20"/>
          <w:lang w:eastAsia="en-US"/>
        </w:rPr>
      </w:pPr>
      <w:r w:rsidRPr="00DC36DA">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Pr="00DC36DA">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820AF6" w:rsidRPr="00DC36DA" w:rsidRDefault="00820AF6" w:rsidP="00820AF6">
      <w:pPr>
        <w:jc w:val="both"/>
        <w:rPr>
          <w:rFonts w:ascii="Comic Sans MS" w:eastAsiaTheme="minorHAnsi" w:hAnsi="Comic Sans MS"/>
          <w:sz w:val="20"/>
          <w:szCs w:val="20"/>
          <w:lang w:eastAsia="en-US"/>
        </w:rPr>
      </w:pPr>
      <w:r w:rsidRPr="00DC36DA">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820AF6" w:rsidRPr="00DC36DA" w:rsidRDefault="00820AF6" w:rsidP="00820AF6">
      <w:pPr>
        <w:jc w:val="both"/>
        <w:rPr>
          <w:rFonts w:ascii="Comic Sans MS" w:eastAsiaTheme="minorHAnsi" w:hAnsi="Comic Sans MS"/>
          <w:sz w:val="20"/>
          <w:szCs w:val="20"/>
          <w:lang w:eastAsia="en-US"/>
        </w:rPr>
      </w:pPr>
      <w:r w:rsidRPr="00DC36DA">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820AF6" w:rsidRPr="00DC36DA" w:rsidRDefault="00820AF6" w:rsidP="00820AF6">
      <w:pPr>
        <w:jc w:val="both"/>
        <w:rPr>
          <w:rFonts w:ascii="Comic Sans MS" w:eastAsiaTheme="minorHAnsi" w:hAnsi="Comic Sans MS"/>
          <w:sz w:val="20"/>
          <w:szCs w:val="20"/>
          <w:lang w:eastAsia="en-US"/>
        </w:rPr>
      </w:pPr>
      <w:r w:rsidRPr="00DC36DA">
        <w:rPr>
          <w:rFonts w:ascii="Comic Sans MS" w:eastAsiaTheme="minorHAnsi" w:hAnsi="Comic Sans MS"/>
          <w:sz w:val="20"/>
          <w:szCs w:val="20"/>
          <w:lang w:eastAsia="en-US"/>
        </w:rPr>
        <w:t>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w:t>
      </w:r>
    </w:p>
    <w:p w:rsidR="00820AF6" w:rsidRPr="00DC36DA" w:rsidRDefault="00820AF6" w:rsidP="00820AF6">
      <w:pPr>
        <w:jc w:val="both"/>
        <w:rPr>
          <w:rFonts w:ascii="Comic Sans MS" w:eastAsiaTheme="minorHAnsi" w:hAnsi="Comic Sans MS"/>
          <w:sz w:val="20"/>
          <w:szCs w:val="20"/>
          <w:lang w:eastAsia="en-US"/>
        </w:rPr>
      </w:pPr>
      <w:r w:rsidRPr="00DC36DA">
        <w:rPr>
          <w:rFonts w:ascii="Comic Sans MS" w:eastAsiaTheme="minorHAnsi" w:hAnsi="Comic Sans MS"/>
          <w:sz w:val="20"/>
          <w:szCs w:val="20"/>
          <w:lang w:eastAsia="en-US"/>
        </w:rPr>
        <w:lastRenderedPageBreak/>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820AF6" w:rsidRPr="00DC36DA" w:rsidRDefault="00820AF6" w:rsidP="00820AF6">
      <w:pPr>
        <w:jc w:val="both"/>
        <w:rPr>
          <w:rFonts w:ascii="Comic Sans MS" w:eastAsiaTheme="minorHAnsi" w:hAnsi="Comic Sans MS"/>
          <w:sz w:val="20"/>
          <w:szCs w:val="20"/>
          <w:lang w:eastAsia="en-US"/>
        </w:rPr>
      </w:pPr>
      <w:r w:rsidRPr="00DC36DA">
        <w:rPr>
          <w:rFonts w:ascii="Comic Sans MS" w:eastAsiaTheme="minorHAnsi" w:hAnsi="Comic Sans MS"/>
          <w:sz w:val="20"/>
          <w:szCs w:val="20"/>
          <w:lang w:eastAsia="en-US"/>
        </w:rPr>
        <w:t>ε) Αν δεν έχει πιστοποιητικό Επιμελητηρίου ή ΓΕΜΗ ή οποιοδήποτε έγγραφο που αποδεικνύει τη συνάφεια της επαγγελματικής του ιδιότητας και επαγγελματικής – οικονομικής δραστηριότητας.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14: Τυποποιημένο έντυπο υπεύθυνης δήλωσης (ΤΕΥΔ)</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α) δεν βρίσκεται σε μία από τις καταστάσεις του άρθρου 13 της παρούσας, </w:t>
      </w:r>
    </w:p>
    <w:p w:rsidR="00820AF6" w:rsidRPr="00DC36DA" w:rsidRDefault="00820AF6" w:rsidP="00820AF6">
      <w:pPr>
        <w:jc w:val="both"/>
        <w:rPr>
          <w:rFonts w:ascii="Comic Sans MS" w:hAnsi="Comic Sans MS"/>
          <w:sz w:val="20"/>
          <w:szCs w:val="20"/>
          <w:u w:val="single"/>
        </w:rPr>
      </w:pPr>
      <w:r w:rsidRPr="00DC36DA">
        <w:rPr>
          <w:rFonts w:ascii="Comic Sans MS" w:hAnsi="Comic Sans MS"/>
          <w:sz w:val="20"/>
          <w:szCs w:val="20"/>
        </w:rPr>
        <w:t xml:space="preserve">β) πληροί τα σχετικά κριτήρια επιλογής τα οποία έχουν καθοριστεί, σύμφωνα με το Παράρτημα Α’ της παρούσας.  </w:t>
      </w:r>
      <w:r w:rsidRPr="00DC36DA">
        <w:rPr>
          <w:rFonts w:ascii="Comic Sans MS" w:hAnsi="Comic Sans MS"/>
          <w:sz w:val="20"/>
          <w:szCs w:val="20"/>
          <w:u w:val="single"/>
        </w:rPr>
        <w:t xml:space="preserve">Ο οικονομικός φορέας μπορεί να συμπληρώσει μόνο την Ενότητα α του </w:t>
      </w:r>
      <w:r w:rsidRPr="00DC36DA">
        <w:rPr>
          <w:rFonts w:ascii="Comic Sans MS" w:hAnsi="Comic Sans MS"/>
          <w:sz w:val="20"/>
          <w:szCs w:val="20"/>
          <w:u w:val="single"/>
          <w:lang w:val="en-US"/>
        </w:rPr>
        <w:t>M</w:t>
      </w:r>
      <w:proofErr w:type="spellStart"/>
      <w:r w:rsidRPr="00DC36DA">
        <w:rPr>
          <w:rFonts w:ascii="Comic Sans MS" w:hAnsi="Comic Sans MS"/>
          <w:sz w:val="20"/>
          <w:szCs w:val="20"/>
          <w:u w:val="single"/>
        </w:rPr>
        <w:t>έρους</w:t>
      </w:r>
      <w:proofErr w:type="spellEnd"/>
      <w:r w:rsidRPr="00DC36DA">
        <w:rPr>
          <w:rFonts w:ascii="Comic Sans MS" w:hAnsi="Comic Sans MS"/>
          <w:sz w:val="20"/>
          <w:szCs w:val="20"/>
          <w:u w:val="single"/>
        </w:rPr>
        <w:t xml:space="preserve"> </w:t>
      </w:r>
      <w:r w:rsidRPr="00DC36DA">
        <w:rPr>
          <w:rFonts w:ascii="Comic Sans MS" w:hAnsi="Comic Sans MS"/>
          <w:sz w:val="20"/>
          <w:szCs w:val="20"/>
          <w:u w:val="single"/>
          <w:lang w:val="en-US"/>
        </w:rPr>
        <w:t>IV</w:t>
      </w:r>
      <w:r w:rsidRPr="00DC36DA">
        <w:rPr>
          <w:rFonts w:ascii="Comic Sans MS" w:hAnsi="Comic Sans MS"/>
          <w:sz w:val="20"/>
          <w:szCs w:val="20"/>
          <w:u w:val="single"/>
        </w:rPr>
        <w:t xml:space="preserve"> χωρίς να συμπληρώσει οποιαδήποτε άλλο στην ενότητα του </w:t>
      </w:r>
      <w:r w:rsidRPr="00DC36DA">
        <w:rPr>
          <w:rFonts w:ascii="Comic Sans MS" w:hAnsi="Comic Sans MS"/>
          <w:sz w:val="20"/>
          <w:szCs w:val="20"/>
          <w:u w:val="single"/>
          <w:lang w:val="en-US"/>
        </w:rPr>
        <w:t>M</w:t>
      </w:r>
      <w:proofErr w:type="spellStart"/>
      <w:r w:rsidRPr="00DC36DA">
        <w:rPr>
          <w:rFonts w:ascii="Comic Sans MS" w:hAnsi="Comic Sans MS"/>
          <w:sz w:val="20"/>
          <w:szCs w:val="20"/>
          <w:u w:val="single"/>
        </w:rPr>
        <w:t>έρους</w:t>
      </w:r>
      <w:proofErr w:type="spellEnd"/>
      <w:r w:rsidRPr="00DC36DA">
        <w:rPr>
          <w:rFonts w:ascii="Comic Sans MS" w:hAnsi="Comic Sans MS"/>
          <w:sz w:val="20"/>
          <w:szCs w:val="20"/>
          <w:u w:val="single"/>
        </w:rPr>
        <w:t xml:space="preserve"> </w:t>
      </w:r>
      <w:r w:rsidRPr="00DC36DA">
        <w:rPr>
          <w:rFonts w:ascii="Comic Sans MS" w:hAnsi="Comic Sans MS"/>
          <w:sz w:val="20"/>
          <w:szCs w:val="20"/>
          <w:u w:val="single"/>
          <w:lang w:val="en-US"/>
        </w:rPr>
        <w:t>IV</w:t>
      </w:r>
      <w:r w:rsidRPr="00DC36DA">
        <w:rPr>
          <w:rFonts w:ascii="Comic Sans MS" w:hAnsi="Comic Sans MS"/>
          <w:sz w:val="20"/>
          <w:szCs w:val="20"/>
          <w:u w:val="single"/>
        </w:rPr>
        <w:t>.</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15: Δικαιολογητικά (Αποδεικτικά μέσα)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Δικαιολογητικά</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lastRenderedPageBreak/>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820AF6" w:rsidRPr="00DC36DA" w:rsidRDefault="00820AF6" w:rsidP="00820AF6">
      <w:pPr>
        <w:jc w:val="both"/>
        <w:rPr>
          <w:rFonts w:ascii="Comic Sans MS" w:hAnsi="Comic Sans MS"/>
          <w:sz w:val="20"/>
          <w:szCs w:val="20"/>
          <w:u w:val="single"/>
        </w:rPr>
      </w:pPr>
      <w:r w:rsidRPr="00DC36DA">
        <w:rPr>
          <w:rFonts w:ascii="Comic Sans MS" w:hAnsi="Comic Sans MS"/>
          <w:sz w:val="20"/>
          <w:szCs w:val="20"/>
        </w:rPr>
        <w:t xml:space="preserve">β. </w:t>
      </w:r>
      <w:r w:rsidRPr="00DC36DA">
        <w:rPr>
          <w:rFonts w:ascii="Comic Sans MS" w:hAnsi="Comic Sans MS"/>
          <w:sz w:val="20"/>
          <w:szCs w:val="20"/>
          <w:u w:val="single"/>
        </w:rPr>
        <w:t>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820AF6" w:rsidRPr="00DC36DA" w:rsidRDefault="00820AF6" w:rsidP="00820AF6">
      <w:pPr>
        <w:jc w:val="both"/>
        <w:rPr>
          <w:rFonts w:ascii="Comic Sans MS" w:hAnsi="Comic Sans MS"/>
          <w:sz w:val="20"/>
          <w:szCs w:val="20"/>
          <w:u w:val="single"/>
        </w:rPr>
      </w:pPr>
      <w:r w:rsidRPr="00DC36DA">
        <w:rPr>
          <w:rFonts w:ascii="Comic Sans MS" w:hAnsi="Comic Sans MS"/>
          <w:sz w:val="20"/>
          <w:szCs w:val="20"/>
        </w:rPr>
        <w:t xml:space="preserve">γ. </w:t>
      </w:r>
      <w:r w:rsidRPr="00DC36DA">
        <w:rPr>
          <w:rFonts w:ascii="Comic Sans MS" w:hAnsi="Comic Sans MS"/>
          <w:sz w:val="20"/>
          <w:szCs w:val="20"/>
          <w:u w:val="single"/>
        </w:rPr>
        <w:t>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δ. Η πλήρωση των απαιτήσεων του άρθρου 9 αρκεί να ικανοποιείται από ένα εκ των μελών της ένωσης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Δικαιολογητικά μη συνδρομής λόγων αποκλεισμού του άρθρου 13</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β.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w:t>
      </w:r>
      <w:proofErr w:type="spellStart"/>
      <w:r w:rsidRPr="00DC36DA">
        <w:rPr>
          <w:rFonts w:ascii="Comic Sans MS" w:hAnsi="Comic Sans MS"/>
          <w:sz w:val="20"/>
          <w:szCs w:val="20"/>
          <w:lang w:val="en-US"/>
        </w:rPr>
        <w:t>i</w:t>
      </w:r>
      <w:proofErr w:type="spellEnd"/>
      <w:r w:rsidRPr="00DC36DA">
        <w:rPr>
          <w:rFonts w:ascii="Comic Sans MS" w:hAnsi="Comic Sans MS"/>
          <w:sz w:val="20"/>
          <w:szCs w:val="20"/>
        </w:rPr>
        <w:t>) φορολογική ενημερότητα που εκδίδεται από το Υπουργείο Οικονομικών για τον οικονομικό φορέα,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w:t>
      </w:r>
      <w:proofErr w:type="spellStart"/>
      <w:r w:rsidRPr="00DC36DA">
        <w:rPr>
          <w:rFonts w:ascii="Comic Sans MS" w:hAnsi="Comic Sans MS"/>
          <w:sz w:val="20"/>
          <w:szCs w:val="20"/>
        </w:rPr>
        <w:t>ιι</w:t>
      </w:r>
      <w:proofErr w:type="spellEnd"/>
      <w:r w:rsidRPr="00DC36DA">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DC36DA">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DC36DA">
        <w:rPr>
          <w:rFonts w:ascii="Comic Sans MS" w:hAnsi="Comic Sans MS"/>
          <w:sz w:val="20"/>
          <w:szCs w:val="20"/>
        </w:rPr>
        <w:t>.</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γ. αν το κράτος-μέλος ή χώρα δεν εκδίδει τα υπό των </w:t>
      </w:r>
      <w:proofErr w:type="spellStart"/>
      <w:r w:rsidRPr="00DC36DA">
        <w:rPr>
          <w:rFonts w:ascii="Comic Sans MS" w:hAnsi="Comic Sans MS"/>
          <w:sz w:val="20"/>
          <w:szCs w:val="20"/>
        </w:rPr>
        <w:t>περ</w:t>
      </w:r>
      <w:proofErr w:type="spellEnd"/>
      <w:r w:rsidRPr="00DC36DA">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w:t>
      </w:r>
      <w:r w:rsidRPr="00DC36DA">
        <w:rPr>
          <w:rFonts w:ascii="Comic Sans MS" w:hAnsi="Comic Sans MS"/>
          <w:sz w:val="20"/>
          <w:szCs w:val="20"/>
        </w:rPr>
        <w:lastRenderedPageBreak/>
        <w:t>ότι τα έγγραφα αυτά δεν καλύπτουν όλες τις περιπτώσεις που αναφέρονται στα υπό 1 και 2 του άρθρου 13 της παρούσας.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820AF6" w:rsidRPr="00DC36DA" w:rsidRDefault="00820AF6" w:rsidP="00820AF6">
      <w:pPr>
        <w:jc w:val="both"/>
        <w:rPr>
          <w:rFonts w:ascii="Comic Sans MS" w:hAnsi="Comic Sans MS"/>
          <w:bCs/>
          <w:sz w:val="20"/>
          <w:szCs w:val="20"/>
        </w:rPr>
      </w:pPr>
      <w:r w:rsidRPr="00DC36DA">
        <w:rPr>
          <w:rFonts w:ascii="Comic Sans MS" w:hAnsi="Comic Sans MS"/>
          <w:sz w:val="20"/>
          <w:szCs w:val="20"/>
        </w:rPr>
        <w:t xml:space="preserve">δ. για την παράγραφο 4 α του άρθρου 13: πιστοποιητικά αρμόδιας Δικαστικής </w:t>
      </w:r>
      <w:r w:rsidRPr="00DC36DA">
        <w:rPr>
          <w:rFonts w:ascii="Comic Sans MS" w:hAnsi="Comic Sans MS"/>
          <w:bCs/>
          <w:sz w:val="20"/>
          <w:szCs w:val="20"/>
        </w:rPr>
        <w:t>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ε. για την παράγραφο 4 ε του άρθρου 13: πιστοποιητικό του οικείου Επιμελητηρίου ή του ΓΕΜΗ ή άλλο δικαιολογητικό το οποίο να αποδεικνύει τη συνάφεια της επαγγελματικής του ιδιότητας και επαγγελματικής – οικονομικής δραστηριότητας.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16: Χρόνος ισχύος προσφορών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τεσσάρων (4) μηνών, από την ημερομηνία υποβολής των προσφορών.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Άρθρο 17: Εγγύηση καλής εκτέλεσης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820AF6" w:rsidRPr="00DC36DA" w:rsidRDefault="00820AF6" w:rsidP="00820AF6">
      <w:pPr>
        <w:jc w:val="both"/>
        <w:rPr>
          <w:rFonts w:ascii="Comic Sans MS" w:hAnsi="Comic Sans MS"/>
          <w:sz w:val="20"/>
          <w:szCs w:val="20"/>
          <w:u w:val="single"/>
        </w:rPr>
      </w:pPr>
      <w:r w:rsidRPr="00DC36DA">
        <w:rPr>
          <w:rFonts w:ascii="Comic Sans MS" w:hAnsi="Comic Sans MS"/>
          <w:sz w:val="20"/>
          <w:szCs w:val="20"/>
        </w:rPr>
        <w:t xml:space="preserve">Οι εγγυητικές επιστολές καλής εκτέλεσης, προκειμένου να γίνουν αποδεκτές από την υπηρεσία, </w:t>
      </w:r>
      <w:r w:rsidRPr="00DC36DA">
        <w:rPr>
          <w:rFonts w:ascii="Comic Sans MS" w:hAnsi="Comic Sans MS"/>
          <w:sz w:val="20"/>
          <w:szCs w:val="20"/>
          <w:u w:val="single"/>
        </w:rPr>
        <w:t>πρέπει να περιλαμβάνουν κατ’ ελάχιστον τα κατωτέρω αναφερόμενα στοιχεία.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Οι εγγυητικές επιστολές συμμετοχής περιλαμβάνουν κατ’ ελάχιστον τα ακόλουθα στοιχεία: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α) την ημερομηνία έκδοσης,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β) τον εκδότη,</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γ) την αναθέτουσα αρχή προς την οποία απευθύνονται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δ) τον αριθμό της εγγύησης,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ε) το ποσό που καλύπτει η εγγύηση,</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C36DA">
        <w:rPr>
          <w:rFonts w:ascii="Comic Sans MS" w:hAnsi="Comic Sans MS"/>
          <w:sz w:val="20"/>
          <w:szCs w:val="20"/>
        </w:rPr>
        <w:t>διζήσεως</w:t>
      </w:r>
      <w:proofErr w:type="spellEnd"/>
      <w:r w:rsidRPr="00DC36DA">
        <w:rPr>
          <w:rFonts w:ascii="Comic Sans MS" w:hAnsi="Comic Sans MS"/>
          <w:sz w:val="20"/>
          <w:szCs w:val="20"/>
        </w:rPr>
        <w:t xml:space="preserve">, και </w:t>
      </w:r>
      <w:proofErr w:type="spellStart"/>
      <w:r w:rsidRPr="00DC36DA">
        <w:rPr>
          <w:rFonts w:ascii="Comic Sans MS" w:hAnsi="Comic Sans MS"/>
          <w:sz w:val="20"/>
          <w:szCs w:val="20"/>
        </w:rPr>
        <w:t>ββ</w:t>
      </w:r>
      <w:proofErr w:type="spellEnd"/>
      <w:r w:rsidRPr="00DC36DA">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τα στοιχεία της σχετικής διακήρυξης και την ημερομηνία διενέργειας του διαγωνισμού,</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θ) την ημερομηνία λήξης ή τον χρόνο ισχύος της εγγύησης,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ια) τον αριθμό και τον τίτλο της σχετικής σύμβασης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lastRenderedPageBreak/>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DC36DA">
        <w:rPr>
          <w:rFonts w:ascii="Comic Sans MS" w:hAnsi="Comic Sans MS"/>
          <w:sz w:val="20"/>
          <w:szCs w:val="20"/>
        </w:rPr>
        <w:t>ολόκληρον</w:t>
      </w:r>
      <w:proofErr w:type="spellEnd"/>
      <w:r w:rsidRPr="00DC36DA">
        <w:rPr>
          <w:rFonts w:ascii="Comic Sans MS" w:hAnsi="Comic Sans MS"/>
          <w:sz w:val="20"/>
          <w:szCs w:val="20"/>
        </w:rPr>
        <w:t xml:space="preserve"> μέχρι πλήρους εκτέλεσης της σύμβασης.</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Άρθρο 18: Ενστάσεις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391/2016 - ΑΔΑ: Ω31ΝΩΨΑ-ΛΒ2),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19: Γλώσσα διαδικασίας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DC36DA">
        <w:rPr>
          <w:rFonts w:ascii="Comic Sans MS" w:hAnsi="Comic Sans MS"/>
          <w:sz w:val="20"/>
          <w:szCs w:val="20"/>
        </w:rPr>
        <w:t>Κ.Πολ.Δ</w:t>
      </w:r>
      <w:proofErr w:type="spellEnd"/>
      <w:r w:rsidRPr="00DC36DA">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DC36DA">
        <w:rPr>
          <w:rFonts w:ascii="Comic Sans MS" w:hAnsi="Comic Sans MS"/>
          <w:sz w:val="20"/>
          <w:szCs w:val="20"/>
        </w:rPr>
        <w:t>Apostile</w:t>
      </w:r>
      <w:proofErr w:type="spellEnd"/>
      <w:r w:rsidRPr="00DC36DA">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lastRenderedPageBreak/>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20: Εφαρμοστέα νομοθεσία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του Ν.3463/2006 «Κύρωση του Κώδικα Δήμων και Κοινοτήτων» (ΦΕΚ 114/8.6.2006 τεύχος Α')</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C36DA">
        <w:rPr>
          <w:rFonts w:ascii="Comic Sans MS" w:hAnsi="Comic Sans MS"/>
          <w:sz w:val="20"/>
          <w:szCs w:val="20"/>
        </w:rPr>
        <w:t>π.δ</w:t>
      </w:r>
      <w:proofErr w:type="spellEnd"/>
      <w:r w:rsidRPr="00DC36DA">
        <w:rPr>
          <w:rFonts w:ascii="Comic Sans MS" w:hAnsi="Comic Sans MS"/>
          <w:sz w:val="20"/>
          <w:szCs w:val="20"/>
        </w:rPr>
        <w:t>. 318/1992 (Α΄161) και λοιπές ρυθμίσεις» (Α’ 74 ) και ειδικότερα το άρθρο 1 αυτού,</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του ν. 4129/2013 (Α’ 52) «Κύρωση του Κώδικα Νόμων για το Ελεγκτικό Συνέδριο».</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DC36DA">
        <w:rPr>
          <w:rFonts w:ascii="Comic Sans MS" w:hAnsi="Comic Sans MS"/>
          <w:sz w:val="20"/>
          <w:szCs w:val="20"/>
        </w:rPr>
        <w:t>αυτοδιοικητικών</w:t>
      </w:r>
      <w:proofErr w:type="spellEnd"/>
      <w:r w:rsidRPr="00DC36DA">
        <w:rPr>
          <w:rFonts w:ascii="Comic Sans MS" w:hAnsi="Comic Sans MS"/>
          <w:sz w:val="20"/>
          <w:szCs w:val="20"/>
        </w:rPr>
        <w:t xml:space="preserve"> οργάνων στο διαδίκτυο "Πρόγραμμα Διαύγεια" και άλλες διατάξεις».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21: Δημοσιότητα - Δαπάνες δημοσίευσης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Το πλήρες κείμενο της Διακήρυξης δημοσιεύεται στο ΚΗΜΔΗΣ και φέρει κωδικό ΑΔΑΜ.</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8" w:history="1">
        <w:r w:rsidRPr="00DC36DA">
          <w:rPr>
            <w:rStyle w:val="-"/>
            <w:rFonts w:ascii="Comic Sans MS" w:hAnsi="Comic Sans MS"/>
            <w:sz w:val="20"/>
            <w:szCs w:val="20"/>
          </w:rPr>
          <w:t>www.</w:t>
        </w:r>
        <w:r w:rsidRPr="00DC36DA">
          <w:rPr>
            <w:rStyle w:val="-"/>
            <w:rFonts w:ascii="Comic Sans MS" w:hAnsi="Comic Sans MS"/>
            <w:sz w:val="20"/>
            <w:szCs w:val="20"/>
            <w:lang w:val="en-US"/>
          </w:rPr>
          <w:t>arta</w:t>
        </w:r>
        <w:r w:rsidRPr="00DC36DA">
          <w:rPr>
            <w:rStyle w:val="-"/>
            <w:rFonts w:ascii="Comic Sans MS" w:hAnsi="Comic Sans MS"/>
            <w:sz w:val="20"/>
            <w:szCs w:val="20"/>
          </w:rPr>
          <w:t>.</w:t>
        </w:r>
        <w:proofErr w:type="spellStart"/>
        <w:r w:rsidRPr="00DC36DA">
          <w:rPr>
            <w:rStyle w:val="-"/>
            <w:rFonts w:ascii="Comic Sans MS" w:hAnsi="Comic Sans MS"/>
            <w:sz w:val="20"/>
            <w:szCs w:val="20"/>
          </w:rPr>
          <w:t>gr</w:t>
        </w:r>
        <w:proofErr w:type="spellEnd"/>
      </w:hyperlink>
      <w:r w:rsidRPr="00DC36DA">
        <w:rPr>
          <w:rFonts w:ascii="Comic Sans MS" w:hAnsi="Comic Sans MS"/>
          <w:sz w:val="20"/>
          <w:szCs w:val="20"/>
        </w:rPr>
        <w:t>) στην επιλογή «Εφημερίδα της υπηρεσίας» -«Προκηρύξεις».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Η περίληψη της διακήρυξης θα δημοσιευθεί και σε μια τοπική εφημερίδα, βάσει του άρθρου 18 του Ν.4469/2017.  </w:t>
      </w:r>
      <w:r w:rsidRPr="00DC36DA">
        <w:rPr>
          <w:rFonts w:ascii="Comic Sans MS" w:eastAsia="ArialMT" w:hAnsi="Comic Sans MS"/>
          <w:sz w:val="20"/>
          <w:szCs w:val="20"/>
          <w:lang w:eastAsia="ar-SA"/>
        </w:rPr>
        <w:t xml:space="preserve">Η δαπάνη των δημοσιεύσεων </w:t>
      </w:r>
      <w:r w:rsidRPr="00DC36DA">
        <w:rPr>
          <w:rFonts w:ascii="Comic Sans MS" w:hAnsi="Comic Sans MS"/>
          <w:sz w:val="20"/>
          <w:szCs w:val="20"/>
          <w:lang w:eastAsia="ar-SA"/>
        </w:rPr>
        <w:t xml:space="preserve">στον Ελληνικό Τύπο </w:t>
      </w:r>
      <w:r w:rsidRPr="00DC36DA">
        <w:rPr>
          <w:rFonts w:ascii="Comic Sans MS" w:eastAsia="ArialMT" w:hAnsi="Comic Sans MS"/>
          <w:sz w:val="20"/>
          <w:szCs w:val="20"/>
          <w:lang w:eastAsia="ar-SA"/>
        </w:rPr>
        <w:t xml:space="preserve">βαρύνει τον ανάδοχο, σύμφωνα με τις διατάξεις </w:t>
      </w:r>
      <w:r w:rsidRPr="00DC36DA">
        <w:rPr>
          <w:rFonts w:ascii="Comic Sans MS" w:hAnsi="Comic Sans MS"/>
          <w:sz w:val="20"/>
          <w:szCs w:val="20"/>
        </w:rPr>
        <w:t xml:space="preserve">άρθρα 1 παρ. 3 &amp; 4 παρ. 3 ν. 3548/2007, σε συνδυασμό με τα άρθρα 377 παρ. 1 </w:t>
      </w:r>
      <w:proofErr w:type="spellStart"/>
      <w:r w:rsidRPr="00DC36DA">
        <w:rPr>
          <w:rFonts w:ascii="Comic Sans MS" w:hAnsi="Comic Sans MS"/>
          <w:sz w:val="20"/>
          <w:szCs w:val="20"/>
        </w:rPr>
        <w:t>περ</w:t>
      </w:r>
      <w:proofErr w:type="spellEnd"/>
      <w:r w:rsidRPr="00DC36DA">
        <w:rPr>
          <w:rFonts w:ascii="Comic Sans MS" w:hAnsi="Comic Sans MS"/>
          <w:sz w:val="20"/>
          <w:szCs w:val="20"/>
        </w:rPr>
        <w:t xml:space="preserve">. 35 &amp; 379 παρ. 12 ν. 4412/2016, </w:t>
      </w:r>
      <w:r w:rsidRPr="00DC36DA">
        <w:rPr>
          <w:rFonts w:ascii="Comic Sans MS" w:eastAsia="ArialMT" w:hAnsi="Comic Sans MS"/>
          <w:sz w:val="20"/>
          <w:szCs w:val="20"/>
          <w:lang w:eastAsia="ar-SA"/>
        </w:rPr>
        <w:t>και θα κρατηθεί από το πρώτο χρηματικό ένταλμα πληρωμής του.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22: Σειρά ισχύος εγγράφων της σύμβασης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Το τιμολόγιο προσφοράς του αναδόχου</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Ενδεικτικός προϋπολογισμός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lastRenderedPageBreak/>
        <w:t>Τεχνικές προδιαγραφές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Γενική συγγραφή υποχρεώσεων</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Τεχνική έκθεση</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Τα τεχνικά στοιχεία (τεχνική περιγραφή της προσφοράς του αναδόχου).</w:t>
      </w:r>
    </w:p>
    <w:p w:rsidR="00820AF6" w:rsidRPr="00DC36DA" w:rsidRDefault="00820AF6" w:rsidP="00820AF6">
      <w:pPr>
        <w:jc w:val="both"/>
        <w:rPr>
          <w:rFonts w:ascii="Comic Sans MS" w:hAnsi="Comic Sans MS"/>
          <w:sz w:val="20"/>
          <w:szCs w:val="20"/>
        </w:rPr>
      </w:pP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23: Παροχή διευκρινίσεων για τη διαδικασία σύναψης σύμβασης</w:t>
      </w:r>
    </w:p>
    <w:p w:rsidR="00820AF6" w:rsidRPr="00590E23" w:rsidRDefault="00820AF6" w:rsidP="00820AF6">
      <w:pPr>
        <w:jc w:val="both"/>
        <w:rPr>
          <w:rFonts w:ascii="Comic Sans MS" w:hAnsi="Comic Sans MS"/>
          <w:sz w:val="20"/>
          <w:szCs w:val="20"/>
        </w:rPr>
      </w:pPr>
      <w:r w:rsidRPr="00DC36DA">
        <w:rPr>
          <w:rFonts w:ascii="Comic Sans MS" w:hAnsi="Comic Sans MS"/>
          <w:sz w:val="20"/>
          <w:szCs w:val="20"/>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24: Τεκμήριο από τη συμμετοχή στη διαδικασία σύναψης σύμβασης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Άρθρο 25: Χρόνος, τόπος και διάρκεια εκτέλεσης της προμήθειας</w:t>
      </w:r>
    </w:p>
    <w:p w:rsidR="00820AF6" w:rsidRPr="00DC36DA" w:rsidRDefault="00820AF6" w:rsidP="00820AF6">
      <w:pPr>
        <w:jc w:val="both"/>
        <w:rPr>
          <w:rFonts w:ascii="Comic Sans MS" w:hAnsi="Comic Sans MS"/>
          <w:sz w:val="20"/>
          <w:szCs w:val="20"/>
        </w:rPr>
      </w:pPr>
      <w:r w:rsidRPr="00DC36DA">
        <w:rPr>
          <w:rFonts w:ascii="Comic Sans MS" w:hAnsi="Comic Sans MS"/>
          <w:sz w:val="20"/>
          <w:szCs w:val="20"/>
        </w:rPr>
        <w:t xml:space="preserve">Η προμήθεια πρέπει να παραδοθεί μέχρι την 31/12/2017 τμηματικά σε χώρους που θα τους καθορίζει η αρμόδια υπηρεσία του Δήμου, με μέσα του προμηθευτή.  Ο Δήμος δεν υποχρεούται να απορροφήσει τις ποσότητες των υλικών που αναφέρονται στην παρούσα διακήρυξη, αλλά σε περίπτωση που χρειαστεί ο προμηθευτής θα πρέπει να ανταποκριθεί πλήρως.    Επίσης ο Δήμος  διατηρεί το δικαίωμα, σε συμφωνία με τον προμηθευτή, να παρατείνουν την σύμβαση μέχρι αναδείξεως νέου προμηθευτή, με την προϋπόθεση ότι υπάρχουν υπόλοιπα υλικά και δεν θα υπάρξει επιπλέον οικονομική επιβάρυνση του Δήμου. </w:t>
      </w:r>
    </w:p>
    <w:p w:rsidR="00485C86" w:rsidRDefault="00820AF6" w:rsidP="00485C86">
      <w:pPr>
        <w:jc w:val="both"/>
        <w:rPr>
          <w:rFonts w:ascii="Comic Sans MS" w:hAnsi="Comic Sans MS"/>
          <w:sz w:val="20"/>
          <w:szCs w:val="20"/>
        </w:rPr>
      </w:pPr>
      <w:r>
        <w:rPr>
          <w:rFonts w:ascii="Comic Sans MS" w:hAnsi="Comic Sans MS" w:cs="Arial"/>
          <w:b/>
          <w:sz w:val="20"/>
          <w:szCs w:val="20"/>
        </w:rPr>
        <w:t xml:space="preserve"> Δ</w:t>
      </w:r>
      <w:r w:rsidR="00485C86">
        <w:rPr>
          <w:rFonts w:ascii="Comic Sans MS" w:hAnsi="Comic Sans MS" w:cs="Arial"/>
          <w:b/>
          <w:sz w:val="20"/>
          <w:szCs w:val="20"/>
        </w:rPr>
        <w:t>.</w:t>
      </w:r>
      <w:r w:rsidR="00485C86">
        <w:rPr>
          <w:rFonts w:ascii="Comic Sans MS" w:hAnsi="Comic Sans MS" w:cs="Arial"/>
          <w:sz w:val="20"/>
          <w:szCs w:val="20"/>
        </w:rPr>
        <w:t xml:space="preserve"> Αναθέτει κάθε παραπέρα ενέργεια στον κ. Δήμαρχο </w:t>
      </w:r>
    </w:p>
    <w:p w:rsidR="00485C86" w:rsidRDefault="00485C86" w:rsidP="00485C86">
      <w:pPr>
        <w:rPr>
          <w:rFonts w:ascii="Segoe Script" w:hAnsi="Segoe Script"/>
          <w:b/>
          <w:sz w:val="18"/>
          <w:szCs w:val="18"/>
        </w:rPr>
      </w:pPr>
      <w:r>
        <w:rPr>
          <w:rFonts w:ascii="Comic Sans MS" w:hAnsi="Comic Sans MS"/>
          <w:b/>
          <w:sz w:val="20"/>
          <w:szCs w:val="20"/>
        </w:rPr>
        <w:t xml:space="preserve">Η απόφαση </w:t>
      </w:r>
      <w:r w:rsidR="005A59B1">
        <w:rPr>
          <w:rFonts w:ascii="Comic Sans MS" w:hAnsi="Comic Sans MS"/>
          <w:b/>
          <w:sz w:val="20"/>
          <w:szCs w:val="20"/>
        </w:rPr>
        <w:t xml:space="preserve">αυτή έλαβε αριθμό  </w:t>
      </w:r>
      <w:r w:rsidR="005A59B1" w:rsidRPr="005A59B1">
        <w:rPr>
          <w:rFonts w:ascii="Comic Sans MS" w:hAnsi="Comic Sans MS"/>
          <w:b/>
          <w:sz w:val="20"/>
          <w:szCs w:val="20"/>
        </w:rPr>
        <w:t>471</w:t>
      </w:r>
      <w:r>
        <w:rPr>
          <w:rFonts w:ascii="Comic Sans MS" w:hAnsi="Comic Sans MS"/>
          <w:b/>
          <w:sz w:val="20"/>
          <w:szCs w:val="20"/>
        </w:rPr>
        <w:t>/2017</w:t>
      </w:r>
      <w:r>
        <w:rPr>
          <w:rFonts w:ascii="Segoe Print" w:hAnsi="Segoe Print"/>
          <w:b/>
          <w:sz w:val="20"/>
          <w:szCs w:val="20"/>
        </w:rPr>
        <w:t xml:space="preserve">        </w:t>
      </w:r>
      <w:r w:rsidR="005A59B1">
        <w:rPr>
          <w:rFonts w:ascii="Segoe Print" w:hAnsi="Segoe Print"/>
          <w:b/>
          <w:sz w:val="18"/>
          <w:szCs w:val="18"/>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485C86" w:rsidRDefault="00485C86" w:rsidP="00485C86">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485C86" w:rsidRDefault="00485C86" w:rsidP="00485C86">
      <w:pPr>
        <w:rPr>
          <w:rFonts w:ascii="Segoe Script" w:hAnsi="Segoe Script"/>
          <w:b/>
          <w:i/>
          <w:sz w:val="18"/>
          <w:szCs w:val="18"/>
        </w:rPr>
      </w:pPr>
      <w:r>
        <w:rPr>
          <w:rFonts w:ascii="Segoe Script" w:hAnsi="Segoe Script"/>
          <w:b/>
          <w:i/>
          <w:sz w:val="18"/>
          <w:szCs w:val="18"/>
        </w:rPr>
        <w:t xml:space="preserve">                                                                                                                                                                                                  </w:t>
      </w:r>
    </w:p>
    <w:p w:rsidR="00485C86" w:rsidRDefault="00485C86" w:rsidP="00485C86">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485C86" w:rsidRDefault="00485C86" w:rsidP="00485C86">
      <w:pPr>
        <w:rPr>
          <w:rFonts w:ascii="Segoe Script" w:hAnsi="Segoe Script"/>
          <w:b/>
          <w:i/>
          <w:sz w:val="8"/>
          <w:szCs w:val="8"/>
        </w:rPr>
      </w:pPr>
      <w:r>
        <w:rPr>
          <w:rFonts w:ascii="Segoe Script" w:hAnsi="Segoe Script"/>
          <w:b/>
          <w:i/>
          <w:sz w:val="8"/>
          <w:szCs w:val="8"/>
        </w:rPr>
        <w:t xml:space="preserve">            Ακριβές Αντίγραφο                                                                                             </w:t>
      </w:r>
    </w:p>
    <w:p w:rsidR="00485C86" w:rsidRDefault="00485C86" w:rsidP="00485C8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485C86" w:rsidRDefault="00485C86" w:rsidP="00485C86">
      <w:pPr>
        <w:jc w:val="both"/>
        <w:rPr>
          <w:rFonts w:ascii="Segoe Script" w:hAnsi="Segoe Script"/>
          <w:i/>
          <w:sz w:val="8"/>
          <w:szCs w:val="8"/>
        </w:rPr>
      </w:pPr>
      <w:r>
        <w:rPr>
          <w:rFonts w:ascii="Segoe Script" w:hAnsi="Segoe Script"/>
          <w:i/>
          <w:sz w:val="8"/>
          <w:szCs w:val="8"/>
        </w:rPr>
        <w:t xml:space="preserve">           Με εντολή Δημάρχου </w:t>
      </w:r>
    </w:p>
    <w:p w:rsidR="00485C86" w:rsidRDefault="00485C86" w:rsidP="00485C86">
      <w:pPr>
        <w:jc w:val="both"/>
        <w:rPr>
          <w:rFonts w:ascii="Segoe Script" w:hAnsi="Segoe Script"/>
          <w:i/>
          <w:sz w:val="8"/>
          <w:szCs w:val="8"/>
        </w:rPr>
      </w:pPr>
      <w:r>
        <w:rPr>
          <w:rFonts w:ascii="Segoe Script" w:hAnsi="Segoe Script"/>
          <w:i/>
          <w:sz w:val="8"/>
          <w:szCs w:val="8"/>
        </w:rPr>
        <w:t xml:space="preserve">              Ο  Υπάλληλος</w:t>
      </w:r>
    </w:p>
    <w:p w:rsidR="00485C86" w:rsidRDefault="00485C86" w:rsidP="00485C86">
      <w:pPr>
        <w:rPr>
          <w:rFonts w:ascii="Segoe Script" w:hAnsi="Segoe Script"/>
          <w:b/>
          <w:i/>
          <w:sz w:val="8"/>
          <w:szCs w:val="8"/>
        </w:rPr>
      </w:pPr>
      <w:r>
        <w:rPr>
          <w:rFonts w:ascii="Segoe Script" w:hAnsi="Segoe Script"/>
          <w:b/>
          <w:i/>
          <w:sz w:val="8"/>
          <w:szCs w:val="8"/>
        </w:rPr>
        <w:t xml:space="preserve">                                                                                                                                    </w:t>
      </w:r>
    </w:p>
    <w:p w:rsidR="00485C86" w:rsidRDefault="00485C86" w:rsidP="00485C86">
      <w:pPr>
        <w:jc w:val="both"/>
        <w:rPr>
          <w:rFonts w:ascii="Segoe Script" w:hAnsi="Segoe Script"/>
          <w:b/>
          <w:sz w:val="8"/>
          <w:szCs w:val="8"/>
        </w:rPr>
      </w:pPr>
      <w:r>
        <w:rPr>
          <w:rFonts w:ascii="Segoe Script" w:hAnsi="Segoe Script"/>
          <w:b/>
          <w:i/>
          <w:sz w:val="8"/>
          <w:szCs w:val="8"/>
        </w:rPr>
        <w:t xml:space="preserve">                                                  </w:t>
      </w:r>
    </w:p>
    <w:p w:rsidR="00485C86" w:rsidRDefault="00485C86" w:rsidP="00485C8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485C86" w:rsidRDefault="00485C86" w:rsidP="00485C86"/>
    <w:p w:rsidR="00485C86" w:rsidRDefault="00485C86" w:rsidP="00485C86"/>
    <w:p w:rsidR="00DF11D5" w:rsidRDefault="00DF11D5"/>
    <w:sectPr w:rsidR="00DF11D5" w:rsidSect="0053496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B2D" w:rsidRDefault="00222B2D" w:rsidP="00820AF6">
      <w:r>
        <w:separator/>
      </w:r>
    </w:p>
  </w:endnote>
  <w:endnote w:type="continuationSeparator" w:id="0">
    <w:p w:rsidR="00222B2D" w:rsidRDefault="00222B2D" w:rsidP="00820A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B2D" w:rsidRDefault="00222B2D" w:rsidP="00820AF6">
      <w:r>
        <w:separator/>
      </w:r>
    </w:p>
  </w:footnote>
  <w:footnote w:type="continuationSeparator" w:id="0">
    <w:p w:rsidR="00222B2D" w:rsidRDefault="00222B2D" w:rsidP="00820AF6">
      <w:r>
        <w:continuationSeparator/>
      </w:r>
    </w:p>
  </w:footnote>
  <w:footnote w:id="1">
    <w:p w:rsidR="00820AF6" w:rsidRDefault="00820AF6" w:rsidP="00820AF6">
      <w:pPr>
        <w:pStyle w:val="a4"/>
        <w:jc w:val="both"/>
      </w:pPr>
      <w:r w:rsidRPr="00977CB2">
        <w:rPr>
          <w:rStyle w:val="a5"/>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E3155"/>
    <w:rsid w:val="000D5E37"/>
    <w:rsid w:val="00222B2D"/>
    <w:rsid w:val="0027589E"/>
    <w:rsid w:val="002A7ABD"/>
    <w:rsid w:val="003B0BFD"/>
    <w:rsid w:val="003E3155"/>
    <w:rsid w:val="00485C86"/>
    <w:rsid w:val="0053496B"/>
    <w:rsid w:val="00537234"/>
    <w:rsid w:val="00590E23"/>
    <w:rsid w:val="005A59B1"/>
    <w:rsid w:val="00820AF6"/>
    <w:rsid w:val="0089124A"/>
    <w:rsid w:val="00A7119B"/>
    <w:rsid w:val="00A75903"/>
    <w:rsid w:val="00BC4810"/>
    <w:rsid w:val="00DA21E2"/>
    <w:rsid w:val="00DF11D5"/>
    <w:rsid w:val="00E12AFA"/>
    <w:rsid w:val="00E83B4E"/>
    <w:rsid w:val="00F92D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15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E3155"/>
    <w:pPr>
      <w:spacing w:line="360" w:lineRule="auto"/>
      <w:jc w:val="both"/>
    </w:pPr>
    <w:rPr>
      <w:szCs w:val="20"/>
    </w:rPr>
  </w:style>
  <w:style w:type="character" w:customStyle="1" w:styleId="2Char">
    <w:name w:val="Σώμα κείμενου 2 Char"/>
    <w:basedOn w:val="a0"/>
    <w:link w:val="2"/>
    <w:rsid w:val="003E315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E3155"/>
    <w:rPr>
      <w:rFonts w:ascii="Tahoma" w:hAnsi="Tahoma" w:cs="Tahoma"/>
      <w:sz w:val="16"/>
      <w:szCs w:val="16"/>
    </w:rPr>
  </w:style>
  <w:style w:type="character" w:customStyle="1" w:styleId="Char">
    <w:name w:val="Κείμενο πλαισίου Char"/>
    <w:basedOn w:val="a0"/>
    <w:link w:val="a3"/>
    <w:uiPriority w:val="99"/>
    <w:semiHidden/>
    <w:rsid w:val="003E3155"/>
    <w:rPr>
      <w:rFonts w:ascii="Tahoma" w:eastAsia="Times New Roman" w:hAnsi="Tahoma" w:cs="Tahoma"/>
      <w:sz w:val="16"/>
      <w:szCs w:val="16"/>
      <w:lang w:eastAsia="el-GR"/>
    </w:rPr>
  </w:style>
  <w:style w:type="paragraph" w:styleId="Web">
    <w:name w:val="Normal (Web)"/>
    <w:basedOn w:val="a"/>
    <w:link w:val="WebChar"/>
    <w:rsid w:val="00F92D85"/>
    <w:pPr>
      <w:suppressAutoHyphens/>
      <w:spacing w:before="280" w:after="280"/>
    </w:pPr>
    <w:rPr>
      <w:lang w:eastAsia="ar-SA"/>
    </w:rPr>
  </w:style>
  <w:style w:type="character" w:customStyle="1" w:styleId="WebChar">
    <w:name w:val="Κανονικό (Web) Char"/>
    <w:link w:val="Web"/>
    <w:rsid w:val="00F92D85"/>
    <w:rPr>
      <w:rFonts w:ascii="Times New Roman" w:eastAsia="Times New Roman" w:hAnsi="Times New Roman" w:cs="Times New Roman"/>
      <w:sz w:val="24"/>
      <w:szCs w:val="24"/>
      <w:lang w:eastAsia="ar-SA"/>
    </w:rPr>
  </w:style>
  <w:style w:type="paragraph" w:styleId="a4">
    <w:name w:val="footnote text"/>
    <w:basedOn w:val="a"/>
    <w:link w:val="Char0"/>
    <w:uiPriority w:val="99"/>
    <w:semiHidden/>
    <w:unhideWhenUsed/>
    <w:rsid w:val="00820AF6"/>
    <w:rPr>
      <w:rFonts w:ascii="Verdana" w:eastAsia="SimSun" w:hAnsi="Verdana" w:cs="Verdana"/>
      <w:snapToGrid w:val="0"/>
      <w:sz w:val="20"/>
      <w:szCs w:val="20"/>
      <w:lang w:eastAsia="zh-CN"/>
    </w:rPr>
  </w:style>
  <w:style w:type="character" w:customStyle="1" w:styleId="Char0">
    <w:name w:val="Κείμενο υποσημείωσης Char"/>
    <w:basedOn w:val="a0"/>
    <w:link w:val="a4"/>
    <w:uiPriority w:val="99"/>
    <w:semiHidden/>
    <w:rsid w:val="00820AF6"/>
    <w:rPr>
      <w:rFonts w:ascii="Verdana" w:eastAsia="SimSun" w:hAnsi="Verdana" w:cs="Verdana"/>
      <w:snapToGrid w:val="0"/>
      <w:sz w:val="20"/>
      <w:szCs w:val="20"/>
      <w:lang w:eastAsia="zh-CN"/>
    </w:rPr>
  </w:style>
  <w:style w:type="character" w:styleId="a5">
    <w:name w:val="footnote reference"/>
    <w:basedOn w:val="a0"/>
    <w:uiPriority w:val="99"/>
    <w:semiHidden/>
    <w:unhideWhenUsed/>
    <w:rsid w:val="00820AF6"/>
    <w:rPr>
      <w:vertAlign w:val="superscript"/>
    </w:rPr>
  </w:style>
  <w:style w:type="character" w:styleId="-">
    <w:name w:val="Hyperlink"/>
    <w:uiPriority w:val="99"/>
    <w:unhideWhenUsed/>
    <w:rsid w:val="00820AF6"/>
    <w:rPr>
      <w:color w:val="0000FF"/>
      <w:u w:val="single"/>
    </w:rPr>
  </w:style>
</w:styles>
</file>

<file path=word/webSettings.xml><?xml version="1.0" encoding="utf-8"?>
<w:webSettings xmlns:r="http://schemas.openxmlformats.org/officeDocument/2006/relationships" xmlns:w="http://schemas.openxmlformats.org/wordprocessingml/2006/main">
  <w:divs>
    <w:div w:id="782270029">
      <w:bodyDiv w:val="1"/>
      <w:marLeft w:val="0"/>
      <w:marRight w:val="0"/>
      <w:marTop w:val="0"/>
      <w:marBottom w:val="0"/>
      <w:divBdr>
        <w:top w:val="none" w:sz="0" w:space="0" w:color="auto"/>
        <w:left w:val="none" w:sz="0" w:space="0" w:color="auto"/>
        <w:bottom w:val="none" w:sz="0" w:space="0" w:color="auto"/>
        <w:right w:val="none" w:sz="0" w:space="0" w:color="auto"/>
      </w:divBdr>
    </w:div>
    <w:div w:id="89905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webSettings" Target="webSettings.xml"/><Relationship Id="rId7" Type="http://schemas.openxmlformats.org/officeDocument/2006/relationships/hyperlink" Target="http://www.arta.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15</Pages>
  <Words>7576</Words>
  <Characters>40914</Characters>
  <Application>Microsoft Office Word</Application>
  <DocSecurity>0</DocSecurity>
  <Lines>340</Lines>
  <Paragraphs>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2017-09-04T10:58:00Z</cp:lastPrinted>
  <dcterms:created xsi:type="dcterms:W3CDTF">2017-09-04T09:11:00Z</dcterms:created>
  <dcterms:modified xsi:type="dcterms:W3CDTF">2017-09-04T11:01:00Z</dcterms:modified>
</cp:coreProperties>
</file>