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945B99">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35428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5B530E">
        <w:rPr>
          <w:rFonts w:ascii="Tahoma" w:hAnsi="Tahoma" w:cs="Tahoma"/>
          <w:b/>
          <w:bCs/>
          <w:sz w:val="22"/>
          <w:szCs w:val="22"/>
        </w:rPr>
        <w:t>529</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35428A" w:rsidRPr="0035428A">
        <w:rPr>
          <w:rFonts w:ascii="Tahoma" w:hAnsi="Tahoma" w:cs="Tahoma"/>
          <w:sz w:val="22"/>
          <w:szCs w:val="22"/>
        </w:rPr>
        <w:t>ΑΔΑ: 75Τ0ΩΨΑ-ΑΧ6</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5B530E">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bookmarkStart w:id="4" w:name="OLE_LINK1"/>
      <w:bookmarkStart w:id="5" w:name="OLE_LINK2"/>
      <w:r w:rsidR="005B530E" w:rsidRPr="005B530E">
        <w:rPr>
          <w:rFonts w:ascii="Tahoma" w:hAnsi="Tahoma" w:cs="Tahoma"/>
          <w:sz w:val="22"/>
          <w:szCs w:val="22"/>
        </w:rPr>
        <w:t>Διαγραφή ποσού λόγω καταγγελίας μίσθωσης</w:t>
      </w:r>
      <w:bookmarkEnd w:id="4"/>
      <w:bookmarkEnd w:id="5"/>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945B99">
        <w:rPr>
          <w:rStyle w:val="af"/>
          <w:rFonts w:ascii="Tahoma" w:hAnsi="Tahoma" w:cs="Tahoma"/>
          <w:i w:val="0"/>
          <w:sz w:val="22"/>
          <w:szCs w:val="22"/>
        </w:rPr>
        <w:t xml:space="preserve">Καλαμιάς, </w:t>
      </w:r>
      <w:proofErr w:type="spellStart"/>
      <w:r w:rsidR="001358A3" w:rsidRPr="00945B99">
        <w:rPr>
          <w:rStyle w:val="af"/>
          <w:rFonts w:ascii="Tahoma" w:hAnsi="Tahoma" w:cs="Tahoma"/>
          <w:i w:val="0"/>
          <w:sz w:val="22"/>
          <w:szCs w:val="22"/>
        </w:rPr>
        <w:t>Ρόκκα</w:t>
      </w:r>
      <w:proofErr w:type="spellEnd"/>
      <w:r w:rsidR="001358A3" w:rsidRPr="00945B99">
        <w:rPr>
          <w:rStyle w:val="af"/>
          <w:rFonts w:ascii="Tahoma" w:hAnsi="Tahoma" w:cs="Tahoma"/>
          <w:i w:val="0"/>
          <w:sz w:val="22"/>
          <w:szCs w:val="22"/>
        </w:rPr>
        <w:t xml:space="preserve">, Ράχης, </w:t>
      </w:r>
      <w:proofErr w:type="spellStart"/>
      <w:r w:rsidR="001358A3" w:rsidRPr="00945B99">
        <w:rPr>
          <w:rStyle w:val="af"/>
          <w:rFonts w:ascii="Tahoma" w:hAnsi="Tahoma" w:cs="Tahoma"/>
          <w:i w:val="0"/>
          <w:sz w:val="22"/>
          <w:szCs w:val="22"/>
        </w:rPr>
        <w:t>Πολυδρόσου</w:t>
      </w:r>
      <w:proofErr w:type="spellEnd"/>
      <w:r w:rsidR="001358A3" w:rsidRPr="00945B99">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6" w:name="RANGE!B3"/>
      <w:bookmarkEnd w:id="6"/>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945B99"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945B99"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945B99" w:rsidRDefault="00D446B9" w:rsidP="006B15A9">
      <w:pPr>
        <w:spacing w:line="276" w:lineRule="auto"/>
        <w:jc w:val="both"/>
        <w:rPr>
          <w:rStyle w:val="af"/>
          <w:i w:val="0"/>
        </w:rPr>
      </w:pPr>
    </w:p>
    <w:p w:rsidR="004C6584" w:rsidRPr="00E22EF6" w:rsidRDefault="004C6584" w:rsidP="006B15A9">
      <w:pPr>
        <w:pStyle w:val="a9"/>
        <w:spacing w:line="276" w:lineRule="auto"/>
        <w:ind w:left="0"/>
        <w:jc w:val="both"/>
        <w:rPr>
          <w:rFonts w:ascii="Tahoma" w:hAnsi="Tahoma" w:cs="Tahoma"/>
          <w:sz w:val="22"/>
          <w:szCs w:val="22"/>
        </w:rPr>
      </w:pPr>
      <w:r w:rsidRPr="00B7026E">
        <w:rPr>
          <w:rStyle w:val="af"/>
          <w:rFonts w:ascii="Tahoma" w:hAnsi="Tahoma" w:cs="Tahoma"/>
          <w:i w:val="0"/>
          <w:sz w:val="22"/>
          <w:szCs w:val="22"/>
        </w:rPr>
        <w:t xml:space="preserve">Ο κ. Πρόεδρος κήρυξε την έναρξη της συνεδρίασης και εισηγούμενος το </w:t>
      </w:r>
      <w:r w:rsidR="005B530E">
        <w:rPr>
          <w:rStyle w:val="af"/>
          <w:rFonts w:ascii="Tahoma" w:hAnsi="Tahoma" w:cs="Tahoma"/>
          <w:i w:val="0"/>
          <w:sz w:val="22"/>
          <w:szCs w:val="22"/>
        </w:rPr>
        <w:t>4</w:t>
      </w:r>
      <w:r w:rsidRPr="00B7026E">
        <w:rPr>
          <w:rStyle w:val="af"/>
          <w:rFonts w:ascii="Tahoma" w:hAnsi="Tahoma" w:cs="Tahoma"/>
          <w:i w:val="0"/>
          <w:sz w:val="22"/>
          <w:szCs w:val="22"/>
        </w:rPr>
        <w:t xml:space="preserve">ο </w:t>
      </w:r>
      <w:r w:rsidR="005B530E">
        <w:rPr>
          <w:rStyle w:val="af"/>
          <w:rFonts w:ascii="Tahoma" w:hAnsi="Tahoma" w:cs="Tahoma"/>
          <w:i w:val="0"/>
          <w:sz w:val="22"/>
          <w:szCs w:val="22"/>
        </w:rPr>
        <w:t>έκτακτο</w:t>
      </w:r>
      <w:r w:rsidRPr="00B7026E">
        <w:rPr>
          <w:rStyle w:val="af"/>
          <w:rFonts w:ascii="Tahoma" w:hAnsi="Tahoma" w:cs="Tahoma"/>
          <w:i w:val="0"/>
          <w:sz w:val="22"/>
          <w:szCs w:val="22"/>
        </w:rPr>
        <w:t xml:space="preserve">  θέμα της ημερήσιας διάταξης «</w:t>
      </w:r>
      <w:r w:rsidR="005B530E" w:rsidRPr="005B530E">
        <w:rPr>
          <w:rFonts w:ascii="Tahoma" w:hAnsi="Tahoma" w:cs="Tahoma"/>
          <w:sz w:val="22"/>
          <w:szCs w:val="22"/>
        </w:rPr>
        <w:t>Διαγραφή ποσού λόγω καταγγελίας μίσθωσης</w:t>
      </w:r>
      <w:r>
        <w:rPr>
          <w:rFonts w:ascii="Tahoma" w:hAnsi="Tahoma" w:cs="Tahoma"/>
          <w:sz w:val="22"/>
          <w:szCs w:val="22"/>
        </w:rPr>
        <w:t>»</w:t>
      </w:r>
      <w:r w:rsidRPr="00B7026E">
        <w:rPr>
          <w:rFonts w:ascii="Tahoma" w:hAnsi="Tahoma" w:cs="Tahoma"/>
          <w:sz w:val="22"/>
          <w:szCs w:val="22"/>
          <w:shd w:val="clear" w:color="auto" w:fill="FFFFFF"/>
        </w:rPr>
        <w:t xml:space="preserve"> </w:t>
      </w:r>
      <w:r w:rsidRPr="00372F88">
        <w:rPr>
          <w:rFonts w:ascii="Tahoma" w:hAnsi="Tahoma" w:cs="Tahoma"/>
          <w:sz w:val="22"/>
          <w:szCs w:val="22"/>
          <w:shd w:val="clear" w:color="auto" w:fill="FFFFFF"/>
        </w:rPr>
        <w:t xml:space="preserve">έδωσε το λόγο στον </w:t>
      </w:r>
      <w:r>
        <w:rPr>
          <w:rFonts w:ascii="Tahoma" w:hAnsi="Tahoma" w:cs="Tahoma"/>
          <w:sz w:val="22"/>
          <w:szCs w:val="22"/>
          <w:shd w:val="clear" w:color="auto" w:fill="FFFFFF"/>
        </w:rPr>
        <w:t xml:space="preserve">αρμόδιο αντιδήμαρχο  κ. Χριστόφορο </w:t>
      </w:r>
      <w:proofErr w:type="spellStart"/>
      <w:r>
        <w:rPr>
          <w:rFonts w:ascii="Tahoma" w:hAnsi="Tahoma" w:cs="Tahoma"/>
          <w:sz w:val="22"/>
          <w:szCs w:val="22"/>
          <w:shd w:val="clear" w:color="auto" w:fill="FFFFFF"/>
        </w:rPr>
        <w:t>Σιαφάκα</w:t>
      </w:r>
      <w:proofErr w:type="spellEnd"/>
      <w:r>
        <w:rPr>
          <w:rFonts w:ascii="Tahoma" w:hAnsi="Tahoma" w:cs="Tahoma"/>
          <w:sz w:val="22"/>
          <w:szCs w:val="22"/>
          <w:shd w:val="clear" w:color="auto" w:fill="FFFFFF"/>
        </w:rPr>
        <w:t xml:space="preserve"> </w:t>
      </w:r>
      <w:r w:rsidRPr="00372F88">
        <w:rPr>
          <w:rFonts w:ascii="Tahoma" w:hAnsi="Tahoma" w:cs="Tahoma"/>
          <w:sz w:val="22"/>
          <w:szCs w:val="22"/>
        </w:rPr>
        <w:t xml:space="preserve"> ο οποίος </w:t>
      </w:r>
      <w:r w:rsidRPr="004C6584">
        <w:rPr>
          <w:rFonts w:ascii="Tahoma" w:hAnsi="Tahoma" w:cs="Tahoma"/>
          <w:sz w:val="22"/>
          <w:szCs w:val="22"/>
        </w:rPr>
        <w:t xml:space="preserve">παίρνοντας το λόγο  έθεσε υπόψη του Συμβουλίου τα εξής: </w:t>
      </w:r>
    </w:p>
    <w:p w:rsidR="008A15CF" w:rsidRPr="00E22EF6" w:rsidRDefault="008A15CF" w:rsidP="004C6584">
      <w:pPr>
        <w:jc w:val="both"/>
        <w:rPr>
          <w:rFonts w:ascii="Tahoma" w:hAnsi="Tahoma" w:cs="Tahoma"/>
          <w:sz w:val="22"/>
          <w:szCs w:val="22"/>
        </w:rPr>
      </w:pPr>
    </w:p>
    <w:p w:rsidR="005B530E" w:rsidRPr="005B530E" w:rsidRDefault="005B530E" w:rsidP="005B530E">
      <w:pPr>
        <w:spacing w:line="276" w:lineRule="auto"/>
        <w:ind w:firstLine="360"/>
        <w:jc w:val="both"/>
        <w:rPr>
          <w:rFonts w:ascii="Tahoma" w:hAnsi="Tahoma" w:cs="Tahoma"/>
          <w:sz w:val="22"/>
        </w:rPr>
      </w:pPr>
      <w:r w:rsidRPr="005B530E">
        <w:rPr>
          <w:rFonts w:ascii="Tahoma" w:hAnsi="Tahoma" w:cs="Tahoma"/>
          <w:sz w:val="22"/>
        </w:rPr>
        <w:lastRenderedPageBreak/>
        <w:t xml:space="preserve">Με την </w:t>
      </w:r>
      <w:proofErr w:type="spellStart"/>
      <w:r w:rsidRPr="005B530E">
        <w:rPr>
          <w:rFonts w:ascii="Tahoma" w:hAnsi="Tahoma" w:cs="Tahoma"/>
          <w:sz w:val="22"/>
        </w:rPr>
        <w:t>αρίθμ</w:t>
      </w:r>
      <w:proofErr w:type="spellEnd"/>
      <w:r w:rsidRPr="005B530E">
        <w:rPr>
          <w:rFonts w:ascii="Tahoma" w:hAnsi="Tahoma" w:cs="Tahoma"/>
          <w:sz w:val="22"/>
        </w:rPr>
        <w:t xml:space="preserve">. 212/2015 απόφαση, το Δημοτικό Συμβούλιο του Δήμου </w:t>
      </w:r>
      <w:proofErr w:type="spellStart"/>
      <w:r w:rsidRPr="005B530E">
        <w:rPr>
          <w:rFonts w:ascii="Tahoma" w:hAnsi="Tahoma" w:cs="Tahoma"/>
          <w:sz w:val="22"/>
        </w:rPr>
        <w:t>Αρταίων</w:t>
      </w:r>
      <w:proofErr w:type="spellEnd"/>
      <w:r w:rsidRPr="005B530E">
        <w:rPr>
          <w:rFonts w:ascii="Tahoma" w:hAnsi="Tahoma" w:cs="Tahoma"/>
          <w:sz w:val="22"/>
        </w:rPr>
        <w:t xml:space="preserve"> αποφάσισε για την ανάθεση των εργασιών καθαριότητας, περιποίησης, συντήρησης και ευπρεπισμού των τάφων στα Δημοτικά κοιμητήρια του Δήμου </w:t>
      </w:r>
      <w:proofErr w:type="spellStart"/>
      <w:r w:rsidRPr="005B530E">
        <w:rPr>
          <w:rFonts w:ascii="Tahoma" w:hAnsi="Tahoma" w:cs="Tahoma"/>
          <w:sz w:val="22"/>
        </w:rPr>
        <w:t>Αρταίων</w:t>
      </w:r>
      <w:proofErr w:type="spellEnd"/>
      <w:r w:rsidRPr="005B530E">
        <w:rPr>
          <w:rFonts w:ascii="Tahoma" w:hAnsi="Tahoma" w:cs="Tahoma"/>
          <w:sz w:val="22"/>
        </w:rPr>
        <w:t xml:space="preserve">, ήτοι επί της </w:t>
      </w:r>
      <w:proofErr w:type="spellStart"/>
      <w:r w:rsidRPr="005B530E">
        <w:rPr>
          <w:rFonts w:ascii="Tahoma" w:hAnsi="Tahoma" w:cs="Tahoma"/>
          <w:sz w:val="22"/>
        </w:rPr>
        <w:t>Στρατώνος</w:t>
      </w:r>
      <w:proofErr w:type="spellEnd"/>
      <w:r w:rsidRPr="005B530E">
        <w:rPr>
          <w:rFonts w:ascii="Tahoma" w:hAnsi="Tahoma" w:cs="Tahoma"/>
          <w:sz w:val="22"/>
        </w:rPr>
        <w:t xml:space="preserve"> και στο νέο κοιμητήριο Αγίων Αναργύρων με πλειοδοτικό διαγωνισμό.</w:t>
      </w:r>
    </w:p>
    <w:p w:rsidR="005B530E" w:rsidRPr="005B530E" w:rsidRDefault="005B530E" w:rsidP="005B530E">
      <w:pPr>
        <w:spacing w:line="276" w:lineRule="auto"/>
        <w:ind w:firstLine="360"/>
        <w:jc w:val="both"/>
        <w:rPr>
          <w:rFonts w:ascii="Tahoma" w:hAnsi="Tahoma" w:cs="Tahoma"/>
          <w:sz w:val="22"/>
        </w:rPr>
      </w:pPr>
    </w:p>
    <w:p w:rsidR="005B530E" w:rsidRPr="005B530E" w:rsidRDefault="005B530E" w:rsidP="005B530E">
      <w:pPr>
        <w:spacing w:line="276" w:lineRule="auto"/>
        <w:ind w:firstLine="360"/>
        <w:jc w:val="both"/>
        <w:rPr>
          <w:rFonts w:ascii="Tahoma" w:hAnsi="Tahoma" w:cs="Tahoma"/>
          <w:sz w:val="22"/>
        </w:rPr>
      </w:pPr>
      <w:r w:rsidRPr="005B530E">
        <w:rPr>
          <w:rFonts w:ascii="Tahoma" w:hAnsi="Tahoma" w:cs="Tahoma"/>
          <w:sz w:val="22"/>
        </w:rPr>
        <w:t xml:space="preserve">Στις 2/11/2015 υπογράφτηκε το με αρ.πρωτ.35286/2-11-15 συμφωνητικό μεταξύ του Δημάρχου </w:t>
      </w:r>
      <w:proofErr w:type="spellStart"/>
      <w:r w:rsidRPr="005B530E">
        <w:rPr>
          <w:rFonts w:ascii="Tahoma" w:hAnsi="Tahoma" w:cs="Tahoma"/>
          <w:sz w:val="22"/>
        </w:rPr>
        <w:t>Αρταίων</w:t>
      </w:r>
      <w:proofErr w:type="spellEnd"/>
      <w:r w:rsidRPr="005B530E">
        <w:rPr>
          <w:rFonts w:ascii="Tahoma" w:hAnsi="Tahoma" w:cs="Tahoma"/>
          <w:sz w:val="22"/>
        </w:rPr>
        <w:t xml:space="preserve"> Χρήστου </w:t>
      </w:r>
      <w:proofErr w:type="spellStart"/>
      <w:r w:rsidRPr="005B530E">
        <w:rPr>
          <w:rFonts w:ascii="Tahoma" w:hAnsi="Tahoma" w:cs="Tahoma"/>
          <w:sz w:val="22"/>
        </w:rPr>
        <w:t>Τσιρογιάννη</w:t>
      </w:r>
      <w:proofErr w:type="spellEnd"/>
      <w:r w:rsidRPr="005B530E">
        <w:rPr>
          <w:rFonts w:ascii="Tahoma" w:hAnsi="Tahoma" w:cs="Tahoma"/>
          <w:sz w:val="22"/>
        </w:rPr>
        <w:t xml:space="preserve"> και του </w:t>
      </w:r>
      <w:proofErr w:type="spellStart"/>
      <w:r w:rsidRPr="005B530E">
        <w:rPr>
          <w:rFonts w:ascii="Tahoma" w:hAnsi="Tahoma" w:cs="Tahoma"/>
          <w:sz w:val="22"/>
        </w:rPr>
        <w:t>Παπαποστόλη</w:t>
      </w:r>
      <w:proofErr w:type="spellEnd"/>
      <w:r w:rsidRPr="005B530E">
        <w:rPr>
          <w:rFonts w:ascii="Tahoma" w:hAnsi="Tahoma" w:cs="Tahoma"/>
          <w:sz w:val="22"/>
        </w:rPr>
        <w:t xml:space="preserve"> Γεωργίου με σκοπό-αντικείμενο της σύμβασης εργασίες καθαριότητας-περιποίησης-συντήρησης και ευπρεπισμού στα μνημεία που ανεγέρθηκαν και που θα ανεγείρονται με δαπάνη των ιδιωτών στο Δημοτικό κοιμητήριο του Δήμου </w:t>
      </w:r>
      <w:proofErr w:type="spellStart"/>
      <w:r w:rsidRPr="005B530E">
        <w:rPr>
          <w:rFonts w:ascii="Tahoma" w:hAnsi="Tahoma" w:cs="Tahoma"/>
          <w:sz w:val="22"/>
        </w:rPr>
        <w:t>Αρταίων</w:t>
      </w:r>
      <w:proofErr w:type="spellEnd"/>
      <w:r w:rsidRPr="005B530E">
        <w:rPr>
          <w:rFonts w:ascii="Tahoma" w:hAnsi="Tahoma" w:cs="Tahoma"/>
          <w:sz w:val="22"/>
        </w:rPr>
        <w:t xml:space="preserve"> επί της </w:t>
      </w:r>
      <w:proofErr w:type="spellStart"/>
      <w:r w:rsidRPr="005B530E">
        <w:rPr>
          <w:rFonts w:ascii="Tahoma" w:hAnsi="Tahoma" w:cs="Tahoma"/>
          <w:sz w:val="22"/>
        </w:rPr>
        <w:t>Στρατώνος</w:t>
      </w:r>
      <w:proofErr w:type="spellEnd"/>
      <w:r w:rsidRPr="005B530E">
        <w:rPr>
          <w:rFonts w:ascii="Tahoma" w:hAnsi="Tahoma" w:cs="Tahoma"/>
          <w:sz w:val="22"/>
        </w:rPr>
        <w:t xml:space="preserve"> καθώς και στο νέο κοιμητήριο στους Αγίους Αναργύρους. </w:t>
      </w:r>
    </w:p>
    <w:p w:rsidR="005B530E" w:rsidRPr="005B530E" w:rsidRDefault="005B530E" w:rsidP="005B530E">
      <w:pPr>
        <w:spacing w:line="276" w:lineRule="auto"/>
        <w:ind w:firstLine="360"/>
        <w:jc w:val="both"/>
        <w:rPr>
          <w:rFonts w:ascii="Tahoma" w:hAnsi="Tahoma" w:cs="Tahoma"/>
          <w:sz w:val="22"/>
        </w:rPr>
      </w:pPr>
    </w:p>
    <w:p w:rsidR="005B530E" w:rsidRPr="005B530E" w:rsidRDefault="005B530E" w:rsidP="005B530E">
      <w:pPr>
        <w:spacing w:line="276" w:lineRule="auto"/>
        <w:ind w:firstLine="360"/>
        <w:jc w:val="both"/>
        <w:rPr>
          <w:rFonts w:ascii="Tahoma" w:hAnsi="Tahoma" w:cs="Tahoma"/>
          <w:sz w:val="22"/>
        </w:rPr>
      </w:pPr>
      <w:r w:rsidRPr="005B530E">
        <w:rPr>
          <w:rFonts w:ascii="Tahoma" w:hAnsi="Tahoma" w:cs="Tahoma"/>
          <w:sz w:val="22"/>
        </w:rPr>
        <w:t xml:space="preserve">Στις 4/3/2016 κοινοποιήθηκε στο Δήμο </w:t>
      </w:r>
      <w:proofErr w:type="spellStart"/>
      <w:r w:rsidRPr="005B530E">
        <w:rPr>
          <w:rFonts w:ascii="Tahoma" w:hAnsi="Tahoma" w:cs="Tahoma"/>
          <w:sz w:val="22"/>
        </w:rPr>
        <w:t>Αρταίων</w:t>
      </w:r>
      <w:proofErr w:type="spellEnd"/>
      <w:r w:rsidRPr="005B530E">
        <w:rPr>
          <w:rFonts w:ascii="Tahoma" w:hAnsi="Tahoma" w:cs="Tahoma"/>
          <w:sz w:val="22"/>
        </w:rPr>
        <w:t xml:space="preserve"> η από 1/3/2016 Εξώδικη Διαμαρτυρία – Καταγγελία Σύμβασης (αρ.πρωτ.7711/7-3-2017) με την οποία ο ανάδοχος διαμαρτυρήθηκε για την εκ μέρους του Δήμου αντισυμβατική και παράνομη καθυστέρηση της παράδοσης της χρήσης των μισθίων και συγχρόνως κατήγγειλε τη μισθωτική σύμβαση προκειμένου να επέλθουν τα έννομα αποτελέσματα ώστε να λυθεί η μίσθωση και υπεγράφη μεταξύ του Δήμου </w:t>
      </w:r>
      <w:proofErr w:type="spellStart"/>
      <w:r w:rsidRPr="005B530E">
        <w:rPr>
          <w:rFonts w:ascii="Tahoma" w:hAnsi="Tahoma" w:cs="Tahoma"/>
          <w:sz w:val="22"/>
        </w:rPr>
        <w:t>Αρταίων</w:t>
      </w:r>
      <w:proofErr w:type="spellEnd"/>
      <w:r w:rsidRPr="005B530E">
        <w:rPr>
          <w:rFonts w:ascii="Tahoma" w:hAnsi="Tahoma" w:cs="Tahoma"/>
          <w:sz w:val="22"/>
        </w:rPr>
        <w:t xml:space="preserve"> εκπροσωπούμενου από το Δήμαρχο </w:t>
      </w:r>
      <w:proofErr w:type="spellStart"/>
      <w:r w:rsidRPr="005B530E">
        <w:rPr>
          <w:rFonts w:ascii="Tahoma" w:hAnsi="Tahoma" w:cs="Tahoma"/>
          <w:sz w:val="22"/>
        </w:rPr>
        <w:t>Αρταίων</w:t>
      </w:r>
      <w:proofErr w:type="spellEnd"/>
      <w:r w:rsidRPr="005B530E">
        <w:rPr>
          <w:rFonts w:ascii="Tahoma" w:hAnsi="Tahoma" w:cs="Tahoma"/>
          <w:sz w:val="22"/>
        </w:rPr>
        <w:t xml:space="preserve"> κ. </w:t>
      </w:r>
      <w:proofErr w:type="spellStart"/>
      <w:r w:rsidRPr="005B530E">
        <w:rPr>
          <w:rFonts w:ascii="Tahoma" w:hAnsi="Tahoma" w:cs="Tahoma"/>
          <w:sz w:val="22"/>
        </w:rPr>
        <w:t>Τσιρογιάννη</w:t>
      </w:r>
      <w:proofErr w:type="spellEnd"/>
      <w:r w:rsidRPr="005B530E">
        <w:rPr>
          <w:rFonts w:ascii="Tahoma" w:hAnsi="Tahoma" w:cs="Tahoma"/>
          <w:sz w:val="22"/>
        </w:rPr>
        <w:t xml:space="preserve"> Χρήστο και του κ. </w:t>
      </w:r>
      <w:proofErr w:type="spellStart"/>
      <w:r w:rsidRPr="005B530E">
        <w:rPr>
          <w:rFonts w:ascii="Tahoma" w:hAnsi="Tahoma" w:cs="Tahoma"/>
          <w:sz w:val="22"/>
        </w:rPr>
        <w:t>Παπαποστόλη</w:t>
      </w:r>
      <w:proofErr w:type="spellEnd"/>
      <w:r w:rsidRPr="005B530E">
        <w:rPr>
          <w:rFonts w:ascii="Tahoma" w:hAnsi="Tahoma" w:cs="Tahoma"/>
          <w:sz w:val="22"/>
        </w:rPr>
        <w:t xml:space="preserve"> Γεωργίου Λύση Μίσθωσης-Πρωτόκολλο Παράδοσης-Παραλαβής με την οποία ο μισθωτής υποχρεούται στην καταβολή των ενοικίων μέχρι και την ημερομηνία λύσης της σύμβασης.</w:t>
      </w:r>
    </w:p>
    <w:p w:rsidR="005B530E" w:rsidRPr="005B530E" w:rsidRDefault="005B530E" w:rsidP="005B530E">
      <w:pPr>
        <w:spacing w:line="276" w:lineRule="auto"/>
        <w:jc w:val="both"/>
        <w:rPr>
          <w:rFonts w:ascii="Tahoma" w:hAnsi="Tahoma" w:cs="Tahoma"/>
          <w:sz w:val="22"/>
        </w:rPr>
      </w:pPr>
    </w:p>
    <w:p w:rsidR="005B530E" w:rsidRPr="005B530E" w:rsidRDefault="005B530E" w:rsidP="005B530E">
      <w:pPr>
        <w:spacing w:line="276" w:lineRule="auto"/>
        <w:ind w:firstLine="360"/>
        <w:jc w:val="both"/>
        <w:rPr>
          <w:rFonts w:ascii="Tahoma" w:hAnsi="Tahoma" w:cs="Tahoma"/>
          <w:sz w:val="22"/>
        </w:rPr>
      </w:pPr>
      <w:r w:rsidRPr="005B530E">
        <w:rPr>
          <w:rFonts w:ascii="Tahoma" w:hAnsi="Tahoma" w:cs="Tahoma"/>
          <w:sz w:val="22"/>
        </w:rPr>
        <w:t>Λαμβάνοντας υπόψη τα ανωτέρω εισηγούμαστε τη διαγραφή ποσού €13.550,16 ποσό το οποίο αντιστοιχεί στο διάστημα από 1/3/2016 έως 31/10/2016.</w:t>
      </w:r>
    </w:p>
    <w:p w:rsidR="00D446B9" w:rsidRPr="00945B99" w:rsidRDefault="00D446B9" w:rsidP="00AA68F9">
      <w:pPr>
        <w:spacing w:line="276" w:lineRule="auto"/>
        <w:ind w:left="720"/>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Default="00A52776" w:rsidP="00DC007E">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00B44D0F"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και την εισήγηση</w:t>
      </w:r>
    </w:p>
    <w:p w:rsidR="00DC007E" w:rsidRPr="006C065A" w:rsidRDefault="00DC007E" w:rsidP="00DC007E">
      <w:pPr>
        <w:rPr>
          <w:rStyle w:val="af"/>
          <w:rFonts w:ascii="Tahoma" w:hAnsi="Tahoma" w:cs="Tahoma"/>
          <w:i w:val="0"/>
          <w:sz w:val="22"/>
          <w:szCs w:val="22"/>
        </w:rPr>
      </w:pP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8F2B91" w:rsidRPr="008F2B91" w:rsidRDefault="00866F9B" w:rsidP="005B530E">
      <w:pPr>
        <w:spacing w:line="276" w:lineRule="auto"/>
        <w:jc w:val="both"/>
        <w:rPr>
          <w:sz w:val="22"/>
          <w:szCs w:val="22"/>
        </w:rPr>
      </w:pPr>
      <w:r w:rsidRPr="008F2B91">
        <w:rPr>
          <w:rFonts w:ascii="Tahoma" w:hAnsi="Tahoma" w:cs="Tahoma"/>
          <w:sz w:val="22"/>
          <w:szCs w:val="22"/>
        </w:rPr>
        <w:t xml:space="preserve">Α.- </w:t>
      </w:r>
      <w:r w:rsidR="005B530E">
        <w:rPr>
          <w:rFonts w:ascii="Tahoma" w:hAnsi="Tahoma" w:cs="Tahoma"/>
          <w:sz w:val="22"/>
          <w:szCs w:val="22"/>
        </w:rPr>
        <w:t xml:space="preserve">Τη </w:t>
      </w:r>
      <w:r w:rsidR="008F2B91" w:rsidRPr="008F2B91">
        <w:rPr>
          <w:rFonts w:ascii="Tahoma" w:hAnsi="Tahoma" w:cs="Tahoma"/>
          <w:sz w:val="22"/>
          <w:szCs w:val="22"/>
        </w:rPr>
        <w:t xml:space="preserve"> </w:t>
      </w:r>
      <w:r w:rsidR="005B530E" w:rsidRPr="005B530E">
        <w:rPr>
          <w:rFonts w:ascii="Tahoma" w:hAnsi="Tahoma" w:cs="Tahoma"/>
          <w:sz w:val="22"/>
        </w:rPr>
        <w:t>διαγραφή ποσού 13.550,16€ ποσό το οποίο αντιστοιχεί στο διάστημα από 1/3/2016 έως 31/10/2016</w:t>
      </w:r>
      <w:r w:rsidR="005B530E">
        <w:rPr>
          <w:rFonts w:ascii="Tahoma" w:hAnsi="Tahoma" w:cs="Tahoma"/>
          <w:sz w:val="22"/>
        </w:rPr>
        <w:t xml:space="preserve"> λόγω </w:t>
      </w:r>
      <w:r w:rsidR="009474CE">
        <w:rPr>
          <w:rFonts w:ascii="Tahoma" w:hAnsi="Tahoma" w:cs="Tahoma"/>
          <w:sz w:val="22"/>
        </w:rPr>
        <w:t xml:space="preserve">καταγγελίας </w:t>
      </w:r>
      <w:r w:rsidR="005B530E" w:rsidRPr="005B530E">
        <w:rPr>
          <w:rFonts w:ascii="Tahoma" w:hAnsi="Tahoma" w:cs="Tahoma"/>
          <w:sz w:val="22"/>
        </w:rPr>
        <w:t xml:space="preserve"> </w:t>
      </w:r>
      <w:r w:rsidR="005B530E">
        <w:rPr>
          <w:rFonts w:ascii="Tahoma" w:hAnsi="Tahoma" w:cs="Tahoma"/>
          <w:sz w:val="22"/>
        </w:rPr>
        <w:t>μ</w:t>
      </w:r>
      <w:r w:rsidR="005B530E" w:rsidRPr="005B530E">
        <w:rPr>
          <w:rFonts w:ascii="Tahoma" w:hAnsi="Tahoma" w:cs="Tahoma"/>
          <w:sz w:val="22"/>
        </w:rPr>
        <w:t>ίσθωσης</w:t>
      </w:r>
      <w:r w:rsidR="009474CE">
        <w:rPr>
          <w:rFonts w:ascii="Tahoma" w:hAnsi="Tahoma" w:cs="Tahoma"/>
          <w:sz w:val="22"/>
        </w:rPr>
        <w:t>,</w:t>
      </w:r>
      <w:r w:rsidR="005B530E">
        <w:rPr>
          <w:rFonts w:ascii="Tahoma" w:hAnsi="Tahoma" w:cs="Tahoma"/>
          <w:sz w:val="22"/>
        </w:rPr>
        <w:t xml:space="preserve"> από τον Γεώργιο </w:t>
      </w:r>
      <w:proofErr w:type="spellStart"/>
      <w:r w:rsidR="009474CE">
        <w:rPr>
          <w:rFonts w:ascii="Tahoma" w:hAnsi="Tahoma" w:cs="Tahoma"/>
          <w:sz w:val="22"/>
        </w:rPr>
        <w:t>Π</w:t>
      </w:r>
      <w:r w:rsidR="005B530E">
        <w:rPr>
          <w:rFonts w:ascii="Tahoma" w:hAnsi="Tahoma" w:cs="Tahoma"/>
          <w:sz w:val="22"/>
        </w:rPr>
        <w:t>απαποστόλη</w:t>
      </w:r>
      <w:proofErr w:type="spellEnd"/>
      <w:r w:rsidR="009474CE">
        <w:rPr>
          <w:rFonts w:ascii="Tahoma" w:hAnsi="Tahoma" w:cs="Tahoma"/>
          <w:sz w:val="22"/>
        </w:rPr>
        <w:t>,</w:t>
      </w:r>
      <w:r w:rsidR="005B530E">
        <w:rPr>
          <w:rFonts w:ascii="Tahoma" w:hAnsi="Tahoma" w:cs="Tahoma"/>
          <w:sz w:val="22"/>
        </w:rPr>
        <w:t xml:space="preserve"> σύμφωνα με το ιστορικό της παρούσας.</w:t>
      </w:r>
    </w:p>
    <w:p w:rsidR="00223BD2" w:rsidRPr="00B7026E" w:rsidRDefault="00223BD2" w:rsidP="008F2B91">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5B530E">
        <w:rPr>
          <w:rFonts w:ascii="Tahoma" w:hAnsi="Tahoma" w:cs="Tahoma"/>
          <w:b/>
          <w:sz w:val="22"/>
          <w:szCs w:val="22"/>
        </w:rPr>
        <w:t>529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D96" w:rsidRDefault="003A0D96">
      <w:r>
        <w:separator/>
      </w:r>
    </w:p>
  </w:endnote>
  <w:endnote w:type="continuationSeparator" w:id="0">
    <w:p w:rsidR="003A0D96" w:rsidRDefault="003A0D9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21031D"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21031D">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35428A">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D96" w:rsidRDefault="003A0D96">
      <w:r>
        <w:separator/>
      </w:r>
    </w:p>
  </w:footnote>
  <w:footnote w:type="continuationSeparator" w:id="0">
    <w:p w:rsidR="003A0D96" w:rsidRDefault="003A0D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13F178F"/>
    <w:multiLevelType w:val="hybridMultilevel"/>
    <w:tmpl w:val="4336F540"/>
    <w:lvl w:ilvl="0" w:tplc="287811FC">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6">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8">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0">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1">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5">
    <w:nsid w:val="77BB080C"/>
    <w:multiLevelType w:val="hybridMultilevel"/>
    <w:tmpl w:val="F6B6399C"/>
    <w:lvl w:ilvl="0" w:tplc="F51CE7BE">
      <w:start w:val="1"/>
      <w:numFmt w:val="decimal"/>
      <w:lvlText w:val="%1)"/>
      <w:lvlJc w:val="left"/>
      <w:pPr>
        <w:ind w:left="420" w:hanging="360"/>
      </w:pPr>
      <w:rPr>
        <w:rFonts w:ascii="Tahoma" w:hAnsi="Tahoma" w:cs="Tahoma" w:hint="default"/>
        <w:sz w:val="22"/>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36">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7">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8">
    <w:nsid w:val="79976AC0"/>
    <w:multiLevelType w:val="hybridMultilevel"/>
    <w:tmpl w:val="63A29654"/>
    <w:lvl w:ilvl="0" w:tplc="4CB67380">
      <w:start w:val="1"/>
      <w:numFmt w:val="decimal"/>
      <w:lvlText w:val="%1)"/>
      <w:lvlJc w:val="left"/>
      <w:pPr>
        <w:ind w:left="720" w:hanging="360"/>
      </w:pPr>
      <w:rPr>
        <w:rFonts w:ascii="Tahoma" w:hAnsi="Tahoma" w:cs="Tahoma"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1">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5"/>
  </w:num>
  <w:num w:numId="5">
    <w:abstractNumId w:val="23"/>
  </w:num>
  <w:num w:numId="6">
    <w:abstractNumId w:val="33"/>
  </w:num>
  <w:num w:numId="7">
    <w:abstractNumId w:val="40"/>
  </w:num>
  <w:num w:numId="8">
    <w:abstractNumId w:val="15"/>
  </w:num>
  <w:num w:numId="9">
    <w:abstractNumId w:val="7"/>
  </w:num>
  <w:num w:numId="10">
    <w:abstractNumId w:val="31"/>
  </w:num>
  <w:num w:numId="11">
    <w:abstractNumId w:val="14"/>
  </w:num>
  <w:num w:numId="12">
    <w:abstractNumId w:val="2"/>
  </w:num>
  <w:num w:numId="13">
    <w:abstractNumId w:val="28"/>
  </w:num>
  <w:num w:numId="14">
    <w:abstractNumId w:val="8"/>
  </w:num>
  <w:num w:numId="15">
    <w:abstractNumId w:val="29"/>
  </w:num>
  <w:num w:numId="16">
    <w:abstractNumId w:val="26"/>
  </w:num>
  <w:num w:numId="17">
    <w:abstractNumId w:val="6"/>
  </w:num>
  <w:num w:numId="18">
    <w:abstractNumId w:val="22"/>
  </w:num>
  <w:num w:numId="19">
    <w:abstractNumId w:val="41"/>
  </w:num>
  <w:num w:numId="20">
    <w:abstractNumId w:val="0"/>
  </w:num>
  <w:num w:numId="21">
    <w:abstractNumId w:val="16"/>
  </w:num>
  <w:num w:numId="22">
    <w:abstractNumId w:val="37"/>
  </w:num>
  <w:num w:numId="23">
    <w:abstractNumId w:val="19"/>
  </w:num>
  <w:num w:numId="24">
    <w:abstractNumId w:val="11"/>
  </w:num>
  <w:num w:numId="25">
    <w:abstractNumId w:val="27"/>
  </w:num>
  <w:num w:numId="26">
    <w:abstractNumId w:val="36"/>
  </w:num>
  <w:num w:numId="27">
    <w:abstractNumId w:val="4"/>
  </w:num>
  <w:num w:numId="28">
    <w:abstractNumId w:val="5"/>
  </w:num>
  <w:num w:numId="29">
    <w:abstractNumId w:val="32"/>
  </w:num>
  <w:num w:numId="30">
    <w:abstractNumId w:val="34"/>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9"/>
  </w:num>
  <w:num w:numId="38">
    <w:abstractNumId w:val="18"/>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24"/>
  </w:num>
  <w:num w:numId="42">
    <w:abstractNumId w:val="35"/>
  </w:num>
  <w:num w:numId="43">
    <w:abstractNumId w:val="3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42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31D"/>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5428A"/>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0D96"/>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30E"/>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2140"/>
    <w:rsid w:val="00633486"/>
    <w:rsid w:val="00635212"/>
    <w:rsid w:val="0064062A"/>
    <w:rsid w:val="00647EF2"/>
    <w:rsid w:val="00650D91"/>
    <w:rsid w:val="006510C0"/>
    <w:rsid w:val="00651B81"/>
    <w:rsid w:val="006528A6"/>
    <w:rsid w:val="00653E87"/>
    <w:rsid w:val="00654DC5"/>
    <w:rsid w:val="00654E55"/>
    <w:rsid w:val="00657E1D"/>
    <w:rsid w:val="006608F8"/>
    <w:rsid w:val="0066205B"/>
    <w:rsid w:val="00662718"/>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6F9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5142"/>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2B91"/>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45B99"/>
    <w:rsid w:val="009474CE"/>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21BA"/>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3858"/>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3A7799-19B4-41F9-B2F7-394C511BF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822</Words>
  <Characters>4445</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thodoros</dc:creator>
  <cp:lastModifiedBy>dimos04</cp:lastModifiedBy>
  <cp:revision>4</cp:revision>
  <cp:lastPrinted>2017-09-30T09:24:00Z</cp:lastPrinted>
  <dcterms:created xsi:type="dcterms:W3CDTF">2017-09-29T08:26:00Z</dcterms:created>
  <dcterms:modified xsi:type="dcterms:W3CDTF">2017-09-30T09:26:00Z</dcterms:modified>
</cp:coreProperties>
</file>