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EA" w:rsidRDefault="000C57EA" w:rsidP="000C57EA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C57EA" w:rsidRDefault="000C57EA" w:rsidP="000C57E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368/2017</w:t>
                  </w:r>
                </w:p>
                <w:p w:rsidR="000C57EA" w:rsidRDefault="000C57EA" w:rsidP="000C57E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FA3A15" w:rsidRPr="00FA3A15">
                    <w:t xml:space="preserve"> </w:t>
                  </w:r>
                  <w:r w:rsidR="00FA3A15">
                    <w:t>ΩΓΠΙΩΨΑ-ΜΧΩ</w:t>
                  </w:r>
                </w:p>
                <w:p w:rsidR="000C57EA" w:rsidRDefault="000C57EA" w:rsidP="000C57E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C57EA" w:rsidRDefault="000C57EA" w:rsidP="000C57EA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C57EA" w:rsidRDefault="000C57EA" w:rsidP="000C57E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C57EA" w:rsidRDefault="000C57EA" w:rsidP="000C57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C57EA" w:rsidRDefault="000C57EA" w:rsidP="000C57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C57EA" w:rsidRDefault="000C57EA" w:rsidP="000C57E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C57EA" w:rsidRDefault="000C57EA" w:rsidP="000C57EA">
      <w:pPr>
        <w:jc w:val="center"/>
        <w:rPr>
          <w:rFonts w:ascii="Comic Sans MS" w:hAnsi="Comic Sans MS"/>
          <w:b/>
          <w:sz w:val="20"/>
          <w:szCs w:val="20"/>
        </w:rPr>
      </w:pPr>
    </w:p>
    <w:p w:rsidR="000C57EA" w:rsidRDefault="000C57EA" w:rsidP="000C57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C57EA" w:rsidRDefault="000C57EA" w:rsidP="000C57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0C57EA" w:rsidRDefault="000C57EA" w:rsidP="000C57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C57EA" w:rsidRDefault="000C57EA" w:rsidP="000C57EA">
      <w:pPr>
        <w:jc w:val="both"/>
        <w:rPr>
          <w:rFonts w:ascii="Comic Sans MS" w:hAnsi="Comic Sans MS"/>
          <w:b/>
          <w:sz w:val="20"/>
          <w:szCs w:val="20"/>
        </w:rPr>
      </w:pPr>
    </w:p>
    <w:p w:rsidR="000C57EA" w:rsidRDefault="000C57EA" w:rsidP="000C57E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FA3A15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FA3A15">
        <w:rPr>
          <w:rFonts w:ascii="Comic Sans MS" w:hAnsi="Comic Sans MS" w:cs="Arial"/>
          <w:sz w:val="20"/>
          <w:szCs w:val="20"/>
        </w:rPr>
        <w:t xml:space="preserve"> </w:t>
      </w:r>
      <w:r w:rsidR="00FA3A15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="00FA3A15" w:rsidRPr="00931948">
        <w:rPr>
          <w:rFonts w:ascii="Comic Sans MS" w:hAnsi="Comic Sans MS" w:cs="Arial"/>
          <w:sz w:val="20"/>
          <w:szCs w:val="20"/>
        </w:rPr>
        <w:t xml:space="preserve"> </w:t>
      </w:r>
      <w:r w:rsidR="00FA3A15" w:rsidRPr="00931948">
        <w:rPr>
          <w:rFonts w:ascii="Comic Sans MS" w:hAnsi="Comic Sans MS" w:cs="Arial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="00FA3A15" w:rsidRPr="0093194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C57EA" w:rsidRDefault="000C57EA" w:rsidP="000C57E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C57EA" w:rsidRDefault="000C57EA" w:rsidP="000C57E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C57EA" w:rsidRPr="00A565C6" w:rsidRDefault="000C57EA" w:rsidP="000C57EA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C57EA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A" w:rsidRPr="00A565C6" w:rsidRDefault="000C57EA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C57EA" w:rsidRPr="00A565C6" w:rsidRDefault="000C57EA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0C57EA" w:rsidRPr="00A565C6" w:rsidRDefault="000C57EA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0C57EA" w:rsidRPr="00A565C6" w:rsidRDefault="000C57EA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0C57EA" w:rsidRPr="00A565C6" w:rsidRDefault="000C57EA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C57EA" w:rsidRPr="00A565C6" w:rsidRDefault="000C57EA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0C57EA" w:rsidRPr="00A565C6" w:rsidRDefault="000C57EA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EA" w:rsidRPr="00A565C6" w:rsidRDefault="000C57EA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0C57EA" w:rsidRPr="00A565C6" w:rsidRDefault="000C57EA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0C57EA" w:rsidRPr="00A565C6" w:rsidRDefault="000C57EA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0C57EA" w:rsidRPr="00A565C6" w:rsidRDefault="000C57EA" w:rsidP="000C57EA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0C57EA" w:rsidRPr="00A565C6" w:rsidRDefault="000C57EA" w:rsidP="000C57EA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0C57EA" w:rsidRPr="00A565C6" w:rsidRDefault="000C57EA" w:rsidP="000C57EA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0C57EA" w:rsidRPr="00F74A2B" w:rsidRDefault="000C57EA" w:rsidP="000C57E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0C57EA" w:rsidRDefault="000C57EA" w:rsidP="00EF2D22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0C57EA" w:rsidRDefault="000C57EA" w:rsidP="00EF2D22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0C57EA" w:rsidRDefault="000C57EA" w:rsidP="00EF2D22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0C57EA" w:rsidRDefault="000C57EA" w:rsidP="00EF2D22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0C57EA" w:rsidRDefault="000C57EA" w:rsidP="00EF2D22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0C57EA" w:rsidRDefault="000C57EA" w:rsidP="00EF2D22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0C57EA" w:rsidRDefault="000C57EA" w:rsidP="00EF2D22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EF2D22" w:rsidRDefault="00EF2D22" w:rsidP="00EF2D22">
      <w:pPr>
        <w:tabs>
          <w:tab w:val="left" w:pos="1320"/>
        </w:tabs>
        <w:ind w:left="360"/>
        <w:jc w:val="both"/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προμήθεια:</w:t>
      </w:r>
      <w:r w:rsidR="00931948" w:rsidRPr="00931948">
        <w:rPr>
          <w:rFonts w:ascii="Comic Sans MS" w:hAnsi="Comic Sans MS" w:cs="Arial"/>
          <w:sz w:val="20"/>
          <w:szCs w:val="20"/>
        </w:rPr>
        <w:t xml:space="preserve"> </w:t>
      </w:r>
      <w:r w:rsidR="00931948" w:rsidRPr="00931948">
        <w:rPr>
          <w:rFonts w:ascii="Comic Sans MS" w:hAnsi="Comic Sans MS" w:cs="Arial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="00931948" w:rsidRPr="0093194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31948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Έχοντας υπόψη :</w:t>
      </w:r>
      <w:r w:rsidRPr="00EF2D22">
        <w:t xml:space="preserve"> </w:t>
      </w:r>
      <w:r>
        <w:t>Την παρ.1</w:t>
      </w:r>
      <w:r w:rsidRPr="001E0B2C">
        <w:rPr>
          <w:vertAlign w:val="superscript"/>
        </w:rPr>
        <w:t>α</w:t>
      </w:r>
      <w:r>
        <w:t xml:space="preserve"> άρθρ.4 Π.Δ.80/2016</w:t>
      </w:r>
    </w:p>
    <w:p w:rsidR="00EF2D22" w:rsidRDefault="00EF2D22" w:rsidP="00EF2D22">
      <w:pPr>
        <w:numPr>
          <w:ilvl w:val="0"/>
          <w:numId w:val="1"/>
        </w:numPr>
        <w:tabs>
          <w:tab w:val="left" w:pos="1320"/>
        </w:tabs>
        <w:jc w:val="both"/>
      </w:pPr>
      <w:r>
        <w:t>Το Ν.4412/2016</w:t>
      </w:r>
    </w:p>
    <w:p w:rsidR="00EF2D22" w:rsidRDefault="00EF2D22" w:rsidP="00EF2D22">
      <w:pPr>
        <w:numPr>
          <w:ilvl w:val="0"/>
          <w:numId w:val="1"/>
        </w:numPr>
        <w:tabs>
          <w:tab w:val="left" w:pos="1320"/>
        </w:tabs>
        <w:jc w:val="both"/>
      </w:pPr>
      <w:r>
        <w:t xml:space="preserve">Τον ΚΑ 30-6662.010 του προϋπολογισμού του </w:t>
      </w:r>
      <w:proofErr w:type="spellStart"/>
      <w:r>
        <w:t>Δ.Αρταίων</w:t>
      </w:r>
      <w:proofErr w:type="spellEnd"/>
      <w:r>
        <w:t>, οικονομικού έτους 2017 που ψηφίστηκε με την 446/2016 και 9/2017 αποφάσεις Δημοτικού συμβουλίου.</w:t>
      </w:r>
    </w:p>
    <w:p w:rsidR="00EF2D22" w:rsidRDefault="00EF2D22" w:rsidP="00EF2D22">
      <w:pPr>
        <w:numPr>
          <w:ilvl w:val="0"/>
          <w:numId w:val="1"/>
        </w:numPr>
        <w:tabs>
          <w:tab w:val="left" w:pos="1320"/>
        </w:tabs>
        <w:jc w:val="both"/>
      </w:pPr>
      <w:r>
        <w:t xml:space="preserve">Την αρίθμ.6436/18-1-2017 απόφαση Αποκεντρωμένης Διοίκησης Ηπείρου-Δυτικής Μακεδονίας με την οποία εγκρίθηκε ο προϋπολογισμός του </w:t>
      </w:r>
      <w:proofErr w:type="spellStart"/>
      <w:r>
        <w:t>Δ.Αρταίων</w:t>
      </w:r>
      <w:proofErr w:type="spellEnd"/>
      <w:r>
        <w:t xml:space="preserve"> οικονομικού έτους 2017. </w:t>
      </w:r>
    </w:p>
    <w:p w:rsidR="00EF2D22" w:rsidRPr="003F59FA" w:rsidRDefault="00EF2D22" w:rsidP="00EF2D22">
      <w:pPr>
        <w:numPr>
          <w:ilvl w:val="0"/>
          <w:numId w:val="1"/>
        </w:numPr>
        <w:tabs>
          <w:tab w:val="left" w:pos="1320"/>
        </w:tabs>
        <w:jc w:val="both"/>
      </w:pPr>
      <w:r>
        <w:t>Το από 26-6-2017 πρωτογενές αίτημα της υπηρεσίας μας (17</w:t>
      </w:r>
      <w:r>
        <w:rPr>
          <w:lang w:val="en-US"/>
        </w:rPr>
        <w:t>REQ</w:t>
      </w:r>
      <w:r w:rsidRPr="00414E6C">
        <w:t>001587162).</w:t>
      </w:r>
    </w:p>
    <w:p w:rsidR="00EF2D22" w:rsidRPr="003F59FA" w:rsidRDefault="00EF2D22" w:rsidP="00EF2D22">
      <w:pPr>
        <w:jc w:val="both"/>
      </w:pPr>
    </w:p>
    <w:p w:rsidR="00EF2D22" w:rsidRPr="00EF2D22" w:rsidRDefault="00EF2D22" w:rsidP="00EF2D22">
      <w:pPr>
        <w:jc w:val="both"/>
      </w:pPr>
      <w:r>
        <w:t xml:space="preserve">Αιτούμαστε την έγκριση υλοποίησης δαπάνης της προμήθειας </w:t>
      </w:r>
      <w:r>
        <w:rPr>
          <w:b/>
        </w:rPr>
        <w:t>«</w:t>
      </w:r>
      <w:r w:rsidRPr="00BD6AAF">
        <w:rPr>
          <w:b/>
        </w:rPr>
        <w:t xml:space="preserve">Προμήθεια υλικών κατακόρυφης σήμανσης Δήμου </w:t>
      </w:r>
      <w:proofErr w:type="spellStart"/>
      <w:r w:rsidRPr="00BD6AAF">
        <w:rPr>
          <w:b/>
        </w:rPr>
        <w:t>Αρταίων</w:t>
      </w:r>
      <w:proofErr w:type="spellEnd"/>
      <w:r>
        <w:rPr>
          <w:b/>
        </w:rPr>
        <w:t xml:space="preserve">», </w:t>
      </w:r>
      <w:r>
        <w:t>ποσού 24.997,94 € με ΦΠΑ</w:t>
      </w:r>
      <w:r>
        <w:rPr>
          <w:b/>
        </w:rPr>
        <w:t>.</w:t>
      </w:r>
    </w:p>
    <w:p w:rsidR="00EF2D22" w:rsidRDefault="00EF2D22" w:rsidP="00EF2D2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F2D22" w:rsidRDefault="00EF2D22" w:rsidP="00EF2D2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F2D22" w:rsidRDefault="00EF2D22" w:rsidP="00EF2D22">
      <w:pPr>
        <w:jc w:val="center"/>
        <w:rPr>
          <w:rFonts w:ascii="Comic Sans MS" w:hAnsi="Comic Sans MS"/>
          <w:b/>
          <w:sz w:val="18"/>
          <w:szCs w:val="18"/>
        </w:rPr>
      </w:pPr>
    </w:p>
    <w:p w:rsidR="00EF2D22" w:rsidRDefault="00EF2D22" w:rsidP="00EF2D2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EF2D22" w:rsidRDefault="00EF2D22" w:rsidP="00EF2D2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F2D22" w:rsidRDefault="00EF2D22" w:rsidP="00EF2D2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>
        <w:rPr>
          <w:rFonts w:ascii="Comic Sans MS" w:hAnsi="Comic Sans MS"/>
          <w:bCs/>
          <w:sz w:val="20"/>
          <w:szCs w:val="20"/>
        </w:rPr>
        <w:t xml:space="preserve">30-6662.010 </w:t>
      </w:r>
      <w:r>
        <w:rPr>
          <w:rFonts w:ascii="Comic Sans MS" w:hAnsi="Comic Sans MS" w:cs="Arial"/>
          <w:b/>
          <w:sz w:val="20"/>
          <w:szCs w:val="20"/>
        </w:rPr>
        <w:t>«</w:t>
      </w:r>
      <w:r w:rsidRPr="003C54EF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Pr="003C54EF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» προϋπολογισμού 24.997,94€ με Φ.Π.Α. </w:t>
      </w:r>
    </w:p>
    <w:p w:rsidR="00EF2D22" w:rsidRDefault="00EF2D22" w:rsidP="00EF2D2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F2D22" w:rsidRDefault="00246021" w:rsidP="00EF2D2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368</w:t>
      </w:r>
      <w:r w:rsidR="00EF2D22">
        <w:rPr>
          <w:rFonts w:ascii="Comic Sans MS" w:hAnsi="Comic Sans MS"/>
          <w:b/>
          <w:sz w:val="20"/>
          <w:szCs w:val="20"/>
        </w:rPr>
        <w:t xml:space="preserve">/2017 </w:t>
      </w:r>
    </w:p>
    <w:p w:rsidR="00EF2D22" w:rsidRDefault="00EF2D22" w:rsidP="00EF2D2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F2D22" w:rsidRDefault="00EF2D22" w:rsidP="00EF2D2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F2D22" w:rsidRDefault="00EF2D22" w:rsidP="00EF2D2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F2D22" w:rsidRDefault="00EF2D22" w:rsidP="00EF2D2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F2D22" w:rsidRDefault="00EF2D22" w:rsidP="00EF2D2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F2D22" w:rsidRDefault="00EF2D22" w:rsidP="00EF2D2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F2D22" w:rsidRDefault="00EF2D22" w:rsidP="00EF2D2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F2D22" w:rsidRDefault="00EF2D22" w:rsidP="00EF2D2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F2D22" w:rsidRDefault="00EF2D22" w:rsidP="00EF2D2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F2D22" w:rsidRDefault="00EF2D22" w:rsidP="00EF2D2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F2D22" w:rsidRDefault="00EF2D22" w:rsidP="00EF2D2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F2D22" w:rsidRDefault="00EF2D22" w:rsidP="00EF2D2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31FC6" w:rsidRDefault="00731FC6"/>
    <w:sectPr w:rsidR="00731FC6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119A"/>
    <w:multiLevelType w:val="hybridMultilevel"/>
    <w:tmpl w:val="08143FD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D22"/>
    <w:rsid w:val="000C57EA"/>
    <w:rsid w:val="00246021"/>
    <w:rsid w:val="0029120D"/>
    <w:rsid w:val="003C54EF"/>
    <w:rsid w:val="0042381D"/>
    <w:rsid w:val="006D4B3A"/>
    <w:rsid w:val="00731FC6"/>
    <w:rsid w:val="00931948"/>
    <w:rsid w:val="00C938AF"/>
    <w:rsid w:val="00EF2D22"/>
    <w:rsid w:val="00FA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0C57E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C57E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C57E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C57E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635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2017-07-04T04:47:00Z</cp:lastPrinted>
  <dcterms:created xsi:type="dcterms:W3CDTF">2017-06-30T10:39:00Z</dcterms:created>
  <dcterms:modified xsi:type="dcterms:W3CDTF">2017-07-04T04:48:00Z</dcterms:modified>
</cp:coreProperties>
</file>