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BB4A93">
      <w:pPr>
        <w:tabs>
          <w:tab w:val="left" w:pos="5632"/>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D5A34">
        <w:rPr>
          <w:rFonts w:ascii="Tahoma" w:hAnsi="Tahoma" w:cs="Tahoma"/>
          <w:b/>
          <w:bCs/>
          <w:sz w:val="22"/>
          <w:szCs w:val="22"/>
        </w:rPr>
        <w:t>407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BB4A93">
        <w:rPr>
          <w:rFonts w:ascii="Tahoma" w:hAnsi="Tahoma" w:cs="Tahoma"/>
          <w:sz w:val="22"/>
          <w:szCs w:val="22"/>
        </w:rPr>
        <w:tab/>
      </w:r>
      <w:r w:rsidR="00BB4A93" w:rsidRPr="00BB4A93">
        <w:rPr>
          <w:rFonts w:ascii="Tahoma" w:hAnsi="Tahoma" w:cs="Tahoma"/>
          <w:b/>
          <w:sz w:val="22"/>
          <w:szCs w:val="22"/>
        </w:rPr>
        <w:t>ΑΔΑ: 7ΥΣ8ΩΨΑ-ΩΦΜ</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D5A34" w:rsidRDefault="000845C9" w:rsidP="00AD5A34">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D5A34" w:rsidRPr="00AD5A34">
        <w:rPr>
          <w:rFonts w:ascii="Tahoma" w:hAnsi="Tahoma" w:cs="Tahoma"/>
          <w:sz w:val="22"/>
          <w:szCs w:val="22"/>
        </w:rPr>
        <w:t xml:space="preserve">Έγκριση διάθεσης πίστωσης για τη δημιουργία οπτικοακουστικού υλικού </w:t>
      </w:r>
    </w:p>
    <w:p w:rsidR="0041375B" w:rsidRDefault="00AD5A34" w:rsidP="00AD5A34">
      <w:pPr>
        <w:rPr>
          <w:rFonts w:ascii="Tahoma" w:hAnsi="Tahoma" w:cs="Tahoma"/>
          <w:sz w:val="22"/>
          <w:szCs w:val="22"/>
        </w:rPr>
      </w:pPr>
      <w:r>
        <w:rPr>
          <w:rFonts w:ascii="Tahoma" w:hAnsi="Tahoma" w:cs="Tahoma"/>
          <w:sz w:val="22"/>
          <w:szCs w:val="22"/>
        </w:rPr>
        <w:t xml:space="preserve">               </w:t>
      </w:r>
      <w:r w:rsidRPr="00AD5A34">
        <w:rPr>
          <w:rFonts w:ascii="Tahoma" w:hAnsi="Tahoma" w:cs="Tahoma"/>
          <w:sz w:val="22"/>
          <w:szCs w:val="22"/>
        </w:rPr>
        <w:t xml:space="preserve">(βίντεο) για την τουριστική προβολή του Δήμου </w:t>
      </w:r>
      <w:proofErr w:type="spellStart"/>
      <w:r w:rsidRPr="00AD5A34">
        <w:rPr>
          <w:rFonts w:ascii="Tahoma" w:hAnsi="Tahoma" w:cs="Tahoma"/>
          <w:sz w:val="22"/>
          <w:szCs w:val="22"/>
        </w:rPr>
        <w:t>Αρταίων</w:t>
      </w:r>
      <w:proofErr w:type="spellEnd"/>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0169C0" w:rsidRDefault="00C308D2" w:rsidP="00AD5A34">
      <w:pPr>
        <w:spacing w:line="276" w:lineRule="auto"/>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AD5A34">
        <w:rPr>
          <w:rFonts w:ascii="Tahoma" w:hAnsi="Tahoma" w:cs="Tahoma"/>
          <w:sz w:val="22"/>
          <w:szCs w:val="22"/>
          <w:shd w:val="clear" w:color="auto" w:fill="FFFFFF"/>
        </w:rPr>
        <w:t>3</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έκτακτο </w:t>
      </w:r>
      <w:r w:rsidR="0074426B" w:rsidRPr="0040788A">
        <w:rPr>
          <w:rFonts w:ascii="Tahoma" w:hAnsi="Tahoma" w:cs="Tahoma"/>
          <w:sz w:val="22"/>
          <w:szCs w:val="22"/>
          <w:shd w:val="clear" w:color="auto" w:fill="FFFFFF"/>
        </w:rPr>
        <w:t>θέμα της ημερήσιας διάταξης «</w:t>
      </w:r>
      <w:r w:rsidR="00AD5A34" w:rsidRPr="00AD5A34">
        <w:rPr>
          <w:rFonts w:ascii="Tahoma" w:hAnsi="Tahoma" w:cs="Tahoma"/>
          <w:sz w:val="22"/>
          <w:szCs w:val="22"/>
        </w:rPr>
        <w:t xml:space="preserve">Έγκριση διάθεσης πίστωσης για τη δημιουργία οπτικοακουστικού υλικού (βίντεο) για την τουριστική προβολή του Δήμου </w:t>
      </w:r>
      <w:proofErr w:type="spellStart"/>
      <w:r w:rsidR="00AD5A34" w:rsidRPr="00AD5A34">
        <w:rPr>
          <w:rFonts w:ascii="Tahoma" w:hAnsi="Tahoma" w:cs="Tahoma"/>
          <w:sz w:val="22"/>
          <w:szCs w:val="22"/>
        </w:rPr>
        <w:t>Αρταίων</w:t>
      </w:r>
      <w:proofErr w:type="spellEnd"/>
      <w:r w:rsidR="0074426B" w:rsidRPr="0040788A">
        <w:rPr>
          <w:rFonts w:ascii="Tahoma" w:hAnsi="Tahoma" w:cs="Tahoma"/>
          <w:sz w:val="22"/>
          <w:szCs w:val="22"/>
          <w:shd w:val="clear" w:color="auto" w:fill="FFFFFF"/>
        </w:rPr>
        <w:t xml:space="preserve">» </w:t>
      </w:r>
      <w:r w:rsidR="006D1A5A" w:rsidRPr="0040788A">
        <w:rPr>
          <w:rFonts w:ascii="Tahoma" w:hAnsi="Tahoma" w:cs="Tahoma"/>
          <w:sz w:val="22"/>
          <w:szCs w:val="22"/>
          <w:shd w:val="clear" w:color="auto" w:fill="FFFFFF"/>
        </w:rPr>
        <w:t xml:space="preserve"> </w:t>
      </w:r>
      <w:r w:rsidR="00CE2442" w:rsidRPr="0040788A">
        <w:rPr>
          <w:rFonts w:ascii="Tahoma" w:hAnsi="Tahoma" w:cs="Tahoma"/>
          <w:sz w:val="22"/>
          <w:szCs w:val="22"/>
          <w:shd w:val="clear" w:color="auto" w:fill="FFFFFF"/>
        </w:rPr>
        <w:t>ανέφερε</w:t>
      </w:r>
      <w:r w:rsidR="000169C0" w:rsidRPr="0040788A">
        <w:rPr>
          <w:rFonts w:ascii="Tahoma" w:hAnsi="Tahoma" w:cs="Tahoma"/>
          <w:sz w:val="22"/>
          <w:szCs w:val="22"/>
        </w:rPr>
        <w:t xml:space="preserve"> τα εξής:</w:t>
      </w:r>
    </w:p>
    <w:p w:rsidR="00AD5A34" w:rsidRPr="0040788A" w:rsidRDefault="00AD5A34" w:rsidP="00AD5A34">
      <w:pPr>
        <w:rPr>
          <w:rFonts w:ascii="Tahoma" w:hAnsi="Tahoma" w:cs="Tahoma"/>
          <w:sz w:val="22"/>
          <w:szCs w:val="22"/>
        </w:rPr>
      </w:pPr>
    </w:p>
    <w:p w:rsidR="00AD5A34" w:rsidRPr="00AD5A34" w:rsidRDefault="00AD5A34" w:rsidP="00AD5A34">
      <w:pPr>
        <w:spacing w:line="276" w:lineRule="auto"/>
        <w:jc w:val="both"/>
        <w:rPr>
          <w:rFonts w:ascii="Tahoma" w:hAnsi="Tahoma" w:cs="Tahoma"/>
          <w:sz w:val="22"/>
          <w:szCs w:val="22"/>
        </w:rPr>
      </w:pPr>
      <w:r>
        <w:rPr>
          <w:rFonts w:ascii="Tahoma" w:hAnsi="Tahoma" w:cs="Tahoma"/>
          <w:sz w:val="22"/>
          <w:szCs w:val="22"/>
        </w:rPr>
        <w:lastRenderedPageBreak/>
        <w:t xml:space="preserve">   </w:t>
      </w:r>
      <w:r w:rsidRPr="00AD5A34">
        <w:rPr>
          <w:rFonts w:ascii="Tahoma" w:hAnsi="Tahoma" w:cs="Tahoma"/>
          <w:sz w:val="22"/>
          <w:szCs w:val="22"/>
        </w:rPr>
        <w:t xml:space="preserve">Με την υπ’ </w:t>
      </w:r>
      <w:proofErr w:type="spellStart"/>
      <w:r w:rsidRPr="00AD5A34">
        <w:rPr>
          <w:rFonts w:ascii="Tahoma" w:hAnsi="Tahoma" w:cs="Tahoma"/>
          <w:sz w:val="22"/>
          <w:szCs w:val="22"/>
        </w:rPr>
        <w:t>αριθμ</w:t>
      </w:r>
      <w:proofErr w:type="spellEnd"/>
      <w:r w:rsidRPr="00AD5A34">
        <w:rPr>
          <w:rFonts w:ascii="Tahoma" w:hAnsi="Tahoma" w:cs="Tahoma"/>
          <w:sz w:val="22"/>
          <w:szCs w:val="22"/>
        </w:rPr>
        <w:t xml:space="preserve">. 389/2017 απόφασή του, το Δ.Σ. του Δήμου </w:t>
      </w:r>
      <w:proofErr w:type="spellStart"/>
      <w:r w:rsidRPr="00AD5A34">
        <w:rPr>
          <w:rFonts w:ascii="Tahoma" w:hAnsi="Tahoma" w:cs="Tahoma"/>
          <w:sz w:val="22"/>
          <w:szCs w:val="22"/>
        </w:rPr>
        <w:t>Αρταίων</w:t>
      </w:r>
      <w:proofErr w:type="spellEnd"/>
      <w:r w:rsidRPr="00AD5A34">
        <w:rPr>
          <w:rFonts w:ascii="Tahoma" w:hAnsi="Tahoma" w:cs="Tahoma"/>
          <w:sz w:val="22"/>
          <w:szCs w:val="22"/>
        </w:rPr>
        <w:t xml:space="preserve"> ενέκρινε την πραγματοποίηση δαπάνης για την «Δημιουργία οπτικοακουστικού υλικού (βίντεο) για την τουριστική προβολή του Δήμου </w:t>
      </w:r>
      <w:proofErr w:type="spellStart"/>
      <w:r w:rsidRPr="00AD5A34">
        <w:rPr>
          <w:rFonts w:ascii="Tahoma" w:hAnsi="Tahoma" w:cs="Tahoma"/>
          <w:sz w:val="22"/>
          <w:szCs w:val="22"/>
        </w:rPr>
        <w:t>Αρταίων</w:t>
      </w:r>
      <w:proofErr w:type="spellEnd"/>
      <w:r w:rsidRPr="00AD5A34">
        <w:rPr>
          <w:rFonts w:ascii="Tahoma" w:hAnsi="Tahoma" w:cs="Tahoma"/>
          <w:sz w:val="22"/>
          <w:szCs w:val="22"/>
        </w:rPr>
        <w:t>»</w:t>
      </w:r>
    </w:p>
    <w:p w:rsidR="00AD5A34" w:rsidRPr="00AD5A34" w:rsidRDefault="00AD5A34" w:rsidP="00AD5A34">
      <w:pPr>
        <w:spacing w:line="276" w:lineRule="auto"/>
        <w:jc w:val="both"/>
        <w:rPr>
          <w:rFonts w:ascii="Tahoma" w:hAnsi="Tahoma" w:cs="Tahoma"/>
          <w:sz w:val="22"/>
          <w:szCs w:val="22"/>
        </w:rPr>
      </w:pPr>
      <w:r>
        <w:rPr>
          <w:rFonts w:ascii="Tahoma" w:hAnsi="Tahoma" w:cs="Tahoma"/>
          <w:sz w:val="22"/>
          <w:szCs w:val="22"/>
        </w:rPr>
        <w:t xml:space="preserve">    </w:t>
      </w:r>
      <w:r w:rsidRPr="00AD5A34">
        <w:rPr>
          <w:rFonts w:ascii="Tahoma" w:hAnsi="Tahoma" w:cs="Tahoma"/>
          <w:sz w:val="22"/>
          <w:szCs w:val="22"/>
        </w:rPr>
        <w:t>Με το παρόν εισηγούμαστε τη διάθεση της συγκεκριμένης δαπάνης, ύψους 24.428,00 € σε βάρος του Κ.Α. 00-6431.007 «Διαφημιστική-</w:t>
      </w:r>
      <w:proofErr w:type="spellStart"/>
      <w:r w:rsidRPr="00AD5A34">
        <w:rPr>
          <w:rFonts w:ascii="Tahoma" w:hAnsi="Tahoma" w:cs="Tahoma"/>
          <w:sz w:val="22"/>
          <w:szCs w:val="22"/>
        </w:rPr>
        <w:t>Τουριστικ</w:t>
      </w:r>
      <w:proofErr w:type="spellEnd"/>
      <w:r w:rsidRPr="00AD5A34">
        <w:rPr>
          <w:rFonts w:ascii="Tahoma" w:hAnsi="Tahoma" w:cs="Tahoma"/>
          <w:sz w:val="22"/>
          <w:szCs w:val="22"/>
        </w:rPr>
        <w:t xml:space="preserve">ή Προβολή Δήμου </w:t>
      </w:r>
      <w:proofErr w:type="spellStart"/>
      <w:r w:rsidRPr="00AD5A34">
        <w:rPr>
          <w:rFonts w:ascii="Tahoma" w:hAnsi="Tahoma" w:cs="Tahoma"/>
          <w:sz w:val="22"/>
          <w:szCs w:val="22"/>
        </w:rPr>
        <w:t>Αρταίων</w:t>
      </w:r>
      <w:proofErr w:type="spellEnd"/>
      <w:r w:rsidRPr="00AD5A34">
        <w:rPr>
          <w:rFonts w:ascii="Tahoma" w:hAnsi="Tahoma" w:cs="Tahoma"/>
          <w:sz w:val="22"/>
          <w:szCs w:val="22"/>
        </w:rPr>
        <w:t xml:space="preserve">» του προϋπολογισμού έτους 2017. </w:t>
      </w:r>
    </w:p>
    <w:p w:rsidR="00AD5A34" w:rsidRPr="00AD5A34" w:rsidRDefault="00AD5A34" w:rsidP="00AD5A34">
      <w:pPr>
        <w:spacing w:line="276" w:lineRule="auto"/>
        <w:jc w:val="both"/>
        <w:rPr>
          <w:rFonts w:ascii="Tahoma" w:hAnsi="Tahoma" w:cs="Tahoma"/>
          <w:sz w:val="22"/>
          <w:szCs w:val="22"/>
        </w:rPr>
      </w:pPr>
      <w:r w:rsidRPr="00AD5A34">
        <w:rPr>
          <w:rFonts w:ascii="Tahoma" w:hAnsi="Tahoma" w:cs="Tahoma"/>
          <w:sz w:val="22"/>
          <w:szCs w:val="22"/>
        </w:rPr>
        <w:t>Στον προϋπολογισμό του Δήμου, προβλέπεται σχετική πίστωση με τίτλο «Διαφημιστική-</w:t>
      </w:r>
      <w:proofErr w:type="spellStart"/>
      <w:r w:rsidRPr="00AD5A34">
        <w:rPr>
          <w:rFonts w:ascii="Tahoma" w:hAnsi="Tahoma" w:cs="Tahoma"/>
          <w:sz w:val="22"/>
          <w:szCs w:val="22"/>
        </w:rPr>
        <w:t>Τουριστικ</w:t>
      </w:r>
      <w:proofErr w:type="spellEnd"/>
      <w:r w:rsidRPr="00AD5A34">
        <w:rPr>
          <w:rFonts w:ascii="Tahoma" w:hAnsi="Tahoma" w:cs="Tahoma"/>
          <w:sz w:val="22"/>
          <w:szCs w:val="22"/>
        </w:rPr>
        <w:t xml:space="preserve">ή Προβολή Δήμου </w:t>
      </w:r>
      <w:proofErr w:type="spellStart"/>
      <w:r w:rsidRPr="00AD5A34">
        <w:rPr>
          <w:rFonts w:ascii="Tahoma" w:hAnsi="Tahoma" w:cs="Tahoma"/>
          <w:sz w:val="22"/>
          <w:szCs w:val="22"/>
        </w:rPr>
        <w:t>Αρταίων</w:t>
      </w:r>
      <w:proofErr w:type="spellEnd"/>
      <w:r w:rsidRPr="00AD5A34">
        <w:rPr>
          <w:rFonts w:ascii="Tahoma" w:hAnsi="Tahoma" w:cs="Tahoma"/>
          <w:sz w:val="22"/>
          <w:szCs w:val="22"/>
        </w:rPr>
        <w:t>» ποσού 24.800,00 € στον  ΚΑ 00-6431.007 για το έτος 2017.</w:t>
      </w:r>
    </w:p>
    <w:p w:rsidR="000169C0" w:rsidRPr="000169C0" w:rsidRDefault="00C7625A" w:rsidP="00AD5A34">
      <w:pPr>
        <w:spacing w:line="276" w:lineRule="auto"/>
        <w:jc w:val="both"/>
        <w:rPr>
          <w:rFonts w:ascii="Tahoma" w:hAnsi="Tahoma" w:cs="Tahoma"/>
          <w:sz w:val="22"/>
          <w:szCs w:val="22"/>
        </w:rPr>
      </w:pPr>
      <w:r>
        <w:rPr>
          <w:rFonts w:ascii="Tahoma" w:hAnsi="Tahoma" w:cs="Tahoma"/>
          <w:sz w:val="22"/>
          <w:szCs w:val="22"/>
        </w:rPr>
        <w:t xml:space="preserve">     </w:t>
      </w:r>
      <w:r w:rsidR="00AD5A34">
        <w:rPr>
          <w:rFonts w:ascii="Tahoma" w:hAnsi="Tahoma" w:cs="Tahoma"/>
          <w:sz w:val="22"/>
          <w:szCs w:val="22"/>
        </w:rPr>
        <w:t xml:space="preserve">Να σημειωθεί ότι η σχετική ανάληψη υποχρέωσης  έχει γίνει με την </w:t>
      </w:r>
      <w:proofErr w:type="spellStart"/>
      <w:r w:rsidR="00AD5A34">
        <w:rPr>
          <w:rFonts w:ascii="Tahoma" w:hAnsi="Tahoma" w:cs="Tahoma"/>
          <w:sz w:val="22"/>
          <w:szCs w:val="22"/>
        </w:rPr>
        <w:t>αριθμ</w:t>
      </w:r>
      <w:proofErr w:type="spellEnd"/>
      <w:r w:rsidR="00AD5A34">
        <w:rPr>
          <w:rFonts w:ascii="Tahoma" w:hAnsi="Tahoma" w:cs="Tahoma"/>
          <w:sz w:val="22"/>
          <w:szCs w:val="22"/>
        </w:rPr>
        <w:t>. 867/14-7-2017</w:t>
      </w:r>
      <w:r>
        <w:rPr>
          <w:rFonts w:ascii="Tahoma" w:hAnsi="Tahoma" w:cs="Tahoma"/>
          <w:sz w:val="22"/>
          <w:szCs w:val="22"/>
        </w:rPr>
        <w:t xml:space="preserve"> Α.Α.Υ.</w:t>
      </w:r>
      <w:r w:rsidR="00F2696B">
        <w:rPr>
          <w:rFonts w:ascii="Tahoma" w:hAnsi="Tahoma" w:cs="Tahoma"/>
          <w:sz w:val="22"/>
          <w:szCs w:val="22"/>
        </w:rPr>
        <w:t xml:space="preserve"> και τρόπο εκτέλεσης Απευθείας Ανάθεση.</w:t>
      </w: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FB52A1">
        <w:rPr>
          <w:rFonts w:ascii="Tahoma" w:hAnsi="Tahoma" w:cs="Tahoma"/>
          <w:color w:val="000000"/>
          <w:sz w:val="22"/>
          <w:szCs w:val="22"/>
          <w:shd w:val="clear" w:color="auto" w:fill="FFFFFF"/>
        </w:rPr>
        <w:t xml:space="preserve"> και γενομένης ψηφοφορίας κατά την οποία Κοσμάς Ηλίας, Παπαλέξης Ιωάννης, </w:t>
      </w:r>
      <w:proofErr w:type="spellStart"/>
      <w:r w:rsidR="00FB52A1">
        <w:rPr>
          <w:rFonts w:ascii="Tahoma" w:hAnsi="Tahoma" w:cs="Tahoma"/>
          <w:color w:val="000000"/>
          <w:sz w:val="22"/>
          <w:szCs w:val="22"/>
          <w:shd w:val="clear" w:color="auto" w:fill="FFFFFF"/>
        </w:rPr>
        <w:t>Βλάρας</w:t>
      </w:r>
      <w:proofErr w:type="spellEnd"/>
      <w:r w:rsidR="00FB52A1">
        <w:rPr>
          <w:rFonts w:ascii="Tahoma" w:hAnsi="Tahoma" w:cs="Tahoma"/>
          <w:color w:val="000000"/>
          <w:sz w:val="22"/>
          <w:szCs w:val="22"/>
          <w:shd w:val="clear" w:color="auto" w:fill="FFFFFF"/>
        </w:rPr>
        <w:t xml:space="preserve"> Γρηγόριος,  </w:t>
      </w:r>
      <w:proofErr w:type="spellStart"/>
      <w:r w:rsidR="00FB52A1">
        <w:rPr>
          <w:rFonts w:ascii="Tahoma" w:hAnsi="Tahoma" w:cs="Tahoma"/>
          <w:color w:val="000000"/>
          <w:sz w:val="22"/>
          <w:szCs w:val="22"/>
          <w:shd w:val="clear" w:color="auto" w:fill="FFFFFF"/>
        </w:rPr>
        <w:t>Κιτσαντά</w:t>
      </w:r>
      <w:proofErr w:type="spellEnd"/>
      <w:r w:rsidR="00FB52A1">
        <w:rPr>
          <w:rFonts w:ascii="Tahoma" w:hAnsi="Tahoma" w:cs="Tahoma"/>
          <w:color w:val="000000"/>
          <w:sz w:val="22"/>
          <w:szCs w:val="22"/>
          <w:shd w:val="clear" w:color="auto" w:fill="FFFFFF"/>
        </w:rPr>
        <w:t xml:space="preserve"> </w:t>
      </w:r>
      <w:proofErr w:type="spellStart"/>
      <w:r w:rsidR="00FB52A1">
        <w:rPr>
          <w:rFonts w:ascii="Tahoma" w:hAnsi="Tahoma" w:cs="Tahoma"/>
          <w:color w:val="000000"/>
          <w:sz w:val="22"/>
          <w:szCs w:val="22"/>
          <w:shd w:val="clear" w:color="auto" w:fill="FFFFFF"/>
        </w:rPr>
        <w:t>Ευαγγελίτσα</w:t>
      </w:r>
      <w:proofErr w:type="spellEnd"/>
      <w:r w:rsidR="00FB52A1">
        <w:rPr>
          <w:rFonts w:ascii="Tahoma" w:hAnsi="Tahoma" w:cs="Tahoma"/>
          <w:color w:val="000000"/>
          <w:sz w:val="22"/>
          <w:szCs w:val="22"/>
          <w:shd w:val="clear" w:color="auto" w:fill="FFFFFF"/>
        </w:rPr>
        <w:t xml:space="preserve"> και </w:t>
      </w:r>
      <w:proofErr w:type="spellStart"/>
      <w:r w:rsidR="00FB52A1">
        <w:rPr>
          <w:rFonts w:ascii="Tahoma" w:hAnsi="Tahoma" w:cs="Tahoma"/>
          <w:color w:val="000000"/>
          <w:sz w:val="22"/>
          <w:szCs w:val="22"/>
          <w:shd w:val="clear" w:color="auto" w:fill="FFFFFF"/>
        </w:rPr>
        <w:t>Ξυλογιάννης</w:t>
      </w:r>
      <w:proofErr w:type="spellEnd"/>
      <w:r w:rsidR="00FB52A1">
        <w:rPr>
          <w:rFonts w:ascii="Tahoma" w:hAnsi="Tahoma" w:cs="Tahoma"/>
          <w:color w:val="000000"/>
          <w:sz w:val="22"/>
          <w:szCs w:val="22"/>
          <w:shd w:val="clear" w:color="auto" w:fill="FFFFFF"/>
        </w:rPr>
        <w:t xml:space="preserve"> Άγγελος δήλωσαν παρών</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FB52A1">
        <w:rPr>
          <w:rFonts w:ascii="Verdana" w:hAnsi="Verdana"/>
          <w:b/>
          <w:sz w:val="20"/>
          <w:szCs w:val="20"/>
          <w:shd w:val="clear" w:color="auto" w:fill="FFFFFF"/>
        </w:rPr>
        <w:t xml:space="preserve">ΚΑΤΑ ΠΛΕΙΟΨΗΦΙΑ </w:t>
      </w:r>
    </w:p>
    <w:p w:rsidR="00203ABD" w:rsidRDefault="00203ABD" w:rsidP="00DD41F9">
      <w:pPr>
        <w:spacing w:line="276" w:lineRule="auto"/>
        <w:rPr>
          <w:rFonts w:ascii="Verdana" w:hAnsi="Verdana"/>
          <w:b/>
          <w:sz w:val="20"/>
          <w:szCs w:val="20"/>
          <w:shd w:val="clear" w:color="auto" w:fill="FFFFFF"/>
        </w:rPr>
      </w:pPr>
    </w:p>
    <w:p w:rsidR="00C7625A" w:rsidRPr="00AD5A34" w:rsidRDefault="00BD5650" w:rsidP="00C7625A">
      <w:pPr>
        <w:spacing w:line="276" w:lineRule="auto"/>
        <w:jc w:val="both"/>
        <w:rPr>
          <w:rFonts w:ascii="Tahoma" w:hAnsi="Tahoma" w:cs="Tahoma"/>
          <w:sz w:val="22"/>
          <w:szCs w:val="22"/>
        </w:rPr>
      </w:pPr>
      <w:r w:rsidRPr="000169C0">
        <w:rPr>
          <w:rFonts w:ascii="Tahoma" w:hAnsi="Tahoma" w:cs="Tahoma"/>
          <w:b/>
          <w:sz w:val="22"/>
          <w:szCs w:val="22"/>
        </w:rPr>
        <w:t>Α</w:t>
      </w:r>
      <w:r>
        <w:rPr>
          <w:rFonts w:ascii="Tahoma" w:hAnsi="Tahoma" w:cs="Tahoma"/>
          <w:b/>
          <w:sz w:val="22"/>
          <w:szCs w:val="22"/>
        </w:rPr>
        <w:t>.-</w:t>
      </w:r>
      <w:r w:rsidRPr="000169C0">
        <w:rPr>
          <w:rFonts w:ascii="Tahoma" w:hAnsi="Tahoma" w:cs="Tahoma"/>
          <w:b/>
          <w:sz w:val="22"/>
          <w:szCs w:val="22"/>
        </w:rPr>
        <w:t xml:space="preserve"> </w:t>
      </w:r>
      <w:r w:rsidR="00C7625A" w:rsidRPr="00516F47">
        <w:rPr>
          <w:rStyle w:val="af"/>
          <w:rFonts w:ascii="Tahoma" w:hAnsi="Tahoma" w:cs="Tahoma"/>
          <w:i w:val="0"/>
          <w:sz w:val="22"/>
          <w:szCs w:val="22"/>
        </w:rPr>
        <w:t xml:space="preserve">Την </w:t>
      </w:r>
      <w:r w:rsidR="00C7625A" w:rsidRPr="00323A27">
        <w:rPr>
          <w:rFonts w:ascii="Tahoma" w:hAnsi="Tahoma" w:cs="Tahoma"/>
          <w:sz w:val="22"/>
          <w:szCs w:val="22"/>
        </w:rPr>
        <w:t xml:space="preserve"> </w:t>
      </w:r>
      <w:r w:rsidR="00C7625A" w:rsidRPr="00C3633B">
        <w:rPr>
          <w:rFonts w:ascii="Tahoma" w:hAnsi="Tahoma" w:cs="Tahoma"/>
          <w:sz w:val="22"/>
          <w:szCs w:val="22"/>
        </w:rPr>
        <w:t xml:space="preserve">διάθεση δαπάνης ύψους </w:t>
      </w:r>
      <w:r w:rsidR="00C7625A" w:rsidRPr="00AD5A34">
        <w:rPr>
          <w:rFonts w:ascii="Tahoma" w:hAnsi="Tahoma" w:cs="Tahoma"/>
          <w:sz w:val="22"/>
          <w:szCs w:val="22"/>
        </w:rPr>
        <w:t>24.428,00 € σε βάρος του Κ.Α. 00-6431.007</w:t>
      </w:r>
      <w:r w:rsidR="00C7625A">
        <w:rPr>
          <w:rFonts w:ascii="Tahoma" w:hAnsi="Tahoma" w:cs="Tahoma"/>
          <w:sz w:val="22"/>
          <w:szCs w:val="22"/>
        </w:rPr>
        <w:t xml:space="preserve"> </w:t>
      </w:r>
      <w:r w:rsidR="00C7625A" w:rsidRPr="00AD5A34">
        <w:rPr>
          <w:rFonts w:ascii="Tahoma" w:hAnsi="Tahoma" w:cs="Tahoma"/>
          <w:sz w:val="22"/>
          <w:szCs w:val="22"/>
        </w:rPr>
        <w:t>«Διαφημιστική-</w:t>
      </w:r>
      <w:proofErr w:type="spellStart"/>
      <w:r w:rsidR="00C7625A" w:rsidRPr="00AD5A34">
        <w:rPr>
          <w:rFonts w:ascii="Tahoma" w:hAnsi="Tahoma" w:cs="Tahoma"/>
          <w:sz w:val="22"/>
          <w:szCs w:val="22"/>
        </w:rPr>
        <w:t>Τουριστικ</w:t>
      </w:r>
      <w:proofErr w:type="spellEnd"/>
      <w:r w:rsidR="00C7625A" w:rsidRPr="00AD5A34">
        <w:rPr>
          <w:rFonts w:ascii="Tahoma" w:hAnsi="Tahoma" w:cs="Tahoma"/>
          <w:sz w:val="22"/>
          <w:szCs w:val="22"/>
        </w:rPr>
        <w:t xml:space="preserve">ή Προβολή Δήμου </w:t>
      </w:r>
      <w:proofErr w:type="spellStart"/>
      <w:r w:rsidR="00C7625A" w:rsidRPr="00AD5A34">
        <w:rPr>
          <w:rFonts w:ascii="Tahoma" w:hAnsi="Tahoma" w:cs="Tahoma"/>
          <w:sz w:val="22"/>
          <w:szCs w:val="22"/>
        </w:rPr>
        <w:t>Αρταίων</w:t>
      </w:r>
      <w:proofErr w:type="spellEnd"/>
      <w:r w:rsidR="00C7625A" w:rsidRPr="00AD5A34">
        <w:rPr>
          <w:rFonts w:ascii="Tahoma" w:hAnsi="Tahoma" w:cs="Tahoma"/>
          <w:sz w:val="22"/>
          <w:szCs w:val="22"/>
        </w:rPr>
        <w:t>» του προϋπολογισμού έτους 2017</w:t>
      </w:r>
      <w:r w:rsidR="00C7625A">
        <w:rPr>
          <w:rFonts w:ascii="Tahoma" w:hAnsi="Tahoma" w:cs="Tahoma"/>
          <w:sz w:val="22"/>
          <w:szCs w:val="22"/>
        </w:rPr>
        <w:t xml:space="preserve"> και εγκρίνει να διατεθεί για </w:t>
      </w:r>
      <w:r w:rsidR="00C7625A" w:rsidRPr="00AD5A34">
        <w:rPr>
          <w:rFonts w:ascii="Tahoma" w:hAnsi="Tahoma" w:cs="Tahoma"/>
          <w:sz w:val="22"/>
          <w:szCs w:val="22"/>
        </w:rPr>
        <w:t xml:space="preserve"> Δημιουργία οπτικοακουστικού υλικού (βίντεο)</w:t>
      </w:r>
      <w:r w:rsidR="00F2696B">
        <w:rPr>
          <w:rFonts w:ascii="Tahoma" w:hAnsi="Tahoma" w:cs="Tahoma"/>
          <w:sz w:val="22"/>
          <w:szCs w:val="22"/>
        </w:rPr>
        <w:t>,</w:t>
      </w:r>
      <w:r w:rsidR="00C7625A" w:rsidRPr="00AD5A34">
        <w:rPr>
          <w:rFonts w:ascii="Tahoma" w:hAnsi="Tahoma" w:cs="Tahoma"/>
          <w:sz w:val="22"/>
          <w:szCs w:val="22"/>
        </w:rPr>
        <w:t xml:space="preserve"> για την τουριστική προβολή του Δήμου </w:t>
      </w:r>
      <w:proofErr w:type="spellStart"/>
      <w:r w:rsidR="00C7625A" w:rsidRPr="00AD5A34">
        <w:rPr>
          <w:rFonts w:ascii="Tahoma" w:hAnsi="Tahoma" w:cs="Tahoma"/>
          <w:sz w:val="22"/>
          <w:szCs w:val="22"/>
        </w:rPr>
        <w:t>Αρταίων</w:t>
      </w:r>
      <w:proofErr w:type="spellEnd"/>
      <w:r w:rsidR="00F2696B">
        <w:rPr>
          <w:rFonts w:ascii="Tahoma" w:hAnsi="Tahoma" w:cs="Tahoma"/>
          <w:sz w:val="22"/>
          <w:szCs w:val="22"/>
        </w:rPr>
        <w:t xml:space="preserve"> </w:t>
      </w:r>
      <w:r w:rsidR="00F2696B" w:rsidRPr="00F2696B">
        <w:rPr>
          <w:rFonts w:ascii="Tahoma" w:hAnsi="Tahoma" w:cs="Tahoma"/>
          <w:sz w:val="22"/>
          <w:szCs w:val="22"/>
        </w:rPr>
        <w:t xml:space="preserve"> </w:t>
      </w:r>
      <w:r w:rsidR="00F2696B">
        <w:rPr>
          <w:rFonts w:ascii="Tahoma" w:hAnsi="Tahoma" w:cs="Tahoma"/>
          <w:sz w:val="22"/>
          <w:szCs w:val="22"/>
        </w:rPr>
        <w:t>και τρόπο εκτέλεσης Απευθείας Ανάθεση.</w:t>
      </w:r>
    </w:p>
    <w:p w:rsidR="00F97242" w:rsidRPr="006D1A5A" w:rsidRDefault="00F97242" w:rsidP="00C7625A">
      <w:pPr>
        <w:spacing w:line="276" w:lineRule="auto"/>
        <w:ind w:firstLine="360"/>
        <w:jc w:val="both"/>
        <w:rPr>
          <w:rFonts w:ascii="Tahoma" w:hAnsi="Tahoma" w:cs="Tahoma"/>
          <w:sz w:val="22"/>
          <w:szCs w:val="22"/>
        </w:rPr>
      </w:pP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7625A">
        <w:rPr>
          <w:rFonts w:ascii="Tahoma" w:hAnsi="Tahoma" w:cs="Tahoma"/>
          <w:b/>
          <w:sz w:val="22"/>
          <w:szCs w:val="22"/>
        </w:rPr>
        <w:t>407</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FE4" w:rsidRDefault="00B93FE4">
      <w:r>
        <w:separator/>
      </w:r>
    </w:p>
  </w:endnote>
  <w:endnote w:type="continuationSeparator" w:id="0">
    <w:p w:rsidR="00B93FE4" w:rsidRDefault="00B93F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D83E92"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BB4A93" w:rsidRPr="00BB4A93">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FE4" w:rsidRDefault="00B93FE4">
      <w:r>
        <w:separator/>
      </w:r>
    </w:p>
  </w:footnote>
  <w:footnote w:type="continuationSeparator" w:id="0">
    <w:p w:rsidR="00B93FE4" w:rsidRDefault="00B93F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num w:numId="1">
    <w:abstractNumId w:val="1"/>
  </w:num>
  <w:num w:numId="2">
    <w:abstractNumId w:val="0"/>
  </w:num>
  <w:num w:numId="3">
    <w:abstractNumId w:val="2"/>
  </w:num>
  <w:num w:numId="4">
    <w:abstractNumId w:val="4"/>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7305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6021"/>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3FE4"/>
    <w:rsid w:val="00BA0EE3"/>
    <w:rsid w:val="00BA20BE"/>
    <w:rsid w:val="00BA3089"/>
    <w:rsid w:val="00BA3FBF"/>
    <w:rsid w:val="00BA4282"/>
    <w:rsid w:val="00BA4454"/>
    <w:rsid w:val="00BA7592"/>
    <w:rsid w:val="00BA7EA7"/>
    <w:rsid w:val="00BB1F1D"/>
    <w:rsid w:val="00BB41C5"/>
    <w:rsid w:val="00BB47A5"/>
    <w:rsid w:val="00BB4A93"/>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A68BC"/>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3E92"/>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78D"/>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2696B"/>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56E0EA-ABB8-498B-8A31-53555949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704</Words>
  <Characters>3805</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2017-07-19T08:14:00Z</cp:lastPrinted>
  <dcterms:created xsi:type="dcterms:W3CDTF">2017-07-19T09:14:00Z</dcterms:created>
  <dcterms:modified xsi:type="dcterms:W3CDTF">2017-07-20T09:39:00Z</dcterms:modified>
</cp:coreProperties>
</file>