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388</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F26DC9" w:rsidRPr="00F26DC9">
        <w:rPr>
          <w:rFonts w:ascii="Tahoma" w:hAnsi="Tahoma" w:cs="Tahoma"/>
          <w:b/>
          <w:sz w:val="22"/>
          <w:szCs w:val="22"/>
        </w:rPr>
        <w:t>ΑΔΑ: 62Δ1ΩΨΑ-4Ν8</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213DE6" w:rsidRDefault="000845C9" w:rsidP="00213DE6">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213DE6" w:rsidRPr="00213DE6">
        <w:rPr>
          <w:rFonts w:ascii="Tahoma" w:hAnsi="Tahoma" w:cs="Tahoma"/>
          <w:sz w:val="22"/>
          <w:szCs w:val="22"/>
        </w:rPr>
        <w:t xml:space="preserve">Έγκριση πραγματοποίησης δαπάνης «Προμήθεια εξοπλισμού για την ανάπτυξη των </w:t>
      </w:r>
      <w:r w:rsidR="00213DE6">
        <w:rPr>
          <w:rFonts w:ascii="Tahoma" w:hAnsi="Tahoma" w:cs="Tahoma"/>
          <w:sz w:val="22"/>
          <w:szCs w:val="22"/>
        </w:rPr>
        <w:t xml:space="preserve">     </w:t>
      </w:r>
    </w:p>
    <w:p w:rsidR="0041375B" w:rsidRPr="00011B41" w:rsidRDefault="00213DE6" w:rsidP="00213DE6">
      <w:pPr>
        <w:pStyle w:val="af2"/>
        <w:rPr>
          <w:rStyle w:val="af0"/>
          <w:rFonts w:ascii="Tahoma" w:hAnsi="Tahoma" w:cs="Tahoma"/>
          <w:i w:val="0"/>
          <w:sz w:val="22"/>
          <w:szCs w:val="22"/>
        </w:rPr>
      </w:pPr>
      <w:r>
        <w:rPr>
          <w:rFonts w:ascii="Tahoma" w:hAnsi="Tahoma" w:cs="Tahoma"/>
          <w:sz w:val="22"/>
          <w:szCs w:val="22"/>
        </w:rPr>
        <w:t xml:space="preserve">              </w:t>
      </w:r>
      <w:r w:rsidRPr="00213DE6">
        <w:rPr>
          <w:rFonts w:ascii="Tahoma" w:hAnsi="Tahoma" w:cs="Tahoma"/>
          <w:sz w:val="22"/>
          <w:szCs w:val="22"/>
        </w:rPr>
        <w:t xml:space="preserve">κοινωνικών δομών του Δήμου </w:t>
      </w:r>
      <w:proofErr w:type="spellStart"/>
      <w:r w:rsidRPr="00213DE6">
        <w:rPr>
          <w:rFonts w:ascii="Tahoma" w:hAnsi="Tahoma" w:cs="Tahoma"/>
          <w:sz w:val="22"/>
          <w:szCs w:val="22"/>
        </w:rPr>
        <w:t>Αρταίων</w:t>
      </w:r>
      <w:proofErr w:type="spellEnd"/>
      <w:r w:rsidRPr="00213DE6">
        <w:rPr>
          <w:rFonts w:ascii="Tahoma" w:hAnsi="Tahoma" w:cs="Tahoma"/>
          <w:sz w:val="22"/>
          <w:szCs w:val="22"/>
        </w:rPr>
        <w:t xml:space="preserve">» και </w:t>
      </w:r>
      <w:r>
        <w:rPr>
          <w:rFonts w:ascii="Tahoma" w:hAnsi="Tahoma" w:cs="Tahoma"/>
          <w:sz w:val="22"/>
          <w:szCs w:val="22"/>
        </w:rPr>
        <w:t>καθορισμός του τρόπου εκτέλεσης</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F742BD" w:rsidRDefault="00743BA9" w:rsidP="00165A9D">
      <w:pPr>
        <w:pStyle w:val="af2"/>
        <w:spacing w:line="276" w:lineRule="auto"/>
        <w:jc w:val="both"/>
        <w:rPr>
          <w:rStyle w:val="af0"/>
          <w:rFonts w:ascii="Tahoma" w:hAnsi="Tahoma" w:cs="Tahoma"/>
          <w:i w:val="0"/>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213DE6">
        <w:rPr>
          <w:rStyle w:val="af0"/>
          <w:rFonts w:ascii="Tahoma" w:hAnsi="Tahoma" w:cs="Tahoma"/>
          <w:i w:val="0"/>
          <w:sz w:val="22"/>
          <w:szCs w:val="22"/>
        </w:rPr>
        <w:t>9</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213DE6" w:rsidRPr="00213DE6">
        <w:rPr>
          <w:rFonts w:ascii="Tahoma" w:hAnsi="Tahoma" w:cs="Tahoma"/>
          <w:sz w:val="22"/>
          <w:szCs w:val="22"/>
        </w:rPr>
        <w:t xml:space="preserve">Έγκριση πραγματοποίησης δαπάνης «Προμήθεια εξοπλισμού για την ανάπτυξη των κοινωνικών δομών του Δήμου </w:t>
      </w:r>
      <w:proofErr w:type="spellStart"/>
      <w:r w:rsidR="00213DE6" w:rsidRPr="00213DE6">
        <w:rPr>
          <w:rFonts w:ascii="Tahoma" w:hAnsi="Tahoma" w:cs="Tahoma"/>
          <w:sz w:val="22"/>
          <w:szCs w:val="22"/>
        </w:rPr>
        <w:t>Αρταίων</w:t>
      </w:r>
      <w:proofErr w:type="spellEnd"/>
      <w:r w:rsidR="00213DE6" w:rsidRPr="00213DE6">
        <w:rPr>
          <w:rFonts w:ascii="Tahoma" w:hAnsi="Tahoma" w:cs="Tahoma"/>
          <w:sz w:val="22"/>
          <w:szCs w:val="22"/>
        </w:rPr>
        <w:t xml:space="preserve">» και </w:t>
      </w:r>
      <w:r w:rsidR="00213DE6">
        <w:rPr>
          <w:rFonts w:ascii="Tahoma" w:hAnsi="Tahoma" w:cs="Tahoma"/>
          <w:sz w:val="22"/>
          <w:szCs w:val="22"/>
        </w:rPr>
        <w:t>καθορισμός του τρόπου εκτέλεσης</w:t>
      </w:r>
      <w:r w:rsidR="003C2E4F" w:rsidRPr="00342F95">
        <w:rPr>
          <w:rFonts w:ascii="Tahoma" w:hAnsi="Tahoma" w:cs="Tahoma"/>
          <w:sz w:val="22"/>
          <w:szCs w:val="22"/>
        </w:rPr>
        <w:t>»</w:t>
      </w:r>
      <w:r w:rsidR="00AA5452" w:rsidRPr="00AA5452">
        <w:rPr>
          <w:rFonts w:ascii="Tahoma" w:hAnsi="Tahoma" w:cs="Tahoma"/>
          <w:sz w:val="22"/>
          <w:szCs w:val="22"/>
        </w:rPr>
        <w:t xml:space="preserve"> </w:t>
      </w:r>
      <w:r w:rsidR="00213DE6">
        <w:rPr>
          <w:rFonts w:ascii="Tahoma" w:hAnsi="Tahoma" w:cs="Tahoma"/>
          <w:sz w:val="22"/>
          <w:szCs w:val="22"/>
        </w:rPr>
        <w:t>είπε</w:t>
      </w:r>
      <w:r w:rsidR="00F742BD" w:rsidRPr="00322F8B">
        <w:rPr>
          <w:rFonts w:ascii="Tahoma" w:hAnsi="Tahoma" w:cs="Tahoma"/>
          <w:sz w:val="22"/>
          <w:szCs w:val="22"/>
        </w:rPr>
        <w:t xml:space="preserve"> </w:t>
      </w:r>
      <w:r w:rsidR="00F742BD" w:rsidRPr="006C18C8">
        <w:rPr>
          <w:rStyle w:val="af0"/>
          <w:rFonts w:ascii="Tahoma" w:hAnsi="Tahoma" w:cs="Tahoma"/>
          <w:i w:val="0"/>
          <w:sz w:val="22"/>
          <w:szCs w:val="22"/>
        </w:rPr>
        <w:t>:</w:t>
      </w:r>
    </w:p>
    <w:p w:rsidR="00213DE6" w:rsidRDefault="00213DE6" w:rsidP="00F742BD">
      <w:pPr>
        <w:pStyle w:val="af2"/>
        <w:rPr>
          <w:rStyle w:val="af0"/>
          <w:rFonts w:ascii="Tahoma" w:hAnsi="Tahoma" w:cs="Tahoma"/>
          <w:i w:val="0"/>
          <w:sz w:val="22"/>
          <w:szCs w:val="22"/>
        </w:rPr>
      </w:pPr>
    </w:p>
    <w:p w:rsidR="00213DE6" w:rsidRPr="00213DE6" w:rsidRDefault="00213DE6" w:rsidP="00213DE6">
      <w:pPr>
        <w:spacing w:line="276" w:lineRule="auto"/>
        <w:jc w:val="both"/>
        <w:rPr>
          <w:rFonts w:ascii="Tahoma" w:hAnsi="Tahoma" w:cs="Tahoma"/>
          <w:sz w:val="22"/>
          <w:szCs w:val="22"/>
        </w:rPr>
      </w:pPr>
      <w:r w:rsidRPr="00213DE6">
        <w:rPr>
          <w:rFonts w:ascii="Tahoma" w:hAnsi="Tahoma" w:cs="Tahoma"/>
          <w:sz w:val="22"/>
          <w:szCs w:val="22"/>
        </w:rPr>
        <w:t xml:space="preserve">Σύμφωνα με το άρθρο 65 παρ.1 του Ν. 3852/2010: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 και σύμφωνα με το άρθρο 72: «1. Η Οικονομική Επιτροπή είναι όργανο παρακολούθησης και ελέγχου της οικονομικής λειτουργίας του δήμου. Ειδικότερα έχει τις ακόλουθες αρμοδιότητες: α) (…), δ)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καθώς επίσης αποφασίζει αιτιολογημένα και για τις περιπτώσεις απευθείας ανάθεσης προμηθειών (…) σε εξαιρετικά επείγουσες περιπτώσεις, (…)». </w:t>
      </w:r>
    </w:p>
    <w:p w:rsidR="00213DE6" w:rsidRPr="00213DE6" w:rsidRDefault="00213DE6" w:rsidP="00213DE6">
      <w:pPr>
        <w:spacing w:line="276" w:lineRule="auto"/>
        <w:jc w:val="both"/>
        <w:rPr>
          <w:rFonts w:ascii="Tahoma" w:hAnsi="Tahoma" w:cs="Tahoma"/>
          <w:sz w:val="22"/>
          <w:szCs w:val="22"/>
        </w:rPr>
      </w:pPr>
    </w:p>
    <w:p w:rsidR="00213DE6" w:rsidRPr="00213DE6" w:rsidRDefault="00213DE6" w:rsidP="00213DE6">
      <w:pPr>
        <w:spacing w:line="276" w:lineRule="auto"/>
        <w:jc w:val="both"/>
        <w:rPr>
          <w:rFonts w:ascii="Tahoma" w:hAnsi="Tahoma" w:cs="Tahoma"/>
          <w:color w:val="000000"/>
          <w:sz w:val="22"/>
          <w:szCs w:val="22"/>
          <w:shd w:val="clear" w:color="auto" w:fill="FFFFFF"/>
        </w:rPr>
      </w:pPr>
      <w:r w:rsidRPr="00213DE6">
        <w:rPr>
          <w:rFonts w:ascii="Tahoma" w:hAnsi="Tahoma" w:cs="Tahoma"/>
          <w:color w:val="000000"/>
          <w:sz w:val="22"/>
          <w:szCs w:val="22"/>
          <w:shd w:val="clear" w:color="auto" w:fill="FFFFFF"/>
        </w:rPr>
        <w:t>Μετά την ισχύ του ν. 3852/2010, το Δημοτικό Συμβούλιο είναι καταρχήν αρμόδιο για τη λήψη απόφασης σχετικά με την ανάθεση, μεταξύ άλλων, προμήθειας σε τρίτο και τη διενέργεια διαγωνισμού βάσει των οικείων διατάξεων, ενώ η Οικονομική Επιτροπή είναι το αρμόδιο για την υλοποίηση της ως άνω απόφασης του Δ.Σ. όργανο, η οποία εκδίδει όλες τις σε εκτέλεση της απόφασης αυτής πράξεις της διαγωνιστικής διαδικασίας από την πρώτη, που είναι η σύνταξη των όρων της διακήρυξης, έως και την τελευταία, δηλαδή την κατακύρωση του αποτελέσματος. (</w:t>
      </w:r>
      <w:r w:rsidRPr="00213DE6">
        <w:rPr>
          <w:rFonts w:ascii="Tahoma" w:hAnsi="Tahoma" w:cs="Tahoma"/>
          <w:sz w:val="22"/>
          <w:szCs w:val="22"/>
          <w:shd w:val="clear" w:color="auto" w:fill="FFFFFF"/>
        </w:rPr>
        <w:t xml:space="preserve">Ελ. Συν. </w:t>
      </w:r>
      <w:proofErr w:type="spellStart"/>
      <w:r w:rsidRPr="00213DE6">
        <w:rPr>
          <w:rFonts w:ascii="Tahoma" w:hAnsi="Tahoma" w:cs="Tahoma"/>
          <w:sz w:val="22"/>
          <w:szCs w:val="22"/>
          <w:shd w:val="clear" w:color="auto" w:fill="FFFFFF"/>
        </w:rPr>
        <w:t>Κλιμ</w:t>
      </w:r>
      <w:proofErr w:type="spellEnd"/>
      <w:r w:rsidRPr="00213DE6">
        <w:rPr>
          <w:rFonts w:ascii="Tahoma" w:hAnsi="Tahoma" w:cs="Tahoma"/>
          <w:sz w:val="22"/>
          <w:szCs w:val="22"/>
          <w:shd w:val="clear" w:color="auto" w:fill="FFFFFF"/>
        </w:rPr>
        <w:t>. Τμ. 7 Πράξεις 326/2013, 33/2012 κ.α.</w:t>
      </w:r>
      <w:r w:rsidRPr="00213DE6">
        <w:rPr>
          <w:rFonts w:ascii="Tahoma" w:hAnsi="Tahoma" w:cs="Tahoma"/>
          <w:color w:val="000000"/>
          <w:sz w:val="22"/>
          <w:szCs w:val="22"/>
          <w:shd w:val="clear" w:color="auto" w:fill="FFFFFF"/>
        </w:rPr>
        <w:t xml:space="preserve">). </w:t>
      </w:r>
    </w:p>
    <w:p w:rsidR="00213DE6" w:rsidRPr="00213DE6" w:rsidRDefault="00213DE6" w:rsidP="00213DE6">
      <w:pPr>
        <w:spacing w:line="276" w:lineRule="auto"/>
        <w:jc w:val="both"/>
        <w:rPr>
          <w:rFonts w:ascii="Tahoma" w:hAnsi="Tahoma" w:cs="Tahoma"/>
          <w:color w:val="000000"/>
          <w:sz w:val="22"/>
          <w:szCs w:val="22"/>
          <w:shd w:val="clear" w:color="auto" w:fill="FFFFFF"/>
        </w:rPr>
      </w:pPr>
    </w:p>
    <w:p w:rsidR="00213DE6" w:rsidRPr="00213DE6" w:rsidRDefault="00213DE6" w:rsidP="00213DE6">
      <w:pPr>
        <w:spacing w:line="276" w:lineRule="auto"/>
        <w:jc w:val="both"/>
        <w:rPr>
          <w:rStyle w:val="apple-style-span"/>
          <w:rFonts w:ascii="Tahoma" w:hAnsi="Tahoma" w:cs="Tahoma"/>
          <w:sz w:val="22"/>
          <w:szCs w:val="22"/>
          <w:shd w:val="clear" w:color="auto" w:fill="FFFFFF"/>
        </w:rPr>
      </w:pPr>
      <w:r w:rsidRPr="00213DE6">
        <w:rPr>
          <w:rStyle w:val="apple-style-span"/>
          <w:rFonts w:ascii="Tahoma" w:hAnsi="Tahoma" w:cs="Tahoma"/>
          <w:sz w:val="22"/>
          <w:szCs w:val="22"/>
          <w:shd w:val="clear" w:color="auto" w:fill="FFFFFF"/>
        </w:rPr>
        <w:t>Στο Δήμο μας υπάρχει ανάγκη να διενεργηθεί η  προμήθεια εξοπλισμού  για την ανάπτυξη των Κοινωνικών Δομών και συγκεκριμένα του Κοινωνικού Παντοπωλείου, Παροχής Συσσιτίου και Κοινωνικού Φαρμακείου προκειμένου να καταστούν άμεσα  λειτουργικές.</w:t>
      </w:r>
    </w:p>
    <w:p w:rsidR="00213DE6" w:rsidRPr="00213DE6" w:rsidRDefault="00213DE6" w:rsidP="00213DE6">
      <w:pPr>
        <w:spacing w:line="276" w:lineRule="auto"/>
        <w:jc w:val="both"/>
        <w:rPr>
          <w:rStyle w:val="apple-style-span"/>
          <w:rFonts w:ascii="Tahoma" w:hAnsi="Tahoma" w:cs="Tahoma"/>
          <w:sz w:val="22"/>
          <w:szCs w:val="22"/>
          <w:shd w:val="clear" w:color="auto" w:fill="FFFFFF"/>
        </w:rPr>
      </w:pPr>
    </w:p>
    <w:p w:rsidR="00213DE6" w:rsidRPr="00213DE6" w:rsidRDefault="00213DE6" w:rsidP="00213DE6">
      <w:pPr>
        <w:spacing w:line="276" w:lineRule="auto"/>
        <w:jc w:val="both"/>
        <w:rPr>
          <w:rStyle w:val="apple-style-span"/>
          <w:rFonts w:ascii="Tahoma" w:hAnsi="Tahoma" w:cs="Tahoma"/>
          <w:sz w:val="22"/>
          <w:szCs w:val="22"/>
          <w:shd w:val="clear" w:color="auto" w:fill="FFFFFF"/>
        </w:rPr>
      </w:pPr>
      <w:r w:rsidRPr="00213DE6">
        <w:rPr>
          <w:rStyle w:val="apple-style-span"/>
          <w:rFonts w:ascii="Tahoma" w:hAnsi="Tahoma" w:cs="Tahoma"/>
          <w:sz w:val="22"/>
          <w:szCs w:val="22"/>
          <w:shd w:val="clear" w:color="auto" w:fill="FFFFFF"/>
        </w:rPr>
        <w:t>Η εκτιμώμενη αξία της σύμβασης ανέρχεται στο ποσό των 77.345,00 ευρώ και συνεπώς θα πρέπει να διενεργηθεί ηλεκτρονικός  ανοιχτός</w:t>
      </w:r>
      <w:r w:rsidRPr="00213DE6">
        <w:rPr>
          <w:rStyle w:val="apple-style-span"/>
          <w:rFonts w:ascii="Tahoma" w:hAnsi="Tahoma" w:cs="Tahoma"/>
          <w:color w:val="FF0000"/>
          <w:sz w:val="22"/>
          <w:szCs w:val="22"/>
          <w:shd w:val="clear" w:color="auto" w:fill="FFFFFF"/>
        </w:rPr>
        <w:t xml:space="preserve"> </w:t>
      </w:r>
      <w:r w:rsidRPr="00213DE6">
        <w:rPr>
          <w:rStyle w:val="apple-style-span"/>
          <w:rFonts w:ascii="Tahoma" w:hAnsi="Tahoma" w:cs="Tahoma"/>
          <w:sz w:val="22"/>
          <w:szCs w:val="22"/>
          <w:shd w:val="clear" w:color="auto" w:fill="FFFFFF"/>
        </w:rPr>
        <w:t>διαγωνισμός για την ανάθεσή της.</w:t>
      </w:r>
    </w:p>
    <w:p w:rsidR="00213DE6" w:rsidRPr="00213DE6" w:rsidRDefault="00213DE6" w:rsidP="00213DE6">
      <w:pPr>
        <w:widowControl w:val="0"/>
        <w:spacing w:line="276" w:lineRule="auto"/>
        <w:jc w:val="both"/>
        <w:rPr>
          <w:rStyle w:val="apple-style-span"/>
          <w:rFonts w:ascii="Tahoma" w:hAnsi="Tahoma" w:cs="Tahoma"/>
          <w:sz w:val="22"/>
          <w:szCs w:val="22"/>
          <w:shd w:val="clear" w:color="auto" w:fill="FFFFFF"/>
        </w:rPr>
      </w:pPr>
      <w:r w:rsidRPr="00213DE6">
        <w:rPr>
          <w:rStyle w:val="apple-style-span"/>
          <w:rFonts w:ascii="Tahoma" w:hAnsi="Tahoma" w:cs="Tahoma"/>
          <w:sz w:val="22"/>
          <w:szCs w:val="22"/>
          <w:shd w:val="clear" w:color="auto" w:fill="FFFFFF"/>
        </w:rPr>
        <w:t xml:space="preserve">Να διευκρινιστεί ότι η συγκεκριμένη προμήθεια έχει ενταχθεί στο </w:t>
      </w:r>
      <w:r w:rsidRPr="00213DE6">
        <w:rPr>
          <w:rFonts w:ascii="Tahoma" w:hAnsi="Tahoma" w:cs="Tahoma"/>
          <w:sz w:val="22"/>
          <w:szCs w:val="22"/>
        </w:rPr>
        <w:t xml:space="preserve"> </w:t>
      </w:r>
      <w:r w:rsidRPr="00213DE6">
        <w:rPr>
          <w:rStyle w:val="apple-style-span"/>
          <w:rFonts w:ascii="Tahoma" w:hAnsi="Tahoma" w:cs="Tahoma"/>
          <w:sz w:val="22"/>
          <w:szCs w:val="22"/>
          <w:shd w:val="clear" w:color="auto" w:fill="FFFFFF"/>
        </w:rPr>
        <w:t>επιχειρησιακό πρόγραμμα</w:t>
      </w:r>
      <w:r w:rsidRPr="00213DE6">
        <w:rPr>
          <w:rFonts w:ascii="Tahoma" w:hAnsi="Tahoma" w:cs="Tahoma"/>
          <w:sz w:val="22"/>
          <w:szCs w:val="22"/>
        </w:rPr>
        <w:t xml:space="preserve">  «</w:t>
      </w:r>
      <w:r w:rsidRPr="00213DE6">
        <w:rPr>
          <w:rStyle w:val="apple-style-span"/>
          <w:rFonts w:ascii="Tahoma" w:hAnsi="Tahoma" w:cs="Tahoma"/>
          <w:sz w:val="22"/>
          <w:szCs w:val="22"/>
          <w:shd w:val="clear" w:color="auto" w:fill="FFFFFF"/>
        </w:rPr>
        <w:t xml:space="preserve">Ήπειρος 2014-2020»  με κωδικό ΟΠΣ 5003733 και έχει εγγραφεί η  σχετική πίστωση στον προϋπολογισμού του Δήμου μετά από αναμόρφωση στον ΚΑ 60-7135.001 (ΑΔΣ 318/2017). </w:t>
      </w:r>
    </w:p>
    <w:p w:rsidR="00213DE6" w:rsidRPr="00213DE6" w:rsidRDefault="00213DE6" w:rsidP="00213DE6">
      <w:pPr>
        <w:widowControl w:val="0"/>
        <w:spacing w:line="276" w:lineRule="auto"/>
        <w:jc w:val="both"/>
        <w:rPr>
          <w:rStyle w:val="apple-style-span"/>
          <w:rFonts w:ascii="Tahoma" w:hAnsi="Tahoma" w:cs="Tahoma"/>
          <w:sz w:val="22"/>
          <w:szCs w:val="22"/>
          <w:shd w:val="clear" w:color="auto" w:fill="FFFFFF"/>
        </w:rPr>
      </w:pPr>
    </w:p>
    <w:p w:rsidR="00213DE6" w:rsidRPr="00213DE6" w:rsidRDefault="00213DE6" w:rsidP="00213DE6">
      <w:pPr>
        <w:widowControl w:val="0"/>
        <w:spacing w:line="276" w:lineRule="auto"/>
        <w:jc w:val="both"/>
        <w:rPr>
          <w:rStyle w:val="apple-style-span"/>
          <w:rFonts w:ascii="Tahoma" w:hAnsi="Tahoma" w:cs="Tahoma"/>
          <w:sz w:val="22"/>
          <w:szCs w:val="22"/>
          <w:shd w:val="clear" w:color="auto" w:fill="FFFFFF"/>
        </w:rPr>
      </w:pPr>
      <w:r w:rsidRPr="00213DE6">
        <w:rPr>
          <w:rStyle w:val="apple-style-span"/>
          <w:rFonts w:ascii="Tahoma" w:hAnsi="Tahoma" w:cs="Tahoma"/>
          <w:sz w:val="22"/>
          <w:szCs w:val="22"/>
          <w:shd w:val="clear" w:color="auto" w:fill="FFFFFF"/>
        </w:rPr>
        <w:t>Καλείται το Δημοτικό Συμβούλιο να εγκρίνει την ανάθεση της εν λόγω προμήθειας σε τρίτο και τη διενέργεια ανοιχτού ηλεκτρονικού διαγωνισμού, βάσει των διατάξεων του Ν.4412/2016.</w:t>
      </w:r>
    </w:p>
    <w:p w:rsidR="00213DE6" w:rsidRDefault="00213DE6" w:rsidP="00F742BD">
      <w:pPr>
        <w:pStyle w:val="af2"/>
        <w:rPr>
          <w:rStyle w:val="af0"/>
          <w:rFonts w:ascii="Tahoma" w:hAnsi="Tahoma" w:cs="Tahoma"/>
          <w:i w:val="0"/>
          <w:sz w:val="22"/>
          <w:szCs w:val="22"/>
        </w:rPr>
      </w:pPr>
    </w:p>
    <w:p w:rsidR="00213DE6" w:rsidRDefault="00213DE6" w:rsidP="00213DE6">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13DE6" w:rsidRDefault="00213DE6"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BD010A" w:rsidRDefault="0067487A" w:rsidP="0067487A">
      <w:pPr>
        <w:spacing w:line="276" w:lineRule="auto"/>
        <w:jc w:val="both"/>
        <w:rPr>
          <w:rFonts w:ascii="Tahoma" w:hAnsi="Tahoma" w:cs="Tahoma"/>
          <w:sz w:val="22"/>
          <w:szCs w:val="22"/>
        </w:rPr>
      </w:pPr>
      <w:r>
        <w:rPr>
          <w:rFonts w:ascii="Tahoma" w:hAnsi="Tahoma" w:cs="Tahoma"/>
          <w:sz w:val="22"/>
          <w:szCs w:val="22"/>
        </w:rPr>
        <w:t xml:space="preserve">Α.- </w:t>
      </w:r>
      <w:r w:rsidR="00C36800" w:rsidRPr="00213DE6">
        <w:rPr>
          <w:rFonts w:ascii="Tahoma" w:hAnsi="Tahoma" w:cs="Tahoma"/>
          <w:sz w:val="22"/>
          <w:szCs w:val="22"/>
        </w:rPr>
        <w:t xml:space="preserve">Έγκριση πραγματοποίησης δαπάνης «Προμήθεια εξοπλισμού για την ανάπτυξη των κοινωνικών δομών του Δήμου </w:t>
      </w:r>
      <w:proofErr w:type="spellStart"/>
      <w:r w:rsidR="00C36800" w:rsidRPr="00213DE6">
        <w:rPr>
          <w:rFonts w:ascii="Tahoma" w:hAnsi="Tahoma" w:cs="Tahoma"/>
          <w:sz w:val="22"/>
          <w:szCs w:val="22"/>
        </w:rPr>
        <w:t>Αρταίων</w:t>
      </w:r>
      <w:proofErr w:type="spellEnd"/>
      <w:r w:rsidR="00C36800" w:rsidRPr="00213DE6">
        <w:rPr>
          <w:rFonts w:ascii="Tahoma" w:hAnsi="Tahoma" w:cs="Tahoma"/>
          <w:sz w:val="22"/>
          <w:szCs w:val="22"/>
        </w:rPr>
        <w:t>»</w:t>
      </w:r>
    </w:p>
    <w:p w:rsidR="002F3CBF" w:rsidRDefault="00C36800" w:rsidP="002F3CBF">
      <w:pPr>
        <w:spacing w:line="276" w:lineRule="auto"/>
        <w:jc w:val="both"/>
        <w:rPr>
          <w:rFonts w:ascii="Tahoma" w:hAnsi="Tahoma" w:cs="Tahoma"/>
          <w:sz w:val="22"/>
          <w:szCs w:val="22"/>
        </w:rPr>
      </w:pPr>
      <w:r>
        <w:rPr>
          <w:rFonts w:ascii="Tahoma" w:hAnsi="Tahoma" w:cs="Tahoma"/>
          <w:sz w:val="22"/>
          <w:szCs w:val="22"/>
        </w:rPr>
        <w:lastRenderedPageBreak/>
        <w:t xml:space="preserve">Β.- </w:t>
      </w:r>
      <w:r w:rsidR="002F3CBF">
        <w:rPr>
          <w:rStyle w:val="apple-style-span"/>
          <w:rFonts w:ascii="Tahoma" w:hAnsi="Tahoma" w:cs="Tahoma"/>
          <w:sz w:val="22"/>
          <w:szCs w:val="22"/>
          <w:shd w:val="clear" w:color="auto" w:fill="FFFFFF"/>
        </w:rPr>
        <w:t>Τ</w:t>
      </w:r>
      <w:r w:rsidR="002F3CBF" w:rsidRPr="00213DE6">
        <w:rPr>
          <w:rStyle w:val="apple-style-span"/>
          <w:rFonts w:ascii="Tahoma" w:hAnsi="Tahoma" w:cs="Tahoma"/>
          <w:sz w:val="22"/>
          <w:szCs w:val="22"/>
          <w:shd w:val="clear" w:color="auto" w:fill="FFFFFF"/>
        </w:rPr>
        <w:t>η διενέργεια ανοιχτού ηλεκτρονικού διαγωνισμού, βάσε</w:t>
      </w:r>
      <w:r w:rsidR="002F3CBF">
        <w:rPr>
          <w:rStyle w:val="apple-style-span"/>
          <w:rFonts w:ascii="Tahoma" w:hAnsi="Tahoma" w:cs="Tahoma"/>
          <w:sz w:val="22"/>
          <w:szCs w:val="22"/>
          <w:shd w:val="clear" w:color="auto" w:fill="FFFFFF"/>
        </w:rPr>
        <w:t xml:space="preserve">ι των διατάξεων του Ν.4412/2016 για την πραγματοποίηση της προμήθειας με τίτλο </w:t>
      </w:r>
      <w:r w:rsidR="002F3CBF" w:rsidRPr="00213DE6">
        <w:rPr>
          <w:rFonts w:ascii="Tahoma" w:hAnsi="Tahoma" w:cs="Tahoma"/>
          <w:sz w:val="22"/>
          <w:szCs w:val="22"/>
        </w:rPr>
        <w:t xml:space="preserve">«Προμήθεια εξοπλισμού για την ανάπτυξη των κοινωνικών δομών του Δήμου </w:t>
      </w:r>
      <w:proofErr w:type="spellStart"/>
      <w:r w:rsidR="002F3CBF" w:rsidRPr="00213DE6">
        <w:rPr>
          <w:rFonts w:ascii="Tahoma" w:hAnsi="Tahoma" w:cs="Tahoma"/>
          <w:sz w:val="22"/>
          <w:szCs w:val="22"/>
        </w:rPr>
        <w:t>Αρταίων</w:t>
      </w:r>
      <w:proofErr w:type="spellEnd"/>
      <w:r w:rsidR="002F3CBF" w:rsidRPr="00213DE6">
        <w:rPr>
          <w:rFonts w:ascii="Tahoma" w:hAnsi="Tahoma" w:cs="Tahoma"/>
          <w:sz w:val="22"/>
          <w:szCs w:val="22"/>
        </w:rPr>
        <w:t>»</w:t>
      </w:r>
    </w:p>
    <w:bookmarkEnd w:id="6"/>
    <w:bookmarkEnd w:id="7"/>
    <w:bookmarkEnd w:id="8"/>
    <w:p w:rsidR="002F3CBF" w:rsidRDefault="002F3CBF" w:rsidP="003C2E4F">
      <w:pPr>
        <w:pStyle w:val="af2"/>
        <w:rPr>
          <w:rStyle w:val="af0"/>
          <w:rFonts w:ascii="Tahoma" w:hAnsi="Tahoma" w:cs="Tahoma"/>
          <w:i w:val="0"/>
          <w:sz w:val="22"/>
          <w:szCs w:val="22"/>
        </w:rPr>
      </w:pP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2F3CBF">
        <w:rPr>
          <w:rStyle w:val="af0"/>
          <w:rFonts w:ascii="Tahoma" w:hAnsi="Tahoma" w:cs="Tahoma"/>
          <w:b/>
          <w:i w:val="0"/>
          <w:sz w:val="22"/>
          <w:szCs w:val="22"/>
        </w:rPr>
        <w:t>388</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33D" w:rsidRDefault="0035433D">
      <w:r>
        <w:separator/>
      </w:r>
    </w:p>
  </w:endnote>
  <w:endnote w:type="continuationSeparator" w:id="0">
    <w:p w:rsidR="0035433D" w:rsidRDefault="003543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F26DC9" w:rsidRPr="00F26DC9">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33D" w:rsidRDefault="0035433D">
      <w:r>
        <w:separator/>
      </w:r>
    </w:p>
  </w:footnote>
  <w:footnote w:type="continuationSeparator" w:id="0">
    <w:p w:rsidR="0035433D" w:rsidRDefault="003543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6610"/>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3455D"/>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5433D"/>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1E1"/>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26DC9"/>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965941-3051-4EBE-B3CA-554011B0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1007</Words>
  <Characters>5443</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2017-07-12T06:45:00Z</cp:lastPrinted>
  <dcterms:created xsi:type="dcterms:W3CDTF">2017-07-14T07:45:00Z</dcterms:created>
  <dcterms:modified xsi:type="dcterms:W3CDTF">2017-07-18T08:30:00Z</dcterms:modified>
</cp:coreProperties>
</file>