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3F" w:rsidRDefault="0041723F" w:rsidP="0041723F">
      <w:pPr>
        <w:jc w:val="both"/>
        <w:rPr>
          <w:rFonts w:ascii="Comic Sans MS" w:hAnsi="Comic Sans MS"/>
          <w:sz w:val="20"/>
          <w:szCs w:val="20"/>
        </w:rPr>
      </w:pPr>
    </w:p>
    <w:p w:rsidR="0041723F" w:rsidRDefault="003835CE" w:rsidP="0041723F">
      <w:pPr>
        <w:rPr>
          <w:rFonts w:ascii="Comic Sans MS" w:hAnsi="Comic Sans MS"/>
          <w:b/>
          <w:sz w:val="20"/>
          <w:szCs w:val="20"/>
        </w:rPr>
      </w:pPr>
      <w:r w:rsidRPr="003835CE">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1723F" w:rsidRDefault="0041723F" w:rsidP="0041723F">
                  <w:pPr>
                    <w:rPr>
                      <w:rFonts w:ascii="Comic Sans MS" w:hAnsi="Comic Sans MS"/>
                      <w:b/>
                      <w:sz w:val="20"/>
                      <w:szCs w:val="20"/>
                    </w:rPr>
                  </w:pPr>
                  <w:r>
                    <w:rPr>
                      <w:rFonts w:ascii="Comic Sans MS" w:hAnsi="Comic Sans MS"/>
                      <w:b/>
                      <w:sz w:val="20"/>
                      <w:szCs w:val="20"/>
                    </w:rPr>
                    <w:t xml:space="preserve">     Αριθ. Απόφασης 230/2017</w:t>
                  </w:r>
                </w:p>
                <w:p w:rsidR="0041723F" w:rsidRDefault="0041723F" w:rsidP="0041723F">
                  <w:pPr>
                    <w:rPr>
                      <w:rFonts w:ascii="Comic Sans MS" w:hAnsi="Comic Sans MS"/>
                      <w:sz w:val="18"/>
                      <w:szCs w:val="18"/>
                    </w:rPr>
                  </w:pPr>
                  <w:r>
                    <w:rPr>
                      <w:rFonts w:ascii="Comic Sans MS" w:hAnsi="Comic Sans MS"/>
                      <w:b/>
                      <w:sz w:val="20"/>
                      <w:szCs w:val="20"/>
                    </w:rPr>
                    <w:t xml:space="preserve">      ΑΔΑ:</w:t>
                  </w:r>
                  <w:r w:rsidR="00F01F0D" w:rsidRPr="00F01F0D">
                    <w:t xml:space="preserve"> </w:t>
                  </w:r>
                  <w:r w:rsidR="00F01F0D">
                    <w:t>ΨΩΞΖΩΨΑ-Κ2Κ</w:t>
                  </w:r>
                </w:p>
                <w:p w:rsidR="0041723F" w:rsidRDefault="0041723F" w:rsidP="0041723F">
                  <w:pPr>
                    <w:rPr>
                      <w:rFonts w:ascii="Verdana" w:hAnsi="Verdana"/>
                      <w:b/>
                      <w:sz w:val="20"/>
                      <w:szCs w:val="20"/>
                    </w:rPr>
                  </w:pPr>
                </w:p>
                <w:p w:rsidR="0041723F" w:rsidRDefault="0041723F" w:rsidP="0041723F"/>
              </w:txbxContent>
            </v:textbox>
          </v:shape>
        </w:pict>
      </w:r>
      <w:r w:rsidR="0041723F">
        <w:rPr>
          <w:rFonts w:ascii="Comic Sans MS" w:hAnsi="Comic Sans MS" w:cs="Arial"/>
          <w:b/>
          <w:color w:val="000000"/>
          <w:sz w:val="20"/>
          <w:szCs w:val="20"/>
        </w:rPr>
        <w:t>ΑΝΑΡΤΗΤΕΑ ΣΤΟ ΔΙΑΔΙΚΤΥΟ</w:t>
      </w:r>
    </w:p>
    <w:p w:rsidR="0041723F" w:rsidRDefault="0041723F" w:rsidP="0041723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1723F" w:rsidRDefault="0041723F" w:rsidP="0041723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1723F" w:rsidRDefault="0041723F" w:rsidP="0041723F">
      <w:pPr>
        <w:rPr>
          <w:rFonts w:ascii="Comic Sans MS" w:hAnsi="Comic Sans MS" w:cs="Arial"/>
          <w:b/>
          <w:sz w:val="20"/>
          <w:szCs w:val="20"/>
        </w:rPr>
      </w:pPr>
      <w:r>
        <w:rPr>
          <w:rFonts w:ascii="Comic Sans MS" w:hAnsi="Comic Sans MS" w:cs="Arial"/>
          <w:b/>
          <w:sz w:val="20"/>
          <w:szCs w:val="20"/>
        </w:rPr>
        <w:t xml:space="preserve">  ΝΟΜΟΣ ΑΡΤΑΣ</w:t>
      </w:r>
    </w:p>
    <w:p w:rsidR="0041723F" w:rsidRDefault="0041723F" w:rsidP="0041723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1723F" w:rsidRDefault="0041723F" w:rsidP="0041723F">
      <w:pPr>
        <w:jc w:val="center"/>
        <w:rPr>
          <w:rFonts w:ascii="Comic Sans MS" w:hAnsi="Comic Sans MS"/>
          <w:b/>
          <w:sz w:val="20"/>
          <w:szCs w:val="20"/>
        </w:rPr>
      </w:pPr>
    </w:p>
    <w:p w:rsidR="0041723F" w:rsidRDefault="0041723F" w:rsidP="0041723F">
      <w:pPr>
        <w:jc w:val="center"/>
        <w:rPr>
          <w:rFonts w:ascii="Comic Sans MS" w:hAnsi="Comic Sans MS"/>
          <w:b/>
          <w:sz w:val="20"/>
          <w:szCs w:val="20"/>
        </w:rPr>
      </w:pPr>
      <w:r>
        <w:rPr>
          <w:rFonts w:ascii="Comic Sans MS" w:hAnsi="Comic Sans MS"/>
          <w:b/>
          <w:sz w:val="20"/>
          <w:szCs w:val="20"/>
        </w:rPr>
        <w:t>ΑΠΟΣΠΑΣΜΑ</w:t>
      </w:r>
    </w:p>
    <w:p w:rsidR="0041723F" w:rsidRDefault="0041723F" w:rsidP="0041723F">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41723F" w:rsidRDefault="0041723F" w:rsidP="0041723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1723F" w:rsidRDefault="0041723F" w:rsidP="0041723F">
      <w:pPr>
        <w:jc w:val="both"/>
        <w:rPr>
          <w:rFonts w:ascii="Comic Sans MS" w:hAnsi="Comic Sans MS"/>
          <w:b/>
          <w:sz w:val="20"/>
          <w:szCs w:val="20"/>
        </w:rPr>
      </w:pPr>
    </w:p>
    <w:p w:rsidR="0041723F" w:rsidRDefault="0041723F" w:rsidP="0041723F">
      <w:pPr>
        <w:jc w:val="both"/>
        <w:rPr>
          <w:rFonts w:ascii="Comic Sans MS" w:hAnsi="Comic Sans MS" w:cs="Arial"/>
          <w:b/>
          <w:sz w:val="20"/>
          <w:szCs w:val="20"/>
        </w:rPr>
      </w:pPr>
      <w:r>
        <w:rPr>
          <w:rFonts w:ascii="Comic Sans MS" w:hAnsi="Comic Sans MS"/>
          <w:b/>
          <w:sz w:val="20"/>
          <w:szCs w:val="20"/>
        </w:rPr>
        <w:t xml:space="preserve">  ΘΕΜΑ: ‘‘ </w:t>
      </w:r>
      <w:r w:rsidR="00B670A1" w:rsidRPr="00702B18">
        <w:rPr>
          <w:rFonts w:ascii="Comic Sans MS" w:hAnsi="Comic Sans MS" w:cs="Arial"/>
          <w:b/>
          <w:sz w:val="20"/>
          <w:szCs w:val="20"/>
        </w:rPr>
        <w:t>Έγκριση μελέτης και επιλογή τρόπου εκτέλεσης για την εργα</w:t>
      </w:r>
      <w:r w:rsidR="00B670A1">
        <w:rPr>
          <w:rFonts w:ascii="Comic Sans MS" w:hAnsi="Comic Sans MS" w:cs="Arial"/>
          <w:b/>
          <w:sz w:val="20"/>
          <w:szCs w:val="20"/>
        </w:rPr>
        <w:t xml:space="preserve">σία: Καθαρισμός αυτοφυούς βλάστησης και άρση επικινδυνότητας διέλευσης οχημάτων σε δημοτικούς δρόμους Δ.Ε. Αμβρακικού, Φιλοθέης, </w:t>
      </w:r>
      <w:proofErr w:type="spellStart"/>
      <w:r w:rsidR="00B670A1">
        <w:rPr>
          <w:rFonts w:ascii="Comic Sans MS" w:hAnsi="Comic Sans MS" w:cs="Arial"/>
          <w:b/>
          <w:sz w:val="20"/>
          <w:szCs w:val="20"/>
        </w:rPr>
        <w:t>Ξηροβουνίου</w:t>
      </w:r>
      <w:proofErr w:type="spellEnd"/>
      <w:r w:rsidR="00B670A1" w:rsidRPr="00702B18">
        <w:rPr>
          <w:rFonts w:ascii="Comic Sans MS" w:hAnsi="Comic Sans MS" w:cs="Arial"/>
          <w:b/>
          <w:sz w:val="20"/>
          <w:szCs w:val="20"/>
        </w:rPr>
        <w:t xml:space="preserve"> </w:t>
      </w:r>
      <w:r w:rsidR="00B670A1">
        <w:rPr>
          <w:rFonts w:ascii="Comic Sans MS" w:hAnsi="Comic Sans MS" w:cs="Arial"/>
          <w:b/>
          <w:sz w:val="20"/>
          <w:szCs w:val="20"/>
        </w:rPr>
        <w:t>και Βλαχερνών</w:t>
      </w:r>
      <w:r>
        <w:rPr>
          <w:rFonts w:ascii="Comic Sans MS" w:hAnsi="Comic Sans MS"/>
          <w:b/>
          <w:sz w:val="20"/>
          <w:szCs w:val="20"/>
        </w:rPr>
        <w:t xml:space="preserve"> ’’</w:t>
      </w:r>
      <w:r>
        <w:rPr>
          <w:rFonts w:ascii="Comic Sans MS" w:hAnsi="Comic Sans MS" w:cs="Arial"/>
          <w:b/>
          <w:sz w:val="20"/>
          <w:szCs w:val="20"/>
        </w:rPr>
        <w:t xml:space="preserve">  </w:t>
      </w:r>
    </w:p>
    <w:p w:rsidR="0041723F" w:rsidRDefault="0041723F" w:rsidP="0041723F">
      <w:pPr>
        <w:jc w:val="both"/>
        <w:rPr>
          <w:rFonts w:ascii="Comic Sans MS" w:hAnsi="Comic Sans MS" w:cs="Arial"/>
          <w:sz w:val="20"/>
          <w:szCs w:val="20"/>
        </w:rPr>
      </w:pPr>
      <w:r>
        <w:rPr>
          <w:rFonts w:ascii="Comic Sans MS" w:hAnsi="Comic Sans MS"/>
          <w:b/>
          <w:sz w:val="20"/>
          <w:szCs w:val="20"/>
        </w:rPr>
        <w:t xml:space="preserve">  </w:t>
      </w:r>
    </w:p>
    <w:p w:rsidR="0041723F" w:rsidRDefault="0041723F" w:rsidP="0041723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1723F" w:rsidRPr="00ED079F" w:rsidRDefault="0041723F" w:rsidP="0041723F">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1723F" w:rsidRPr="00E8627A" w:rsidTr="004A5BF0">
        <w:trPr>
          <w:trHeight w:val="2925"/>
        </w:trPr>
        <w:tc>
          <w:tcPr>
            <w:tcW w:w="4264" w:type="dxa"/>
            <w:tcBorders>
              <w:top w:val="single" w:sz="4" w:space="0" w:color="auto"/>
              <w:left w:val="single" w:sz="4" w:space="0" w:color="auto"/>
              <w:bottom w:val="single" w:sz="4" w:space="0" w:color="auto"/>
              <w:right w:val="single" w:sz="4" w:space="0" w:color="auto"/>
            </w:tcBorders>
          </w:tcPr>
          <w:p w:rsidR="0041723F" w:rsidRPr="00ED079F" w:rsidRDefault="0041723F" w:rsidP="004A5BF0">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41723F" w:rsidRPr="00ED079F" w:rsidRDefault="0041723F" w:rsidP="004A5BF0">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41723F" w:rsidRPr="00ED079F" w:rsidRDefault="0041723F" w:rsidP="004A5BF0">
            <w:pPr>
              <w:ind w:left="480"/>
              <w:rPr>
                <w:rFonts w:ascii="Comic Sans MS" w:hAnsi="Comic Sans MS"/>
                <w:b/>
                <w:sz w:val="20"/>
                <w:szCs w:val="20"/>
              </w:rPr>
            </w:pPr>
            <w:r w:rsidRPr="00ED079F">
              <w:rPr>
                <w:rFonts w:ascii="Comic Sans MS" w:hAnsi="Comic Sans MS"/>
                <w:b/>
                <w:sz w:val="20"/>
                <w:szCs w:val="20"/>
              </w:rPr>
              <w:t xml:space="preserve">           (Πρόεδρος)                                             </w:t>
            </w:r>
          </w:p>
          <w:p w:rsidR="0041723F" w:rsidRPr="00ED079F" w:rsidRDefault="0041723F" w:rsidP="004A5BF0">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41723F" w:rsidRPr="00ED079F" w:rsidRDefault="0041723F" w:rsidP="004A5BF0">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41723F" w:rsidRPr="00ED079F" w:rsidRDefault="0041723F" w:rsidP="004A5BF0">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41723F" w:rsidRPr="00ED079F" w:rsidRDefault="0041723F" w:rsidP="004A5BF0">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41723F" w:rsidRPr="00ED079F"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41723F" w:rsidRPr="00ED079F"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41723F" w:rsidRPr="00ED079F"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41723F" w:rsidRPr="00ED079F"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41723F" w:rsidRPr="00ED079F" w:rsidRDefault="0041723F" w:rsidP="004A5BF0">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41723F" w:rsidRPr="00ED079F"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41723F" w:rsidRPr="00E8627A" w:rsidRDefault="0041723F" w:rsidP="004A5BF0">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41723F" w:rsidRPr="00E8627A" w:rsidRDefault="0041723F" w:rsidP="004A5BF0">
            <w:pPr>
              <w:pStyle w:val="2"/>
              <w:spacing w:line="240" w:lineRule="auto"/>
              <w:ind w:right="43"/>
              <w:rPr>
                <w:rFonts w:ascii="Comic Sans MS" w:hAnsi="Comic Sans MS"/>
                <w:sz w:val="20"/>
              </w:rPr>
            </w:pPr>
          </w:p>
        </w:tc>
      </w:tr>
    </w:tbl>
    <w:p w:rsidR="0041723F" w:rsidRPr="00864DD4" w:rsidRDefault="0041723F" w:rsidP="0041723F">
      <w:pPr>
        <w:pStyle w:val="2"/>
        <w:ind w:right="43"/>
        <w:rPr>
          <w:rFonts w:ascii="Comic Sans MS" w:hAnsi="Comic Sans MS"/>
          <w:sz w:val="20"/>
          <w:highlight w:val="yellow"/>
        </w:rPr>
      </w:pPr>
    </w:p>
    <w:p w:rsidR="0041723F" w:rsidRPr="00586C81" w:rsidRDefault="0041723F" w:rsidP="0041723F">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41723F" w:rsidRPr="00586C81" w:rsidRDefault="0041723F" w:rsidP="0041723F">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41723F" w:rsidRDefault="0041723F" w:rsidP="0041723F">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41723F" w:rsidRDefault="0041723F" w:rsidP="0041723F"/>
    <w:p w:rsidR="0041723F" w:rsidRDefault="0041723F" w:rsidP="0041723F">
      <w:pPr>
        <w:spacing w:line="360" w:lineRule="auto"/>
        <w:jc w:val="both"/>
        <w:rPr>
          <w:rFonts w:ascii="Verdana" w:hAnsi="Verdana"/>
          <w:sz w:val="18"/>
          <w:szCs w:val="18"/>
        </w:rPr>
      </w:pPr>
    </w:p>
    <w:p w:rsidR="00530D8D" w:rsidRDefault="00530D8D"/>
    <w:p w:rsidR="0041723F" w:rsidRDefault="0041723F"/>
    <w:p w:rsidR="0041723F" w:rsidRDefault="0041723F"/>
    <w:p w:rsidR="00F6477F" w:rsidRPr="00C3093A" w:rsidRDefault="00C267A9" w:rsidP="00F6477F">
      <w:pPr>
        <w:spacing w:line="360" w:lineRule="auto"/>
        <w:jc w:val="both"/>
        <w:rPr>
          <w:rFonts w:ascii="Verdana" w:hAnsi="Verdana"/>
          <w:b/>
          <w:sz w:val="20"/>
          <w:szCs w:val="20"/>
          <w:u w:val="single"/>
        </w:rPr>
      </w:pPr>
      <w:r w:rsidRPr="00702B18">
        <w:rPr>
          <w:rFonts w:ascii="Comic Sans MS" w:hAnsi="Comic Sans MS"/>
          <w:sz w:val="20"/>
          <w:szCs w:val="20"/>
        </w:rPr>
        <w:lastRenderedPageBreak/>
        <w:t xml:space="preserve">Πρόεδρος   εισηγούμενος το </w:t>
      </w:r>
      <w:r>
        <w:rPr>
          <w:rFonts w:ascii="Comic Sans MS" w:hAnsi="Comic Sans MS"/>
          <w:sz w:val="20"/>
          <w:szCs w:val="20"/>
        </w:rPr>
        <w:t>8</w:t>
      </w:r>
      <w:r w:rsidRPr="00702B18">
        <w:rPr>
          <w:rFonts w:ascii="Comic Sans MS" w:hAnsi="Comic Sans MS"/>
          <w:sz w:val="20"/>
          <w:szCs w:val="20"/>
          <w:vertAlign w:val="superscript"/>
        </w:rPr>
        <w:t>ο</w:t>
      </w:r>
      <w:r>
        <w:rPr>
          <w:rFonts w:ascii="Comic Sans MS" w:hAnsi="Comic Sans MS"/>
          <w:sz w:val="20"/>
          <w:szCs w:val="20"/>
        </w:rPr>
        <w:t xml:space="preserve"> έκτακτο</w:t>
      </w:r>
      <w:r w:rsidRPr="00702B18">
        <w:rPr>
          <w:rFonts w:ascii="Comic Sans MS" w:hAnsi="Comic Sans MS"/>
          <w:sz w:val="20"/>
          <w:szCs w:val="20"/>
        </w:rPr>
        <w:t xml:space="preserve"> θέμα:</w:t>
      </w:r>
      <w:r w:rsidRPr="00702B18">
        <w:rPr>
          <w:rFonts w:ascii="Comic Sans MS" w:hAnsi="Comic Sans MS" w:cs="Arial"/>
          <w:sz w:val="20"/>
          <w:szCs w:val="20"/>
        </w:rPr>
        <w:t xml:space="preserve">  </w:t>
      </w:r>
      <w:r w:rsidRPr="00702B18">
        <w:rPr>
          <w:rFonts w:ascii="Comic Sans MS" w:hAnsi="Comic Sans MS" w:cs="Arial"/>
          <w:b/>
          <w:sz w:val="20"/>
          <w:szCs w:val="20"/>
        </w:rPr>
        <w:t xml:space="preserve">  Έγκριση μελέτης και επιλογή τρόπου εκτέλεσης για την εργα</w:t>
      </w:r>
      <w:r>
        <w:rPr>
          <w:rFonts w:ascii="Comic Sans MS" w:hAnsi="Comic Sans MS" w:cs="Arial"/>
          <w:b/>
          <w:sz w:val="20"/>
          <w:szCs w:val="20"/>
        </w:rPr>
        <w:t xml:space="preserve">σία: Καθαρισμός αυτοφυούς βλάστησης και άρση επικινδυνότητας διέλευσης οχημάτων σε δημοτικούς δρόμους Δ.Ε. Αμβρακικού, Φιλοθέης, </w:t>
      </w:r>
      <w:proofErr w:type="spellStart"/>
      <w:r>
        <w:rPr>
          <w:rFonts w:ascii="Comic Sans MS" w:hAnsi="Comic Sans MS" w:cs="Arial"/>
          <w:b/>
          <w:sz w:val="20"/>
          <w:szCs w:val="20"/>
        </w:rPr>
        <w:t>Ξηροβουνίου</w:t>
      </w:r>
      <w:proofErr w:type="spellEnd"/>
      <w:r w:rsidRPr="00702B18">
        <w:rPr>
          <w:rFonts w:ascii="Comic Sans MS" w:hAnsi="Comic Sans MS" w:cs="Arial"/>
          <w:b/>
          <w:sz w:val="20"/>
          <w:szCs w:val="20"/>
        </w:rPr>
        <w:t xml:space="preserve"> </w:t>
      </w:r>
      <w:r>
        <w:rPr>
          <w:rFonts w:ascii="Comic Sans MS" w:hAnsi="Comic Sans MS" w:cs="Arial"/>
          <w:b/>
          <w:sz w:val="20"/>
          <w:szCs w:val="20"/>
        </w:rPr>
        <w:t>και Βλαχερνών</w:t>
      </w:r>
      <w:r w:rsidRPr="00702B18">
        <w:rPr>
          <w:rFonts w:ascii="Comic Sans MS" w:hAnsi="Comic Sans MS" w:cs="Arial"/>
          <w:b/>
          <w:color w:val="000000"/>
          <w:sz w:val="20"/>
          <w:szCs w:val="20"/>
        </w:rPr>
        <w:t xml:space="preserve"> </w:t>
      </w:r>
      <w:r w:rsidRPr="00702B18">
        <w:rPr>
          <w:rFonts w:ascii="Comic Sans MS" w:hAnsi="Comic Sans MS"/>
          <w:sz w:val="20"/>
          <w:szCs w:val="20"/>
        </w:rPr>
        <w:t>έθεσε υπόψη</w:t>
      </w:r>
      <w:r w:rsidRPr="00702B18">
        <w:rPr>
          <w:rFonts w:ascii="Comic Sans MS" w:hAnsi="Comic Sans MS" w:cs="Arial"/>
          <w:b/>
          <w:sz w:val="20"/>
          <w:szCs w:val="20"/>
        </w:rPr>
        <w:t xml:space="preserve"> </w:t>
      </w:r>
      <w:r w:rsidRPr="00702B18">
        <w:rPr>
          <w:rFonts w:ascii="Comic Sans MS" w:hAnsi="Comic Sans MS" w:cs="Arial"/>
          <w:sz w:val="20"/>
          <w:szCs w:val="20"/>
        </w:rPr>
        <w:t>της Επιτροπής την εισήγηση της Δ/</w:t>
      </w:r>
      <w:proofErr w:type="spellStart"/>
      <w:r w:rsidRPr="00702B18">
        <w:rPr>
          <w:rFonts w:ascii="Comic Sans MS" w:hAnsi="Comic Sans MS" w:cs="Arial"/>
          <w:sz w:val="20"/>
          <w:szCs w:val="20"/>
        </w:rPr>
        <w:t>νσης</w:t>
      </w:r>
      <w:proofErr w:type="spellEnd"/>
      <w:r w:rsidRPr="00702B18">
        <w:rPr>
          <w:rFonts w:ascii="Comic Sans MS" w:hAnsi="Comic Sans MS" w:cs="Arial"/>
          <w:sz w:val="20"/>
          <w:szCs w:val="20"/>
        </w:rPr>
        <w:t xml:space="preserve"> της ΤΥΔ η οποία αναφέρει τα  εξής:</w:t>
      </w:r>
      <w:r w:rsidR="00F6477F" w:rsidRPr="00F6477F">
        <w:rPr>
          <w:rFonts w:ascii="Verdana" w:hAnsi="Verdana"/>
          <w:b/>
          <w:sz w:val="20"/>
          <w:szCs w:val="20"/>
          <w:u w:val="single"/>
        </w:rPr>
        <w:t xml:space="preserve"> </w:t>
      </w:r>
    </w:p>
    <w:p w:rsidR="00F6477F" w:rsidRPr="00F6477F" w:rsidRDefault="00F6477F" w:rsidP="00F6477F">
      <w:pPr>
        <w:spacing w:line="360" w:lineRule="auto"/>
        <w:jc w:val="center"/>
        <w:rPr>
          <w:rFonts w:ascii="Comic Sans MS" w:hAnsi="Comic Sans MS"/>
          <w:sz w:val="20"/>
          <w:szCs w:val="20"/>
        </w:rPr>
      </w:pPr>
      <w:r w:rsidRPr="00F6477F">
        <w:rPr>
          <w:rFonts w:ascii="Comic Sans MS" w:hAnsi="Comic Sans MS"/>
          <w:b/>
          <w:sz w:val="20"/>
          <w:szCs w:val="20"/>
          <w:u w:val="single"/>
        </w:rPr>
        <w:t>ΤΕΧΝΙΚΕΣ ΠΡΟΔΙΑΓΡΑΦΕΣ</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b/>
          <w:sz w:val="20"/>
          <w:szCs w:val="20"/>
        </w:rPr>
        <w:t>Α. Γενικά</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 xml:space="preserve">Περιοχή εφαρμογής είναι τα διοικητικά όρια των Δ.Ε. Αμβρακικού, Φιλοθέης, </w:t>
      </w:r>
      <w:proofErr w:type="spellStart"/>
      <w:r w:rsidRPr="00F6477F">
        <w:rPr>
          <w:rFonts w:ascii="Comic Sans MS" w:hAnsi="Comic Sans MS"/>
          <w:sz w:val="20"/>
          <w:szCs w:val="20"/>
        </w:rPr>
        <w:t>Ξηροβουνίου</w:t>
      </w:r>
      <w:proofErr w:type="spellEnd"/>
      <w:r w:rsidRPr="00F6477F">
        <w:rPr>
          <w:rFonts w:ascii="Comic Sans MS" w:hAnsi="Comic Sans MS"/>
          <w:sz w:val="20"/>
          <w:szCs w:val="20"/>
        </w:rPr>
        <w:t>, Βλαχερνών.</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 xml:space="preserve">Οι εργασίες αφορούν τον καθαρισμό των δημοτικού και αγροτικού οδικού δικτύου (υπολογίζεται μέσο πλάτος </w:t>
      </w:r>
      <w:smartTag w:uri="urn:schemas-microsoft-com:office:smarttags" w:element="metricconverter">
        <w:smartTagPr>
          <w:attr w:name="ProductID" w:val="1,5 μ."/>
        </w:smartTagPr>
        <w:r w:rsidRPr="00F6477F">
          <w:rPr>
            <w:rFonts w:ascii="Comic Sans MS" w:hAnsi="Comic Sans MS"/>
            <w:sz w:val="20"/>
            <w:szCs w:val="20"/>
          </w:rPr>
          <w:t>1,5 μ.</w:t>
        </w:r>
      </w:smartTag>
      <w:r w:rsidRPr="00F6477F">
        <w:rPr>
          <w:rFonts w:ascii="Comic Sans MS" w:hAnsi="Comic Sans MS"/>
          <w:sz w:val="20"/>
          <w:szCs w:val="20"/>
        </w:rPr>
        <w:t xml:space="preserve"> και σε ορισμένα σημεία μεγαλύτερο του </w:t>
      </w:r>
      <w:smartTag w:uri="urn:schemas-microsoft-com:office:smarttags" w:element="metricconverter">
        <w:smartTagPr>
          <w:attr w:name="ProductID" w:val="1,5 μ."/>
        </w:smartTagPr>
        <w:r w:rsidRPr="00F6477F">
          <w:rPr>
            <w:rFonts w:ascii="Comic Sans MS" w:hAnsi="Comic Sans MS"/>
            <w:sz w:val="20"/>
            <w:szCs w:val="20"/>
          </w:rPr>
          <w:t>1,5 μ.</w:t>
        </w:r>
      </w:smartTag>
      <w:r w:rsidRPr="00F6477F">
        <w:rPr>
          <w:rFonts w:ascii="Comic Sans MS" w:hAnsi="Comic Sans MS"/>
          <w:sz w:val="20"/>
          <w:szCs w:val="20"/>
        </w:rPr>
        <w:t xml:space="preserve">, κατόπιν υπόδειξης από την υπηρεσία), από αυτοφυή βλάστηση (αγριόχορτα, ζιζάνια, καλάμια, βάτα) που δυσχεραίνει τη δίοδο των οχημάτων και την ασφαλή κίνηση των διερχόμενων πεζών. Ο καθαρισμός αυτός επιβάλλεται επίσης για λόγους πολιτικής προστασίας αλλά και λόγους αισθητικής και δημόσιας υγείας. </w:t>
      </w:r>
    </w:p>
    <w:p w:rsidR="00F6477F" w:rsidRPr="00F6477F" w:rsidRDefault="00F6477F" w:rsidP="00F6477F">
      <w:pPr>
        <w:spacing w:line="360" w:lineRule="auto"/>
        <w:jc w:val="both"/>
        <w:rPr>
          <w:rFonts w:ascii="Comic Sans MS" w:hAnsi="Comic Sans MS"/>
          <w:b/>
          <w:sz w:val="20"/>
          <w:szCs w:val="20"/>
          <w:u w:val="single"/>
        </w:rPr>
      </w:pPr>
      <w:r w:rsidRPr="00F6477F">
        <w:rPr>
          <w:rFonts w:ascii="Comic Sans MS" w:hAnsi="Comic Sans MS"/>
          <w:b/>
          <w:sz w:val="20"/>
          <w:szCs w:val="20"/>
          <w:u w:val="single"/>
        </w:rPr>
        <w:t>ΓΕΝΙΚΟΙ ΤΕΧΝΙΚΟΙ ΟΡΟΙ</w:t>
      </w:r>
    </w:p>
    <w:p w:rsidR="00F6477F" w:rsidRPr="00F6477F" w:rsidRDefault="00F6477F" w:rsidP="00F6477F">
      <w:pPr>
        <w:numPr>
          <w:ilvl w:val="0"/>
          <w:numId w:val="3"/>
        </w:numPr>
        <w:spacing w:line="360" w:lineRule="auto"/>
        <w:ind w:firstLine="0"/>
        <w:jc w:val="both"/>
        <w:rPr>
          <w:rFonts w:ascii="Comic Sans MS" w:hAnsi="Comic Sans MS"/>
          <w:sz w:val="20"/>
          <w:szCs w:val="20"/>
        </w:rPr>
      </w:pPr>
      <w:r w:rsidRPr="00F6477F">
        <w:rPr>
          <w:rFonts w:ascii="Comic Sans MS" w:hAnsi="Comic Sans MS"/>
          <w:sz w:val="20"/>
          <w:szCs w:val="20"/>
        </w:rPr>
        <w:t>Η διάρκεια εκτέλεσης των εργασιών ορίζεται σε χρονικό διάστημα 3 μηνών από την υπογραφή της σ, έως την ολοκλήρωση του καθαρισμού όλων των σημείων, σύμφωνα με τον επισυναπτόμενο πίνακα.</w:t>
      </w:r>
    </w:p>
    <w:p w:rsidR="00F6477F" w:rsidRPr="00F6477F" w:rsidRDefault="00F6477F" w:rsidP="00F6477F">
      <w:pPr>
        <w:numPr>
          <w:ilvl w:val="0"/>
          <w:numId w:val="3"/>
        </w:numPr>
        <w:spacing w:line="360" w:lineRule="auto"/>
        <w:ind w:firstLine="0"/>
        <w:jc w:val="both"/>
        <w:rPr>
          <w:rFonts w:ascii="Comic Sans MS" w:hAnsi="Comic Sans MS"/>
          <w:sz w:val="20"/>
          <w:szCs w:val="20"/>
        </w:rPr>
      </w:pPr>
      <w:r w:rsidRPr="00F6477F">
        <w:rPr>
          <w:rFonts w:ascii="Comic Sans MS" w:hAnsi="Comic Sans MS"/>
          <w:sz w:val="20"/>
          <w:szCs w:val="20"/>
        </w:rPr>
        <w:t>Ο Ανάδοχος υποχρεούται :</w:t>
      </w:r>
    </w:p>
    <w:p w:rsidR="00F6477F" w:rsidRPr="00F6477F" w:rsidRDefault="00F6477F" w:rsidP="00B670A1">
      <w:pPr>
        <w:spacing w:line="360" w:lineRule="auto"/>
        <w:jc w:val="both"/>
        <w:rPr>
          <w:rFonts w:ascii="Comic Sans MS" w:hAnsi="Comic Sans MS"/>
          <w:sz w:val="20"/>
          <w:szCs w:val="20"/>
        </w:rPr>
      </w:pPr>
      <w:r w:rsidRPr="00F6477F">
        <w:rPr>
          <w:rFonts w:ascii="Comic Sans MS" w:hAnsi="Comic Sans MS"/>
          <w:sz w:val="20"/>
          <w:szCs w:val="20"/>
        </w:rPr>
        <w:t xml:space="preserve">να διαθέτει το ανάλογο προσωπικό και μέσα, όπως  γεωργικούς ελκυστήρες ή μηχανήματα έργου με καταστροφέα με πλάγιο βραχίονα, ώστε να είναι εφικτός ο καθαρισμός της βλάστησης και σε πρανή, στηθαία, περιφράξεις, κλπ, γεωργικούς ελκυστήρες ή μηχανήματα έργου με σταθερό καταστροφέα (χωρίς βραχίονα).  </w:t>
      </w:r>
    </w:p>
    <w:p w:rsidR="00F6477F" w:rsidRPr="00F6477F" w:rsidRDefault="00F6477F" w:rsidP="00F6477F">
      <w:pPr>
        <w:spacing w:line="360" w:lineRule="auto"/>
        <w:ind w:left="1440"/>
        <w:jc w:val="both"/>
        <w:rPr>
          <w:rFonts w:ascii="Comic Sans MS" w:hAnsi="Comic Sans MS"/>
          <w:sz w:val="20"/>
          <w:szCs w:val="20"/>
        </w:rPr>
      </w:pPr>
    </w:p>
    <w:p w:rsidR="00F6477F" w:rsidRPr="00F6477F" w:rsidRDefault="00F6477F" w:rsidP="00B670A1">
      <w:pPr>
        <w:spacing w:line="360" w:lineRule="auto"/>
        <w:jc w:val="both"/>
        <w:rPr>
          <w:rFonts w:ascii="Comic Sans MS" w:hAnsi="Comic Sans MS"/>
          <w:b/>
          <w:sz w:val="20"/>
          <w:szCs w:val="20"/>
        </w:rPr>
      </w:pPr>
      <w:r w:rsidRPr="00F6477F">
        <w:rPr>
          <w:rFonts w:ascii="Comic Sans MS" w:hAnsi="Comic Sans MS"/>
          <w:sz w:val="20"/>
          <w:szCs w:val="20"/>
        </w:rPr>
        <w:t xml:space="preserve">Ιδιαίτερα: </w:t>
      </w:r>
    </w:p>
    <w:p w:rsidR="00F6477F" w:rsidRPr="00F6477F" w:rsidRDefault="00F6477F" w:rsidP="00F6477F">
      <w:pPr>
        <w:autoSpaceDE w:val="0"/>
        <w:autoSpaceDN w:val="0"/>
        <w:adjustRightInd w:val="0"/>
        <w:spacing w:line="360" w:lineRule="auto"/>
        <w:jc w:val="both"/>
        <w:rPr>
          <w:rFonts w:ascii="Comic Sans MS" w:hAnsi="Comic Sans MS"/>
          <w:b/>
          <w:sz w:val="20"/>
          <w:szCs w:val="20"/>
        </w:rPr>
      </w:pPr>
      <w:r w:rsidRPr="00F6477F">
        <w:rPr>
          <w:rFonts w:ascii="Comic Sans MS" w:hAnsi="Comic Sans MS"/>
          <w:b/>
          <w:sz w:val="20"/>
          <w:szCs w:val="20"/>
        </w:rPr>
        <w:t>α. Προσωπικό</w:t>
      </w: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α1. Δύο (2) τουλάχιστο οδηγούς ή χειριστές μηχανημάτων οι οποίοι θα χρησιμοποιούν τους γεωργικούς ελκυστήρες ή μηχανήματα καθαρισμού της αυτοφυούς βλάστησης και το φορτηγό ή εναλλακτικά, τον </w:t>
      </w:r>
      <w:proofErr w:type="spellStart"/>
      <w:r w:rsidRPr="00F6477F">
        <w:rPr>
          <w:rFonts w:ascii="Comic Sans MS" w:hAnsi="Comic Sans MS"/>
          <w:sz w:val="20"/>
          <w:szCs w:val="20"/>
        </w:rPr>
        <w:t>κλαδοτεμαχιστή</w:t>
      </w:r>
      <w:proofErr w:type="spellEnd"/>
      <w:r w:rsidRPr="00F6477F">
        <w:rPr>
          <w:rFonts w:ascii="Comic Sans MS" w:hAnsi="Comic Sans MS"/>
          <w:sz w:val="20"/>
          <w:szCs w:val="20"/>
        </w:rPr>
        <w:t xml:space="preserve"> και θα διαθέτουν τις απαιτούμενες άδειες χρήσης.</w:t>
      </w: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α2. Έναν (1) τουλάχιστο εργάτη ο οποίος θα χρησιμοποιεί χειροκίνητο, βενζινοκίνητο </w:t>
      </w:r>
      <w:proofErr w:type="spellStart"/>
      <w:r w:rsidRPr="00F6477F">
        <w:rPr>
          <w:rFonts w:ascii="Comic Sans MS" w:hAnsi="Comic Sans MS"/>
          <w:sz w:val="20"/>
          <w:szCs w:val="20"/>
        </w:rPr>
        <w:t>χλοοκοπτικό</w:t>
      </w:r>
      <w:proofErr w:type="spellEnd"/>
      <w:r w:rsidRPr="00F6477F">
        <w:rPr>
          <w:rFonts w:ascii="Comic Sans MS" w:hAnsi="Comic Sans MS"/>
          <w:sz w:val="20"/>
          <w:szCs w:val="20"/>
        </w:rPr>
        <w:t xml:space="preserve"> μηχάνημα για τον καθαρισμό της βλάστησης σε σημεία που δεν μπορούν να </w:t>
      </w:r>
      <w:r w:rsidRPr="00F6477F">
        <w:rPr>
          <w:rFonts w:ascii="Comic Sans MS" w:hAnsi="Comic Sans MS"/>
          <w:sz w:val="20"/>
          <w:szCs w:val="20"/>
        </w:rPr>
        <w:lastRenderedPageBreak/>
        <w:t xml:space="preserve">καθαρισθούν εξολοκλήρου από τα μηχανήματα και θα ευθύνεται για τη φόρτωση και τον καθαρισμό του κομμένου υλικού, όπου επιβάλλεται. </w:t>
      </w:r>
    </w:p>
    <w:p w:rsidR="00F6477F" w:rsidRPr="00F6477F" w:rsidRDefault="00F6477F" w:rsidP="00F6477F">
      <w:pPr>
        <w:autoSpaceDE w:val="0"/>
        <w:autoSpaceDN w:val="0"/>
        <w:adjustRightInd w:val="0"/>
        <w:spacing w:line="360" w:lineRule="auto"/>
        <w:jc w:val="both"/>
        <w:rPr>
          <w:rFonts w:ascii="Comic Sans MS" w:hAnsi="Comic Sans MS"/>
          <w:b/>
          <w:sz w:val="20"/>
          <w:szCs w:val="20"/>
        </w:rPr>
      </w:pP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b/>
          <w:sz w:val="20"/>
          <w:szCs w:val="20"/>
        </w:rPr>
        <w:t>β. Τεχνικός εξοπλισμός</w:t>
      </w:r>
      <w:r w:rsidRPr="00F6477F">
        <w:rPr>
          <w:rFonts w:ascii="Comic Sans MS" w:hAnsi="Comic Sans MS"/>
          <w:sz w:val="20"/>
          <w:szCs w:val="20"/>
        </w:rPr>
        <w:t>:</w:t>
      </w: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β1. Έναν (1) τουλάχιστο γεωργικό ελκυστήρα ή μηχάνημα έργου με πλάγιο βραχίονα, μήκους τουλάχιστον </w:t>
      </w:r>
      <w:smartTag w:uri="urn:schemas-microsoft-com:office:smarttags" w:element="metricconverter">
        <w:smartTagPr>
          <w:attr w:name="ProductID" w:val="5 μ."/>
        </w:smartTagPr>
        <w:r w:rsidRPr="00F6477F">
          <w:rPr>
            <w:rFonts w:ascii="Comic Sans MS" w:hAnsi="Comic Sans MS"/>
            <w:sz w:val="20"/>
            <w:szCs w:val="20"/>
          </w:rPr>
          <w:t>5 μ.</w:t>
        </w:r>
      </w:smartTag>
      <w:r w:rsidRPr="00F6477F">
        <w:rPr>
          <w:rFonts w:ascii="Comic Sans MS" w:hAnsi="Comic Sans MS"/>
          <w:sz w:val="20"/>
          <w:szCs w:val="20"/>
        </w:rPr>
        <w:t xml:space="preserve">, με καταστροφέα με πλάτος κοπής τουλάχιστον </w:t>
      </w:r>
      <w:smartTag w:uri="urn:schemas-microsoft-com:office:smarttags" w:element="metricconverter">
        <w:smartTagPr>
          <w:attr w:name="ProductID" w:val="1.20 μ."/>
        </w:smartTagPr>
        <w:r w:rsidRPr="00F6477F">
          <w:rPr>
            <w:rFonts w:ascii="Comic Sans MS" w:hAnsi="Comic Sans MS"/>
            <w:sz w:val="20"/>
            <w:szCs w:val="20"/>
          </w:rPr>
          <w:t>1.20 μ.</w:t>
        </w:r>
      </w:smartTag>
      <w:r w:rsidRPr="00F6477F">
        <w:rPr>
          <w:rFonts w:ascii="Comic Sans MS" w:hAnsi="Comic Sans MS"/>
          <w:sz w:val="20"/>
          <w:szCs w:val="20"/>
        </w:rPr>
        <w:t xml:space="preserve">  για πρανή δρόμων, στηθαία, περιφράξεις, κλπ., με δυνατότητα τοποθέτησης, ως παρελκόμενου, κλαδευτικού ψαλιδιού για την κοπή ξυλώδους αυτοφυούς βλάστησης. Σε περίπτωση που δεν υπάρχει η δυνατότητα αυτή, η κοπή της ξυλώδους βλάστησης, θα γίνεται με χειροκίνητα, βενζινοκίνητα αλυσοπρίονα.</w:t>
      </w: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β2. Έναν (1) τουλάχιστον γεωργικό ελκυστήρα ή μηχάνημα έργου με σταθερό καταστροφέα , με πλάτος κοπής τουλάχιστον </w:t>
      </w:r>
      <w:smartTag w:uri="urn:schemas-microsoft-com:office:smarttags" w:element="metricconverter">
        <w:smartTagPr>
          <w:attr w:name="ProductID" w:val="1.50 μ."/>
        </w:smartTagPr>
        <w:r w:rsidRPr="00F6477F">
          <w:rPr>
            <w:rFonts w:ascii="Comic Sans MS" w:hAnsi="Comic Sans MS"/>
            <w:sz w:val="20"/>
            <w:szCs w:val="20"/>
          </w:rPr>
          <w:t>1.50 μ.</w:t>
        </w:r>
      </w:smartTag>
      <w:r w:rsidRPr="00F6477F">
        <w:rPr>
          <w:rFonts w:ascii="Comic Sans MS" w:hAnsi="Comic Sans MS"/>
          <w:sz w:val="20"/>
          <w:szCs w:val="20"/>
        </w:rPr>
        <w:t xml:space="preserve"> </w:t>
      </w:r>
    </w:p>
    <w:p w:rsidR="00F6477F" w:rsidRPr="00F6477F" w:rsidRDefault="00F6477F" w:rsidP="00F6477F">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β3. Ένα (1) τουλάχιστο </w:t>
      </w:r>
      <w:proofErr w:type="spellStart"/>
      <w:r w:rsidRPr="00F6477F">
        <w:rPr>
          <w:rFonts w:ascii="Comic Sans MS" w:hAnsi="Comic Sans MS"/>
          <w:sz w:val="20"/>
          <w:szCs w:val="20"/>
        </w:rPr>
        <w:t>χλοοκοπτικό</w:t>
      </w:r>
      <w:proofErr w:type="spellEnd"/>
      <w:r w:rsidRPr="00F6477F">
        <w:rPr>
          <w:rFonts w:ascii="Comic Sans MS" w:hAnsi="Comic Sans MS"/>
          <w:sz w:val="20"/>
          <w:szCs w:val="20"/>
        </w:rPr>
        <w:t>, βενζινοκίνητο μηχάνημα για χρήση από πεζό χειριστή και ένα (1) τουλάχιστο βενζινοκίνητο αλυσοπρίονο.</w:t>
      </w:r>
    </w:p>
    <w:p w:rsidR="00F6477F" w:rsidRPr="00F6477F" w:rsidRDefault="00F6477F" w:rsidP="00F6477F">
      <w:pPr>
        <w:autoSpaceDE w:val="0"/>
        <w:autoSpaceDN w:val="0"/>
        <w:adjustRightInd w:val="0"/>
        <w:spacing w:line="360" w:lineRule="auto"/>
        <w:jc w:val="both"/>
        <w:rPr>
          <w:rFonts w:ascii="Comic Sans MS" w:hAnsi="Comic Sans MS"/>
          <w:sz w:val="20"/>
          <w:szCs w:val="20"/>
        </w:rPr>
      </w:pPr>
    </w:p>
    <w:p w:rsidR="00F6477F" w:rsidRPr="00F6477F" w:rsidRDefault="00F6477F" w:rsidP="00B670A1">
      <w:pPr>
        <w:tabs>
          <w:tab w:val="num" w:pos="1980"/>
        </w:tabs>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να πετυχαίνει πλάτος κοπής τουλάχιστον </w:t>
      </w:r>
      <w:smartTag w:uri="urn:schemas-microsoft-com:office:smarttags" w:element="metricconverter">
        <w:smartTagPr>
          <w:attr w:name="ProductID" w:val="1,50 μ."/>
        </w:smartTagPr>
        <w:r w:rsidRPr="00F6477F">
          <w:rPr>
            <w:rFonts w:ascii="Comic Sans MS" w:hAnsi="Comic Sans MS"/>
            <w:sz w:val="20"/>
            <w:szCs w:val="20"/>
          </w:rPr>
          <w:t>1,50 μ.</w:t>
        </w:r>
      </w:smartTag>
      <w:r w:rsidRPr="00F6477F">
        <w:rPr>
          <w:rFonts w:ascii="Comic Sans MS" w:hAnsi="Comic Sans MS"/>
          <w:sz w:val="20"/>
          <w:szCs w:val="20"/>
        </w:rPr>
        <w:t xml:space="preserve"> από το άκρο του οδοστρώματος στην </w:t>
      </w:r>
      <w:proofErr w:type="spellStart"/>
      <w:r w:rsidRPr="00F6477F">
        <w:rPr>
          <w:rFonts w:ascii="Comic Sans MS" w:hAnsi="Comic Sans MS"/>
          <w:sz w:val="20"/>
          <w:szCs w:val="20"/>
        </w:rPr>
        <w:t>ευθυγραμμία</w:t>
      </w:r>
      <w:proofErr w:type="spellEnd"/>
      <w:r w:rsidRPr="00F6477F">
        <w:rPr>
          <w:rFonts w:ascii="Comic Sans MS" w:hAnsi="Comic Sans MS"/>
          <w:sz w:val="20"/>
          <w:szCs w:val="20"/>
        </w:rPr>
        <w:t xml:space="preserve"> και τουλάχιστον </w:t>
      </w:r>
      <w:smartTag w:uri="urn:schemas-microsoft-com:office:smarttags" w:element="metricconverter">
        <w:smartTagPr>
          <w:attr w:name="ProductID" w:val="3.00 μ."/>
        </w:smartTagPr>
        <w:r w:rsidRPr="00F6477F">
          <w:rPr>
            <w:rFonts w:ascii="Comic Sans MS" w:hAnsi="Comic Sans MS"/>
            <w:sz w:val="20"/>
            <w:szCs w:val="20"/>
          </w:rPr>
          <w:t>3.00 μ.</w:t>
        </w:r>
      </w:smartTag>
      <w:r w:rsidRPr="00F6477F">
        <w:rPr>
          <w:rFonts w:ascii="Comic Sans MS" w:hAnsi="Comic Sans MS"/>
          <w:sz w:val="20"/>
          <w:szCs w:val="20"/>
        </w:rPr>
        <w:t xml:space="preserve"> στις στροφές.</w:t>
      </w:r>
    </w:p>
    <w:p w:rsidR="00F6477F" w:rsidRPr="00F6477F" w:rsidRDefault="00F6477F" w:rsidP="00B670A1">
      <w:pPr>
        <w:autoSpaceDE w:val="0"/>
        <w:autoSpaceDN w:val="0"/>
        <w:adjustRightInd w:val="0"/>
        <w:spacing w:line="360" w:lineRule="auto"/>
        <w:jc w:val="both"/>
        <w:rPr>
          <w:rFonts w:ascii="Comic Sans MS" w:hAnsi="Comic Sans MS"/>
          <w:sz w:val="20"/>
          <w:szCs w:val="20"/>
        </w:rPr>
      </w:pPr>
      <w:r w:rsidRPr="00F6477F">
        <w:rPr>
          <w:rFonts w:ascii="Comic Sans MS" w:hAnsi="Comic Sans MS"/>
          <w:sz w:val="20"/>
          <w:szCs w:val="20"/>
        </w:rPr>
        <w:t xml:space="preserve">να διαθέσει στο προσωπικό που θα απασχολήσει, όλα τα απαραίτητα εφόδια για την προστασία της υγείας κατά την εκτέλεση της εργασίας  εφοδιάζοντάς τους δηλαδή με προστατευτικό εξοπλισμό (φόρμα, καπέλο, γάντια, μάσκες, ανακλαστικό γιλέκο), τον οποίο όλοι οι εργάτες θα φέρουν απαραιτήτως. </w:t>
      </w:r>
    </w:p>
    <w:p w:rsidR="00F6477F" w:rsidRPr="00F6477F" w:rsidRDefault="00F6477F" w:rsidP="00B670A1">
      <w:pPr>
        <w:spacing w:line="360" w:lineRule="auto"/>
        <w:jc w:val="both"/>
        <w:rPr>
          <w:rFonts w:ascii="Comic Sans MS" w:hAnsi="Comic Sans MS"/>
          <w:sz w:val="20"/>
          <w:szCs w:val="20"/>
        </w:rPr>
      </w:pPr>
      <w:r w:rsidRPr="00F6477F">
        <w:rPr>
          <w:rFonts w:ascii="Comic Sans MS" w:hAnsi="Comic Sans MS"/>
          <w:sz w:val="20"/>
          <w:szCs w:val="20"/>
        </w:rPr>
        <w:t>να έχει την πλήρη ευθύνη, της προμήθειας , της εφαρμογής και της διάθεσης του συνόλου των απαιτούμενων εργαλείων ή μηχανημάτων που θα απαιτηθούν για την  άρτια εκτέλεση των εργασιών.</w:t>
      </w:r>
    </w:p>
    <w:p w:rsidR="00F6477F" w:rsidRPr="00F6477F" w:rsidRDefault="00F6477F" w:rsidP="00B670A1">
      <w:pPr>
        <w:spacing w:line="360" w:lineRule="auto"/>
        <w:jc w:val="both"/>
        <w:rPr>
          <w:rFonts w:ascii="Comic Sans MS" w:hAnsi="Comic Sans MS"/>
          <w:sz w:val="20"/>
          <w:szCs w:val="20"/>
        </w:rPr>
      </w:pPr>
      <w:r w:rsidRPr="00F6477F">
        <w:rPr>
          <w:rFonts w:ascii="Comic Sans MS" w:hAnsi="Comic Sans MS"/>
          <w:sz w:val="20"/>
          <w:szCs w:val="20"/>
        </w:rPr>
        <w:t>να διαθέτει τον κατάλληλο εξοπλισμό για την σήμανση, πινακίδες και να λαμβάνει οποιαδήποτε μέτρα ασφάλειας που προβλέπονται από τη νομοθεσία  για τη σήμανση εκτελούμενων οδικών έργων εντός και εκτός κατοικημένων περιοχών (</w:t>
      </w:r>
      <w:proofErr w:type="spellStart"/>
      <w:r w:rsidRPr="00F6477F">
        <w:rPr>
          <w:rFonts w:ascii="Comic Sans MS" w:hAnsi="Comic Sans MS"/>
          <w:sz w:val="20"/>
          <w:szCs w:val="20"/>
        </w:rPr>
        <w:t>εγκ</w:t>
      </w:r>
      <w:proofErr w:type="spellEnd"/>
      <w:r w:rsidRPr="00F6477F">
        <w:rPr>
          <w:rFonts w:ascii="Comic Sans MS" w:hAnsi="Comic Sans MS"/>
          <w:sz w:val="20"/>
          <w:szCs w:val="20"/>
        </w:rPr>
        <w:t xml:space="preserve">. 21/03 ΥΠΕΧΩΔΕ/ αρ. </w:t>
      </w:r>
      <w:proofErr w:type="spellStart"/>
      <w:r w:rsidRPr="00F6477F">
        <w:rPr>
          <w:rFonts w:ascii="Comic Sans MS" w:hAnsi="Comic Sans MS"/>
          <w:sz w:val="20"/>
          <w:szCs w:val="20"/>
        </w:rPr>
        <w:t>απόφ</w:t>
      </w:r>
      <w:proofErr w:type="spellEnd"/>
      <w:r w:rsidRPr="00F6477F">
        <w:rPr>
          <w:rFonts w:ascii="Comic Sans MS" w:hAnsi="Comic Sans MS"/>
          <w:sz w:val="20"/>
          <w:szCs w:val="20"/>
        </w:rPr>
        <w:t>. ΥΠΕΧΩΔΕ ΔΙΠΑΔ/ οικ. 502/1-7-03)</w:t>
      </w:r>
    </w:p>
    <w:p w:rsidR="00F6477F" w:rsidRPr="00F6477F" w:rsidRDefault="00F6477F" w:rsidP="00B670A1">
      <w:pPr>
        <w:spacing w:line="360" w:lineRule="auto"/>
        <w:jc w:val="both"/>
        <w:rPr>
          <w:rFonts w:ascii="Comic Sans MS" w:hAnsi="Comic Sans MS"/>
          <w:sz w:val="20"/>
          <w:szCs w:val="20"/>
        </w:rPr>
      </w:pPr>
      <w:r w:rsidRPr="00F6477F">
        <w:rPr>
          <w:rFonts w:ascii="Comic Sans MS" w:hAnsi="Comic Sans MS"/>
          <w:sz w:val="20"/>
          <w:szCs w:val="20"/>
        </w:rPr>
        <w:t>Να εκτελεί εντός δύο (2) ημερών τις εργασίες καθαρισμού κάθε φορά που παίρνει την εντολή από την επιβλέπουσα υπηρεσία, χρησιμοποιώντας τα κατάλληλα, κάθε φορά μηχανήματα. Οι εργασίες θα πρέπει να εκτελούνται με επιμέλεια και το αποτέλεσμα θα πρέπει να είναι ιδιαίτερα προσεγμένο. Το χόρτο, τα καλάμια και τα βάτα θα κόβονται σε ύψος δέκα (10) εκατοστά πάνω από το έδαφος.</w:t>
      </w:r>
    </w:p>
    <w:p w:rsidR="00F6477F" w:rsidRPr="00F6477F" w:rsidRDefault="00F6477F" w:rsidP="00B670A1">
      <w:pPr>
        <w:spacing w:line="360" w:lineRule="auto"/>
        <w:jc w:val="both"/>
        <w:rPr>
          <w:rFonts w:ascii="Comic Sans MS" w:hAnsi="Comic Sans MS"/>
          <w:sz w:val="20"/>
          <w:szCs w:val="20"/>
        </w:rPr>
      </w:pPr>
      <w:r w:rsidRPr="00F6477F">
        <w:rPr>
          <w:rFonts w:ascii="Comic Sans MS" w:hAnsi="Comic Sans MS"/>
          <w:sz w:val="20"/>
          <w:szCs w:val="20"/>
        </w:rPr>
        <w:lastRenderedPageBreak/>
        <w:t>Να έχει ασφαλισμένα όλα τα οχήματα ή μηχανήματα έργου που θα χρησιμοποιήσει, με τέλη κυκλοφορίας σε ισχύ, κατά τη διάρκεια εκτέλεσης των παραπάνω εργασιών.</w:t>
      </w:r>
    </w:p>
    <w:p w:rsidR="00F6477F" w:rsidRPr="00F6477F" w:rsidRDefault="00B670A1" w:rsidP="00B670A1">
      <w:pPr>
        <w:spacing w:line="360" w:lineRule="auto"/>
        <w:jc w:val="both"/>
        <w:rPr>
          <w:rFonts w:ascii="Comic Sans MS" w:hAnsi="Comic Sans MS"/>
          <w:sz w:val="20"/>
          <w:szCs w:val="20"/>
        </w:rPr>
      </w:pPr>
      <w:r w:rsidRPr="00B670A1">
        <w:rPr>
          <w:rFonts w:ascii="Comic Sans MS" w:hAnsi="Comic Sans MS"/>
          <w:b/>
          <w:sz w:val="20"/>
          <w:szCs w:val="20"/>
        </w:rPr>
        <w:t>3.</w:t>
      </w:r>
      <w:r w:rsidR="00F6477F" w:rsidRPr="00F6477F">
        <w:rPr>
          <w:rFonts w:ascii="Comic Sans MS" w:hAnsi="Comic Sans MS"/>
          <w:sz w:val="20"/>
          <w:szCs w:val="20"/>
        </w:rPr>
        <w:t>Ο φάκελος της τεχνικής προσφοράς απαραίτητα (με ποινή αποκλεισμού), θα περιλαμβάνει τα παρακάτω στοιχεία:</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 xml:space="preserve">Α1. Τον εξοπλισμό που θα διατεθεί (ιδιοκτησίας ή μισθωμένος) για την υλοποίηση του έργου. Αυτός να περιγράφεται αναλυτικά και να έχει τη μορφή Υπεύθυνης Δήλωσης, στην οποία ο προσφέρων θα δηλώνει τον αριθμό και το είδος των μηχανημάτων ή γεωργικών ελκυστήρων με όλα τα παρελκόμενα εξαρτήματα, καθώς και των υπόλοιπων οχημάτων, όπως ζητούνται αναλυτικά παραπάνω. </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 xml:space="preserve">Α2. Για τα ιδιόκτητα μηχανήματα ή γεωργικούς ελκυστήρες, αλλά και για τα υπόλοιπα οχήματα, απαιτείται φωτοαντίγραφο της άδειας κυκλοφορίας τους, επικυρωμένο από Δημόσια Αρχή και οποιοδήποτε άλλο δημόσιο έγγραφο αποδεικνύει την ύπαρξη των αντίστοιχων παρελκόμενων εξαρτημάτων (καταστροφέας με πλάγιο βραχίονα, καταστροφέας με σταθερό βραχίονα, κλαδευτικό ψαλίδι, </w:t>
      </w:r>
      <w:proofErr w:type="spellStart"/>
      <w:r w:rsidRPr="00F6477F">
        <w:rPr>
          <w:rFonts w:ascii="Comic Sans MS" w:hAnsi="Comic Sans MS"/>
          <w:sz w:val="20"/>
          <w:szCs w:val="20"/>
        </w:rPr>
        <w:t>κλαδοτεμαχιστής</w:t>
      </w:r>
      <w:proofErr w:type="spellEnd"/>
      <w:r w:rsidRPr="00F6477F">
        <w:rPr>
          <w:rFonts w:ascii="Comic Sans MS" w:hAnsi="Comic Sans MS"/>
          <w:sz w:val="20"/>
          <w:szCs w:val="20"/>
        </w:rPr>
        <w:t>, κλπ.).</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Α3. Για τα μισθωμένα μηχανήματα ή γεωργικούς ελκυστήρες, αλλά και για τα υπόλοιπα οχήματα, απαιτείται ξεχωριστή υπεύθυνη δήλωση στην οποία θα δηλώνεται ρητά ότι, εφόσον ο προσφέρων κριθεί και ανάδοχος εκτέλεσης των εργασιών, θα προσκομίσει κατά τη διάρκεια της υπογραφής της σύμβασης, ιδιωτικά συμφωνητικά μίσθωσης (μισθωτήρια), διάρκειας από την ημερομηνία υπογραφής της σύμβασης και για 7 μήνες, θεωρημένα για το γνήσιο της υπογραφής των ιδιοκτητών. Στα μισθωτήρια, εκτός της διάρκειας, θα αναφέρεται ο αριθμός κυκλοφορίας, το είδος των παρελκόμενων εξαρτημάτων και τα χαρακτηριστικά τους.</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 xml:space="preserve">Τα παραπάνω ιδιωτικά συμφωνητικά μίσθωσης θα συνοδεύονται απαραίτητα από επικυρωμένα φωτοαντίγραφα των αδειών κυκλοφορίας τους και οποιοδήποτε άλλο δημόσιο έγγραφο αποδεικνύει την ύπαρξη παρελκόμενων εξαρτημάτων (καταστροφέας με πλάγιο βραχίονα, καταστροφέας με σταθερό βραχίονα, κλαδευτικό ψαλίδι, </w:t>
      </w:r>
      <w:proofErr w:type="spellStart"/>
      <w:r w:rsidRPr="00F6477F">
        <w:rPr>
          <w:rFonts w:ascii="Comic Sans MS" w:hAnsi="Comic Sans MS"/>
          <w:sz w:val="20"/>
          <w:szCs w:val="20"/>
        </w:rPr>
        <w:t>κλαδοτεμαχιστής</w:t>
      </w:r>
      <w:proofErr w:type="spellEnd"/>
      <w:r w:rsidRPr="00F6477F">
        <w:rPr>
          <w:rFonts w:ascii="Comic Sans MS" w:hAnsi="Comic Sans MS"/>
          <w:sz w:val="20"/>
          <w:szCs w:val="20"/>
        </w:rPr>
        <w:t>, κλπ.).</w:t>
      </w:r>
    </w:p>
    <w:p w:rsidR="00F6477F" w:rsidRPr="00F6477F" w:rsidRDefault="00F6477F" w:rsidP="00F6477F">
      <w:pPr>
        <w:spacing w:line="360" w:lineRule="auto"/>
        <w:jc w:val="both"/>
        <w:rPr>
          <w:rFonts w:ascii="Comic Sans MS" w:hAnsi="Comic Sans MS"/>
          <w:sz w:val="20"/>
          <w:szCs w:val="20"/>
        </w:rPr>
      </w:pPr>
      <w:r w:rsidRPr="00F6477F">
        <w:rPr>
          <w:rFonts w:ascii="Comic Sans MS" w:hAnsi="Comic Sans MS"/>
          <w:sz w:val="20"/>
          <w:szCs w:val="20"/>
        </w:rPr>
        <w:t>Α4. Υπεύθυνη Δήλωση στην οποία θα αναφέρεται η ακριβής σύνθεση του  προσωπικού που θα διατεθεί για την υλοποίηση του προγράμματος, καθώς και επικυρωμένα φωτοαντίγραφα των αδειών χρήσης ή οδήγησης του προσωπικού για τα συγκεκριμένα μηχανήματα ή γεωργικούς ελκυστήρες.</w:t>
      </w:r>
    </w:p>
    <w:p w:rsidR="004D0CBE" w:rsidRPr="004D0CBE" w:rsidRDefault="00C267A9" w:rsidP="004D0CBE">
      <w:pPr>
        <w:jc w:val="both"/>
        <w:rPr>
          <w:rFonts w:ascii="Comic Sans MS" w:hAnsi="Comic Sans MS" w:cs="Arial"/>
          <w:sz w:val="20"/>
          <w:szCs w:val="20"/>
        </w:rPr>
      </w:pPr>
      <w:r w:rsidRPr="004D0CBE">
        <w:rPr>
          <w:rFonts w:ascii="Comic Sans MS" w:hAnsi="Comic Sans MS" w:cs="Arial"/>
          <w:sz w:val="20"/>
          <w:szCs w:val="20"/>
        </w:rPr>
        <w:t xml:space="preserve">    </w:t>
      </w:r>
      <w:r w:rsidR="004D0CBE" w:rsidRPr="004D0CBE">
        <w:rPr>
          <w:rFonts w:ascii="Comic Sans MS" w:hAnsi="Comic Sans MS" w:cs="Arial"/>
          <w:sz w:val="20"/>
          <w:szCs w:val="20"/>
        </w:rPr>
        <w:t>Παρακαλούμε για  :</w:t>
      </w:r>
    </w:p>
    <w:p w:rsidR="004D0CBE" w:rsidRPr="004D0CBE" w:rsidRDefault="004D0CBE" w:rsidP="004D0CBE">
      <w:pPr>
        <w:numPr>
          <w:ilvl w:val="0"/>
          <w:numId w:val="1"/>
        </w:numPr>
        <w:ind w:left="360"/>
        <w:rPr>
          <w:rFonts w:ascii="Comic Sans MS" w:hAnsi="Comic Sans MS" w:cs="Arial"/>
          <w:sz w:val="20"/>
          <w:szCs w:val="20"/>
        </w:rPr>
      </w:pPr>
      <w:r w:rsidRPr="004D0CBE">
        <w:rPr>
          <w:rFonts w:ascii="Comic Sans MS" w:hAnsi="Comic Sans MS" w:cs="Arial"/>
          <w:sz w:val="20"/>
          <w:szCs w:val="20"/>
        </w:rPr>
        <w:t>Την έγκριση της μελέτης ( παρ. 7 του άρθρου 54 του Ν. 4412/2016),</w:t>
      </w:r>
    </w:p>
    <w:p w:rsidR="004D0CBE" w:rsidRPr="004D0CBE" w:rsidRDefault="004D0CBE" w:rsidP="004D0CBE">
      <w:pPr>
        <w:numPr>
          <w:ilvl w:val="0"/>
          <w:numId w:val="1"/>
        </w:numPr>
        <w:ind w:left="360"/>
        <w:rPr>
          <w:rFonts w:ascii="Comic Sans MS" w:hAnsi="Comic Sans MS" w:cs="Arial"/>
          <w:sz w:val="20"/>
          <w:szCs w:val="20"/>
        </w:rPr>
      </w:pPr>
      <w:r w:rsidRPr="004D0CBE">
        <w:rPr>
          <w:rFonts w:ascii="Comic Sans MS" w:hAnsi="Comic Sans MS" w:cs="Arial"/>
          <w:sz w:val="20"/>
          <w:szCs w:val="20"/>
        </w:rPr>
        <w:t>Την επιλογή του τρόπου εκτέλεσης,</w:t>
      </w:r>
    </w:p>
    <w:p w:rsidR="004D0CBE" w:rsidRPr="004D0CBE" w:rsidRDefault="004D0CBE" w:rsidP="004D0CBE">
      <w:pPr>
        <w:rPr>
          <w:rFonts w:ascii="Comic Sans MS" w:hAnsi="Comic Sans MS" w:cs="Arial"/>
          <w:sz w:val="20"/>
          <w:szCs w:val="20"/>
        </w:rPr>
      </w:pPr>
    </w:p>
    <w:p w:rsidR="004D0CBE" w:rsidRPr="004D0CBE" w:rsidRDefault="004D0CBE" w:rsidP="004D0CBE">
      <w:pPr>
        <w:rPr>
          <w:rFonts w:ascii="Comic Sans MS" w:hAnsi="Comic Sans MS" w:cs="Arial"/>
          <w:sz w:val="20"/>
          <w:szCs w:val="20"/>
        </w:rPr>
      </w:pPr>
      <w:r w:rsidRPr="004D0CBE">
        <w:rPr>
          <w:rFonts w:ascii="Comic Sans MS" w:hAnsi="Comic Sans MS" w:cs="Arial"/>
          <w:sz w:val="20"/>
          <w:szCs w:val="20"/>
        </w:rPr>
        <w:t xml:space="preserve">Για την εργασία του θέματος, προϋπολογισμού 19.400,00€ με Φ.Π.Α. (15.645,16€ χωρίς Φ.Π.Α.), Κ.Α. 30-6262.020 και </w:t>
      </w:r>
      <w:r w:rsidRPr="004D0CBE">
        <w:rPr>
          <w:rFonts w:ascii="Comic Sans MS" w:hAnsi="Comic Sans MS" w:cs="Arial"/>
          <w:sz w:val="20"/>
          <w:szCs w:val="20"/>
          <w:lang w:val="en-US"/>
        </w:rPr>
        <w:t>CPV</w:t>
      </w:r>
      <w:r w:rsidRPr="004D0CBE">
        <w:rPr>
          <w:rFonts w:ascii="Comic Sans MS" w:hAnsi="Comic Sans MS" w:cs="Arial"/>
          <w:sz w:val="20"/>
          <w:szCs w:val="20"/>
        </w:rPr>
        <w:t xml:space="preserve"> 90910000-9.</w:t>
      </w:r>
    </w:p>
    <w:p w:rsidR="004D0CBE" w:rsidRPr="004D0CBE" w:rsidRDefault="004D0CBE" w:rsidP="004D0CBE">
      <w:pPr>
        <w:rPr>
          <w:rFonts w:ascii="Comic Sans MS" w:hAnsi="Comic Sans MS" w:cs="Arial"/>
          <w:sz w:val="20"/>
          <w:szCs w:val="20"/>
        </w:rPr>
      </w:pPr>
    </w:p>
    <w:p w:rsidR="004D0CBE" w:rsidRPr="004D0CBE" w:rsidRDefault="004D0CBE" w:rsidP="004D0CBE">
      <w:pPr>
        <w:rPr>
          <w:rFonts w:ascii="Comic Sans MS" w:hAnsi="Comic Sans MS" w:cs="Arial"/>
          <w:sz w:val="20"/>
          <w:szCs w:val="20"/>
        </w:rPr>
      </w:pPr>
      <w:r w:rsidRPr="004D0CBE">
        <w:rPr>
          <w:rFonts w:ascii="Comic Sans MS" w:hAnsi="Comic Sans MS" w:cs="Arial"/>
          <w:color w:val="000000"/>
          <w:sz w:val="20"/>
          <w:szCs w:val="20"/>
          <w:shd w:val="clear" w:color="auto" w:fill="FFFFFF"/>
        </w:rPr>
        <w:t>Επισημαίνουμε ότι  επιτρέπεται ο συνοπτικός διαγωνισμός όταν η εκτιμώμενη αξία της σύμβασης είναι ίση ή κατώτερη από το ποσό των εξήντα χιλιάδων (</w:t>
      </w:r>
      <w:r w:rsidRPr="004D0CBE">
        <w:rPr>
          <w:rFonts w:ascii="Comic Sans MS" w:hAnsi="Comic Sans MS" w:cs="Arial"/>
          <w:b/>
          <w:bCs/>
          <w:color w:val="000000"/>
          <w:sz w:val="20"/>
          <w:szCs w:val="20"/>
        </w:rPr>
        <w:t>60.000,00</w:t>
      </w:r>
      <w:r w:rsidRPr="004D0CBE">
        <w:rPr>
          <w:rFonts w:ascii="Comic Sans MS" w:hAnsi="Comic Sans MS" w:cs="Arial"/>
          <w:color w:val="000000"/>
          <w:sz w:val="20"/>
          <w:szCs w:val="20"/>
          <w:shd w:val="clear" w:color="auto" w:fill="FFFFFF"/>
        </w:rPr>
        <w:t>) ευρώ,</w:t>
      </w:r>
      <w:r w:rsidRPr="004D0CBE">
        <w:rPr>
          <w:rFonts w:ascii="Comic Sans MS" w:hAnsi="Comic Sans MS" w:cs="Arial"/>
          <w:color w:val="000000"/>
          <w:sz w:val="20"/>
          <w:szCs w:val="20"/>
        </w:rPr>
        <w:t> </w:t>
      </w:r>
      <w:r w:rsidRPr="004D0CBE">
        <w:rPr>
          <w:rFonts w:ascii="Comic Sans MS" w:hAnsi="Comic Sans MS" w:cs="Arial"/>
          <w:b/>
          <w:bCs/>
          <w:color w:val="000000"/>
          <w:sz w:val="20"/>
          <w:szCs w:val="20"/>
        </w:rPr>
        <w:t>χωρίς</w:t>
      </w:r>
      <w:r w:rsidRPr="004D0CBE">
        <w:rPr>
          <w:rFonts w:ascii="Comic Sans MS" w:hAnsi="Comic Sans MS" w:cs="Arial"/>
          <w:color w:val="000000"/>
          <w:sz w:val="20"/>
          <w:szCs w:val="20"/>
        </w:rPr>
        <w:t> </w:t>
      </w:r>
      <w:r w:rsidRPr="004D0CBE">
        <w:rPr>
          <w:rFonts w:ascii="Comic Sans MS" w:hAnsi="Comic Sans MS" w:cs="Arial"/>
          <w:color w:val="000000"/>
          <w:sz w:val="20"/>
          <w:szCs w:val="20"/>
          <w:shd w:val="clear" w:color="auto" w:fill="FFFFFF"/>
        </w:rPr>
        <w:t>να συμπεριλαμβάνεται ο ΦΠΑ. (</w:t>
      </w:r>
      <w:hyperlink r:id="rId6" w:tgtFrame="_blank" w:history="1">
        <w:r w:rsidRPr="004D0CBE">
          <w:rPr>
            <w:rFonts w:ascii="Comic Sans MS" w:hAnsi="Comic Sans MS" w:cs="Arial"/>
            <w:color w:val="428BCA"/>
            <w:sz w:val="20"/>
            <w:szCs w:val="20"/>
          </w:rPr>
          <w:t>άρθρο 117 παρ.1 Ν.4412/2016</w:t>
        </w:r>
      </w:hyperlink>
      <w:r w:rsidRPr="004D0CBE">
        <w:rPr>
          <w:rFonts w:ascii="Comic Sans MS" w:hAnsi="Comic Sans MS" w:cs="Arial"/>
          <w:color w:val="000000"/>
          <w:sz w:val="20"/>
          <w:szCs w:val="20"/>
          <w:shd w:val="clear" w:color="auto" w:fill="FFFFFF"/>
        </w:rPr>
        <w:t>)</w:t>
      </w:r>
    </w:p>
    <w:p w:rsidR="00C267A9" w:rsidRPr="00702B18" w:rsidRDefault="004D0CBE" w:rsidP="00C267A9">
      <w:pPr>
        <w:jc w:val="both"/>
        <w:rPr>
          <w:rFonts w:ascii="Comic Sans MS" w:hAnsi="Comic Sans MS" w:cs="Arial"/>
          <w:sz w:val="20"/>
          <w:szCs w:val="20"/>
        </w:rPr>
      </w:pPr>
      <w:r w:rsidRPr="004D0CBE">
        <w:rPr>
          <w:rFonts w:ascii="Comic Sans MS" w:hAnsi="Comic Sans MS" w:cs="Arial"/>
          <w:sz w:val="20"/>
          <w:szCs w:val="20"/>
        </w:rPr>
        <w:t xml:space="preserve">                                                        </w:t>
      </w:r>
      <w:r w:rsidR="00C267A9" w:rsidRPr="00702B18">
        <w:rPr>
          <w:rFonts w:ascii="Comic Sans MS" w:hAnsi="Comic Sans MS" w:cs="Arial"/>
          <w:sz w:val="20"/>
          <w:szCs w:val="20"/>
        </w:rPr>
        <w:t xml:space="preserve">                                            </w:t>
      </w:r>
    </w:p>
    <w:p w:rsidR="00C267A9" w:rsidRDefault="00C267A9" w:rsidP="00C267A9">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267A9" w:rsidRDefault="00C267A9" w:rsidP="00C267A9">
      <w:pPr>
        <w:jc w:val="center"/>
        <w:rPr>
          <w:rFonts w:ascii="Comic Sans MS" w:hAnsi="Comic Sans MS"/>
          <w:b/>
          <w:sz w:val="18"/>
          <w:szCs w:val="18"/>
        </w:rPr>
      </w:pPr>
      <w:r>
        <w:rPr>
          <w:rFonts w:ascii="Comic Sans MS" w:hAnsi="Comic Sans MS"/>
          <w:b/>
          <w:sz w:val="18"/>
          <w:szCs w:val="18"/>
        </w:rPr>
        <w:t>Η ΟΙΚΟΝΟΜΙΚΗ ΕΠΙΤΡΟΠΗ</w:t>
      </w:r>
    </w:p>
    <w:p w:rsidR="00C267A9" w:rsidRDefault="00C267A9" w:rsidP="00C267A9">
      <w:pPr>
        <w:jc w:val="center"/>
        <w:rPr>
          <w:rFonts w:ascii="Comic Sans MS" w:hAnsi="Comic Sans MS"/>
          <w:b/>
          <w:sz w:val="18"/>
          <w:szCs w:val="18"/>
        </w:rPr>
      </w:pPr>
    </w:p>
    <w:p w:rsidR="00C267A9" w:rsidRPr="00B53AA9" w:rsidRDefault="00C267A9" w:rsidP="00C267A9">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r w:rsidRPr="00B53AA9">
        <w:rPr>
          <w:rFonts w:ascii="Comic Sans MS" w:hAnsi="Comic Sans MS"/>
          <w:sz w:val="20"/>
          <w:szCs w:val="20"/>
        </w:rPr>
        <w:t>και γενομένης</w:t>
      </w:r>
      <w:r w:rsidR="00F6477F">
        <w:rPr>
          <w:rFonts w:ascii="Comic Sans MS" w:hAnsi="Comic Sans MS"/>
          <w:sz w:val="20"/>
          <w:szCs w:val="20"/>
        </w:rPr>
        <w:t xml:space="preserve"> ψηφοφορίας κατά την οποία</w:t>
      </w:r>
      <w:r w:rsidRPr="00B53AA9">
        <w:rPr>
          <w:rFonts w:ascii="Comic Sans MS" w:hAnsi="Comic Sans MS"/>
          <w:sz w:val="20"/>
          <w:szCs w:val="20"/>
        </w:rPr>
        <w:t xml:space="preserve"> η</w:t>
      </w:r>
      <w:r w:rsidR="00F6477F">
        <w:rPr>
          <w:rFonts w:ascii="Comic Sans MS" w:hAnsi="Comic Sans MS"/>
          <w:sz w:val="20"/>
          <w:szCs w:val="20"/>
        </w:rPr>
        <w:t xml:space="preserve"> κ. Βασιλάκη- </w:t>
      </w:r>
      <w:proofErr w:type="spellStart"/>
      <w:r w:rsidR="00F6477F">
        <w:rPr>
          <w:rFonts w:ascii="Comic Sans MS" w:hAnsi="Comic Sans MS"/>
          <w:sz w:val="20"/>
          <w:szCs w:val="20"/>
        </w:rPr>
        <w:t>Μητρογιώργου</w:t>
      </w:r>
      <w:proofErr w:type="spellEnd"/>
      <w:r w:rsidR="002176C4">
        <w:rPr>
          <w:rFonts w:ascii="Comic Sans MS" w:hAnsi="Comic Sans MS"/>
          <w:sz w:val="20"/>
          <w:szCs w:val="20"/>
        </w:rPr>
        <w:t xml:space="preserve"> Βικτωρία ψήφισε </w:t>
      </w:r>
      <w:r w:rsidR="00F6477F">
        <w:rPr>
          <w:rFonts w:ascii="Comic Sans MS" w:hAnsi="Comic Sans MS"/>
          <w:sz w:val="20"/>
          <w:szCs w:val="20"/>
        </w:rPr>
        <w:t xml:space="preserve"> Όχι</w:t>
      </w:r>
    </w:p>
    <w:p w:rsidR="00C267A9" w:rsidRDefault="00C267A9" w:rsidP="00C267A9">
      <w:pPr>
        <w:spacing w:line="360" w:lineRule="auto"/>
        <w:jc w:val="center"/>
        <w:rPr>
          <w:rFonts w:ascii="Comic Sans MS" w:hAnsi="Comic Sans MS"/>
          <w:b/>
          <w:sz w:val="18"/>
          <w:szCs w:val="18"/>
        </w:rPr>
      </w:pPr>
      <w:r w:rsidRPr="005A1D54">
        <w:rPr>
          <w:rFonts w:ascii="Comic Sans MS" w:hAnsi="Comic Sans MS"/>
          <w:b/>
          <w:sz w:val="18"/>
          <w:szCs w:val="18"/>
        </w:rPr>
        <w:t>ΑΠΟΦΑΣΙΖΕΙ ΚΑΤΑ ΠΛΕΙΟΨΗΦΙΑ</w:t>
      </w:r>
    </w:p>
    <w:p w:rsidR="00C267A9" w:rsidRDefault="00C267A9" w:rsidP="00C267A9">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μελέτη για την εργασία: </w:t>
      </w:r>
      <w:r w:rsidR="00E57F0C" w:rsidRPr="00702B18">
        <w:rPr>
          <w:rFonts w:ascii="Comic Sans MS" w:hAnsi="Comic Sans MS"/>
          <w:sz w:val="20"/>
          <w:szCs w:val="20"/>
        </w:rPr>
        <w:t>:</w:t>
      </w:r>
      <w:r w:rsidR="00E57F0C" w:rsidRPr="00702B18">
        <w:rPr>
          <w:rFonts w:ascii="Comic Sans MS" w:hAnsi="Comic Sans MS" w:cs="Arial"/>
          <w:sz w:val="20"/>
          <w:szCs w:val="20"/>
        </w:rPr>
        <w:t xml:space="preserve">  </w:t>
      </w:r>
      <w:r w:rsidR="00E57F0C" w:rsidRPr="00702B18">
        <w:rPr>
          <w:rFonts w:ascii="Comic Sans MS" w:hAnsi="Comic Sans MS" w:cs="Arial"/>
          <w:b/>
          <w:sz w:val="20"/>
          <w:szCs w:val="20"/>
        </w:rPr>
        <w:t xml:space="preserve">  </w:t>
      </w:r>
      <w:r w:rsidR="00E57F0C">
        <w:rPr>
          <w:rFonts w:ascii="Comic Sans MS" w:hAnsi="Comic Sans MS" w:cs="Arial"/>
          <w:b/>
          <w:sz w:val="20"/>
          <w:szCs w:val="20"/>
        </w:rPr>
        <w:t xml:space="preserve">καθαρισμός αυτοφυούς βλάστησης και άρση επικινδυνότητας διέλευσης οχημάτων σε δημοτικούς δρόμους Δ.Ε. Αμβρακικού, Φιλοθέης, </w:t>
      </w:r>
      <w:proofErr w:type="spellStart"/>
      <w:r w:rsidR="00E57F0C">
        <w:rPr>
          <w:rFonts w:ascii="Comic Sans MS" w:hAnsi="Comic Sans MS" w:cs="Arial"/>
          <w:b/>
          <w:sz w:val="20"/>
          <w:szCs w:val="20"/>
        </w:rPr>
        <w:t>Ξηροβουνίου</w:t>
      </w:r>
      <w:proofErr w:type="spellEnd"/>
      <w:r w:rsidR="00E57F0C" w:rsidRPr="00702B18">
        <w:rPr>
          <w:rFonts w:ascii="Comic Sans MS" w:hAnsi="Comic Sans MS" w:cs="Arial"/>
          <w:b/>
          <w:sz w:val="20"/>
          <w:szCs w:val="20"/>
        </w:rPr>
        <w:t xml:space="preserve"> </w:t>
      </w:r>
      <w:r w:rsidR="00E57F0C">
        <w:rPr>
          <w:rFonts w:ascii="Comic Sans MS" w:hAnsi="Comic Sans MS" w:cs="Arial"/>
          <w:b/>
          <w:sz w:val="20"/>
          <w:szCs w:val="20"/>
        </w:rPr>
        <w:t>και Βλαχερνών</w:t>
      </w:r>
      <w:r w:rsidR="00E57F0C">
        <w:rPr>
          <w:rFonts w:ascii="Comic Sans MS" w:hAnsi="Comic Sans MS" w:cs="Arial"/>
          <w:sz w:val="20"/>
          <w:szCs w:val="20"/>
        </w:rPr>
        <w:t xml:space="preserve"> προϋπολογισμού 19.4</w:t>
      </w:r>
      <w:r w:rsidRPr="00702B18">
        <w:rPr>
          <w:rFonts w:ascii="Comic Sans MS" w:hAnsi="Comic Sans MS" w:cs="Arial"/>
          <w:sz w:val="20"/>
          <w:szCs w:val="20"/>
        </w:rPr>
        <w:t>00,00€ με Φ.Π.Α.</w:t>
      </w:r>
    </w:p>
    <w:p w:rsidR="00C267A9" w:rsidRPr="004B6650" w:rsidRDefault="00C267A9" w:rsidP="00C267A9">
      <w:pPr>
        <w:jc w:val="both"/>
        <w:rPr>
          <w:rFonts w:ascii="Comic Sans MS" w:hAnsi="Comic Sans MS" w:cs="Arial"/>
          <w:b/>
          <w:sz w:val="20"/>
          <w:szCs w:val="20"/>
        </w:rPr>
      </w:pPr>
      <w:r>
        <w:rPr>
          <w:rFonts w:ascii="Comic Sans MS" w:hAnsi="Comic Sans MS" w:cs="Arial"/>
          <w:b/>
          <w:sz w:val="20"/>
          <w:szCs w:val="20"/>
        </w:rPr>
        <w:t xml:space="preserve"> </w:t>
      </w:r>
      <w:r w:rsidRPr="004B6650">
        <w:rPr>
          <w:rFonts w:ascii="Comic Sans MS" w:hAnsi="Comic Sans MS" w:cs="Arial"/>
          <w:b/>
          <w:sz w:val="20"/>
          <w:szCs w:val="20"/>
        </w:rPr>
        <w:t xml:space="preserve">Β. </w:t>
      </w:r>
      <w:r w:rsidRPr="004B6650">
        <w:rPr>
          <w:rFonts w:ascii="Comic Sans MS" w:hAnsi="Comic Sans MS" w:cs="Arial"/>
          <w:sz w:val="20"/>
          <w:szCs w:val="20"/>
        </w:rPr>
        <w:t xml:space="preserve">Επιλέγει </w:t>
      </w:r>
      <w:r>
        <w:rPr>
          <w:rFonts w:ascii="Comic Sans MS" w:hAnsi="Comic Sans MS" w:cs="Arial"/>
          <w:sz w:val="20"/>
          <w:szCs w:val="20"/>
        </w:rPr>
        <w:t>ως τρόπο εκτέλεσης για την παραπάνω εργασία τ</w:t>
      </w:r>
      <w:r w:rsidRPr="00702B18">
        <w:rPr>
          <w:rFonts w:ascii="Comic Sans MS" w:hAnsi="Comic Sans MS" w:cs="Arial"/>
          <w:color w:val="000000"/>
          <w:sz w:val="20"/>
          <w:szCs w:val="20"/>
          <w:shd w:val="clear" w:color="auto" w:fill="FFFFFF"/>
        </w:rPr>
        <w:t>ο</w:t>
      </w:r>
      <w:r>
        <w:rPr>
          <w:rFonts w:ascii="Comic Sans MS" w:hAnsi="Comic Sans MS" w:cs="Arial"/>
          <w:color w:val="000000"/>
          <w:sz w:val="20"/>
          <w:szCs w:val="20"/>
          <w:shd w:val="clear" w:color="auto" w:fill="FFFFFF"/>
        </w:rPr>
        <w:t>ν συνοπτικό</w:t>
      </w:r>
      <w:r w:rsidRPr="00702B18">
        <w:rPr>
          <w:rFonts w:ascii="Comic Sans MS" w:hAnsi="Comic Sans MS" w:cs="Arial"/>
          <w:color w:val="000000"/>
          <w:sz w:val="20"/>
          <w:szCs w:val="20"/>
          <w:shd w:val="clear" w:color="auto" w:fill="FFFFFF"/>
        </w:rPr>
        <w:t xml:space="preserve"> διαγωνισμό</w:t>
      </w:r>
      <w:r>
        <w:rPr>
          <w:rFonts w:ascii="Comic Sans MS" w:hAnsi="Comic Sans MS" w:cs="Arial"/>
          <w:color w:val="000000"/>
          <w:sz w:val="20"/>
          <w:szCs w:val="20"/>
          <w:shd w:val="clear" w:color="auto" w:fill="FFFFFF"/>
        </w:rPr>
        <w:t xml:space="preserve"> </w:t>
      </w:r>
      <w:r w:rsidRPr="00702B18">
        <w:rPr>
          <w:rFonts w:ascii="Comic Sans MS" w:hAnsi="Comic Sans MS" w:cs="Arial"/>
          <w:color w:val="000000"/>
          <w:sz w:val="20"/>
          <w:szCs w:val="20"/>
          <w:shd w:val="clear" w:color="auto" w:fill="FFFFFF"/>
        </w:rPr>
        <w:t>(</w:t>
      </w:r>
      <w:hyperlink r:id="rId7" w:tgtFrame="_blank" w:history="1">
        <w:r w:rsidRPr="004B6650">
          <w:rPr>
            <w:rFonts w:ascii="Comic Sans MS" w:hAnsi="Comic Sans MS" w:cs="Arial"/>
            <w:b/>
            <w:sz w:val="20"/>
            <w:szCs w:val="20"/>
          </w:rPr>
          <w:t>άρθρο 117 παρ.1 Ν.4412/2016</w:t>
        </w:r>
      </w:hyperlink>
      <w:r w:rsidRPr="004B6650">
        <w:rPr>
          <w:rFonts w:ascii="Comic Sans MS" w:hAnsi="Comic Sans MS"/>
          <w:b/>
          <w:sz w:val="20"/>
          <w:szCs w:val="20"/>
        </w:rPr>
        <w:t>)</w:t>
      </w:r>
    </w:p>
    <w:p w:rsidR="00C267A9" w:rsidRDefault="00C267A9" w:rsidP="00C267A9">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C267A9" w:rsidRDefault="00C267A9" w:rsidP="00C267A9">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E57F0C">
        <w:rPr>
          <w:rFonts w:ascii="Comic Sans MS" w:hAnsi="Comic Sans MS"/>
          <w:b/>
          <w:sz w:val="20"/>
          <w:szCs w:val="20"/>
        </w:rPr>
        <w:t>230</w:t>
      </w:r>
      <w:r>
        <w:rPr>
          <w:rFonts w:ascii="Comic Sans MS" w:hAnsi="Comic Sans MS"/>
          <w:b/>
          <w:sz w:val="20"/>
          <w:szCs w:val="20"/>
        </w:rPr>
        <w:t>/2017</w:t>
      </w:r>
    </w:p>
    <w:p w:rsidR="00C267A9" w:rsidRDefault="00C267A9" w:rsidP="00C267A9">
      <w:pPr>
        <w:rPr>
          <w:rFonts w:ascii="Comic Sans MS" w:hAnsi="Comic Sans MS"/>
          <w:b/>
          <w:i/>
          <w:sz w:val="16"/>
          <w:szCs w:val="16"/>
        </w:rPr>
      </w:pPr>
      <w:r>
        <w:rPr>
          <w:rFonts w:ascii="Comic Sans MS" w:hAnsi="Comic Sans MS"/>
          <w:b/>
          <w:sz w:val="18"/>
          <w:szCs w:val="18"/>
        </w:rPr>
        <w:t xml:space="preserve">                                                                  </w:t>
      </w:r>
    </w:p>
    <w:p w:rsidR="00C267A9" w:rsidRDefault="00C267A9" w:rsidP="00C267A9">
      <w:pPr>
        <w:rPr>
          <w:rFonts w:ascii="Verdana" w:hAnsi="Verdana"/>
          <w:b/>
          <w:i/>
          <w:sz w:val="8"/>
          <w:szCs w:val="8"/>
        </w:rPr>
      </w:pPr>
    </w:p>
    <w:p w:rsidR="00C267A9" w:rsidRDefault="00C267A9" w:rsidP="00C267A9">
      <w:pPr>
        <w:rPr>
          <w:rFonts w:ascii="Comic Sans MS" w:hAnsi="Comic Sans MS"/>
          <w:b/>
          <w:sz w:val="20"/>
          <w:szCs w:val="20"/>
        </w:rPr>
      </w:pPr>
      <w:r>
        <w:rPr>
          <w:rFonts w:ascii="Comic Sans MS" w:hAnsi="Comic Sans MS"/>
          <w:b/>
          <w:sz w:val="20"/>
          <w:szCs w:val="20"/>
        </w:rPr>
        <w:t xml:space="preserve">                                                           Ο ΠΡΟΕΔΡΟΣ                                               </w:t>
      </w:r>
    </w:p>
    <w:p w:rsidR="00C267A9" w:rsidRDefault="00C267A9" w:rsidP="00C267A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267A9" w:rsidRDefault="00C267A9" w:rsidP="00C267A9">
      <w:pPr>
        <w:rPr>
          <w:rFonts w:ascii="Comic Sans MS" w:hAnsi="Comic Sans MS"/>
          <w:b/>
          <w:i/>
          <w:sz w:val="20"/>
          <w:szCs w:val="20"/>
        </w:rPr>
      </w:pPr>
      <w:r>
        <w:rPr>
          <w:rFonts w:ascii="Comic Sans MS" w:hAnsi="Comic Sans MS"/>
          <w:b/>
          <w:i/>
          <w:sz w:val="20"/>
          <w:szCs w:val="20"/>
        </w:rPr>
        <w:t xml:space="preserve">                                                                              </w:t>
      </w:r>
    </w:p>
    <w:p w:rsidR="00C267A9" w:rsidRDefault="00C267A9" w:rsidP="00C267A9">
      <w:pPr>
        <w:rPr>
          <w:rFonts w:ascii="Comic Sans MS" w:hAnsi="Comic Sans MS"/>
          <w:b/>
          <w:i/>
          <w:sz w:val="20"/>
          <w:szCs w:val="20"/>
        </w:rPr>
      </w:pPr>
      <w:r>
        <w:rPr>
          <w:rFonts w:ascii="Comic Sans MS" w:hAnsi="Comic Sans MS"/>
          <w:b/>
          <w:i/>
          <w:sz w:val="20"/>
          <w:szCs w:val="20"/>
        </w:rPr>
        <w:t xml:space="preserve">                                                ΤΣΙΡΟΓΙΆΝΝΗΣ Κ. ΧΡΗΣΤΟΣ                                                                                                           </w:t>
      </w: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p>
    <w:p w:rsidR="00C267A9" w:rsidRDefault="00C267A9" w:rsidP="00C267A9">
      <w:pPr>
        <w:rPr>
          <w:rFonts w:ascii="Verdana" w:hAnsi="Verdana"/>
          <w:b/>
          <w:i/>
          <w:sz w:val="8"/>
          <w:szCs w:val="8"/>
        </w:rPr>
      </w:pPr>
      <w:r>
        <w:rPr>
          <w:rFonts w:ascii="Verdana" w:hAnsi="Verdana"/>
          <w:b/>
          <w:i/>
          <w:sz w:val="8"/>
          <w:szCs w:val="8"/>
        </w:rPr>
        <w:t xml:space="preserve">            Ακριβές Αντίγραφο                                                                                             </w:t>
      </w:r>
    </w:p>
    <w:p w:rsidR="00C267A9" w:rsidRDefault="00C267A9" w:rsidP="00C267A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267A9" w:rsidRDefault="00C267A9" w:rsidP="00C267A9">
      <w:pPr>
        <w:jc w:val="both"/>
        <w:rPr>
          <w:rFonts w:ascii="Verdana" w:hAnsi="Verdana"/>
          <w:i/>
          <w:sz w:val="8"/>
          <w:szCs w:val="8"/>
        </w:rPr>
      </w:pPr>
      <w:r>
        <w:rPr>
          <w:rFonts w:ascii="Verdana" w:hAnsi="Verdana"/>
          <w:i/>
          <w:sz w:val="8"/>
          <w:szCs w:val="8"/>
        </w:rPr>
        <w:t xml:space="preserve">            Με εντολή Δημάρχου </w:t>
      </w:r>
    </w:p>
    <w:p w:rsidR="00C267A9" w:rsidRDefault="00C267A9" w:rsidP="00C267A9">
      <w:pPr>
        <w:jc w:val="both"/>
        <w:rPr>
          <w:rFonts w:ascii="Verdana" w:hAnsi="Verdana"/>
          <w:i/>
          <w:sz w:val="8"/>
          <w:szCs w:val="8"/>
        </w:rPr>
      </w:pPr>
      <w:r>
        <w:rPr>
          <w:rFonts w:ascii="Verdana" w:hAnsi="Verdana"/>
          <w:i/>
          <w:sz w:val="8"/>
          <w:szCs w:val="8"/>
        </w:rPr>
        <w:t xml:space="preserve">              Ο  Υπάλληλος</w:t>
      </w:r>
    </w:p>
    <w:p w:rsidR="00C267A9" w:rsidRDefault="00C267A9" w:rsidP="00C267A9">
      <w:pPr>
        <w:rPr>
          <w:rFonts w:ascii="Verdana" w:hAnsi="Verdana"/>
          <w:b/>
          <w:i/>
          <w:sz w:val="8"/>
          <w:szCs w:val="8"/>
        </w:rPr>
      </w:pPr>
      <w:r>
        <w:rPr>
          <w:rFonts w:ascii="Verdana" w:hAnsi="Verdana"/>
          <w:b/>
          <w:i/>
          <w:sz w:val="8"/>
          <w:szCs w:val="8"/>
        </w:rPr>
        <w:t xml:space="preserve">                                                                                                                                    </w:t>
      </w:r>
    </w:p>
    <w:p w:rsidR="00C267A9" w:rsidRDefault="00C267A9" w:rsidP="00C267A9">
      <w:pPr>
        <w:jc w:val="both"/>
        <w:rPr>
          <w:rFonts w:ascii="Verdana" w:hAnsi="Verdana"/>
          <w:b/>
          <w:sz w:val="10"/>
          <w:szCs w:val="10"/>
        </w:rPr>
      </w:pPr>
      <w:r>
        <w:rPr>
          <w:rFonts w:ascii="Verdana" w:hAnsi="Verdana"/>
          <w:b/>
          <w:i/>
          <w:sz w:val="10"/>
          <w:szCs w:val="10"/>
        </w:rPr>
        <w:t xml:space="preserve">                                                  </w:t>
      </w:r>
    </w:p>
    <w:p w:rsidR="00C267A9" w:rsidRDefault="00C267A9" w:rsidP="00C267A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C267A9" w:rsidRDefault="00C267A9" w:rsidP="00C267A9"/>
    <w:p w:rsidR="00C267A9" w:rsidRDefault="00C267A9" w:rsidP="00C267A9"/>
    <w:p w:rsidR="00C267A9" w:rsidRDefault="00C267A9" w:rsidP="00C267A9"/>
    <w:p w:rsidR="00C267A9" w:rsidRPr="00702B18" w:rsidRDefault="00C267A9" w:rsidP="00C267A9">
      <w:pPr>
        <w:jc w:val="both"/>
        <w:rPr>
          <w:rFonts w:ascii="Comic Sans MS" w:hAnsi="Comic Sans MS" w:cs="Arial"/>
          <w:b/>
          <w:sz w:val="20"/>
          <w:szCs w:val="20"/>
        </w:rPr>
      </w:pPr>
    </w:p>
    <w:p w:rsidR="00C267A9" w:rsidRPr="00702B18" w:rsidRDefault="00C267A9" w:rsidP="00C267A9">
      <w:pPr>
        <w:jc w:val="both"/>
        <w:rPr>
          <w:rFonts w:ascii="Comic Sans MS" w:hAnsi="Comic Sans MS"/>
          <w:b/>
          <w:sz w:val="20"/>
          <w:szCs w:val="20"/>
        </w:rPr>
      </w:pPr>
    </w:p>
    <w:p w:rsidR="0041723F" w:rsidRDefault="0041723F"/>
    <w:sectPr w:rsidR="0041723F" w:rsidSect="00530D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189"/>
    <w:multiLevelType w:val="hybridMultilevel"/>
    <w:tmpl w:val="E08C09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D4F519F"/>
    <w:multiLevelType w:val="hybridMultilevel"/>
    <w:tmpl w:val="07E40C4C"/>
    <w:lvl w:ilvl="0" w:tplc="8318D338">
      <w:start w:val="1"/>
      <w:numFmt w:val="decimal"/>
      <w:lvlText w:val="%1."/>
      <w:lvlJc w:val="left"/>
      <w:pPr>
        <w:tabs>
          <w:tab w:val="num" w:pos="720"/>
        </w:tabs>
        <w:ind w:left="720" w:hanging="360"/>
      </w:pPr>
      <w:rPr>
        <w:rFonts w:hint="default"/>
        <w:b/>
      </w:rPr>
    </w:lvl>
    <w:lvl w:ilvl="1" w:tplc="04080001">
      <w:start w:val="1"/>
      <w:numFmt w:val="bullet"/>
      <w:lvlText w:val=""/>
      <w:lvlJc w:val="left"/>
      <w:pPr>
        <w:tabs>
          <w:tab w:val="num" w:pos="1440"/>
        </w:tabs>
        <w:ind w:left="1440" w:hanging="360"/>
      </w:pPr>
      <w:rPr>
        <w:rFonts w:ascii="Symbol" w:hAnsi="Symbol" w:hint="default"/>
      </w:rPr>
    </w:lvl>
    <w:lvl w:ilvl="2" w:tplc="0096E262">
      <w:start w:val="1"/>
      <w:numFmt w:val="bullet"/>
      <w:lvlText w:val=""/>
      <w:lvlJc w:val="left"/>
      <w:pPr>
        <w:tabs>
          <w:tab w:val="num" w:pos="2036"/>
        </w:tabs>
        <w:ind w:left="2263" w:hanging="283"/>
      </w:pPr>
      <w:rPr>
        <w:rFonts w:ascii="Symbol" w:hAnsi="Symbol" w:hint="default"/>
        <w:b/>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3210B7E"/>
    <w:multiLevelType w:val="hybridMultilevel"/>
    <w:tmpl w:val="8DDCDB96"/>
    <w:lvl w:ilvl="0" w:tplc="0096E262">
      <w:start w:val="1"/>
      <w:numFmt w:val="bullet"/>
      <w:lvlText w:val=""/>
      <w:lvlJc w:val="left"/>
      <w:pPr>
        <w:tabs>
          <w:tab w:val="num" w:pos="1931"/>
        </w:tabs>
        <w:ind w:left="2158" w:hanging="283"/>
      </w:pPr>
      <w:rPr>
        <w:rFonts w:ascii="Symbol" w:hAnsi="Symbol" w:hint="default"/>
      </w:rPr>
    </w:lvl>
    <w:lvl w:ilvl="1" w:tplc="04080003" w:tentative="1">
      <w:start w:val="1"/>
      <w:numFmt w:val="bullet"/>
      <w:lvlText w:val="o"/>
      <w:lvlJc w:val="left"/>
      <w:pPr>
        <w:tabs>
          <w:tab w:val="num" w:pos="1611"/>
        </w:tabs>
        <w:ind w:left="1611" w:hanging="360"/>
      </w:pPr>
      <w:rPr>
        <w:rFonts w:ascii="Courier New" w:hAnsi="Courier New" w:cs="Courier New" w:hint="default"/>
      </w:rPr>
    </w:lvl>
    <w:lvl w:ilvl="2" w:tplc="04080005" w:tentative="1">
      <w:start w:val="1"/>
      <w:numFmt w:val="bullet"/>
      <w:lvlText w:val=""/>
      <w:lvlJc w:val="left"/>
      <w:pPr>
        <w:tabs>
          <w:tab w:val="num" w:pos="2331"/>
        </w:tabs>
        <w:ind w:left="2331" w:hanging="360"/>
      </w:pPr>
      <w:rPr>
        <w:rFonts w:ascii="Wingdings" w:hAnsi="Wingdings" w:hint="default"/>
      </w:rPr>
    </w:lvl>
    <w:lvl w:ilvl="3" w:tplc="04080001" w:tentative="1">
      <w:start w:val="1"/>
      <w:numFmt w:val="bullet"/>
      <w:lvlText w:val=""/>
      <w:lvlJc w:val="left"/>
      <w:pPr>
        <w:tabs>
          <w:tab w:val="num" w:pos="3051"/>
        </w:tabs>
        <w:ind w:left="3051" w:hanging="360"/>
      </w:pPr>
      <w:rPr>
        <w:rFonts w:ascii="Symbol" w:hAnsi="Symbol" w:hint="default"/>
      </w:rPr>
    </w:lvl>
    <w:lvl w:ilvl="4" w:tplc="04080003" w:tentative="1">
      <w:start w:val="1"/>
      <w:numFmt w:val="bullet"/>
      <w:lvlText w:val="o"/>
      <w:lvlJc w:val="left"/>
      <w:pPr>
        <w:tabs>
          <w:tab w:val="num" w:pos="3771"/>
        </w:tabs>
        <w:ind w:left="3771" w:hanging="360"/>
      </w:pPr>
      <w:rPr>
        <w:rFonts w:ascii="Courier New" w:hAnsi="Courier New" w:cs="Courier New" w:hint="default"/>
      </w:rPr>
    </w:lvl>
    <w:lvl w:ilvl="5" w:tplc="04080005" w:tentative="1">
      <w:start w:val="1"/>
      <w:numFmt w:val="bullet"/>
      <w:lvlText w:val=""/>
      <w:lvlJc w:val="left"/>
      <w:pPr>
        <w:tabs>
          <w:tab w:val="num" w:pos="4491"/>
        </w:tabs>
        <w:ind w:left="4491" w:hanging="360"/>
      </w:pPr>
      <w:rPr>
        <w:rFonts w:ascii="Wingdings" w:hAnsi="Wingdings" w:hint="default"/>
      </w:rPr>
    </w:lvl>
    <w:lvl w:ilvl="6" w:tplc="04080001" w:tentative="1">
      <w:start w:val="1"/>
      <w:numFmt w:val="bullet"/>
      <w:lvlText w:val=""/>
      <w:lvlJc w:val="left"/>
      <w:pPr>
        <w:tabs>
          <w:tab w:val="num" w:pos="5211"/>
        </w:tabs>
        <w:ind w:left="5211" w:hanging="360"/>
      </w:pPr>
      <w:rPr>
        <w:rFonts w:ascii="Symbol" w:hAnsi="Symbol" w:hint="default"/>
      </w:rPr>
    </w:lvl>
    <w:lvl w:ilvl="7" w:tplc="04080003" w:tentative="1">
      <w:start w:val="1"/>
      <w:numFmt w:val="bullet"/>
      <w:lvlText w:val="o"/>
      <w:lvlJc w:val="left"/>
      <w:pPr>
        <w:tabs>
          <w:tab w:val="num" w:pos="5931"/>
        </w:tabs>
        <w:ind w:left="5931" w:hanging="360"/>
      </w:pPr>
      <w:rPr>
        <w:rFonts w:ascii="Courier New" w:hAnsi="Courier New" w:cs="Courier New" w:hint="default"/>
      </w:rPr>
    </w:lvl>
    <w:lvl w:ilvl="8" w:tplc="04080005" w:tentative="1">
      <w:start w:val="1"/>
      <w:numFmt w:val="bullet"/>
      <w:lvlText w:val=""/>
      <w:lvlJc w:val="left"/>
      <w:pPr>
        <w:tabs>
          <w:tab w:val="num" w:pos="6651"/>
        </w:tabs>
        <w:ind w:left="6651" w:hanging="360"/>
      </w:pPr>
      <w:rPr>
        <w:rFonts w:ascii="Wingdings" w:hAnsi="Wingdings" w:hint="default"/>
      </w:rPr>
    </w:lvl>
  </w:abstractNum>
  <w:abstractNum w:abstractNumId="3">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7E8629A7"/>
    <w:multiLevelType w:val="hybridMultilevel"/>
    <w:tmpl w:val="5B9A8CD4"/>
    <w:lvl w:ilvl="0" w:tplc="0096E262">
      <w:start w:val="1"/>
      <w:numFmt w:val="bullet"/>
      <w:lvlText w:val=""/>
      <w:lvlJc w:val="left"/>
      <w:pPr>
        <w:tabs>
          <w:tab w:val="num" w:pos="1760"/>
        </w:tabs>
        <w:ind w:left="1987" w:hanging="283"/>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723F"/>
    <w:rsid w:val="001316D0"/>
    <w:rsid w:val="002176C4"/>
    <w:rsid w:val="003144B4"/>
    <w:rsid w:val="003835CE"/>
    <w:rsid w:val="0041723F"/>
    <w:rsid w:val="004D0CBE"/>
    <w:rsid w:val="00530D8D"/>
    <w:rsid w:val="00B670A1"/>
    <w:rsid w:val="00BA152C"/>
    <w:rsid w:val="00C267A9"/>
    <w:rsid w:val="00D62834"/>
    <w:rsid w:val="00E57F0C"/>
    <w:rsid w:val="00F01F0D"/>
    <w:rsid w:val="00F32B57"/>
    <w:rsid w:val="00F6477F"/>
    <w:rsid w:val="00FF60F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23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41723F"/>
    <w:pPr>
      <w:spacing w:line="360" w:lineRule="auto"/>
      <w:jc w:val="both"/>
    </w:pPr>
    <w:rPr>
      <w:szCs w:val="20"/>
    </w:rPr>
  </w:style>
  <w:style w:type="character" w:customStyle="1" w:styleId="2Char">
    <w:name w:val="Σώμα κείμενου 2 Char"/>
    <w:basedOn w:val="a0"/>
    <w:link w:val="2"/>
    <w:rsid w:val="0041723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1723F"/>
    <w:rPr>
      <w:rFonts w:ascii="Tahoma" w:hAnsi="Tahoma" w:cs="Tahoma"/>
      <w:sz w:val="16"/>
      <w:szCs w:val="16"/>
    </w:rPr>
  </w:style>
  <w:style w:type="character" w:customStyle="1" w:styleId="Char">
    <w:name w:val="Κείμενο πλαισίου Char"/>
    <w:basedOn w:val="a0"/>
    <w:link w:val="a3"/>
    <w:uiPriority w:val="99"/>
    <w:semiHidden/>
    <w:rsid w:val="0041723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23676_N0000000020_N0000000037_N0000026980_N0000027251_S00001265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ODULE=bce/application/pages&amp;Branch=N_N0000000002_N0000023676_N0000000020_N0000000037_N0000026980_N0000027251_S000012657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1679</Words>
  <Characters>9069</Characters>
  <Application>Microsoft Office Word</Application>
  <DocSecurity>0</DocSecurity>
  <Lines>75</Lines>
  <Paragraphs>21</Paragraphs>
  <ScaleCrop>false</ScaleCrop>
  <Company/>
  <LinksUpToDate>false</LinksUpToDate>
  <CharactersWithSpaces>10727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2017-05-02T06:35:00Z</dcterms:created>
  <dcterms:modified xsi:type="dcterms:W3CDTF">2017-05-03T06:53:00Z</dcterms:modified>
</cp:coreProperties>
</file>