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4E5" w:rsidRDefault="009244E5" w:rsidP="00E8648C">
      <w:pPr>
        <w:spacing w:line="360" w:lineRule="auto"/>
        <w:ind w:firstLine="480"/>
        <w:jc w:val="both"/>
        <w:rPr>
          <w:rFonts w:ascii="Comic Sans MS" w:hAnsi="Comic Sans MS"/>
          <w:sz w:val="20"/>
          <w:szCs w:val="20"/>
        </w:rPr>
      </w:pPr>
    </w:p>
    <w:p w:rsidR="00287253" w:rsidRDefault="00287253" w:rsidP="00287253">
      <w:pPr>
        <w:autoSpaceDE w:val="0"/>
        <w:autoSpaceDN w:val="0"/>
        <w:adjustRightInd w:val="0"/>
        <w:jc w:val="both"/>
        <w:rPr>
          <w:rFonts w:ascii="Comic Sans MS" w:hAnsi="Comic Sans MS"/>
          <w:sz w:val="20"/>
          <w:szCs w:val="20"/>
        </w:rPr>
      </w:pPr>
    </w:p>
    <w:p w:rsidR="00287253" w:rsidRDefault="003A520B" w:rsidP="00287253">
      <w:pPr>
        <w:rPr>
          <w:rFonts w:ascii="Comic Sans MS" w:hAnsi="Comic Sans MS"/>
          <w:b/>
          <w:sz w:val="20"/>
          <w:szCs w:val="20"/>
        </w:rPr>
      </w:pPr>
      <w:r w:rsidRPr="003A520B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287253" w:rsidRDefault="00287253" w:rsidP="00287253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306/2017</w:t>
                  </w:r>
                </w:p>
                <w:p w:rsidR="00287253" w:rsidRDefault="00287253" w:rsidP="00287253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 w:rsidR="00D33C58" w:rsidRPr="00D33C58">
                    <w:t xml:space="preserve"> </w:t>
                  </w:r>
                  <w:r w:rsidR="00D33C58">
                    <w:t>6ΘΙΠΩΨΑ-44Υ</w:t>
                  </w:r>
                </w:p>
                <w:p w:rsidR="00287253" w:rsidRDefault="00287253" w:rsidP="00287253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287253" w:rsidRDefault="00287253" w:rsidP="00287253"/>
              </w:txbxContent>
            </v:textbox>
          </v:shape>
        </w:pict>
      </w:r>
      <w:r w:rsidR="00287253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287253" w:rsidRDefault="00287253" w:rsidP="00287253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287253" w:rsidRDefault="00287253" w:rsidP="00287253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287253" w:rsidRDefault="00287253" w:rsidP="00287253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287253" w:rsidRDefault="00287253" w:rsidP="00287253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287253" w:rsidRDefault="00287253" w:rsidP="00287253">
      <w:pPr>
        <w:jc w:val="center"/>
        <w:rPr>
          <w:rFonts w:ascii="Comic Sans MS" w:hAnsi="Comic Sans MS"/>
          <w:b/>
          <w:sz w:val="20"/>
          <w:szCs w:val="20"/>
        </w:rPr>
      </w:pPr>
    </w:p>
    <w:p w:rsidR="00287253" w:rsidRDefault="00287253" w:rsidP="0028725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287253" w:rsidRDefault="00287253" w:rsidP="0028725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28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5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ΙΟΥΝΙΟΥ 2017</w:t>
      </w:r>
    </w:p>
    <w:p w:rsidR="00287253" w:rsidRDefault="00287253" w:rsidP="0028725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287253" w:rsidRDefault="00287253" w:rsidP="00287253">
      <w:pPr>
        <w:jc w:val="both"/>
        <w:rPr>
          <w:rFonts w:ascii="Comic Sans MS" w:hAnsi="Comic Sans MS"/>
          <w:b/>
          <w:sz w:val="20"/>
          <w:szCs w:val="20"/>
        </w:rPr>
      </w:pPr>
    </w:p>
    <w:p w:rsidR="00287253" w:rsidRDefault="00287253" w:rsidP="00287253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 w:rsidR="003A30EA">
        <w:rPr>
          <w:rFonts w:ascii="Comic Sans MS" w:hAnsi="Comic Sans MS"/>
          <w:b/>
          <w:sz w:val="20"/>
          <w:szCs w:val="20"/>
        </w:rPr>
        <w:t xml:space="preserve"> </w:t>
      </w:r>
      <w:r w:rsidR="003A30EA" w:rsidRPr="002311CA">
        <w:rPr>
          <w:rFonts w:ascii="Comic Sans MS" w:hAnsi="Comic Sans MS" w:cs="Arial"/>
          <w:b/>
          <w:sz w:val="20"/>
          <w:szCs w:val="20"/>
        </w:rPr>
        <w:t>Έγκριση</w:t>
      </w:r>
      <w:r w:rsidR="003A30EA">
        <w:rPr>
          <w:rFonts w:ascii="Comic Sans MS" w:hAnsi="Comic Sans MS" w:cs="Arial"/>
          <w:b/>
          <w:sz w:val="20"/>
          <w:szCs w:val="20"/>
        </w:rPr>
        <w:t xml:space="preserve">  ή μη πρακτικού </w:t>
      </w:r>
      <w:r w:rsidR="003A30EA" w:rsidRPr="002311CA">
        <w:rPr>
          <w:rFonts w:ascii="Comic Sans MS" w:hAnsi="Comic Sans MS" w:cs="Arial"/>
          <w:b/>
          <w:sz w:val="20"/>
          <w:szCs w:val="20"/>
        </w:rPr>
        <w:t xml:space="preserve"> δημοπρασίας για την προμήθεια: Προμήθεια Υλικών Καθ/τας και Ευπρεπισμού, Λοιπών Υλικών Υγιεινής και Σάκων Απορριμμάτων έτους 2017 Δήμου </w:t>
      </w:r>
      <w:proofErr w:type="spellStart"/>
      <w:r w:rsidR="003A30EA" w:rsidRPr="002311CA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="003A30EA" w:rsidRPr="002311CA">
        <w:rPr>
          <w:rFonts w:ascii="Comic Sans MS" w:hAnsi="Comic Sans MS" w:cs="Arial"/>
          <w:b/>
          <w:sz w:val="20"/>
          <w:szCs w:val="20"/>
        </w:rPr>
        <w:t xml:space="preserve"> και Νομικών Προσώπων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287253" w:rsidRDefault="00287253" w:rsidP="00287253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287253" w:rsidRDefault="00287253" w:rsidP="00287253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</w:t>
      </w:r>
      <w:r w:rsidR="004169C3">
        <w:rPr>
          <w:rFonts w:ascii="Comic Sans MS" w:hAnsi="Comic Sans MS"/>
          <w:sz w:val="20"/>
          <w:szCs w:val="20"/>
        </w:rPr>
        <w:t>ν Άρτα, σήμερα, ημέρα  Τρίτη  06</w:t>
      </w:r>
      <w:r>
        <w:rPr>
          <w:rFonts w:ascii="Comic Sans MS" w:hAnsi="Comic Sans MS"/>
          <w:sz w:val="20"/>
          <w:szCs w:val="20"/>
        </w:rPr>
        <w:t xml:space="preserve">-06-2017 και ώρα 13:00 </w:t>
      </w:r>
      <w:proofErr w:type="spellStart"/>
      <w:r>
        <w:rPr>
          <w:rFonts w:ascii="Comic Sans MS" w:hAnsi="Comic Sans MS"/>
          <w:sz w:val="20"/>
          <w:szCs w:val="20"/>
        </w:rPr>
        <w:t>μ.μ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19998</w:t>
      </w:r>
      <w:r>
        <w:rPr>
          <w:rFonts w:ascii="Comic Sans MS" w:hAnsi="Comic Sans MS"/>
          <w:b/>
          <w:sz w:val="20"/>
          <w:szCs w:val="20"/>
        </w:rPr>
        <w:t>/02-06-2017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287253" w:rsidRDefault="00287253" w:rsidP="00287253">
      <w:pPr>
        <w:pStyle w:val="2"/>
        <w:spacing w:line="240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(5)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287253" w:rsidTr="00CF3775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253" w:rsidRDefault="00287253" w:rsidP="00CF3775">
            <w:pPr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ΠΑΡΟΝΤΕΣ</w:t>
            </w:r>
          </w:p>
          <w:p w:rsidR="00287253" w:rsidRDefault="00287253" w:rsidP="00CF3775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1.   </w:t>
            </w:r>
            <w:r>
              <w:rPr>
                <w:rFonts w:ascii="Comic Sans MS" w:hAnsi="Comic Sans MS"/>
                <w:b/>
                <w:sz w:val="20"/>
              </w:rPr>
              <w:t xml:space="preserve">Ζέρβας Κων/νος             </w:t>
            </w:r>
          </w:p>
          <w:p w:rsidR="00287253" w:rsidRDefault="00287253" w:rsidP="00CF3775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(Πρόεδρος)                                             </w:t>
            </w:r>
          </w:p>
          <w:p w:rsidR="00287253" w:rsidRDefault="00287253" w:rsidP="00CF377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2. Κοσμάς Ηλίας  </w:t>
            </w:r>
          </w:p>
          <w:p w:rsidR="00287253" w:rsidRDefault="00287253" w:rsidP="00CF3775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3. </w:t>
            </w:r>
            <w:r>
              <w:rPr>
                <w:rFonts w:ascii="Comic Sans MS" w:hAnsi="Comic Sans MS"/>
                <w:b/>
                <w:sz w:val="20"/>
              </w:rPr>
              <w:t>Παπαϊωάννου Κων/νος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</w:t>
            </w:r>
          </w:p>
          <w:p w:rsidR="00287253" w:rsidRDefault="00287253" w:rsidP="00CF3775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Κων/νος</w:t>
            </w:r>
          </w:p>
          <w:p w:rsidR="00287253" w:rsidRDefault="00287253" w:rsidP="00CF3775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Μιχαήλ                 </w:t>
            </w:r>
          </w:p>
          <w:p w:rsidR="00287253" w:rsidRDefault="00287253" w:rsidP="00CF377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</w:t>
            </w:r>
          </w:p>
          <w:p w:rsidR="00287253" w:rsidRDefault="00287253" w:rsidP="00CF377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253" w:rsidRDefault="00287253" w:rsidP="00CF3775">
            <w:pPr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ΑΠΟΝΤΕΣ</w:t>
            </w:r>
          </w:p>
          <w:p w:rsidR="00287253" w:rsidRDefault="00287253" w:rsidP="00CF377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1.Τσιρογιάννης Χρήστος</w:t>
            </w:r>
          </w:p>
          <w:p w:rsidR="00287253" w:rsidRDefault="00287253" w:rsidP="00CF3775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Χριστόφορος</w:t>
            </w:r>
          </w:p>
          <w:p w:rsidR="00287253" w:rsidRDefault="00287253" w:rsidP="00CF377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3.Βασιλάκη-Μητρογιώργου</w:t>
            </w:r>
          </w:p>
          <w:p w:rsidR="00287253" w:rsidRDefault="00287253" w:rsidP="00CF377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Βικτωρία</w:t>
            </w:r>
          </w:p>
          <w:p w:rsidR="00287253" w:rsidRDefault="00287253" w:rsidP="00CF377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4.Λιλής Γεώργιος </w:t>
            </w:r>
          </w:p>
          <w:p w:rsidR="00287253" w:rsidRDefault="00287253" w:rsidP="00CF3775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</w:t>
            </w:r>
          </w:p>
        </w:tc>
      </w:tr>
    </w:tbl>
    <w:p w:rsidR="00287253" w:rsidRDefault="00287253" w:rsidP="00287253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προσκεκλημένος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Ηλίας.</w:t>
      </w:r>
    </w:p>
    <w:p w:rsidR="00287253" w:rsidRDefault="00287253" w:rsidP="00287253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287253" w:rsidRDefault="00287253" w:rsidP="00287253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Λόγω απουσίας Προέδρου και Αντιπροέδρου καθήκοντα Προέδρου εκτελεί ο </w:t>
      </w:r>
      <w:proofErr w:type="spellStart"/>
      <w:r>
        <w:rPr>
          <w:rFonts w:ascii="Comic Sans MS" w:hAnsi="Comic Sans MS"/>
          <w:sz w:val="20"/>
        </w:rPr>
        <w:t>Πλειοψηφών</w:t>
      </w:r>
      <w:proofErr w:type="spellEnd"/>
      <w:r>
        <w:rPr>
          <w:rFonts w:ascii="Comic Sans MS" w:hAnsi="Comic Sans MS"/>
          <w:sz w:val="20"/>
        </w:rPr>
        <w:t xml:space="preserve">  Σύμβουλος κ. Ζέρβας Κων-νος</w:t>
      </w:r>
    </w:p>
    <w:p w:rsidR="00287253" w:rsidRDefault="00287253" w:rsidP="00287253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έκανε δεκτή πρόταση του Προέδρου της να συζητηθούν  ( 6 ) έκτακτα θέμα.</w:t>
      </w:r>
    </w:p>
    <w:p w:rsidR="009244E5" w:rsidRDefault="009244E5" w:rsidP="00E8648C">
      <w:pPr>
        <w:spacing w:line="360" w:lineRule="auto"/>
        <w:ind w:firstLine="480"/>
        <w:jc w:val="both"/>
        <w:rPr>
          <w:rFonts w:ascii="Comic Sans MS" w:hAnsi="Comic Sans MS"/>
          <w:sz w:val="20"/>
          <w:szCs w:val="20"/>
        </w:rPr>
      </w:pPr>
    </w:p>
    <w:p w:rsidR="009244E5" w:rsidRDefault="009244E5" w:rsidP="00E8648C">
      <w:pPr>
        <w:spacing w:line="360" w:lineRule="auto"/>
        <w:ind w:firstLine="480"/>
        <w:jc w:val="both"/>
        <w:rPr>
          <w:rFonts w:ascii="Comic Sans MS" w:hAnsi="Comic Sans MS"/>
          <w:sz w:val="20"/>
          <w:szCs w:val="20"/>
        </w:rPr>
      </w:pPr>
    </w:p>
    <w:p w:rsidR="00E8648C" w:rsidRDefault="002311CA" w:rsidP="00E8648C">
      <w:pPr>
        <w:spacing w:line="360" w:lineRule="auto"/>
        <w:ind w:firstLine="480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Ο Πρόεδρος   εισηγούμενος το 7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θέμα: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Pr="002311CA">
        <w:rPr>
          <w:rFonts w:ascii="Comic Sans MS" w:hAnsi="Comic Sans MS" w:cs="Arial"/>
          <w:b/>
          <w:sz w:val="20"/>
          <w:szCs w:val="20"/>
        </w:rPr>
        <w:t>Έγκριση</w:t>
      </w:r>
      <w:r>
        <w:rPr>
          <w:rFonts w:ascii="Comic Sans MS" w:hAnsi="Comic Sans MS" w:cs="Arial"/>
          <w:b/>
          <w:sz w:val="20"/>
          <w:szCs w:val="20"/>
        </w:rPr>
        <w:t xml:space="preserve">  ή μη πρακτικού </w:t>
      </w:r>
      <w:r w:rsidRPr="002311CA">
        <w:rPr>
          <w:rFonts w:ascii="Comic Sans MS" w:hAnsi="Comic Sans MS" w:cs="Arial"/>
          <w:b/>
          <w:sz w:val="20"/>
          <w:szCs w:val="20"/>
        </w:rPr>
        <w:t xml:space="preserve"> δημοπρασίας για την προμήθεια: Προμήθεια Υλικών Καθ/τας και Ευπρεπισμού, Λοιπών Υλικών Υγιεινής και Σάκων Απορριμμάτων έτους 2017 Δήμου </w:t>
      </w:r>
      <w:proofErr w:type="spellStart"/>
      <w:r w:rsidRPr="002311CA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Pr="002311CA">
        <w:rPr>
          <w:rFonts w:ascii="Comic Sans MS" w:hAnsi="Comic Sans MS" w:cs="Arial"/>
          <w:b/>
          <w:sz w:val="20"/>
          <w:szCs w:val="20"/>
        </w:rPr>
        <w:t xml:space="preserve"> και Νομικών Προσώπων.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έθεσε υπόψη το πρακτικό της Επιτροπής διαγωνισμού  το οποίο αναφέρει τα εξής:</w:t>
      </w:r>
      <w:r>
        <w:rPr>
          <w:rFonts w:ascii="Segoe Script" w:hAnsi="Segoe Script"/>
          <w:sz w:val="20"/>
          <w:szCs w:val="20"/>
        </w:rPr>
        <w:t xml:space="preserve"> </w:t>
      </w:r>
      <w:r w:rsidR="00E8648C" w:rsidRPr="00435CD3">
        <w:rPr>
          <w:rFonts w:ascii="Comic Sans MS" w:hAnsi="Comic Sans MS"/>
          <w:sz w:val="20"/>
          <w:szCs w:val="20"/>
        </w:rPr>
        <w:t xml:space="preserve">Στην Άρτα </w:t>
      </w:r>
      <w:r w:rsidR="00E8648C">
        <w:rPr>
          <w:rFonts w:ascii="Comic Sans MS" w:hAnsi="Comic Sans MS"/>
          <w:sz w:val="20"/>
          <w:szCs w:val="20"/>
        </w:rPr>
        <w:t xml:space="preserve">και στο δημοτικό κατάστημα του Δήμου </w:t>
      </w:r>
      <w:proofErr w:type="spellStart"/>
      <w:r w:rsidR="00E8648C">
        <w:rPr>
          <w:rFonts w:ascii="Comic Sans MS" w:hAnsi="Comic Sans MS"/>
          <w:sz w:val="20"/>
          <w:szCs w:val="20"/>
        </w:rPr>
        <w:t>Αρταίων</w:t>
      </w:r>
      <w:proofErr w:type="spellEnd"/>
      <w:r w:rsidR="00E8648C" w:rsidRPr="00435CD3">
        <w:rPr>
          <w:rFonts w:ascii="Comic Sans MS" w:hAnsi="Comic Sans MS"/>
          <w:sz w:val="20"/>
          <w:szCs w:val="20"/>
        </w:rPr>
        <w:t xml:space="preserve">, </w:t>
      </w:r>
      <w:r w:rsidR="00E8648C">
        <w:rPr>
          <w:rFonts w:ascii="Comic Sans MS" w:hAnsi="Comic Sans MS"/>
          <w:sz w:val="20"/>
          <w:szCs w:val="20"/>
        </w:rPr>
        <w:t>στις</w:t>
      </w:r>
      <w:r w:rsidR="00E8648C" w:rsidRPr="00435CD3">
        <w:rPr>
          <w:rFonts w:ascii="Comic Sans MS" w:hAnsi="Comic Sans MS"/>
          <w:sz w:val="20"/>
          <w:szCs w:val="20"/>
        </w:rPr>
        <w:t xml:space="preserve"> </w:t>
      </w:r>
      <w:r w:rsidR="00E8648C">
        <w:rPr>
          <w:rFonts w:ascii="Comic Sans MS" w:hAnsi="Comic Sans MS"/>
          <w:b/>
          <w:sz w:val="20"/>
          <w:szCs w:val="20"/>
        </w:rPr>
        <w:t>25 Μαΐου</w:t>
      </w:r>
      <w:r w:rsidR="00E8648C" w:rsidRPr="002A04E8">
        <w:rPr>
          <w:rFonts w:ascii="Comic Sans MS" w:hAnsi="Comic Sans MS"/>
          <w:b/>
          <w:sz w:val="20"/>
          <w:szCs w:val="20"/>
        </w:rPr>
        <w:t xml:space="preserve"> 2017</w:t>
      </w:r>
      <w:r w:rsidR="00E8648C" w:rsidRPr="00435CD3">
        <w:rPr>
          <w:rFonts w:ascii="Comic Sans MS" w:hAnsi="Comic Sans MS"/>
          <w:sz w:val="20"/>
          <w:szCs w:val="20"/>
        </w:rPr>
        <w:t xml:space="preserve">, ημέρα </w:t>
      </w:r>
      <w:r w:rsidR="00E8648C">
        <w:rPr>
          <w:rFonts w:ascii="Comic Sans MS" w:hAnsi="Comic Sans MS"/>
          <w:b/>
          <w:sz w:val="20"/>
          <w:szCs w:val="20"/>
        </w:rPr>
        <w:t>Πέμπτη</w:t>
      </w:r>
      <w:r w:rsidR="00E8648C" w:rsidRPr="00435CD3">
        <w:rPr>
          <w:rFonts w:ascii="Comic Sans MS" w:hAnsi="Comic Sans MS"/>
          <w:sz w:val="20"/>
          <w:szCs w:val="20"/>
        </w:rPr>
        <w:t xml:space="preserve"> και ώρα </w:t>
      </w:r>
      <w:r w:rsidR="00E8648C" w:rsidRPr="002A04E8">
        <w:rPr>
          <w:rFonts w:ascii="Comic Sans MS" w:hAnsi="Comic Sans MS"/>
          <w:b/>
          <w:sz w:val="20"/>
          <w:szCs w:val="20"/>
        </w:rPr>
        <w:t>1</w:t>
      </w:r>
      <w:r w:rsidR="00E8648C">
        <w:rPr>
          <w:rFonts w:ascii="Comic Sans MS" w:hAnsi="Comic Sans MS"/>
          <w:b/>
          <w:sz w:val="20"/>
          <w:szCs w:val="20"/>
        </w:rPr>
        <w:t>2</w:t>
      </w:r>
      <w:r w:rsidR="00E8648C" w:rsidRPr="002A04E8">
        <w:rPr>
          <w:rFonts w:ascii="Comic Sans MS" w:hAnsi="Comic Sans MS"/>
          <w:b/>
          <w:sz w:val="20"/>
          <w:szCs w:val="20"/>
        </w:rPr>
        <w:t>:00</w:t>
      </w:r>
      <w:r w:rsidR="00E8648C" w:rsidRPr="00435CD3">
        <w:rPr>
          <w:rFonts w:ascii="Comic Sans MS" w:hAnsi="Comic Sans MS"/>
          <w:sz w:val="20"/>
          <w:szCs w:val="20"/>
        </w:rPr>
        <w:t xml:space="preserve">, συνήλθε σε </w:t>
      </w:r>
      <w:r w:rsidR="00E8648C">
        <w:rPr>
          <w:rFonts w:ascii="Comic Sans MS" w:hAnsi="Comic Sans MS"/>
          <w:sz w:val="20"/>
          <w:szCs w:val="20"/>
        </w:rPr>
        <w:t xml:space="preserve">τακτική </w:t>
      </w:r>
      <w:r w:rsidR="00E8648C" w:rsidRPr="00435CD3">
        <w:rPr>
          <w:rFonts w:ascii="Comic Sans MS" w:hAnsi="Comic Sans MS"/>
          <w:sz w:val="20"/>
          <w:szCs w:val="20"/>
        </w:rPr>
        <w:t xml:space="preserve">συνεδρίαση </w:t>
      </w:r>
      <w:r w:rsidR="00E8648C">
        <w:rPr>
          <w:rFonts w:ascii="Comic Sans MS" w:hAnsi="Comic Sans MS" w:cs="Arial"/>
          <w:sz w:val="20"/>
          <w:szCs w:val="20"/>
        </w:rPr>
        <w:t>η οριζόμενη από την</w:t>
      </w:r>
      <w:r w:rsidR="00E8648C" w:rsidRPr="00435CD3">
        <w:rPr>
          <w:rFonts w:ascii="Comic Sans MS" w:hAnsi="Comic Sans MS" w:cs="Arial"/>
          <w:sz w:val="20"/>
          <w:szCs w:val="20"/>
        </w:rPr>
        <w:t xml:space="preserve"> αριθ. </w:t>
      </w:r>
      <w:r w:rsidR="00E8648C">
        <w:rPr>
          <w:rFonts w:ascii="Comic Sans MS" w:hAnsi="Comic Sans MS" w:cs="Arial"/>
          <w:sz w:val="20"/>
          <w:szCs w:val="20"/>
        </w:rPr>
        <w:t>389</w:t>
      </w:r>
      <w:r w:rsidR="00E8648C" w:rsidRPr="00435CD3">
        <w:rPr>
          <w:rFonts w:ascii="Comic Sans MS" w:hAnsi="Comic Sans MS" w:cs="Arial"/>
          <w:sz w:val="20"/>
          <w:szCs w:val="20"/>
        </w:rPr>
        <w:t>/201</w:t>
      </w:r>
      <w:r w:rsidR="00E8648C">
        <w:rPr>
          <w:rFonts w:ascii="Comic Sans MS" w:hAnsi="Comic Sans MS" w:cs="Arial"/>
          <w:sz w:val="20"/>
          <w:szCs w:val="20"/>
        </w:rPr>
        <w:t>6</w:t>
      </w:r>
      <w:r w:rsidR="00E8648C" w:rsidRPr="00435CD3">
        <w:rPr>
          <w:rFonts w:ascii="Comic Sans MS" w:hAnsi="Comic Sans MS" w:cs="Arial"/>
          <w:sz w:val="20"/>
          <w:szCs w:val="20"/>
        </w:rPr>
        <w:t xml:space="preserve"> </w:t>
      </w:r>
      <w:r w:rsidR="00E8648C">
        <w:rPr>
          <w:rFonts w:ascii="Comic Sans MS" w:hAnsi="Comic Sans MS" w:cs="Arial"/>
          <w:sz w:val="20"/>
          <w:szCs w:val="20"/>
        </w:rPr>
        <w:t>Α</w:t>
      </w:r>
      <w:r w:rsidR="00E8648C" w:rsidRPr="00435CD3">
        <w:rPr>
          <w:rFonts w:ascii="Comic Sans MS" w:hAnsi="Comic Sans MS" w:cs="Arial"/>
          <w:sz w:val="20"/>
          <w:szCs w:val="20"/>
        </w:rPr>
        <w:t xml:space="preserve">πόφαση </w:t>
      </w:r>
      <w:r w:rsidR="00E8648C">
        <w:rPr>
          <w:rFonts w:ascii="Comic Sans MS" w:hAnsi="Comic Sans MS" w:cs="Arial"/>
          <w:sz w:val="20"/>
          <w:szCs w:val="20"/>
        </w:rPr>
        <w:t xml:space="preserve">της </w:t>
      </w:r>
      <w:r w:rsidR="00E8648C" w:rsidRPr="00435CD3">
        <w:rPr>
          <w:rFonts w:ascii="Comic Sans MS" w:hAnsi="Comic Sans MS" w:cs="Arial"/>
          <w:sz w:val="20"/>
          <w:szCs w:val="20"/>
        </w:rPr>
        <w:t xml:space="preserve">Οικονομικής Επιτροπής </w:t>
      </w:r>
      <w:r w:rsidR="00E8648C" w:rsidRPr="00BD5A0C">
        <w:rPr>
          <w:rFonts w:ascii="Comic Sans MS" w:hAnsi="Comic Sans MS" w:cs="SegoeScript,Bold"/>
          <w:bCs/>
          <w:sz w:val="20"/>
          <w:szCs w:val="20"/>
        </w:rPr>
        <w:t xml:space="preserve">του Δήμου </w:t>
      </w:r>
      <w:proofErr w:type="spellStart"/>
      <w:r w:rsidR="00E8648C" w:rsidRPr="00BD5A0C">
        <w:rPr>
          <w:rFonts w:ascii="Comic Sans MS" w:hAnsi="Comic Sans MS" w:cs="SegoeScript,Bold"/>
          <w:bCs/>
          <w:sz w:val="20"/>
          <w:szCs w:val="20"/>
        </w:rPr>
        <w:t>Αρταίων</w:t>
      </w:r>
      <w:proofErr w:type="spellEnd"/>
      <w:r w:rsidR="00E8648C" w:rsidRPr="00BD5A0C">
        <w:rPr>
          <w:rFonts w:ascii="Comic Sans MS" w:hAnsi="Comic Sans MS" w:cs="SegoeScript,Bold"/>
          <w:bCs/>
          <w:sz w:val="20"/>
          <w:szCs w:val="20"/>
        </w:rPr>
        <w:t xml:space="preserve"> (</w:t>
      </w:r>
      <w:r w:rsidR="00E8648C" w:rsidRPr="00BD5A0C">
        <w:rPr>
          <w:rFonts w:ascii="Comic Sans MS" w:hAnsi="Comic Sans MS" w:cs="ComicSansMS,Bold"/>
          <w:bCs/>
          <w:sz w:val="20"/>
          <w:szCs w:val="20"/>
        </w:rPr>
        <w:t>ΑΔΑ:</w:t>
      </w:r>
      <w:r w:rsidR="00E8648C" w:rsidRPr="00BD5A0C">
        <w:rPr>
          <w:rFonts w:ascii="Comic Sans MS" w:hAnsi="Comic Sans MS" w:cs="ComicSansMS,Bold"/>
          <w:b/>
          <w:bCs/>
          <w:sz w:val="20"/>
          <w:szCs w:val="20"/>
        </w:rPr>
        <w:t xml:space="preserve"> </w:t>
      </w:r>
      <w:r w:rsidR="00E8648C" w:rsidRPr="00BD5A0C">
        <w:rPr>
          <w:rFonts w:ascii="Comic Sans MS" w:hAnsi="Comic Sans MS"/>
          <w:sz w:val="20"/>
          <w:szCs w:val="20"/>
        </w:rPr>
        <w:t>67</w:t>
      </w:r>
      <w:r w:rsidR="00E8648C" w:rsidRPr="00BD5A0C">
        <w:rPr>
          <w:rFonts w:ascii="Comic Sans MS" w:hAnsi="Comic Sans MS" w:cs="TimesNewRoman"/>
          <w:sz w:val="20"/>
          <w:szCs w:val="20"/>
        </w:rPr>
        <w:t>ΙΤΩΨΑ</w:t>
      </w:r>
      <w:r w:rsidR="00E8648C" w:rsidRPr="00BD5A0C">
        <w:rPr>
          <w:rFonts w:ascii="Comic Sans MS" w:hAnsi="Comic Sans MS"/>
          <w:sz w:val="20"/>
          <w:szCs w:val="20"/>
        </w:rPr>
        <w:t>-</w:t>
      </w:r>
      <w:r w:rsidR="00E8648C" w:rsidRPr="00BD5A0C">
        <w:rPr>
          <w:rFonts w:ascii="Comic Sans MS" w:hAnsi="Comic Sans MS" w:cs="TimesNewRoman"/>
          <w:sz w:val="20"/>
          <w:szCs w:val="20"/>
        </w:rPr>
        <w:t>ΖΥ</w:t>
      </w:r>
      <w:r w:rsidR="00E8648C" w:rsidRPr="00BD5A0C">
        <w:rPr>
          <w:rFonts w:ascii="Comic Sans MS" w:hAnsi="Comic Sans MS"/>
          <w:sz w:val="20"/>
          <w:szCs w:val="20"/>
        </w:rPr>
        <w:t>6)</w:t>
      </w:r>
      <w:r w:rsidR="00E8648C">
        <w:rPr>
          <w:rFonts w:ascii="Comic Sans MS" w:hAnsi="Comic Sans MS"/>
          <w:sz w:val="20"/>
          <w:szCs w:val="20"/>
        </w:rPr>
        <w:t xml:space="preserve"> </w:t>
      </w:r>
      <w:r w:rsidR="00E8648C" w:rsidRPr="00435CD3">
        <w:rPr>
          <w:rFonts w:ascii="Comic Sans MS" w:hAnsi="Comic Sans MS" w:cs="Arial"/>
          <w:sz w:val="20"/>
          <w:szCs w:val="20"/>
        </w:rPr>
        <w:t xml:space="preserve">για τον ορισμό </w:t>
      </w:r>
      <w:r w:rsidR="00E8648C">
        <w:rPr>
          <w:rFonts w:ascii="Comic Sans MS" w:hAnsi="Comic Sans MS" w:cs="SegoeScript,Bold"/>
          <w:bCs/>
          <w:sz w:val="20"/>
          <w:szCs w:val="20"/>
        </w:rPr>
        <w:t>ε</w:t>
      </w:r>
      <w:r w:rsidR="00E8648C" w:rsidRPr="00E53810">
        <w:rPr>
          <w:rFonts w:ascii="Comic Sans MS" w:hAnsi="Comic Sans MS" w:cs="SegoeScript,Bold"/>
          <w:bCs/>
          <w:sz w:val="20"/>
          <w:szCs w:val="20"/>
        </w:rPr>
        <w:t>πιτροπή</w:t>
      </w:r>
      <w:r w:rsidR="00E8648C">
        <w:rPr>
          <w:rFonts w:ascii="Comic Sans MS" w:hAnsi="Comic Sans MS" w:cs="SegoeScript,Bold"/>
          <w:bCs/>
          <w:sz w:val="20"/>
          <w:szCs w:val="20"/>
        </w:rPr>
        <w:t>ς</w:t>
      </w:r>
      <w:r w:rsidR="00E8648C" w:rsidRPr="00E53810">
        <w:rPr>
          <w:rFonts w:ascii="Comic Sans MS" w:hAnsi="Comic Sans MS" w:cs="SegoeScript,Bold"/>
          <w:bCs/>
          <w:sz w:val="20"/>
          <w:szCs w:val="20"/>
        </w:rPr>
        <w:t xml:space="preserve"> διενέργειας διαγωνισμού και </w:t>
      </w:r>
      <w:r w:rsidR="00E8648C" w:rsidRPr="00F01A18">
        <w:rPr>
          <w:rFonts w:ascii="Comic Sans MS" w:hAnsi="Comic Sans MS" w:cs="SegoeScript,Bold"/>
          <w:bCs/>
          <w:sz w:val="20"/>
          <w:szCs w:val="20"/>
        </w:rPr>
        <w:t>αξιολόγησης αποτελεσμάτων προμηθειών του Δήμου (πλην Τεχνικής Υπηρεσίας) έτους 2017</w:t>
      </w:r>
      <w:r w:rsidR="00E8648C" w:rsidRPr="00435CD3">
        <w:rPr>
          <w:rFonts w:ascii="Comic Sans MS" w:hAnsi="Comic Sans MS" w:cs="Arial"/>
          <w:sz w:val="20"/>
          <w:szCs w:val="20"/>
        </w:rPr>
        <w:t>, αποτελούμενη από τους :</w:t>
      </w:r>
    </w:p>
    <w:p w:rsidR="00E8648C" w:rsidRPr="00435CD3" w:rsidRDefault="00E8648C" w:rsidP="00E8648C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435CD3">
        <w:rPr>
          <w:rFonts w:ascii="Comic Sans MS" w:hAnsi="Comic Sans MS" w:cs="Arial"/>
          <w:sz w:val="20"/>
          <w:szCs w:val="20"/>
        </w:rPr>
        <w:t xml:space="preserve">1) </w:t>
      </w:r>
      <w:proofErr w:type="spellStart"/>
      <w:r>
        <w:rPr>
          <w:rFonts w:ascii="Comic Sans MS" w:hAnsi="Comic Sans MS" w:cs="Arial"/>
          <w:sz w:val="20"/>
          <w:szCs w:val="20"/>
        </w:rPr>
        <w:t>Σαπρίκη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Ελευθέριο (πρόεδρο)</w:t>
      </w:r>
    </w:p>
    <w:p w:rsidR="00E8648C" w:rsidRPr="00435CD3" w:rsidRDefault="00E8648C" w:rsidP="00E8648C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435CD3">
        <w:rPr>
          <w:rFonts w:ascii="Comic Sans MS" w:hAnsi="Comic Sans MS" w:cs="Arial"/>
          <w:sz w:val="20"/>
          <w:szCs w:val="20"/>
        </w:rPr>
        <w:t xml:space="preserve">2) </w:t>
      </w:r>
      <w:proofErr w:type="spellStart"/>
      <w:r>
        <w:rPr>
          <w:rFonts w:ascii="Comic Sans MS" w:hAnsi="Comic Sans MS" w:cs="Arial"/>
          <w:sz w:val="20"/>
          <w:szCs w:val="20"/>
        </w:rPr>
        <w:t>Παλιούρα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Ζωή (μέλος)</w:t>
      </w:r>
    </w:p>
    <w:p w:rsidR="00E8648C" w:rsidRDefault="00E8648C" w:rsidP="00E8648C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435CD3">
        <w:rPr>
          <w:rFonts w:ascii="Comic Sans MS" w:hAnsi="Comic Sans MS" w:cs="Arial"/>
          <w:sz w:val="20"/>
          <w:szCs w:val="20"/>
        </w:rPr>
        <w:t xml:space="preserve">3) </w:t>
      </w:r>
      <w:proofErr w:type="spellStart"/>
      <w:r>
        <w:rPr>
          <w:rFonts w:ascii="Comic Sans MS" w:hAnsi="Comic Sans MS" w:cs="Arial"/>
          <w:sz w:val="20"/>
          <w:szCs w:val="20"/>
        </w:rPr>
        <w:t>Ζάγκλη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Αθανάσιο (αναπληρωματικό μέλος)</w:t>
      </w:r>
    </w:p>
    <w:p w:rsidR="00E8648C" w:rsidRDefault="00E8648C" w:rsidP="00E8648C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προκειμένου να αποσφραγίσει ηλεκτρονικά τις ηλεκτρονικές προσφορές βάσει της 8304/02.03.2017 </w:t>
      </w:r>
      <w:r>
        <w:rPr>
          <w:rFonts w:ascii="Comic Sans MS" w:hAnsi="Comic Sans MS"/>
          <w:sz w:val="20"/>
          <w:szCs w:val="20"/>
        </w:rPr>
        <w:t xml:space="preserve">Διακήρυξης του Δημάρχου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για ανοικτό διαγωνισμό για την </w:t>
      </w:r>
      <w:r w:rsidRPr="00F406D2">
        <w:rPr>
          <w:rFonts w:ascii="Comic Sans MS" w:hAnsi="Comic Sans MS"/>
          <w:smallCaps/>
          <w:sz w:val="20"/>
          <w:szCs w:val="20"/>
        </w:rPr>
        <w:t>Προμήθεια Υλικών Καθαριότητας και Ευπρεπισμού, Λοιπών Ειδών Υγιεινής και Σάκων Απορριμμάτων έτους 2017</w:t>
      </w:r>
      <w:r>
        <w:rPr>
          <w:rFonts w:ascii="Comic Sans MS" w:hAnsi="Comic Sans MS"/>
          <w:sz w:val="20"/>
          <w:szCs w:val="20"/>
        </w:rPr>
        <w:t xml:space="preserve"> με κριτήριο κατακύρωσης την πλέον συμφέρουσα από οικονομική άποψη προσφορά αποκλειστικά βάσει της τιμής (χαμηλότερη τιμή) συνολικού προϋπολογισμού 92.788,07 € συμπεριλαμβανομένου του ΦΠΑ.</w:t>
      </w:r>
    </w:p>
    <w:p w:rsidR="00E8648C" w:rsidRDefault="00E8648C" w:rsidP="00E8648C">
      <w:pPr>
        <w:spacing w:line="360" w:lineRule="auto"/>
        <w:ind w:firstLine="720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Η επιτροπή, αφού έλαβε υπ’ όψη την ως άνω </w:t>
      </w:r>
      <w:r>
        <w:rPr>
          <w:rFonts w:ascii="Comic Sans MS" w:hAnsi="Comic Sans MS" w:cs="Arial"/>
          <w:sz w:val="20"/>
          <w:szCs w:val="20"/>
        </w:rPr>
        <w:t xml:space="preserve">8304/02.03.2017 </w:t>
      </w:r>
      <w:r>
        <w:rPr>
          <w:rFonts w:ascii="Comic Sans MS" w:hAnsi="Comic Sans MS"/>
          <w:sz w:val="20"/>
          <w:szCs w:val="20"/>
        </w:rPr>
        <w:t xml:space="preserve">Διακήρυξη του Δημάρχου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και τις διατάξεις του Ν. 4412/2016, σύμφωνα με τις οποίες διεξάγεται ο ηλεκτρονικός διαγωνισμός, σημειώνει τα εξής:</w:t>
      </w:r>
    </w:p>
    <w:p w:rsidR="00E8648C" w:rsidRDefault="00E8648C" w:rsidP="00E8648C">
      <w:pPr>
        <w:spacing w:line="360" w:lineRule="auto"/>
        <w:ind w:firstLine="720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Ο διαγωνισμός της προαναφερόμενης διακήρυξης διεξήχθη ηλεκτρονικά, σύμφωνα με τα αναφερόμενα σε αυτή, μέσω του Εθνικού Συστήματος Ηλεκτρονικών Δημοσίων Συμβάσεων (Ε.Σ.Η.ΔΗ.Σ.) με αύξοντα αριθμό 39160 (για την ομάδα Α – υλικά καθαριότητας) και αύξοντα αριθμό 39161 (για την ομάδα Β – σάκοι απορριμμάτων).</w:t>
      </w:r>
    </w:p>
    <w:p w:rsidR="00E8648C" w:rsidRDefault="00E8648C" w:rsidP="00E8648C">
      <w:pPr>
        <w:spacing w:line="360" w:lineRule="auto"/>
        <w:ind w:firstLine="720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Η καταληκτική ημερομηνία υποβολής των προσφορών ήταν σύμφωνα με τη Διακήρυξη (παρ. 1.5) η Παρασκευή 24 Μαρτίου 2017 και ώρα 15:00 </w:t>
      </w:r>
      <w:proofErr w:type="spellStart"/>
      <w:r>
        <w:rPr>
          <w:rFonts w:ascii="Comic Sans MS" w:hAnsi="Comic Sans MS"/>
          <w:sz w:val="20"/>
          <w:szCs w:val="20"/>
        </w:rPr>
        <w:t>μ.μ</w:t>
      </w:r>
      <w:proofErr w:type="spellEnd"/>
      <w:r>
        <w:rPr>
          <w:rFonts w:ascii="Comic Sans MS" w:hAnsi="Comic Sans MS"/>
          <w:sz w:val="20"/>
          <w:szCs w:val="20"/>
        </w:rPr>
        <w:t>. ενώ η ηλεκτρονική αποσφράγιση των φακέλων μέσω της πλατφόρμας του Ε.Σ.Η.ΔΗ.Σ. διεξήχθη την 30</w:t>
      </w:r>
      <w:r w:rsidRPr="0098443E">
        <w:rPr>
          <w:rFonts w:ascii="Comic Sans MS" w:hAnsi="Comic Sans MS"/>
          <w:sz w:val="20"/>
          <w:szCs w:val="20"/>
          <w:vertAlign w:val="superscript"/>
        </w:rPr>
        <w:t>η</w:t>
      </w:r>
      <w:r>
        <w:rPr>
          <w:rFonts w:ascii="Comic Sans MS" w:hAnsi="Comic Sans MS"/>
          <w:sz w:val="20"/>
          <w:szCs w:val="20"/>
        </w:rPr>
        <w:t xml:space="preserve"> Μαρτίου 2017, ημέρα Πέμπτη και ώρα 10:00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>.</w:t>
      </w:r>
    </w:p>
    <w:p w:rsidR="00E8648C" w:rsidRDefault="00E8648C" w:rsidP="00E8648C">
      <w:pPr>
        <w:pStyle w:val="Web"/>
        <w:spacing w:before="0" w:beforeAutospacing="0" w:after="0" w:afterAutospacing="0" w:line="360" w:lineRule="auto"/>
        <w:ind w:firstLine="720"/>
        <w:jc w:val="both"/>
        <w:rPr>
          <w:rFonts w:ascii="Comic Sans MS" w:hAnsi="Comic Sans MS" w:cs="SegoeScript,Bold"/>
          <w:bCs/>
          <w:sz w:val="20"/>
          <w:szCs w:val="20"/>
        </w:rPr>
      </w:pPr>
      <w:r w:rsidRPr="00B75EB6">
        <w:rPr>
          <w:rFonts w:ascii="Comic Sans MS" w:hAnsi="Comic Sans MS"/>
          <w:sz w:val="20"/>
          <w:szCs w:val="20"/>
        </w:rPr>
        <w:t xml:space="preserve">Με το από 30 Μαρτίου 2017 Πρακτικό της η </w:t>
      </w:r>
      <w:r w:rsidRPr="00B75EB6">
        <w:rPr>
          <w:rFonts w:ascii="Comic Sans MS" w:hAnsi="Comic Sans MS" w:cs="SegoeScript,Bold"/>
          <w:bCs/>
          <w:sz w:val="20"/>
          <w:szCs w:val="20"/>
        </w:rPr>
        <w:t>επιτροπής διενέργειας διαγωνισμού και αξιολόγησης αποτελεσμάτων προμηθειών του Δήμου (πλην Τεχνικής Υπηρεσίας) έτους 2017 γνωμοδότησε</w:t>
      </w:r>
      <w:r>
        <w:rPr>
          <w:rFonts w:ascii="Comic Sans MS" w:hAnsi="Comic Sans MS" w:cs="SegoeScript,Bold"/>
          <w:bCs/>
          <w:sz w:val="20"/>
          <w:szCs w:val="20"/>
        </w:rPr>
        <w:t>:</w:t>
      </w:r>
    </w:p>
    <w:p w:rsidR="00E8648C" w:rsidRPr="008C2259" w:rsidRDefault="00E8648C" w:rsidP="00E8648C">
      <w:pPr>
        <w:pStyle w:val="Web"/>
        <w:spacing w:before="0" w:beforeAutospacing="0" w:after="0" w:afterAutospacing="0" w:line="276" w:lineRule="auto"/>
        <w:ind w:firstLine="720"/>
        <w:jc w:val="both"/>
        <w:rPr>
          <w:rFonts w:ascii="Comic Sans MS" w:hAnsi="Comic Sans MS" w:cs="SegoeScript,Bold"/>
          <w:b/>
          <w:bCs/>
          <w:spacing w:val="-6"/>
          <w:sz w:val="20"/>
          <w:szCs w:val="20"/>
        </w:rPr>
      </w:pPr>
      <w:r w:rsidRPr="008C2259">
        <w:rPr>
          <w:rFonts w:ascii="Comic Sans MS" w:hAnsi="Comic Sans MS" w:cs="SegoeScript,Bold"/>
          <w:bCs/>
          <w:spacing w:val="-6"/>
          <w:sz w:val="20"/>
          <w:szCs w:val="20"/>
        </w:rPr>
        <w:t xml:space="preserve">- </w:t>
      </w:r>
      <w:r w:rsidRPr="008C2259">
        <w:rPr>
          <w:rFonts w:ascii="Comic Sans MS" w:hAnsi="Comic Sans MS" w:cs="SegoeScript,Bold"/>
          <w:b/>
          <w:bCs/>
          <w:spacing w:val="-6"/>
          <w:sz w:val="20"/>
          <w:szCs w:val="20"/>
        </w:rPr>
        <w:t xml:space="preserve">Για το διαγωνισμό με α/α 39160 (Για την Ομάδα Α – Υλικά Καθαριότητας) </w:t>
      </w:r>
    </w:p>
    <w:p w:rsidR="00E8648C" w:rsidRPr="008C2259" w:rsidRDefault="00E8648C" w:rsidP="00E8648C">
      <w:pPr>
        <w:pStyle w:val="Web"/>
        <w:spacing w:before="0" w:beforeAutospacing="0" w:after="0" w:afterAutospacing="0" w:line="276" w:lineRule="auto"/>
        <w:ind w:firstLine="720"/>
        <w:jc w:val="both"/>
        <w:rPr>
          <w:rStyle w:val="-"/>
          <w:rFonts w:ascii="Comic Sans MS" w:hAnsi="Comic Sans MS"/>
          <w:spacing w:val="-6"/>
          <w:sz w:val="20"/>
          <w:szCs w:val="20"/>
        </w:rPr>
      </w:pPr>
      <w:r w:rsidRPr="008C2259">
        <w:rPr>
          <w:rFonts w:ascii="Comic Sans MS" w:hAnsi="Comic Sans MS" w:cs="SegoeScript,Bold"/>
          <w:bCs/>
          <w:spacing w:val="-6"/>
          <w:sz w:val="20"/>
          <w:szCs w:val="20"/>
        </w:rPr>
        <w:lastRenderedPageBreak/>
        <w:t xml:space="preserve">1. </w:t>
      </w:r>
      <w:r w:rsidRPr="008C2259">
        <w:rPr>
          <w:rFonts w:ascii="Comic Sans MS" w:hAnsi="Comic Sans MS" w:cs="Arial"/>
          <w:spacing w:val="-6"/>
          <w:sz w:val="20"/>
          <w:szCs w:val="20"/>
        </w:rPr>
        <w:t xml:space="preserve">Την απόρριψη της ηλεκτρονικής προσφοράς με αριθμό </w:t>
      </w:r>
      <w:hyperlink r:id="rId6" w:tooltip="60409" w:history="1">
        <w:r w:rsidRPr="008C2259">
          <w:rPr>
            <w:rStyle w:val="-"/>
            <w:rFonts w:ascii="Comic Sans MS" w:hAnsi="Comic Sans MS"/>
            <w:spacing w:val="-6"/>
            <w:sz w:val="20"/>
            <w:szCs w:val="20"/>
          </w:rPr>
          <w:t>60409</w:t>
        </w:r>
      </w:hyperlink>
      <w:r w:rsidRPr="008C2259">
        <w:rPr>
          <w:rFonts w:ascii="Comic Sans MS" w:hAnsi="Comic Sans MS"/>
          <w:spacing w:val="-6"/>
          <w:sz w:val="20"/>
          <w:szCs w:val="20"/>
        </w:rPr>
        <w:t xml:space="preserve"> </w:t>
      </w:r>
      <w:r w:rsidRPr="008C2259">
        <w:rPr>
          <w:rFonts w:ascii="Comic Sans MS" w:hAnsi="Comic Sans MS" w:cs="Arial"/>
          <w:spacing w:val="-6"/>
          <w:sz w:val="20"/>
          <w:szCs w:val="20"/>
        </w:rPr>
        <w:t xml:space="preserve">του κ. </w:t>
      </w:r>
      <w:r w:rsidRPr="008C2259">
        <w:rPr>
          <w:rStyle w:val="-"/>
          <w:rFonts w:ascii="Comic Sans MS" w:hAnsi="Comic Sans MS"/>
          <w:spacing w:val="-6"/>
          <w:sz w:val="20"/>
          <w:szCs w:val="20"/>
        </w:rPr>
        <w:t xml:space="preserve">ΦΙΛΙΠΠΙΔΗ, ΑΛΕΞΑΝΔΡΟΥ </w:t>
      </w:r>
    </w:p>
    <w:p w:rsidR="00E8648C" w:rsidRPr="008C2259" w:rsidRDefault="00E8648C" w:rsidP="00E8648C">
      <w:pPr>
        <w:pStyle w:val="Web"/>
        <w:spacing w:before="0" w:beforeAutospacing="0" w:after="0" w:afterAutospacing="0" w:line="276" w:lineRule="auto"/>
        <w:ind w:firstLine="720"/>
        <w:jc w:val="both"/>
        <w:rPr>
          <w:rFonts w:ascii="Comic Sans MS" w:hAnsi="Comic Sans MS"/>
          <w:spacing w:val="-6"/>
          <w:sz w:val="20"/>
          <w:szCs w:val="20"/>
        </w:rPr>
      </w:pPr>
      <w:r w:rsidRPr="008C2259">
        <w:rPr>
          <w:rStyle w:val="-"/>
          <w:rFonts w:ascii="Comic Sans MS" w:hAnsi="Comic Sans MS"/>
          <w:spacing w:val="-6"/>
          <w:sz w:val="20"/>
          <w:szCs w:val="20"/>
        </w:rPr>
        <w:t xml:space="preserve">2. </w:t>
      </w:r>
      <w:r w:rsidRPr="008C2259">
        <w:rPr>
          <w:rFonts w:ascii="Comic Sans MS" w:hAnsi="Comic Sans MS"/>
          <w:spacing w:val="-6"/>
          <w:sz w:val="20"/>
          <w:szCs w:val="20"/>
        </w:rPr>
        <w:t xml:space="preserve">Την απόρριψη της ηλεκτρονικής προσφοράς με αρ. </w:t>
      </w:r>
      <w:hyperlink r:id="rId7" w:tooltip="60245" w:history="1">
        <w:r w:rsidRPr="008C2259">
          <w:rPr>
            <w:rStyle w:val="-"/>
            <w:rFonts w:ascii="Comic Sans MS" w:hAnsi="Comic Sans MS"/>
            <w:spacing w:val="-6"/>
            <w:sz w:val="20"/>
            <w:szCs w:val="20"/>
          </w:rPr>
          <w:t>60245</w:t>
        </w:r>
      </w:hyperlink>
      <w:r w:rsidRPr="008C2259">
        <w:rPr>
          <w:rFonts w:ascii="Comic Sans MS" w:hAnsi="Comic Sans MS"/>
          <w:spacing w:val="-6"/>
          <w:sz w:val="20"/>
          <w:szCs w:val="20"/>
        </w:rPr>
        <w:t xml:space="preserve"> του υποψηφίου </w:t>
      </w:r>
      <w:hyperlink r:id="rId8" w:tooltip="STEFANI,,VOLDIAN,SPIRO" w:history="1">
        <w:r w:rsidRPr="008C2259">
          <w:rPr>
            <w:rStyle w:val="-"/>
            <w:rFonts w:ascii="Comic Sans MS" w:hAnsi="Comic Sans MS"/>
            <w:spacing w:val="-6"/>
            <w:sz w:val="20"/>
            <w:szCs w:val="20"/>
          </w:rPr>
          <w:t xml:space="preserve">STEFANI, VOLDIAN, </w:t>
        </w:r>
      </w:hyperlink>
    </w:p>
    <w:p w:rsidR="00E8648C" w:rsidRPr="008C2259" w:rsidRDefault="00E8648C" w:rsidP="00E8648C">
      <w:pPr>
        <w:pStyle w:val="Web"/>
        <w:spacing w:before="0" w:beforeAutospacing="0" w:after="0" w:afterAutospacing="0" w:line="276" w:lineRule="auto"/>
        <w:ind w:firstLine="720"/>
        <w:jc w:val="both"/>
        <w:rPr>
          <w:rStyle w:val="-"/>
          <w:rFonts w:ascii="Comic Sans MS" w:hAnsi="Comic Sans MS"/>
          <w:spacing w:val="-6"/>
          <w:sz w:val="20"/>
          <w:szCs w:val="20"/>
        </w:rPr>
      </w:pPr>
      <w:r w:rsidRPr="008C2259">
        <w:rPr>
          <w:rFonts w:ascii="Comic Sans MS" w:hAnsi="Comic Sans MS"/>
          <w:spacing w:val="-6"/>
          <w:sz w:val="20"/>
          <w:szCs w:val="20"/>
        </w:rPr>
        <w:t xml:space="preserve">3. </w:t>
      </w:r>
      <w:r w:rsidRPr="008C2259">
        <w:rPr>
          <w:rFonts w:ascii="Comic Sans MS" w:hAnsi="Comic Sans MS" w:cs="Arial"/>
          <w:spacing w:val="-6"/>
          <w:sz w:val="20"/>
          <w:szCs w:val="20"/>
        </w:rPr>
        <w:t xml:space="preserve">Τη συνέχιση της ηλεκτρονικής προσφοράς </w:t>
      </w:r>
      <w:hyperlink r:id="rId9" w:tooltip="59705" w:history="1">
        <w:r w:rsidRPr="008C2259">
          <w:rPr>
            <w:rStyle w:val="-"/>
            <w:rFonts w:ascii="Comic Sans MS" w:hAnsi="Comic Sans MS"/>
            <w:spacing w:val="-6"/>
            <w:sz w:val="20"/>
            <w:szCs w:val="20"/>
          </w:rPr>
          <w:t>59705</w:t>
        </w:r>
      </w:hyperlink>
      <w:r w:rsidRPr="008C2259">
        <w:rPr>
          <w:rFonts w:ascii="Comic Sans MS" w:hAnsi="Comic Sans MS"/>
          <w:spacing w:val="-6"/>
          <w:sz w:val="20"/>
          <w:szCs w:val="20"/>
        </w:rPr>
        <w:t xml:space="preserve"> </w:t>
      </w:r>
      <w:r w:rsidRPr="008C2259">
        <w:rPr>
          <w:rFonts w:ascii="Comic Sans MS" w:hAnsi="Comic Sans MS" w:cs="Arial"/>
          <w:spacing w:val="-6"/>
          <w:sz w:val="20"/>
          <w:szCs w:val="20"/>
        </w:rPr>
        <w:t xml:space="preserve">του υποψηφίου </w:t>
      </w:r>
      <w:hyperlink r:id="rId10" w:tooltip="ΑΛΕΞΙΟΥ,,ΚΩΝΣΤΑΝΤΙΝΟΣ,ΟΔΥΣΣΕΥΣ" w:history="1">
        <w:r w:rsidRPr="008C2259">
          <w:rPr>
            <w:rStyle w:val="-"/>
            <w:rFonts w:ascii="Comic Sans MS" w:hAnsi="Comic Sans MS"/>
            <w:spacing w:val="-6"/>
            <w:sz w:val="20"/>
            <w:szCs w:val="20"/>
          </w:rPr>
          <w:t xml:space="preserve">ΑΛΕΞΙΟΥ,  ΚΩΝΣΤΑΝΤΙΝΟΥ, </w:t>
        </w:r>
      </w:hyperlink>
    </w:p>
    <w:p w:rsidR="00E8648C" w:rsidRPr="008C2259" w:rsidRDefault="00E8648C" w:rsidP="00E8648C">
      <w:pPr>
        <w:pStyle w:val="Web"/>
        <w:spacing w:before="0" w:beforeAutospacing="0" w:after="0" w:afterAutospacing="0" w:line="276" w:lineRule="auto"/>
        <w:ind w:firstLine="720"/>
        <w:jc w:val="both"/>
        <w:rPr>
          <w:rStyle w:val="-"/>
          <w:rFonts w:ascii="Comic Sans MS" w:hAnsi="Comic Sans MS"/>
          <w:spacing w:val="-6"/>
          <w:sz w:val="20"/>
          <w:szCs w:val="20"/>
        </w:rPr>
      </w:pPr>
      <w:r w:rsidRPr="008C2259">
        <w:rPr>
          <w:rStyle w:val="-"/>
          <w:rFonts w:ascii="Comic Sans MS" w:hAnsi="Comic Sans MS"/>
          <w:spacing w:val="-6"/>
          <w:sz w:val="20"/>
          <w:szCs w:val="20"/>
        </w:rPr>
        <w:t xml:space="preserve">4. </w:t>
      </w:r>
      <w:r w:rsidRPr="008C2259">
        <w:rPr>
          <w:rFonts w:ascii="Comic Sans MS" w:hAnsi="Comic Sans MS" w:cs="Arial"/>
          <w:spacing w:val="-6"/>
          <w:sz w:val="20"/>
          <w:szCs w:val="20"/>
        </w:rPr>
        <w:t xml:space="preserve">Την </w:t>
      </w:r>
      <w:r w:rsidRPr="008C2259">
        <w:rPr>
          <w:rFonts w:ascii="Comic Sans MS" w:hAnsi="Comic Sans MS"/>
          <w:spacing w:val="-6"/>
          <w:sz w:val="20"/>
          <w:szCs w:val="20"/>
        </w:rPr>
        <w:t xml:space="preserve">απόρριψη της ηλεκτρονικής προσφοράς με αρ. </w:t>
      </w:r>
      <w:hyperlink r:id="rId11" w:tooltip="60417" w:history="1">
        <w:r w:rsidRPr="008C2259">
          <w:rPr>
            <w:rStyle w:val="-"/>
            <w:rFonts w:ascii="Comic Sans MS" w:hAnsi="Comic Sans MS"/>
            <w:spacing w:val="-6"/>
            <w:sz w:val="20"/>
            <w:szCs w:val="20"/>
          </w:rPr>
          <w:t>60417</w:t>
        </w:r>
      </w:hyperlink>
      <w:r w:rsidRPr="008C2259">
        <w:rPr>
          <w:rFonts w:ascii="Comic Sans MS" w:hAnsi="Comic Sans MS"/>
          <w:spacing w:val="-6"/>
          <w:sz w:val="20"/>
          <w:szCs w:val="20"/>
        </w:rPr>
        <w:t xml:space="preserve"> του υποψηφίου </w:t>
      </w:r>
      <w:hyperlink r:id="rId12" w:tooltip="ΒΙΟΜΗΧΑΝΙΑ ΠΛΑΣΤΙΚΩΝ ΚΑΙ ΥΛΙΚΩΝ ΣΥΣΚΕΥΑΣΙΑΣ ΓΙΟΥΚΑ ΑΝΩΝΥΜΗ ΕΤΑΙΡΙΑ" w:history="1">
        <w:r w:rsidRPr="008C2259">
          <w:rPr>
            <w:rStyle w:val="-"/>
            <w:rFonts w:ascii="Comic Sans MS" w:hAnsi="Comic Sans MS"/>
            <w:spacing w:val="-6"/>
            <w:sz w:val="20"/>
            <w:szCs w:val="20"/>
          </w:rPr>
          <w:t>ΒΙΟΜΗΧΑΝΙΑ ΠΛΑΣΤΙΚΩΝ ΚΑΙ ΥΛΙΚΩΝ ΣΥΣΚΕΥΑΣΙΑΣ ΓΙΟΥΚΑ ΑΝΩΝΥΜΗ ΕΤΑΙΡΙΑ</w:t>
        </w:r>
      </w:hyperlink>
    </w:p>
    <w:p w:rsidR="00E8648C" w:rsidRDefault="00E8648C" w:rsidP="00E8648C">
      <w:pPr>
        <w:pStyle w:val="Web"/>
        <w:spacing w:before="0" w:beforeAutospacing="0" w:after="0" w:afterAutospacing="0" w:line="276" w:lineRule="auto"/>
        <w:ind w:firstLine="720"/>
        <w:jc w:val="both"/>
        <w:rPr>
          <w:rStyle w:val="-"/>
          <w:rFonts w:ascii="Comic Sans MS" w:hAnsi="Comic Sans MS"/>
          <w:spacing w:val="-6"/>
          <w:sz w:val="20"/>
          <w:szCs w:val="20"/>
        </w:rPr>
      </w:pPr>
      <w:r w:rsidRPr="008C2259">
        <w:rPr>
          <w:rStyle w:val="-"/>
          <w:rFonts w:ascii="Comic Sans MS" w:hAnsi="Comic Sans MS"/>
          <w:spacing w:val="-6"/>
          <w:sz w:val="20"/>
          <w:szCs w:val="20"/>
        </w:rPr>
        <w:t xml:space="preserve">5. Την </w:t>
      </w:r>
      <w:r w:rsidRPr="008C2259">
        <w:rPr>
          <w:rFonts w:ascii="Comic Sans MS" w:hAnsi="Comic Sans MS"/>
          <w:b/>
          <w:spacing w:val="-6"/>
          <w:sz w:val="20"/>
          <w:szCs w:val="20"/>
        </w:rPr>
        <w:t>απόρριψη</w:t>
      </w:r>
      <w:r w:rsidRPr="008C2259">
        <w:rPr>
          <w:rFonts w:ascii="Comic Sans MS" w:hAnsi="Comic Sans MS"/>
          <w:spacing w:val="-6"/>
          <w:sz w:val="20"/>
          <w:szCs w:val="20"/>
        </w:rPr>
        <w:t xml:space="preserve"> της ηλεκτρονικής προσφοράς με αρ. </w:t>
      </w:r>
      <w:hyperlink r:id="rId13" w:tooltip="60227" w:history="1">
        <w:r w:rsidRPr="008C2259">
          <w:rPr>
            <w:rStyle w:val="-"/>
            <w:rFonts w:ascii="Comic Sans MS" w:hAnsi="Comic Sans MS"/>
            <w:spacing w:val="-6"/>
            <w:sz w:val="20"/>
            <w:szCs w:val="20"/>
          </w:rPr>
          <w:t>60227</w:t>
        </w:r>
      </w:hyperlink>
      <w:r w:rsidRPr="008C2259">
        <w:rPr>
          <w:rFonts w:ascii="Comic Sans MS" w:hAnsi="Comic Sans MS"/>
          <w:spacing w:val="-6"/>
          <w:sz w:val="20"/>
          <w:szCs w:val="20"/>
        </w:rPr>
        <w:t xml:space="preserve"> της </w:t>
      </w:r>
      <w:hyperlink r:id="rId14" w:tooltip="ΜΠΕΛΛΟΥ,,ΘΕΟΔΟΣΙΑ,ΔΗΜΗΤΡΙΟΣ" w:history="1">
        <w:r w:rsidRPr="008C2259">
          <w:rPr>
            <w:rStyle w:val="-"/>
            <w:rFonts w:ascii="Comic Sans MS" w:hAnsi="Comic Sans MS"/>
            <w:spacing w:val="-6"/>
            <w:sz w:val="20"/>
            <w:szCs w:val="20"/>
          </w:rPr>
          <w:t>ΜΠΕΛΛΟΥ,  ΘΕΟΔΟΣΙΑΣ</w:t>
        </w:r>
      </w:hyperlink>
    </w:p>
    <w:p w:rsidR="00E8648C" w:rsidRPr="008C2259" w:rsidRDefault="00E8648C" w:rsidP="00E8648C">
      <w:pPr>
        <w:pStyle w:val="Web"/>
        <w:spacing w:before="0" w:beforeAutospacing="0" w:after="0" w:afterAutospacing="0" w:line="276" w:lineRule="auto"/>
        <w:ind w:firstLine="720"/>
        <w:jc w:val="both"/>
        <w:rPr>
          <w:rStyle w:val="-"/>
          <w:rFonts w:ascii="Comic Sans MS" w:hAnsi="Comic Sans MS"/>
          <w:spacing w:val="-6"/>
          <w:sz w:val="20"/>
          <w:szCs w:val="20"/>
        </w:rPr>
      </w:pPr>
    </w:p>
    <w:p w:rsidR="00E8648C" w:rsidRPr="008C2259" w:rsidRDefault="00E8648C" w:rsidP="00E8648C">
      <w:pPr>
        <w:pStyle w:val="Web"/>
        <w:spacing w:before="0" w:beforeAutospacing="0" w:after="0" w:afterAutospacing="0" w:line="276" w:lineRule="auto"/>
        <w:ind w:firstLine="720"/>
        <w:jc w:val="both"/>
        <w:rPr>
          <w:rStyle w:val="-"/>
          <w:rFonts w:ascii="Comic Sans MS" w:hAnsi="Comic Sans MS"/>
          <w:spacing w:val="-6"/>
          <w:sz w:val="20"/>
          <w:szCs w:val="20"/>
        </w:rPr>
      </w:pPr>
      <w:r w:rsidRPr="008C2259">
        <w:rPr>
          <w:rStyle w:val="-"/>
          <w:rFonts w:ascii="Comic Sans MS" w:hAnsi="Comic Sans MS"/>
          <w:spacing w:val="-6"/>
          <w:sz w:val="20"/>
          <w:szCs w:val="20"/>
        </w:rPr>
        <w:t>για τους λόγους που αναφέρονται στα Πρακτικά της 30 Μαρτίου 2017.</w:t>
      </w:r>
    </w:p>
    <w:p w:rsidR="00E8648C" w:rsidRPr="008C2259" w:rsidRDefault="00E8648C" w:rsidP="00E8648C">
      <w:pPr>
        <w:pStyle w:val="Web"/>
        <w:spacing w:before="0" w:beforeAutospacing="0" w:after="0" w:afterAutospacing="0" w:line="276" w:lineRule="auto"/>
        <w:ind w:firstLine="720"/>
        <w:jc w:val="both"/>
        <w:rPr>
          <w:rStyle w:val="-"/>
          <w:rFonts w:ascii="Comic Sans MS" w:hAnsi="Comic Sans MS"/>
          <w:spacing w:val="-6"/>
          <w:sz w:val="20"/>
          <w:szCs w:val="20"/>
        </w:rPr>
      </w:pPr>
    </w:p>
    <w:p w:rsidR="00E8648C" w:rsidRPr="008C2259" w:rsidRDefault="00E8648C" w:rsidP="00E8648C">
      <w:pPr>
        <w:pStyle w:val="Web"/>
        <w:spacing w:before="0" w:beforeAutospacing="0" w:after="0" w:afterAutospacing="0" w:line="276" w:lineRule="auto"/>
        <w:ind w:firstLine="720"/>
        <w:jc w:val="both"/>
        <w:rPr>
          <w:rFonts w:ascii="Comic Sans MS" w:hAnsi="Comic Sans MS" w:cs="SegoeScript,Bold"/>
          <w:bCs/>
          <w:spacing w:val="-6"/>
          <w:sz w:val="20"/>
          <w:szCs w:val="20"/>
        </w:rPr>
      </w:pPr>
      <w:r w:rsidRPr="008C2259">
        <w:rPr>
          <w:rFonts w:ascii="Comic Sans MS" w:hAnsi="Comic Sans MS" w:cs="SegoeScript,Bold"/>
          <w:bCs/>
          <w:spacing w:val="-6"/>
          <w:sz w:val="20"/>
          <w:szCs w:val="20"/>
        </w:rPr>
        <w:t>-</w:t>
      </w:r>
      <w:r w:rsidRPr="008C2259">
        <w:rPr>
          <w:rFonts w:ascii="Comic Sans MS" w:hAnsi="Comic Sans MS" w:cs="SegoeScript,Bold"/>
          <w:b/>
          <w:bCs/>
          <w:spacing w:val="-6"/>
          <w:sz w:val="20"/>
          <w:szCs w:val="20"/>
        </w:rPr>
        <w:t>Για το διαγωνισμό με α/α 39161 (Ομάδα Β – Σάκοι Απορριμμάτων):</w:t>
      </w:r>
    </w:p>
    <w:p w:rsidR="00E8648C" w:rsidRPr="008C2259" w:rsidRDefault="00E8648C" w:rsidP="00E8648C">
      <w:pPr>
        <w:pStyle w:val="Web"/>
        <w:spacing w:before="0" w:beforeAutospacing="0" w:after="0" w:afterAutospacing="0" w:line="276" w:lineRule="auto"/>
        <w:ind w:firstLine="720"/>
        <w:jc w:val="both"/>
        <w:rPr>
          <w:rFonts w:ascii="Comic Sans MS" w:hAnsi="Comic Sans MS"/>
          <w:spacing w:val="-6"/>
          <w:sz w:val="20"/>
          <w:szCs w:val="20"/>
        </w:rPr>
      </w:pPr>
      <w:r w:rsidRPr="008C2259">
        <w:rPr>
          <w:rFonts w:ascii="Comic Sans MS" w:hAnsi="Comic Sans MS" w:cs="SegoeScript,Bold"/>
          <w:bCs/>
          <w:spacing w:val="-6"/>
          <w:sz w:val="20"/>
          <w:szCs w:val="20"/>
        </w:rPr>
        <w:t xml:space="preserve">1.  </w:t>
      </w:r>
      <w:r w:rsidRPr="008C2259">
        <w:rPr>
          <w:rFonts w:ascii="Comic Sans MS" w:hAnsi="Comic Sans MS" w:cs="Arial"/>
          <w:spacing w:val="-6"/>
          <w:sz w:val="20"/>
          <w:szCs w:val="20"/>
        </w:rPr>
        <w:t xml:space="preserve">Τη συνέχιση της ηλεκτρονικής προσφοράς </w:t>
      </w:r>
      <w:hyperlink r:id="rId15" w:tooltip="60245" w:history="1">
        <w:r w:rsidRPr="008C2259">
          <w:rPr>
            <w:rStyle w:val="-"/>
            <w:rFonts w:ascii="Comic Sans MS" w:hAnsi="Comic Sans MS"/>
            <w:spacing w:val="-6"/>
            <w:sz w:val="20"/>
            <w:szCs w:val="20"/>
          </w:rPr>
          <w:t>59778</w:t>
        </w:r>
      </w:hyperlink>
      <w:r w:rsidRPr="008C2259">
        <w:rPr>
          <w:rFonts w:ascii="Comic Sans MS" w:hAnsi="Comic Sans MS"/>
          <w:spacing w:val="-6"/>
          <w:sz w:val="20"/>
          <w:szCs w:val="20"/>
        </w:rPr>
        <w:t xml:space="preserve"> </w:t>
      </w:r>
      <w:r w:rsidRPr="008C2259">
        <w:rPr>
          <w:rFonts w:ascii="Comic Sans MS" w:hAnsi="Comic Sans MS" w:cs="Arial"/>
          <w:spacing w:val="-6"/>
          <w:sz w:val="20"/>
          <w:szCs w:val="20"/>
        </w:rPr>
        <w:t xml:space="preserve">του υποψηφίου </w:t>
      </w:r>
      <w:hyperlink r:id="rId16" w:tooltip="ICM INTERNATIONAL CLEANING METHODS ΔΙΕΘΝΕΙΣ ΜΕΘΟΔΟΙ ΚΑΘΑΡΙΣΜΟΥ ΑΝΩΝΥΜΗ ΤΕΧΝΙΚΗ ΤΟΥΡΙΣΤΙΚΗ ΕΤΑΙΡΕΙΑ ΠΛΗΡΟΦΟΡΙΚΗΣ" w:history="1">
        <w:r w:rsidRPr="008C2259">
          <w:rPr>
            <w:rStyle w:val="-"/>
            <w:rFonts w:ascii="Comic Sans MS" w:hAnsi="Comic Sans MS"/>
            <w:spacing w:val="-6"/>
            <w:sz w:val="20"/>
            <w:szCs w:val="20"/>
          </w:rPr>
          <w:t>ICM INTERNATIONAL CLEANING METHODS ΔΙΕΘΝΕΙΣ ΜΕΘΟΔΟΙ ΚΑΘΑΡΙΣΜΟΥ ΑΝΩΝΥΜΗ ΤΕΧΝΙΚΗ ΤΟΥΡΙΣΤΙΚΗ ΕΤΑΙΡΕΙΑ ΠΛΗΡΟΦΟΡΙΚΗΣ</w:t>
        </w:r>
      </w:hyperlink>
    </w:p>
    <w:p w:rsidR="00E8648C" w:rsidRPr="008C2259" w:rsidRDefault="00E8648C" w:rsidP="00E8648C">
      <w:pPr>
        <w:pStyle w:val="Web"/>
        <w:spacing w:before="0" w:beforeAutospacing="0" w:after="0" w:afterAutospacing="0" w:line="276" w:lineRule="auto"/>
        <w:ind w:firstLine="720"/>
        <w:jc w:val="both"/>
        <w:rPr>
          <w:rStyle w:val="-"/>
          <w:rFonts w:ascii="Comic Sans MS" w:hAnsi="Comic Sans MS"/>
          <w:spacing w:val="-6"/>
          <w:sz w:val="20"/>
          <w:szCs w:val="20"/>
        </w:rPr>
      </w:pPr>
      <w:r w:rsidRPr="008C2259">
        <w:rPr>
          <w:rFonts w:ascii="Comic Sans MS" w:hAnsi="Comic Sans MS"/>
          <w:spacing w:val="-6"/>
          <w:sz w:val="20"/>
          <w:szCs w:val="20"/>
        </w:rPr>
        <w:t xml:space="preserve">2. </w:t>
      </w:r>
      <w:r w:rsidRPr="008C2259">
        <w:rPr>
          <w:rFonts w:ascii="Comic Sans MS" w:hAnsi="Comic Sans MS" w:cs="Arial"/>
          <w:spacing w:val="-6"/>
          <w:sz w:val="20"/>
          <w:szCs w:val="20"/>
        </w:rPr>
        <w:t xml:space="preserve">Τη συνέχιση της ηλεκτρονικής προσφοράς </w:t>
      </w:r>
      <w:hyperlink r:id="rId17" w:tooltip="59705" w:history="1">
        <w:r w:rsidRPr="008C2259">
          <w:rPr>
            <w:rStyle w:val="-"/>
            <w:rFonts w:ascii="Comic Sans MS" w:hAnsi="Comic Sans MS"/>
            <w:spacing w:val="-6"/>
            <w:sz w:val="20"/>
            <w:szCs w:val="20"/>
          </w:rPr>
          <w:t>60368</w:t>
        </w:r>
      </w:hyperlink>
      <w:r w:rsidRPr="008C2259">
        <w:rPr>
          <w:rFonts w:ascii="Comic Sans MS" w:hAnsi="Comic Sans MS"/>
          <w:spacing w:val="-6"/>
          <w:sz w:val="20"/>
          <w:szCs w:val="20"/>
        </w:rPr>
        <w:t xml:space="preserve"> </w:t>
      </w:r>
      <w:r w:rsidRPr="008C2259">
        <w:rPr>
          <w:rFonts w:ascii="Comic Sans MS" w:hAnsi="Comic Sans MS" w:cs="Arial"/>
          <w:spacing w:val="-6"/>
          <w:sz w:val="20"/>
          <w:szCs w:val="20"/>
        </w:rPr>
        <w:t xml:space="preserve">του υποψηφίου </w:t>
      </w:r>
      <w:hyperlink r:id="rId18" w:tooltip="ΑΛΕΞΙΟΥ,,ΚΩΝΣΤΑΝΤΙΝΟΣ,ΟΔΥΣΣΕΥΣ" w:history="1">
        <w:r w:rsidRPr="008C2259">
          <w:rPr>
            <w:rStyle w:val="-"/>
            <w:rFonts w:ascii="Comic Sans MS" w:hAnsi="Comic Sans MS"/>
            <w:spacing w:val="-6"/>
            <w:sz w:val="20"/>
            <w:szCs w:val="20"/>
          </w:rPr>
          <w:t xml:space="preserve">ΑΛΕΞΙΟΥ,  ΚΩΝΣΤΑΝΤΙΝΟΣ, </w:t>
        </w:r>
      </w:hyperlink>
    </w:p>
    <w:p w:rsidR="00E8648C" w:rsidRPr="008C2259" w:rsidRDefault="00E8648C" w:rsidP="00E8648C">
      <w:pPr>
        <w:pStyle w:val="Web"/>
        <w:spacing w:before="0" w:beforeAutospacing="0" w:after="0" w:afterAutospacing="0" w:line="276" w:lineRule="auto"/>
        <w:ind w:firstLine="720"/>
        <w:jc w:val="both"/>
        <w:rPr>
          <w:rFonts w:ascii="Comic Sans MS" w:hAnsi="Comic Sans MS"/>
          <w:spacing w:val="-6"/>
          <w:sz w:val="20"/>
          <w:szCs w:val="20"/>
        </w:rPr>
      </w:pPr>
      <w:r w:rsidRPr="008C2259">
        <w:rPr>
          <w:rStyle w:val="-"/>
          <w:rFonts w:ascii="Comic Sans MS" w:hAnsi="Comic Sans MS"/>
          <w:spacing w:val="-6"/>
          <w:sz w:val="20"/>
          <w:szCs w:val="20"/>
        </w:rPr>
        <w:t xml:space="preserve">3. </w:t>
      </w:r>
      <w:r w:rsidRPr="008C2259">
        <w:rPr>
          <w:rFonts w:ascii="Comic Sans MS" w:hAnsi="Comic Sans MS" w:cs="Arial"/>
          <w:spacing w:val="-6"/>
          <w:sz w:val="20"/>
          <w:szCs w:val="20"/>
        </w:rPr>
        <w:t xml:space="preserve">Την απόρριψη της ηλεκτρονικής προσφοράς με αρ. 59250 της εταιρείας </w:t>
      </w:r>
      <w:hyperlink r:id="rId19" w:tooltip="ΑΦΟΙ Α.ΜΟΥΡΟΠΟΥΛΟΥ ΟΕ" w:history="1">
        <w:r w:rsidRPr="008C2259">
          <w:rPr>
            <w:rStyle w:val="-"/>
            <w:rFonts w:ascii="Comic Sans MS" w:hAnsi="Comic Sans MS"/>
            <w:spacing w:val="-6"/>
            <w:sz w:val="20"/>
            <w:szCs w:val="20"/>
          </w:rPr>
          <w:t>ΑΦΟΙ Α.ΜΟΥΡΟΠΟΥΛΟΥ ΟΕ</w:t>
        </w:r>
      </w:hyperlink>
    </w:p>
    <w:p w:rsidR="00E8648C" w:rsidRPr="008C2259" w:rsidRDefault="00E8648C" w:rsidP="00E8648C">
      <w:pPr>
        <w:pStyle w:val="Web"/>
        <w:spacing w:before="0" w:beforeAutospacing="0" w:after="0" w:afterAutospacing="0" w:line="276" w:lineRule="auto"/>
        <w:ind w:firstLine="720"/>
        <w:jc w:val="both"/>
        <w:rPr>
          <w:rStyle w:val="-"/>
          <w:rFonts w:ascii="Comic Sans MS" w:hAnsi="Comic Sans MS"/>
          <w:spacing w:val="-6"/>
          <w:sz w:val="20"/>
          <w:szCs w:val="20"/>
        </w:rPr>
      </w:pPr>
      <w:r w:rsidRPr="008C2259">
        <w:rPr>
          <w:rFonts w:ascii="Comic Sans MS" w:hAnsi="Comic Sans MS"/>
          <w:spacing w:val="-6"/>
          <w:sz w:val="20"/>
          <w:szCs w:val="20"/>
        </w:rPr>
        <w:t xml:space="preserve">4. </w:t>
      </w:r>
      <w:r w:rsidRPr="008C2259">
        <w:rPr>
          <w:rFonts w:ascii="Comic Sans MS" w:hAnsi="Comic Sans MS" w:cs="Arial"/>
          <w:spacing w:val="-6"/>
          <w:sz w:val="20"/>
          <w:szCs w:val="20"/>
        </w:rPr>
        <w:t xml:space="preserve">Την απόρριψη της ηλεκτρονικής προσφοράς με αρ. 60410 της εταιρείας </w:t>
      </w:r>
      <w:hyperlink r:id="rId20" w:tooltip="ΒΙΟΜΗΧΑΝΙΑ ΠΛΑΣΤΙΚΩΝ ΚΑΙ ΥΛΙΚΩΝ ΣΥΣΚΕΥΑΣΙΑΣ ΓΙΟΥΚΑ ΑΝΩΝΥΜΗ ΕΤΑΙΡΙΑ" w:history="1">
        <w:r w:rsidRPr="008C2259">
          <w:rPr>
            <w:rStyle w:val="-"/>
            <w:rFonts w:ascii="Comic Sans MS" w:hAnsi="Comic Sans MS"/>
            <w:spacing w:val="-6"/>
            <w:sz w:val="20"/>
            <w:szCs w:val="20"/>
          </w:rPr>
          <w:t>ΒΙΟΜΗΧΑΝΙΑ ΠΛΑΣΤΙΚΩΝ ΚΑΙ ΥΛΙΚΩΝ ΣΥΣΚΕΥΑΣΙΑΣ ΓΙΟΥΚΑ ΑΝΩΝΥΜΗ ΕΤΑΙΡΙΑ</w:t>
        </w:r>
      </w:hyperlink>
    </w:p>
    <w:p w:rsidR="00E8648C" w:rsidRDefault="00E8648C" w:rsidP="00E8648C">
      <w:pPr>
        <w:pStyle w:val="Web"/>
        <w:spacing w:before="0" w:beforeAutospacing="0" w:after="0" w:afterAutospacing="0" w:line="276" w:lineRule="auto"/>
        <w:ind w:firstLine="720"/>
        <w:jc w:val="both"/>
        <w:rPr>
          <w:rStyle w:val="-"/>
          <w:rFonts w:ascii="Comic Sans MS" w:hAnsi="Comic Sans MS"/>
          <w:spacing w:val="-6"/>
          <w:sz w:val="20"/>
          <w:szCs w:val="20"/>
        </w:rPr>
      </w:pPr>
    </w:p>
    <w:p w:rsidR="00E8648C" w:rsidRPr="008C2259" w:rsidRDefault="00E8648C" w:rsidP="00E8648C">
      <w:pPr>
        <w:pStyle w:val="Web"/>
        <w:spacing w:before="0" w:beforeAutospacing="0" w:after="0" w:afterAutospacing="0" w:line="276" w:lineRule="auto"/>
        <w:ind w:firstLine="720"/>
        <w:jc w:val="both"/>
        <w:rPr>
          <w:rStyle w:val="-"/>
          <w:rFonts w:ascii="Comic Sans MS" w:hAnsi="Comic Sans MS"/>
          <w:spacing w:val="-6"/>
          <w:sz w:val="20"/>
          <w:szCs w:val="20"/>
        </w:rPr>
      </w:pPr>
      <w:r w:rsidRPr="008C2259">
        <w:rPr>
          <w:rStyle w:val="-"/>
          <w:rFonts w:ascii="Comic Sans MS" w:hAnsi="Comic Sans MS"/>
          <w:spacing w:val="-6"/>
          <w:sz w:val="20"/>
          <w:szCs w:val="20"/>
        </w:rPr>
        <w:t>για τους λόγους που αναφέρονται στα Πρακτικά της 30 Μαρτίου 2017.</w:t>
      </w:r>
    </w:p>
    <w:p w:rsidR="00E8648C" w:rsidRPr="008C2259" w:rsidRDefault="00E8648C" w:rsidP="00E8648C">
      <w:pPr>
        <w:pStyle w:val="Web"/>
        <w:spacing w:before="0" w:beforeAutospacing="0" w:after="0" w:afterAutospacing="0" w:line="276" w:lineRule="auto"/>
        <w:ind w:firstLine="720"/>
        <w:jc w:val="both"/>
        <w:rPr>
          <w:rFonts w:ascii="Comic Sans MS" w:hAnsi="Comic Sans MS"/>
          <w:spacing w:val="-6"/>
          <w:sz w:val="20"/>
          <w:szCs w:val="20"/>
        </w:rPr>
      </w:pPr>
    </w:p>
    <w:p w:rsidR="00E8648C" w:rsidRDefault="00E8648C" w:rsidP="00E8648C">
      <w:pPr>
        <w:pStyle w:val="Web"/>
        <w:spacing w:before="0" w:beforeAutospacing="0" w:after="0" w:afterAutospacing="0" w:line="360" w:lineRule="auto"/>
        <w:ind w:firstLine="720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Με την 241/2017 Απόφαση της Οικονομικής Επιτροπής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(ΑΔΑ: Ω0Ω6ΩΨΑ-3ΓΠ)</w:t>
      </w:r>
      <w:r w:rsidRPr="006D4FFC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εγκρίθηκε το από 30 Μαρτίου 2017 Πρακτικό της επιτροπής διαγωνισμού.</w:t>
      </w:r>
    </w:p>
    <w:p w:rsidR="00E8648C" w:rsidRPr="006D4FFC" w:rsidRDefault="00E8648C" w:rsidP="00E8648C">
      <w:pPr>
        <w:pStyle w:val="Web"/>
        <w:spacing w:before="0" w:beforeAutospacing="0" w:after="0" w:afterAutospacing="0" w:line="360" w:lineRule="auto"/>
        <w:ind w:firstLine="720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Για το διαγωνισμό με α/α 39161 (Ομάδα Β – Σάκοι Απορριμμάτων) δεν υποβλήθηκε ένσταση και για το λόγο αυτό με την από 23 Μαΐου 2017 Ανακοίνωση της </w:t>
      </w:r>
      <w:r w:rsidRPr="00B75EB6">
        <w:rPr>
          <w:rFonts w:ascii="Comic Sans MS" w:hAnsi="Comic Sans MS" w:cs="SegoeScript,Bold"/>
          <w:bCs/>
          <w:sz w:val="20"/>
          <w:szCs w:val="20"/>
        </w:rPr>
        <w:t>επιτροπής διενέργειας διαγωνισμού και αξιολόγησης αποτελεσμάτων προμηθειών του Δήμου (πλην Τεχνικής Υπηρεσίας) έτους 2017</w:t>
      </w:r>
      <w:r>
        <w:rPr>
          <w:rFonts w:ascii="Comic Sans MS" w:hAnsi="Comic Sans MS" w:cs="SegoeScript,Bold"/>
          <w:bCs/>
          <w:sz w:val="20"/>
          <w:szCs w:val="20"/>
        </w:rPr>
        <w:t xml:space="preserve"> ενημερώθηκαν οι διαγωνιζόμενοι προμηθευτές μέσω της ηλεκτρονικής πλατφόρμας ότι η ηλεκτρονική αποσφράγιση των οικονομικών προσφορών για την ολοκλήρωση του ανοιχτού ηλεκτρονικού διαγωνισμού με αύξοντα αριθμό ΕΣΗΔΗΣ 39161 θα γινόταν στις 25 Μαΐου 2017, ημέρα Πέμπτη και ώρα 12:00.</w:t>
      </w:r>
    </w:p>
    <w:p w:rsidR="00E8648C" w:rsidRPr="00CC3909" w:rsidRDefault="00E8648C" w:rsidP="00E8648C">
      <w:pPr>
        <w:spacing w:line="360" w:lineRule="auto"/>
        <w:ind w:firstLine="720"/>
        <w:jc w:val="both"/>
        <w:rPr>
          <w:rFonts w:ascii="Comic Sans MS" w:hAnsi="Comic Sans MS"/>
          <w:sz w:val="20"/>
          <w:szCs w:val="20"/>
        </w:rPr>
      </w:pPr>
      <w:r w:rsidRPr="00CC3909">
        <w:rPr>
          <w:rFonts w:ascii="Comic Sans MS" w:hAnsi="Comic Sans MS"/>
          <w:sz w:val="20"/>
          <w:szCs w:val="20"/>
        </w:rPr>
        <w:t xml:space="preserve">Κατά την ανωτέρω ημερομηνία και ώρα η επιτροπή επέλεξε τον διαγωνισμό με </w:t>
      </w:r>
      <w:r w:rsidRPr="00CC3909">
        <w:rPr>
          <w:rFonts w:ascii="Comic Sans MS" w:hAnsi="Comic Sans MS"/>
          <w:b/>
          <w:sz w:val="20"/>
          <w:szCs w:val="20"/>
        </w:rPr>
        <w:t xml:space="preserve">α/α 39161 (για την ομάδα Β – σάκοι απορριμμάτων) </w:t>
      </w:r>
      <w:r w:rsidRPr="00CC3909">
        <w:rPr>
          <w:rFonts w:ascii="Comic Sans MS" w:hAnsi="Comic Sans MS"/>
          <w:sz w:val="20"/>
          <w:szCs w:val="20"/>
        </w:rPr>
        <w:t>και αποσφράγισε ηλεκτρονικά τις οικονομικές προσφορές και διαπίστωσε:</w:t>
      </w:r>
    </w:p>
    <w:p w:rsidR="00E8648C" w:rsidRDefault="00E8648C" w:rsidP="00E8648C">
      <w:pPr>
        <w:spacing w:line="360" w:lineRule="auto"/>
        <w:ind w:firstLine="720"/>
        <w:jc w:val="both"/>
        <w:rPr>
          <w:rFonts w:ascii="Comic Sans MS" w:hAnsi="Comic Sans MS" w:cs="Arial"/>
          <w:sz w:val="20"/>
          <w:szCs w:val="20"/>
        </w:rPr>
      </w:pPr>
      <w:r w:rsidRPr="00CC3909">
        <w:rPr>
          <w:rFonts w:ascii="Comic Sans MS" w:hAnsi="Comic Sans MS"/>
          <w:sz w:val="20"/>
          <w:szCs w:val="20"/>
        </w:rPr>
        <w:lastRenderedPageBreak/>
        <w:t xml:space="preserve">Α. Ο υποψήφιος προμηθευτής </w:t>
      </w:r>
      <w:hyperlink r:id="rId21" w:tooltip="ICM INTERNATIONAL CLEANING METHODS ΔΙΕΘΝΕΙΣ ΜΕΘΟΔΟΙ ΚΑΘΑΡΙΣΜΟΥ ΑΝΩΝΥΜΗ ΤΕΧΝΙΚΗ ΤΟΥΡΙΣΤΙΚΗ ΕΤΑΙΡΕΙΑ ΠΛΗΡΟΦΟΡΙΚΗΣ" w:history="1">
        <w:r w:rsidRPr="00CC3909">
          <w:rPr>
            <w:rStyle w:val="-"/>
            <w:rFonts w:ascii="Comic Sans MS" w:hAnsi="Comic Sans MS"/>
            <w:sz w:val="20"/>
            <w:szCs w:val="20"/>
          </w:rPr>
          <w:t>ICM INTERNATIONAL CLEANING METHODS ΔΙΕΘΝΕΙΣ ΜΕΘΟΔΟΙ ΚΑΘΑΡΙΣΜΟΥ ΑΝΩΝΥΜΗ ΤΕΧΝΙΚΗ ΤΟΥΡΙΣΤΙΚΗ ΕΤΑΙΡΕΙΑ ΠΛΗΡΟΦΟΡΙΚΗΣ</w:t>
        </w:r>
      </w:hyperlink>
      <w:r w:rsidRPr="00CC3909">
        <w:rPr>
          <w:rFonts w:ascii="Comic Sans MS" w:hAnsi="Comic Sans MS"/>
          <w:sz w:val="20"/>
          <w:szCs w:val="20"/>
        </w:rPr>
        <w:t xml:space="preserve">, με α/α ηλεκτρονικής προσφοράς </w:t>
      </w:r>
      <w:hyperlink r:id="rId22" w:tooltip="60245" w:history="1">
        <w:r w:rsidRPr="00CC3909">
          <w:rPr>
            <w:rStyle w:val="-"/>
            <w:rFonts w:ascii="Comic Sans MS" w:hAnsi="Comic Sans MS"/>
            <w:sz w:val="20"/>
            <w:szCs w:val="20"/>
          </w:rPr>
          <w:t>59778</w:t>
        </w:r>
      </w:hyperlink>
      <w:r w:rsidRPr="00CC3909">
        <w:rPr>
          <w:rFonts w:ascii="Comic Sans MS" w:hAnsi="Comic Sans MS"/>
          <w:sz w:val="20"/>
          <w:szCs w:val="20"/>
        </w:rPr>
        <w:t xml:space="preserve"> και αρ. </w:t>
      </w:r>
      <w:proofErr w:type="spellStart"/>
      <w:r w:rsidRPr="00CC3909">
        <w:rPr>
          <w:rFonts w:ascii="Comic Sans MS" w:hAnsi="Comic Sans MS"/>
          <w:sz w:val="20"/>
          <w:szCs w:val="20"/>
        </w:rPr>
        <w:t>πρωτ</w:t>
      </w:r>
      <w:proofErr w:type="spellEnd"/>
      <w:r w:rsidRPr="00CC3909">
        <w:rPr>
          <w:rFonts w:ascii="Comic Sans MS" w:hAnsi="Comic Sans MS"/>
          <w:sz w:val="20"/>
          <w:szCs w:val="20"/>
        </w:rPr>
        <w:t xml:space="preserve">. προσφοράς σε έντυπη μορφή </w:t>
      </w:r>
      <w:r w:rsidRPr="00CC3909">
        <w:rPr>
          <w:rFonts w:ascii="Comic Sans MS" w:hAnsi="Comic Sans MS" w:cs="Arial"/>
          <w:sz w:val="20"/>
          <w:szCs w:val="20"/>
        </w:rPr>
        <w:t xml:space="preserve">11394/28.03.2017 κατέθεσε την κάτωθι προσφορά για μέρος της Ομάδας Β (για το Δήμο </w:t>
      </w:r>
      <w:proofErr w:type="spellStart"/>
      <w:r w:rsidRPr="00CC3909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CC3909">
        <w:rPr>
          <w:rFonts w:ascii="Comic Sans MS" w:hAnsi="Comic Sans MS" w:cs="Arial"/>
          <w:sz w:val="20"/>
          <w:szCs w:val="20"/>
        </w:rPr>
        <w:t>):</w:t>
      </w:r>
    </w:p>
    <w:p w:rsidR="00E8648C" w:rsidRDefault="00E8648C" w:rsidP="00E8648C">
      <w:pPr>
        <w:spacing w:line="360" w:lineRule="auto"/>
        <w:ind w:firstLine="720"/>
        <w:jc w:val="both"/>
        <w:rPr>
          <w:rFonts w:ascii="Comic Sans MS" w:hAnsi="Comic Sans MS"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1681"/>
        <w:gridCol w:w="636"/>
        <w:gridCol w:w="1082"/>
        <w:gridCol w:w="1106"/>
        <w:gridCol w:w="1289"/>
        <w:gridCol w:w="1107"/>
        <w:gridCol w:w="1103"/>
      </w:tblGrid>
      <w:tr w:rsidR="00E8648C" w:rsidRPr="004214A2" w:rsidTr="00F92164">
        <w:trPr>
          <w:jc w:val="center"/>
        </w:trPr>
        <w:tc>
          <w:tcPr>
            <w:tcW w:w="4077" w:type="dxa"/>
            <w:gridSpan w:val="4"/>
            <w:shd w:val="clear" w:color="auto" w:fill="D9D9D9"/>
            <w:vAlign w:val="center"/>
          </w:tcPr>
          <w:p w:rsidR="00E8648C" w:rsidRPr="00870F01" w:rsidRDefault="00E8648C" w:rsidP="00F92164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6"/>
              </w:rPr>
            </w:pPr>
            <w:r w:rsidRPr="00870F01">
              <w:rPr>
                <w:rFonts w:ascii="Arial" w:hAnsi="Arial" w:cs="Arial"/>
                <w:b/>
                <w:sz w:val="18"/>
                <w:szCs w:val="16"/>
              </w:rPr>
              <w:t xml:space="preserve">ΟΜΑΔΑ  Β  - ΜΟΝΟ ΓΙΑ ΔΗΜΟ ΑΡΤΑΙΩΝ </w:t>
            </w:r>
          </w:p>
        </w:tc>
        <w:tc>
          <w:tcPr>
            <w:tcW w:w="2497" w:type="dxa"/>
            <w:gridSpan w:val="2"/>
            <w:shd w:val="clear" w:color="auto" w:fill="D9D9D9"/>
            <w:vAlign w:val="center"/>
          </w:tcPr>
          <w:p w:rsidR="00E8648C" w:rsidRPr="00870F01" w:rsidRDefault="00E8648C" w:rsidP="00F92164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6"/>
              </w:rPr>
            </w:pPr>
            <w:r w:rsidRPr="00870F01">
              <w:rPr>
                <w:rFonts w:ascii="Arial" w:hAnsi="Arial" w:cs="Arial"/>
                <w:b/>
                <w:sz w:val="18"/>
                <w:szCs w:val="16"/>
              </w:rPr>
              <w:t xml:space="preserve"> ΕΝΔΕΙΚΤΙΚΟΣ ΠΡΟΥΠΟΛΟΓΙΣΜΟΣ ΔΙΑΚΗΡΥΞΗΣ</w:t>
            </w:r>
          </w:p>
        </w:tc>
        <w:tc>
          <w:tcPr>
            <w:tcW w:w="2282" w:type="dxa"/>
            <w:gridSpan w:val="2"/>
            <w:shd w:val="clear" w:color="auto" w:fill="D9D9D9"/>
            <w:vAlign w:val="center"/>
          </w:tcPr>
          <w:p w:rsidR="00E8648C" w:rsidRPr="00870F01" w:rsidRDefault="00E8648C" w:rsidP="00F92164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6"/>
              </w:rPr>
            </w:pPr>
            <w:r w:rsidRPr="00870F01">
              <w:rPr>
                <w:rFonts w:ascii="Arial" w:hAnsi="Arial" w:cs="Arial"/>
                <w:b/>
                <w:sz w:val="18"/>
                <w:szCs w:val="16"/>
              </w:rPr>
              <w:t>ΟΙΚΟΝΟΜΙΚΗ ΠΡΟΣΦΟΡΑ ΠΡΟΜΗΘΕΥΤΗ</w:t>
            </w:r>
          </w:p>
        </w:tc>
      </w:tr>
      <w:tr w:rsidR="00E8648C" w:rsidRPr="004214A2" w:rsidTr="00F92164">
        <w:trPr>
          <w:trHeight w:val="800"/>
          <w:jc w:val="center"/>
        </w:trPr>
        <w:tc>
          <w:tcPr>
            <w:tcW w:w="534" w:type="dxa"/>
            <w:vAlign w:val="center"/>
          </w:tcPr>
          <w:p w:rsidR="00E8648C" w:rsidRPr="004214A2" w:rsidRDefault="00E8648C" w:rsidP="00F92164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14A2">
              <w:rPr>
                <w:rFonts w:ascii="Arial" w:hAnsi="Arial" w:cs="Arial"/>
                <w:sz w:val="16"/>
                <w:szCs w:val="16"/>
              </w:rPr>
              <w:t>α/α</w:t>
            </w:r>
          </w:p>
        </w:tc>
        <w:tc>
          <w:tcPr>
            <w:tcW w:w="1769" w:type="dxa"/>
            <w:vAlign w:val="center"/>
          </w:tcPr>
          <w:p w:rsidR="00E8648C" w:rsidRPr="004214A2" w:rsidRDefault="00E8648C" w:rsidP="00F92164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14A2">
              <w:rPr>
                <w:rFonts w:ascii="Arial" w:hAnsi="Arial" w:cs="Arial"/>
                <w:sz w:val="16"/>
                <w:szCs w:val="16"/>
              </w:rPr>
              <w:t>Περιγραφή</w:t>
            </w:r>
          </w:p>
        </w:tc>
        <w:tc>
          <w:tcPr>
            <w:tcW w:w="640" w:type="dxa"/>
            <w:vAlign w:val="center"/>
          </w:tcPr>
          <w:p w:rsidR="00E8648C" w:rsidRPr="004214A2" w:rsidRDefault="00E8648C" w:rsidP="00F92164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14A2">
              <w:rPr>
                <w:rFonts w:ascii="Arial" w:hAnsi="Arial" w:cs="Arial"/>
                <w:sz w:val="16"/>
                <w:szCs w:val="16"/>
              </w:rPr>
              <w:t>Μον. Μετρ.</w:t>
            </w:r>
          </w:p>
        </w:tc>
        <w:tc>
          <w:tcPr>
            <w:tcW w:w="1134" w:type="dxa"/>
            <w:vAlign w:val="center"/>
          </w:tcPr>
          <w:p w:rsidR="00E8648C" w:rsidRPr="004214A2" w:rsidRDefault="00E8648C" w:rsidP="00F92164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214A2">
              <w:rPr>
                <w:rFonts w:ascii="Arial" w:hAnsi="Arial" w:cs="Arial"/>
                <w:sz w:val="16"/>
                <w:szCs w:val="16"/>
              </w:rPr>
              <w:t>Ενδ</w:t>
            </w:r>
            <w:proofErr w:type="spellEnd"/>
            <w:r w:rsidRPr="004214A2">
              <w:rPr>
                <w:rFonts w:ascii="Arial" w:hAnsi="Arial" w:cs="Arial"/>
                <w:sz w:val="16"/>
                <w:szCs w:val="16"/>
              </w:rPr>
              <w:t xml:space="preserve">. </w:t>
            </w:r>
            <w:proofErr w:type="spellStart"/>
            <w:r w:rsidRPr="004214A2">
              <w:rPr>
                <w:rFonts w:ascii="Arial" w:hAnsi="Arial" w:cs="Arial"/>
                <w:sz w:val="16"/>
                <w:szCs w:val="16"/>
              </w:rPr>
              <w:t>Ποσοτ</w:t>
            </w:r>
            <w:proofErr w:type="spellEnd"/>
            <w:r w:rsidRPr="004214A2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1134" w:type="dxa"/>
            <w:vAlign w:val="center"/>
          </w:tcPr>
          <w:p w:rsidR="00E8648C" w:rsidRPr="00492BE4" w:rsidRDefault="00E8648C" w:rsidP="00F92164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14A2">
              <w:rPr>
                <w:rFonts w:ascii="Arial" w:hAnsi="Arial" w:cs="Arial"/>
                <w:sz w:val="16"/>
                <w:szCs w:val="16"/>
              </w:rPr>
              <w:t xml:space="preserve">Ενδεικτική τιμή χωρίς ΦΠΑ </w:t>
            </w:r>
          </w:p>
        </w:tc>
        <w:tc>
          <w:tcPr>
            <w:tcW w:w="1363" w:type="dxa"/>
            <w:vAlign w:val="center"/>
          </w:tcPr>
          <w:p w:rsidR="00E8648C" w:rsidRPr="004214A2" w:rsidRDefault="00E8648C" w:rsidP="00F92164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14A2">
              <w:rPr>
                <w:rFonts w:ascii="Arial" w:hAnsi="Arial" w:cs="Arial"/>
                <w:sz w:val="16"/>
                <w:szCs w:val="16"/>
              </w:rPr>
              <w:t xml:space="preserve">Συνολικό Κόστος χωρίς ΦΠΑ </w:t>
            </w:r>
          </w:p>
        </w:tc>
        <w:tc>
          <w:tcPr>
            <w:tcW w:w="1141" w:type="dxa"/>
            <w:vAlign w:val="center"/>
          </w:tcPr>
          <w:p w:rsidR="00E8648C" w:rsidRPr="004214A2" w:rsidRDefault="00E8648C" w:rsidP="00F92164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14A2">
              <w:rPr>
                <w:rFonts w:ascii="Arial" w:hAnsi="Arial" w:cs="Arial"/>
                <w:sz w:val="16"/>
                <w:szCs w:val="16"/>
              </w:rPr>
              <w:t xml:space="preserve">Ενδεικτική τιμή χωρίς ΦΠΑ </w:t>
            </w:r>
          </w:p>
        </w:tc>
        <w:tc>
          <w:tcPr>
            <w:tcW w:w="1141" w:type="dxa"/>
            <w:vAlign w:val="center"/>
          </w:tcPr>
          <w:p w:rsidR="00E8648C" w:rsidRPr="004214A2" w:rsidRDefault="00E8648C" w:rsidP="00F92164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14A2">
              <w:rPr>
                <w:rFonts w:ascii="Arial" w:hAnsi="Arial" w:cs="Arial"/>
                <w:sz w:val="16"/>
                <w:szCs w:val="16"/>
              </w:rPr>
              <w:t>Συνολικό Κόστος χωρίς ΦΠΑ</w:t>
            </w:r>
          </w:p>
        </w:tc>
      </w:tr>
      <w:tr w:rsidR="00E8648C" w:rsidRPr="004214A2" w:rsidTr="00F92164">
        <w:trPr>
          <w:jc w:val="center"/>
        </w:trPr>
        <w:tc>
          <w:tcPr>
            <w:tcW w:w="534" w:type="dxa"/>
            <w:vAlign w:val="center"/>
          </w:tcPr>
          <w:p w:rsidR="00E8648C" w:rsidRPr="004214A2" w:rsidRDefault="00E8648C" w:rsidP="00F92164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14A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769" w:type="dxa"/>
            <w:vAlign w:val="center"/>
          </w:tcPr>
          <w:p w:rsidR="00E8648C" w:rsidRPr="004214A2" w:rsidRDefault="00E8648C" w:rsidP="00F92164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14A2">
              <w:rPr>
                <w:rFonts w:ascii="Arial" w:hAnsi="Arial" w:cs="Arial"/>
                <w:sz w:val="16"/>
                <w:szCs w:val="16"/>
              </w:rPr>
              <w:t xml:space="preserve">Σακούλες απορριμμάτων για καλαθάκια 50 </w:t>
            </w:r>
            <w:r w:rsidRPr="004214A2">
              <w:rPr>
                <w:rFonts w:ascii="Arial" w:hAnsi="Arial" w:cs="Arial"/>
                <w:sz w:val="16"/>
                <w:szCs w:val="16"/>
                <w:lang w:val="en-US"/>
              </w:rPr>
              <w:t>X</w:t>
            </w:r>
            <w:r w:rsidRPr="004214A2">
              <w:rPr>
                <w:rFonts w:ascii="Arial" w:hAnsi="Arial" w:cs="Arial"/>
                <w:sz w:val="16"/>
                <w:szCs w:val="16"/>
              </w:rPr>
              <w:t xml:space="preserve"> 65 </w:t>
            </w:r>
            <w:r w:rsidRPr="004214A2">
              <w:rPr>
                <w:rFonts w:ascii="Arial" w:hAnsi="Arial" w:cs="Arial"/>
                <w:sz w:val="16"/>
                <w:szCs w:val="16"/>
                <w:lang w:val="en-US"/>
              </w:rPr>
              <w:t>cm</w:t>
            </w:r>
          </w:p>
        </w:tc>
        <w:tc>
          <w:tcPr>
            <w:tcW w:w="640" w:type="dxa"/>
            <w:vAlign w:val="center"/>
          </w:tcPr>
          <w:p w:rsidR="00E8648C" w:rsidRPr="004214A2" w:rsidRDefault="00E8648C" w:rsidP="00F92164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14A2">
              <w:rPr>
                <w:rFonts w:ascii="Arial" w:hAnsi="Arial" w:cs="Arial"/>
                <w:sz w:val="16"/>
                <w:szCs w:val="16"/>
              </w:rPr>
              <w:t>κιλά</w:t>
            </w:r>
          </w:p>
        </w:tc>
        <w:tc>
          <w:tcPr>
            <w:tcW w:w="1134" w:type="dxa"/>
            <w:vAlign w:val="center"/>
          </w:tcPr>
          <w:p w:rsidR="00E8648C" w:rsidRPr="00870F01" w:rsidRDefault="00E8648C" w:rsidP="00F92164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14A2">
              <w:rPr>
                <w:rFonts w:ascii="Arial" w:hAnsi="Arial" w:cs="Arial"/>
                <w:sz w:val="16"/>
                <w:szCs w:val="16"/>
                <w:lang w:val="en-US"/>
              </w:rPr>
              <w:t>600</w:t>
            </w:r>
            <w:r>
              <w:rPr>
                <w:rFonts w:ascii="Arial" w:hAnsi="Arial" w:cs="Arial"/>
                <w:sz w:val="16"/>
                <w:szCs w:val="16"/>
              </w:rPr>
              <w:t>,00</w:t>
            </w:r>
          </w:p>
        </w:tc>
        <w:tc>
          <w:tcPr>
            <w:tcW w:w="1134" w:type="dxa"/>
            <w:vAlign w:val="center"/>
          </w:tcPr>
          <w:p w:rsidR="00E8648C" w:rsidRPr="00870F01" w:rsidRDefault="00E8648C" w:rsidP="00F92164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14A2">
              <w:rPr>
                <w:rFonts w:ascii="Arial" w:hAnsi="Arial" w:cs="Arial"/>
                <w:sz w:val="16"/>
                <w:szCs w:val="16"/>
                <w:lang w:val="en-US"/>
              </w:rPr>
              <w:t>1,3</w:t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363" w:type="dxa"/>
            <w:vAlign w:val="center"/>
          </w:tcPr>
          <w:p w:rsidR="00E8648C" w:rsidRPr="004214A2" w:rsidRDefault="00E8648C" w:rsidP="00F92164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14A2">
              <w:rPr>
                <w:rFonts w:ascii="Arial" w:hAnsi="Arial" w:cs="Arial"/>
                <w:sz w:val="16"/>
                <w:szCs w:val="16"/>
                <w:lang w:val="en-US"/>
              </w:rPr>
              <w:t>780</w:t>
            </w:r>
            <w:r w:rsidRPr="004214A2">
              <w:rPr>
                <w:rFonts w:ascii="Arial" w:hAnsi="Arial" w:cs="Arial"/>
                <w:sz w:val="16"/>
                <w:szCs w:val="16"/>
              </w:rPr>
              <w:t>,00</w:t>
            </w:r>
          </w:p>
        </w:tc>
        <w:tc>
          <w:tcPr>
            <w:tcW w:w="1141" w:type="dxa"/>
            <w:vAlign w:val="center"/>
          </w:tcPr>
          <w:p w:rsidR="00E8648C" w:rsidRPr="007B596B" w:rsidRDefault="00E8648C" w:rsidP="00F92164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14A2">
              <w:rPr>
                <w:rFonts w:ascii="Arial" w:hAnsi="Arial" w:cs="Arial"/>
                <w:sz w:val="16"/>
                <w:szCs w:val="16"/>
                <w:lang w:val="en-US"/>
              </w:rPr>
              <w:t>1,7</w:t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41" w:type="dxa"/>
            <w:vAlign w:val="center"/>
          </w:tcPr>
          <w:p w:rsidR="00E8648C" w:rsidRPr="004214A2" w:rsidRDefault="00E8648C" w:rsidP="00F92164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14A2">
              <w:rPr>
                <w:rFonts w:ascii="Arial" w:hAnsi="Arial" w:cs="Arial"/>
                <w:sz w:val="16"/>
                <w:szCs w:val="16"/>
                <w:lang w:val="en-US"/>
              </w:rPr>
              <w:t>1.020</w:t>
            </w:r>
            <w:r w:rsidRPr="004214A2">
              <w:rPr>
                <w:rFonts w:ascii="Arial" w:hAnsi="Arial" w:cs="Arial"/>
                <w:sz w:val="16"/>
                <w:szCs w:val="16"/>
              </w:rPr>
              <w:t>,00</w:t>
            </w:r>
          </w:p>
        </w:tc>
      </w:tr>
      <w:tr w:rsidR="00E8648C" w:rsidRPr="004214A2" w:rsidTr="00F92164">
        <w:trPr>
          <w:jc w:val="center"/>
        </w:trPr>
        <w:tc>
          <w:tcPr>
            <w:tcW w:w="534" w:type="dxa"/>
            <w:vAlign w:val="center"/>
          </w:tcPr>
          <w:p w:rsidR="00E8648C" w:rsidRPr="004214A2" w:rsidRDefault="00E8648C" w:rsidP="00F92164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214A2">
              <w:rPr>
                <w:rFonts w:ascii="Arial" w:hAnsi="Arial" w:cs="Arial"/>
                <w:sz w:val="16"/>
                <w:szCs w:val="16"/>
                <w:lang w:val="en-US"/>
              </w:rPr>
              <w:t>2</w:t>
            </w:r>
          </w:p>
        </w:tc>
        <w:tc>
          <w:tcPr>
            <w:tcW w:w="1769" w:type="dxa"/>
            <w:vAlign w:val="center"/>
          </w:tcPr>
          <w:p w:rsidR="00E8648C" w:rsidRPr="004214A2" w:rsidRDefault="00E8648C" w:rsidP="00F92164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14A2">
              <w:rPr>
                <w:rFonts w:ascii="Arial" w:hAnsi="Arial" w:cs="Arial"/>
                <w:sz w:val="16"/>
                <w:szCs w:val="16"/>
              </w:rPr>
              <w:t>Σάκοι απορριμμάτων χρώματος μαύρου όλων των διαστάσεων</w:t>
            </w:r>
          </w:p>
        </w:tc>
        <w:tc>
          <w:tcPr>
            <w:tcW w:w="640" w:type="dxa"/>
            <w:vAlign w:val="center"/>
          </w:tcPr>
          <w:p w:rsidR="00E8648C" w:rsidRPr="004214A2" w:rsidRDefault="00E8648C" w:rsidP="00F92164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14A2">
              <w:rPr>
                <w:rFonts w:ascii="Arial" w:hAnsi="Arial" w:cs="Arial"/>
                <w:sz w:val="16"/>
                <w:szCs w:val="16"/>
              </w:rPr>
              <w:t>κιλά</w:t>
            </w:r>
          </w:p>
        </w:tc>
        <w:tc>
          <w:tcPr>
            <w:tcW w:w="1134" w:type="dxa"/>
            <w:vAlign w:val="center"/>
          </w:tcPr>
          <w:p w:rsidR="00E8648C" w:rsidRPr="00870F01" w:rsidRDefault="00E8648C" w:rsidP="00F92164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14A2">
              <w:rPr>
                <w:rFonts w:ascii="Arial" w:hAnsi="Arial" w:cs="Arial"/>
                <w:sz w:val="16"/>
                <w:szCs w:val="16"/>
                <w:lang w:val="en-US"/>
              </w:rPr>
              <w:t>2.092</w:t>
            </w:r>
            <w:r>
              <w:rPr>
                <w:rFonts w:ascii="Arial" w:hAnsi="Arial" w:cs="Arial"/>
                <w:sz w:val="16"/>
                <w:szCs w:val="16"/>
              </w:rPr>
              <w:t>,00</w:t>
            </w:r>
          </w:p>
        </w:tc>
        <w:tc>
          <w:tcPr>
            <w:tcW w:w="1134" w:type="dxa"/>
            <w:vAlign w:val="center"/>
          </w:tcPr>
          <w:p w:rsidR="00E8648C" w:rsidRPr="00870F01" w:rsidRDefault="00E8648C" w:rsidP="00F92164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14A2">
              <w:rPr>
                <w:rFonts w:ascii="Arial" w:hAnsi="Arial" w:cs="Arial"/>
                <w:sz w:val="16"/>
                <w:szCs w:val="16"/>
                <w:lang w:val="en-US"/>
              </w:rPr>
              <w:t>1,3</w:t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363" w:type="dxa"/>
            <w:vAlign w:val="center"/>
          </w:tcPr>
          <w:p w:rsidR="00E8648C" w:rsidRPr="004214A2" w:rsidRDefault="00E8648C" w:rsidP="00F92164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14A2">
              <w:rPr>
                <w:rFonts w:ascii="Arial" w:hAnsi="Arial" w:cs="Arial"/>
                <w:sz w:val="16"/>
                <w:szCs w:val="16"/>
                <w:lang w:val="en-US"/>
              </w:rPr>
              <w:t>2.719</w:t>
            </w:r>
            <w:r w:rsidRPr="004214A2">
              <w:rPr>
                <w:rFonts w:ascii="Arial" w:hAnsi="Arial" w:cs="Arial"/>
                <w:sz w:val="16"/>
                <w:szCs w:val="16"/>
              </w:rPr>
              <w:t>,60</w:t>
            </w:r>
          </w:p>
        </w:tc>
        <w:tc>
          <w:tcPr>
            <w:tcW w:w="1141" w:type="dxa"/>
            <w:vAlign w:val="center"/>
          </w:tcPr>
          <w:p w:rsidR="00E8648C" w:rsidRPr="004214A2" w:rsidRDefault="00E8648C" w:rsidP="00F92164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214A2">
              <w:rPr>
                <w:rFonts w:ascii="Arial" w:hAnsi="Arial" w:cs="Arial"/>
                <w:sz w:val="16"/>
                <w:szCs w:val="16"/>
                <w:lang w:val="en-US"/>
              </w:rPr>
              <w:t>1,55</w:t>
            </w:r>
          </w:p>
        </w:tc>
        <w:tc>
          <w:tcPr>
            <w:tcW w:w="1141" w:type="dxa"/>
            <w:vAlign w:val="center"/>
          </w:tcPr>
          <w:p w:rsidR="00E8648C" w:rsidRPr="004214A2" w:rsidRDefault="00E8648C" w:rsidP="00F92164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214A2">
              <w:rPr>
                <w:rFonts w:ascii="Arial" w:hAnsi="Arial" w:cs="Arial"/>
                <w:sz w:val="16"/>
                <w:szCs w:val="16"/>
                <w:lang w:val="en-US"/>
              </w:rPr>
              <w:t>3.242,60</w:t>
            </w:r>
          </w:p>
        </w:tc>
      </w:tr>
      <w:tr w:rsidR="00E8648C" w:rsidRPr="004214A2" w:rsidTr="00F92164">
        <w:trPr>
          <w:jc w:val="center"/>
        </w:trPr>
        <w:tc>
          <w:tcPr>
            <w:tcW w:w="534" w:type="dxa"/>
            <w:vAlign w:val="center"/>
          </w:tcPr>
          <w:p w:rsidR="00E8648C" w:rsidRPr="004214A2" w:rsidRDefault="00E8648C" w:rsidP="00F92164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14A2">
              <w:rPr>
                <w:rFonts w:ascii="Arial" w:hAnsi="Arial" w:cs="Arial"/>
                <w:sz w:val="16"/>
                <w:szCs w:val="16"/>
              </w:rPr>
              <w:t>3.</w:t>
            </w:r>
          </w:p>
        </w:tc>
        <w:tc>
          <w:tcPr>
            <w:tcW w:w="1769" w:type="dxa"/>
            <w:vAlign w:val="center"/>
          </w:tcPr>
          <w:p w:rsidR="00E8648C" w:rsidRPr="004214A2" w:rsidRDefault="00E8648C" w:rsidP="00F92164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14A2">
              <w:rPr>
                <w:rFonts w:ascii="Arial" w:hAnsi="Arial" w:cs="Arial"/>
                <w:sz w:val="16"/>
                <w:szCs w:val="16"/>
              </w:rPr>
              <w:t>Σάκοι απορριμμάτων χρώματος πρασίνου όλων των διαστάσεων</w:t>
            </w:r>
          </w:p>
        </w:tc>
        <w:tc>
          <w:tcPr>
            <w:tcW w:w="640" w:type="dxa"/>
            <w:vAlign w:val="center"/>
          </w:tcPr>
          <w:p w:rsidR="00E8648C" w:rsidRPr="004214A2" w:rsidRDefault="00E8648C" w:rsidP="00F92164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14A2">
              <w:rPr>
                <w:rFonts w:ascii="Arial" w:hAnsi="Arial" w:cs="Arial"/>
                <w:sz w:val="16"/>
                <w:szCs w:val="16"/>
              </w:rPr>
              <w:t>κιλά</w:t>
            </w:r>
          </w:p>
        </w:tc>
        <w:tc>
          <w:tcPr>
            <w:tcW w:w="1134" w:type="dxa"/>
            <w:vAlign w:val="center"/>
          </w:tcPr>
          <w:p w:rsidR="00E8648C" w:rsidRPr="00870F01" w:rsidRDefault="00E8648C" w:rsidP="00F92164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14A2">
              <w:rPr>
                <w:rFonts w:ascii="Arial" w:hAnsi="Arial" w:cs="Arial"/>
                <w:sz w:val="16"/>
                <w:szCs w:val="16"/>
                <w:lang w:val="en-US"/>
              </w:rPr>
              <w:t>6.000</w:t>
            </w:r>
            <w:r>
              <w:rPr>
                <w:rFonts w:ascii="Arial" w:hAnsi="Arial" w:cs="Arial"/>
                <w:sz w:val="16"/>
                <w:szCs w:val="16"/>
              </w:rPr>
              <w:t>,00</w:t>
            </w:r>
          </w:p>
        </w:tc>
        <w:tc>
          <w:tcPr>
            <w:tcW w:w="1134" w:type="dxa"/>
            <w:vAlign w:val="center"/>
          </w:tcPr>
          <w:p w:rsidR="00E8648C" w:rsidRPr="00870F01" w:rsidRDefault="00E8648C" w:rsidP="00F92164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14A2">
              <w:rPr>
                <w:rFonts w:ascii="Arial" w:hAnsi="Arial" w:cs="Arial"/>
                <w:sz w:val="16"/>
                <w:szCs w:val="16"/>
                <w:lang w:val="en-US"/>
              </w:rPr>
              <w:t>1,5</w:t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363" w:type="dxa"/>
            <w:vAlign w:val="center"/>
          </w:tcPr>
          <w:p w:rsidR="00E8648C" w:rsidRPr="004214A2" w:rsidRDefault="00E8648C" w:rsidP="00F92164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14A2">
              <w:rPr>
                <w:rFonts w:ascii="Arial" w:hAnsi="Arial" w:cs="Arial"/>
                <w:sz w:val="16"/>
                <w:szCs w:val="16"/>
                <w:lang w:val="en-US"/>
              </w:rPr>
              <w:t>9.000</w:t>
            </w:r>
            <w:r w:rsidRPr="004214A2">
              <w:rPr>
                <w:rFonts w:ascii="Arial" w:hAnsi="Arial" w:cs="Arial"/>
                <w:sz w:val="16"/>
                <w:szCs w:val="16"/>
              </w:rPr>
              <w:t>,00</w:t>
            </w:r>
          </w:p>
        </w:tc>
        <w:tc>
          <w:tcPr>
            <w:tcW w:w="1141" w:type="dxa"/>
            <w:vAlign w:val="center"/>
          </w:tcPr>
          <w:p w:rsidR="00E8648C" w:rsidRPr="004214A2" w:rsidRDefault="00E8648C" w:rsidP="00F92164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214A2">
              <w:rPr>
                <w:rFonts w:ascii="Arial" w:hAnsi="Arial" w:cs="Arial"/>
                <w:sz w:val="16"/>
                <w:szCs w:val="16"/>
                <w:lang w:val="en-US"/>
              </w:rPr>
              <w:t>1,65</w:t>
            </w:r>
          </w:p>
        </w:tc>
        <w:tc>
          <w:tcPr>
            <w:tcW w:w="1141" w:type="dxa"/>
            <w:vAlign w:val="center"/>
          </w:tcPr>
          <w:p w:rsidR="00E8648C" w:rsidRPr="004214A2" w:rsidRDefault="00E8648C" w:rsidP="00F92164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14A2">
              <w:rPr>
                <w:rFonts w:ascii="Arial" w:hAnsi="Arial" w:cs="Arial"/>
                <w:sz w:val="16"/>
                <w:szCs w:val="16"/>
                <w:lang w:val="en-US"/>
              </w:rPr>
              <w:t>9.900</w:t>
            </w:r>
            <w:r w:rsidRPr="004214A2">
              <w:rPr>
                <w:rFonts w:ascii="Arial" w:hAnsi="Arial" w:cs="Arial"/>
                <w:sz w:val="16"/>
                <w:szCs w:val="16"/>
              </w:rPr>
              <w:t>,00</w:t>
            </w:r>
          </w:p>
        </w:tc>
      </w:tr>
      <w:tr w:rsidR="00E8648C" w:rsidRPr="004214A2" w:rsidTr="00F92164">
        <w:trPr>
          <w:jc w:val="center"/>
        </w:trPr>
        <w:tc>
          <w:tcPr>
            <w:tcW w:w="534" w:type="dxa"/>
            <w:vAlign w:val="center"/>
          </w:tcPr>
          <w:p w:rsidR="00E8648C" w:rsidRPr="004214A2" w:rsidRDefault="00E8648C" w:rsidP="00F92164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14A2">
              <w:rPr>
                <w:rFonts w:ascii="Arial" w:hAnsi="Arial" w:cs="Arial"/>
                <w:sz w:val="16"/>
                <w:szCs w:val="16"/>
              </w:rPr>
              <w:t>4.</w:t>
            </w:r>
          </w:p>
        </w:tc>
        <w:tc>
          <w:tcPr>
            <w:tcW w:w="1769" w:type="dxa"/>
            <w:vAlign w:val="center"/>
          </w:tcPr>
          <w:p w:rsidR="00E8648C" w:rsidRPr="004214A2" w:rsidRDefault="00E8648C" w:rsidP="00F92164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14A2">
              <w:rPr>
                <w:rFonts w:ascii="Arial" w:hAnsi="Arial" w:cs="Arial"/>
                <w:sz w:val="16"/>
                <w:szCs w:val="16"/>
              </w:rPr>
              <w:t xml:space="preserve">Σάκοι απορριμμάτων 3.000 </w:t>
            </w:r>
            <w:proofErr w:type="spellStart"/>
            <w:r w:rsidRPr="004214A2">
              <w:rPr>
                <w:rFonts w:ascii="Arial" w:hAnsi="Arial" w:cs="Arial"/>
                <w:sz w:val="16"/>
                <w:szCs w:val="16"/>
                <w:lang w:val="en-US"/>
              </w:rPr>
              <w:t>lt</w:t>
            </w:r>
            <w:proofErr w:type="spellEnd"/>
            <w:r w:rsidRPr="004214A2">
              <w:rPr>
                <w:rFonts w:ascii="Arial" w:hAnsi="Arial" w:cs="Arial"/>
                <w:sz w:val="16"/>
                <w:szCs w:val="16"/>
              </w:rPr>
              <w:t xml:space="preserve"> 3.500</w:t>
            </w:r>
            <w:r w:rsidRPr="004214A2">
              <w:rPr>
                <w:rFonts w:ascii="Arial" w:hAnsi="Arial" w:cs="Arial"/>
                <w:sz w:val="16"/>
                <w:szCs w:val="16"/>
                <w:lang w:val="en-US"/>
              </w:rPr>
              <w:t>mm</w:t>
            </w:r>
            <w:r w:rsidRPr="004214A2">
              <w:rPr>
                <w:rFonts w:ascii="Arial" w:hAnsi="Arial" w:cs="Arial"/>
                <w:sz w:val="16"/>
                <w:szCs w:val="16"/>
              </w:rPr>
              <w:t xml:space="preserve"> 2.250</w:t>
            </w:r>
            <w:r w:rsidRPr="004214A2">
              <w:rPr>
                <w:rFonts w:ascii="Arial" w:hAnsi="Arial" w:cs="Arial"/>
                <w:sz w:val="16"/>
                <w:szCs w:val="16"/>
                <w:lang w:val="en-US"/>
              </w:rPr>
              <w:t>mm</w:t>
            </w:r>
          </w:p>
        </w:tc>
        <w:tc>
          <w:tcPr>
            <w:tcW w:w="640" w:type="dxa"/>
            <w:vAlign w:val="center"/>
          </w:tcPr>
          <w:p w:rsidR="00E8648C" w:rsidRPr="004214A2" w:rsidRDefault="00E8648C" w:rsidP="00F92164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14A2">
              <w:rPr>
                <w:rFonts w:ascii="Arial" w:hAnsi="Arial" w:cs="Arial"/>
                <w:sz w:val="16"/>
                <w:szCs w:val="16"/>
              </w:rPr>
              <w:t>κιλά</w:t>
            </w:r>
          </w:p>
        </w:tc>
        <w:tc>
          <w:tcPr>
            <w:tcW w:w="1134" w:type="dxa"/>
            <w:vAlign w:val="center"/>
          </w:tcPr>
          <w:p w:rsidR="00E8648C" w:rsidRPr="00870F01" w:rsidRDefault="00E8648C" w:rsidP="00F92164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14A2">
              <w:rPr>
                <w:rFonts w:ascii="Arial" w:hAnsi="Arial" w:cs="Arial"/>
                <w:sz w:val="16"/>
                <w:szCs w:val="16"/>
                <w:lang w:val="en-US"/>
              </w:rPr>
              <w:t>2.700</w:t>
            </w:r>
            <w:r>
              <w:rPr>
                <w:rFonts w:ascii="Arial" w:hAnsi="Arial" w:cs="Arial"/>
                <w:sz w:val="16"/>
                <w:szCs w:val="16"/>
              </w:rPr>
              <w:t>,00</w:t>
            </w:r>
          </w:p>
        </w:tc>
        <w:tc>
          <w:tcPr>
            <w:tcW w:w="1134" w:type="dxa"/>
            <w:vAlign w:val="center"/>
          </w:tcPr>
          <w:p w:rsidR="00E8648C" w:rsidRPr="00870F01" w:rsidRDefault="00E8648C" w:rsidP="00F92164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14A2">
              <w:rPr>
                <w:rFonts w:ascii="Arial" w:hAnsi="Arial" w:cs="Arial"/>
                <w:sz w:val="16"/>
                <w:szCs w:val="16"/>
                <w:lang w:val="en-US"/>
              </w:rPr>
              <w:t>3,0</w:t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363" w:type="dxa"/>
            <w:vAlign w:val="center"/>
          </w:tcPr>
          <w:p w:rsidR="00E8648C" w:rsidRPr="004214A2" w:rsidRDefault="00E8648C" w:rsidP="00F92164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14A2">
              <w:rPr>
                <w:rFonts w:ascii="Arial" w:hAnsi="Arial" w:cs="Arial"/>
                <w:sz w:val="16"/>
                <w:szCs w:val="16"/>
                <w:lang w:val="en-US"/>
              </w:rPr>
              <w:t>8.100</w:t>
            </w:r>
            <w:r w:rsidRPr="004214A2">
              <w:rPr>
                <w:rFonts w:ascii="Arial" w:hAnsi="Arial" w:cs="Arial"/>
                <w:sz w:val="16"/>
                <w:szCs w:val="16"/>
              </w:rPr>
              <w:t>,00</w:t>
            </w:r>
          </w:p>
        </w:tc>
        <w:tc>
          <w:tcPr>
            <w:tcW w:w="1141" w:type="dxa"/>
            <w:vAlign w:val="center"/>
          </w:tcPr>
          <w:p w:rsidR="00E8648C" w:rsidRPr="007B596B" w:rsidRDefault="00E8648C" w:rsidP="00F92164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14A2">
              <w:rPr>
                <w:rFonts w:ascii="Arial" w:hAnsi="Arial" w:cs="Arial"/>
                <w:sz w:val="16"/>
                <w:szCs w:val="16"/>
                <w:lang w:val="en-US"/>
              </w:rPr>
              <w:t>3</w:t>
            </w:r>
            <w:r>
              <w:rPr>
                <w:rFonts w:ascii="Arial" w:hAnsi="Arial" w:cs="Arial"/>
                <w:sz w:val="16"/>
                <w:szCs w:val="16"/>
              </w:rPr>
              <w:t>,00</w:t>
            </w:r>
          </w:p>
        </w:tc>
        <w:tc>
          <w:tcPr>
            <w:tcW w:w="1141" w:type="dxa"/>
            <w:vAlign w:val="center"/>
          </w:tcPr>
          <w:p w:rsidR="00E8648C" w:rsidRPr="004214A2" w:rsidRDefault="00E8648C" w:rsidP="00F92164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14A2">
              <w:rPr>
                <w:rFonts w:ascii="Arial" w:hAnsi="Arial" w:cs="Arial"/>
                <w:sz w:val="16"/>
                <w:szCs w:val="16"/>
                <w:lang w:val="en-US"/>
              </w:rPr>
              <w:t>8.100</w:t>
            </w:r>
            <w:r w:rsidRPr="004214A2">
              <w:rPr>
                <w:rFonts w:ascii="Arial" w:hAnsi="Arial" w:cs="Arial"/>
                <w:sz w:val="16"/>
                <w:szCs w:val="16"/>
              </w:rPr>
              <w:t>,00</w:t>
            </w:r>
          </w:p>
        </w:tc>
      </w:tr>
      <w:tr w:rsidR="00E8648C" w:rsidRPr="004214A2" w:rsidTr="00F92164">
        <w:trPr>
          <w:jc w:val="center"/>
        </w:trPr>
        <w:tc>
          <w:tcPr>
            <w:tcW w:w="534" w:type="dxa"/>
            <w:vAlign w:val="center"/>
          </w:tcPr>
          <w:p w:rsidR="00E8648C" w:rsidRPr="004214A2" w:rsidRDefault="00E8648C" w:rsidP="00F92164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9" w:type="dxa"/>
            <w:vAlign w:val="center"/>
          </w:tcPr>
          <w:p w:rsidR="00E8648C" w:rsidRPr="004214A2" w:rsidRDefault="00E8648C" w:rsidP="00F92164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0" w:type="dxa"/>
            <w:vAlign w:val="center"/>
          </w:tcPr>
          <w:p w:rsidR="00E8648C" w:rsidRPr="004214A2" w:rsidRDefault="00E8648C" w:rsidP="00F92164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E8648C" w:rsidRPr="004214A2" w:rsidRDefault="00E8648C" w:rsidP="00F92164">
            <w:pPr>
              <w:spacing w:line="360" w:lineRule="auto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4214A2">
              <w:rPr>
                <w:rFonts w:ascii="Arial" w:hAnsi="Arial" w:cs="Arial"/>
                <w:b/>
                <w:sz w:val="16"/>
                <w:szCs w:val="16"/>
              </w:rPr>
              <w:t>ΣΥΝΟΛΟ</w:t>
            </w:r>
          </w:p>
        </w:tc>
        <w:tc>
          <w:tcPr>
            <w:tcW w:w="1363" w:type="dxa"/>
            <w:vAlign w:val="center"/>
          </w:tcPr>
          <w:p w:rsidR="00E8648C" w:rsidRPr="004214A2" w:rsidRDefault="00E8648C" w:rsidP="00F92164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14A2">
              <w:rPr>
                <w:rFonts w:ascii="Arial" w:hAnsi="Arial" w:cs="Arial"/>
                <w:b/>
                <w:sz w:val="16"/>
                <w:szCs w:val="16"/>
              </w:rPr>
              <w:t>20.599,60</w:t>
            </w:r>
          </w:p>
        </w:tc>
        <w:tc>
          <w:tcPr>
            <w:tcW w:w="1141" w:type="dxa"/>
            <w:vAlign w:val="center"/>
          </w:tcPr>
          <w:p w:rsidR="00E8648C" w:rsidRPr="004214A2" w:rsidRDefault="00E8648C" w:rsidP="00F92164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141" w:type="dxa"/>
            <w:vAlign w:val="center"/>
          </w:tcPr>
          <w:p w:rsidR="00E8648C" w:rsidRPr="004214A2" w:rsidRDefault="00E8648C" w:rsidP="00F92164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14A2">
              <w:rPr>
                <w:rFonts w:ascii="Arial" w:hAnsi="Arial" w:cs="Arial"/>
                <w:b/>
                <w:sz w:val="16"/>
                <w:szCs w:val="16"/>
              </w:rPr>
              <w:t>22.262,60</w:t>
            </w:r>
          </w:p>
        </w:tc>
      </w:tr>
      <w:tr w:rsidR="00E8648C" w:rsidRPr="004214A2" w:rsidTr="00F92164">
        <w:trPr>
          <w:jc w:val="center"/>
        </w:trPr>
        <w:tc>
          <w:tcPr>
            <w:tcW w:w="534" w:type="dxa"/>
            <w:vAlign w:val="center"/>
          </w:tcPr>
          <w:p w:rsidR="00E8648C" w:rsidRPr="004214A2" w:rsidRDefault="00E8648C" w:rsidP="00F92164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9" w:type="dxa"/>
            <w:vAlign w:val="center"/>
          </w:tcPr>
          <w:p w:rsidR="00E8648C" w:rsidRPr="004214A2" w:rsidRDefault="00E8648C" w:rsidP="00F92164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0" w:type="dxa"/>
            <w:vAlign w:val="center"/>
          </w:tcPr>
          <w:p w:rsidR="00E8648C" w:rsidRPr="004214A2" w:rsidRDefault="00E8648C" w:rsidP="00F92164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E8648C" w:rsidRPr="004214A2" w:rsidRDefault="00E8648C" w:rsidP="00F92164">
            <w:pPr>
              <w:spacing w:line="360" w:lineRule="auto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4214A2">
              <w:rPr>
                <w:rFonts w:ascii="Arial" w:hAnsi="Arial" w:cs="Arial"/>
                <w:b/>
                <w:sz w:val="16"/>
                <w:szCs w:val="16"/>
              </w:rPr>
              <w:t>ΦΠΑ 24%</w:t>
            </w:r>
          </w:p>
        </w:tc>
        <w:tc>
          <w:tcPr>
            <w:tcW w:w="1363" w:type="dxa"/>
            <w:vAlign w:val="center"/>
          </w:tcPr>
          <w:p w:rsidR="00E8648C" w:rsidRPr="004214A2" w:rsidRDefault="00E8648C" w:rsidP="00F92164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14A2">
              <w:rPr>
                <w:rFonts w:ascii="Arial" w:hAnsi="Arial" w:cs="Arial"/>
                <w:b/>
                <w:sz w:val="16"/>
                <w:szCs w:val="16"/>
              </w:rPr>
              <w:t>4.943,90</w:t>
            </w:r>
          </w:p>
        </w:tc>
        <w:tc>
          <w:tcPr>
            <w:tcW w:w="1141" w:type="dxa"/>
            <w:vAlign w:val="center"/>
          </w:tcPr>
          <w:p w:rsidR="00E8648C" w:rsidRPr="004214A2" w:rsidRDefault="00E8648C" w:rsidP="00F92164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141" w:type="dxa"/>
            <w:vAlign w:val="center"/>
          </w:tcPr>
          <w:p w:rsidR="00E8648C" w:rsidRPr="004214A2" w:rsidRDefault="00E8648C" w:rsidP="00F92164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14A2">
              <w:rPr>
                <w:rFonts w:ascii="Arial" w:hAnsi="Arial" w:cs="Arial"/>
                <w:b/>
                <w:sz w:val="16"/>
                <w:szCs w:val="16"/>
              </w:rPr>
              <w:t>5.343,02</w:t>
            </w:r>
          </w:p>
        </w:tc>
      </w:tr>
      <w:tr w:rsidR="00E8648C" w:rsidRPr="004214A2" w:rsidTr="00F92164">
        <w:trPr>
          <w:jc w:val="center"/>
        </w:trPr>
        <w:tc>
          <w:tcPr>
            <w:tcW w:w="534" w:type="dxa"/>
            <w:vAlign w:val="center"/>
          </w:tcPr>
          <w:p w:rsidR="00E8648C" w:rsidRPr="004214A2" w:rsidRDefault="00E8648C" w:rsidP="00F92164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9" w:type="dxa"/>
            <w:vAlign w:val="center"/>
          </w:tcPr>
          <w:p w:rsidR="00E8648C" w:rsidRPr="004214A2" w:rsidRDefault="00E8648C" w:rsidP="00F92164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0" w:type="dxa"/>
            <w:vAlign w:val="center"/>
          </w:tcPr>
          <w:p w:rsidR="00E8648C" w:rsidRPr="004214A2" w:rsidRDefault="00E8648C" w:rsidP="00F92164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E8648C" w:rsidRPr="004214A2" w:rsidRDefault="00E8648C" w:rsidP="00F92164">
            <w:pPr>
              <w:spacing w:line="360" w:lineRule="auto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4214A2">
              <w:rPr>
                <w:rFonts w:ascii="Arial" w:hAnsi="Arial" w:cs="Arial"/>
                <w:b/>
                <w:sz w:val="16"/>
                <w:szCs w:val="16"/>
              </w:rPr>
              <w:t>ΓΕΝΙΚΟ ΣΥΝΟΛΟ</w:t>
            </w:r>
          </w:p>
        </w:tc>
        <w:tc>
          <w:tcPr>
            <w:tcW w:w="1363" w:type="dxa"/>
            <w:vAlign w:val="center"/>
          </w:tcPr>
          <w:p w:rsidR="00E8648C" w:rsidRPr="004214A2" w:rsidRDefault="00E8648C" w:rsidP="00F92164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14A2">
              <w:rPr>
                <w:rFonts w:ascii="Arial" w:hAnsi="Arial" w:cs="Arial"/>
                <w:b/>
                <w:sz w:val="16"/>
                <w:szCs w:val="16"/>
              </w:rPr>
              <w:t>25.543,50</w:t>
            </w:r>
          </w:p>
        </w:tc>
        <w:tc>
          <w:tcPr>
            <w:tcW w:w="1141" w:type="dxa"/>
            <w:vAlign w:val="center"/>
          </w:tcPr>
          <w:p w:rsidR="00E8648C" w:rsidRPr="004214A2" w:rsidRDefault="00E8648C" w:rsidP="00F92164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141" w:type="dxa"/>
            <w:vAlign w:val="center"/>
          </w:tcPr>
          <w:p w:rsidR="00E8648C" w:rsidRPr="004214A2" w:rsidRDefault="00E8648C" w:rsidP="00F92164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14A2">
              <w:rPr>
                <w:rFonts w:ascii="Arial" w:hAnsi="Arial" w:cs="Arial"/>
                <w:b/>
                <w:sz w:val="16"/>
                <w:szCs w:val="16"/>
              </w:rPr>
              <w:t>27.605,62</w:t>
            </w:r>
          </w:p>
        </w:tc>
      </w:tr>
    </w:tbl>
    <w:p w:rsidR="00E8648C" w:rsidRDefault="00E8648C" w:rsidP="00E8648C">
      <w:pPr>
        <w:spacing w:line="360" w:lineRule="auto"/>
        <w:ind w:firstLine="720"/>
        <w:jc w:val="both"/>
        <w:rPr>
          <w:rFonts w:ascii="Comic Sans MS" w:hAnsi="Comic Sans MS"/>
          <w:sz w:val="20"/>
          <w:szCs w:val="20"/>
        </w:rPr>
      </w:pPr>
    </w:p>
    <w:p w:rsidR="00E8648C" w:rsidRDefault="00E8648C" w:rsidP="00E8648C">
      <w:pPr>
        <w:spacing w:line="360" w:lineRule="auto"/>
        <w:ind w:firstLine="720"/>
        <w:jc w:val="both"/>
        <w:rPr>
          <w:rFonts w:ascii="Comic Sans MS" w:hAnsi="Comic Sans MS"/>
          <w:sz w:val="20"/>
          <w:szCs w:val="20"/>
        </w:rPr>
      </w:pPr>
    </w:p>
    <w:p w:rsidR="00E8648C" w:rsidRDefault="00E8648C" w:rsidP="00E8648C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proofErr w:type="gramStart"/>
      <w:r w:rsidRPr="00CC3909">
        <w:rPr>
          <w:rFonts w:ascii="Comic Sans MS" w:hAnsi="Comic Sans MS"/>
          <w:sz w:val="20"/>
          <w:szCs w:val="20"/>
          <w:lang w:val="en-US"/>
        </w:rPr>
        <w:t>B</w:t>
      </w:r>
      <w:r w:rsidRPr="00CC3909">
        <w:rPr>
          <w:rFonts w:ascii="Comic Sans MS" w:hAnsi="Comic Sans MS"/>
          <w:sz w:val="20"/>
          <w:szCs w:val="20"/>
        </w:rPr>
        <w:t xml:space="preserve">. Ο υποψήφιος προμηθευτής </w:t>
      </w:r>
      <w:hyperlink r:id="rId23" w:tooltip="ΑΛΕΞΙΟΥ,,ΚΩΝΣΤΑΝΤΙΝΟΣ,ΟΔΥΣΣΕΥΣ" w:history="1">
        <w:r w:rsidRPr="00CC3909">
          <w:rPr>
            <w:rStyle w:val="-"/>
            <w:rFonts w:ascii="Comic Sans MS" w:hAnsi="Comic Sans MS"/>
            <w:sz w:val="20"/>
            <w:szCs w:val="20"/>
          </w:rPr>
          <w:t>ΑΛΕΞΙΟΥ, ΚΩΝΣΤΑΝΤΙΝΟΣ, ΟΔΥΣΣΕΥΣ</w:t>
        </w:r>
      </w:hyperlink>
      <w:r w:rsidRPr="00CC3909">
        <w:rPr>
          <w:rFonts w:ascii="Comic Sans MS" w:hAnsi="Comic Sans MS"/>
          <w:sz w:val="20"/>
          <w:szCs w:val="20"/>
        </w:rPr>
        <w:t>, με α/α ηλεκτρονικής προσφοράς 60368 και αρ.</w:t>
      </w:r>
      <w:proofErr w:type="gramEnd"/>
      <w:r w:rsidRPr="00CC3909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CC3909">
        <w:rPr>
          <w:rFonts w:ascii="Comic Sans MS" w:hAnsi="Comic Sans MS"/>
          <w:sz w:val="20"/>
          <w:szCs w:val="20"/>
        </w:rPr>
        <w:t>πρωτ</w:t>
      </w:r>
      <w:proofErr w:type="spellEnd"/>
      <w:r w:rsidRPr="00CC3909">
        <w:rPr>
          <w:rFonts w:ascii="Comic Sans MS" w:hAnsi="Comic Sans MS"/>
          <w:sz w:val="20"/>
          <w:szCs w:val="20"/>
        </w:rPr>
        <w:t xml:space="preserve">. προσφοράς σε έντυπη μορφή </w:t>
      </w:r>
      <w:r w:rsidRPr="00CC3909">
        <w:rPr>
          <w:rFonts w:ascii="Comic Sans MS" w:hAnsi="Comic Sans MS" w:cs="Arial"/>
          <w:sz w:val="20"/>
          <w:szCs w:val="20"/>
        </w:rPr>
        <w:t>11684/29.03.2017 κατέθεσε την κάτωθι προσφορά για το σύνολο της Ομάδας Β:</w:t>
      </w:r>
    </w:p>
    <w:p w:rsidR="00E8648C" w:rsidRPr="00CC3909" w:rsidRDefault="00E8648C" w:rsidP="00E8648C">
      <w:pPr>
        <w:spacing w:line="360" w:lineRule="auto"/>
        <w:ind w:firstLine="720"/>
        <w:jc w:val="both"/>
        <w:rPr>
          <w:rFonts w:ascii="Comic Sans MS" w:hAnsi="Comic Sans MS"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1681"/>
        <w:gridCol w:w="753"/>
        <w:gridCol w:w="997"/>
        <w:gridCol w:w="1074"/>
        <w:gridCol w:w="1289"/>
        <w:gridCol w:w="1107"/>
        <w:gridCol w:w="1103"/>
      </w:tblGrid>
      <w:tr w:rsidR="00E8648C" w:rsidRPr="004214A2" w:rsidTr="00F92164">
        <w:trPr>
          <w:jc w:val="center"/>
        </w:trPr>
        <w:tc>
          <w:tcPr>
            <w:tcW w:w="4116" w:type="dxa"/>
            <w:gridSpan w:val="4"/>
            <w:shd w:val="clear" w:color="auto" w:fill="D9D9D9"/>
            <w:vAlign w:val="center"/>
          </w:tcPr>
          <w:p w:rsidR="00E8648C" w:rsidRPr="00B47C3F" w:rsidRDefault="00E8648C" w:rsidP="00F92164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6"/>
              </w:rPr>
            </w:pPr>
            <w:r w:rsidRPr="00870F01">
              <w:rPr>
                <w:rFonts w:ascii="Arial" w:hAnsi="Arial" w:cs="Arial"/>
                <w:b/>
                <w:sz w:val="18"/>
                <w:szCs w:val="16"/>
              </w:rPr>
              <w:t xml:space="preserve">ΟΜΑΔΑ  Β  - </w:t>
            </w:r>
            <w:r>
              <w:rPr>
                <w:rFonts w:ascii="Arial" w:hAnsi="Arial" w:cs="Arial"/>
                <w:b/>
                <w:sz w:val="18"/>
                <w:szCs w:val="16"/>
              </w:rPr>
              <w:t>ΣΥΝΟΛΟ</w:t>
            </w:r>
          </w:p>
        </w:tc>
        <w:tc>
          <w:tcPr>
            <w:tcW w:w="2458" w:type="dxa"/>
            <w:gridSpan w:val="2"/>
            <w:shd w:val="clear" w:color="auto" w:fill="D9D9D9"/>
            <w:vAlign w:val="center"/>
          </w:tcPr>
          <w:p w:rsidR="00E8648C" w:rsidRPr="00870F01" w:rsidRDefault="00E8648C" w:rsidP="00F92164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6"/>
              </w:rPr>
            </w:pPr>
            <w:r w:rsidRPr="00870F01">
              <w:rPr>
                <w:rFonts w:ascii="Arial" w:hAnsi="Arial" w:cs="Arial"/>
                <w:b/>
                <w:sz w:val="18"/>
                <w:szCs w:val="16"/>
              </w:rPr>
              <w:t xml:space="preserve"> ΕΝΔΕΙΚΤΙΚΟΣ ΠΡΟΥΠΟΛΟΓΙΣΜΟΣ ΔΙΑΚΗΡΥΞΗΣ</w:t>
            </w:r>
          </w:p>
        </w:tc>
        <w:tc>
          <w:tcPr>
            <w:tcW w:w="2282" w:type="dxa"/>
            <w:gridSpan w:val="2"/>
            <w:shd w:val="clear" w:color="auto" w:fill="D9D9D9"/>
            <w:vAlign w:val="center"/>
          </w:tcPr>
          <w:p w:rsidR="00E8648C" w:rsidRPr="00870F01" w:rsidRDefault="00E8648C" w:rsidP="00F92164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6"/>
              </w:rPr>
            </w:pPr>
            <w:r w:rsidRPr="00870F01">
              <w:rPr>
                <w:rFonts w:ascii="Arial" w:hAnsi="Arial" w:cs="Arial"/>
                <w:b/>
                <w:sz w:val="18"/>
                <w:szCs w:val="16"/>
              </w:rPr>
              <w:t>ΟΙΚΟΝΟΜΙΚΗ ΠΡΟΣΦΟΡΑ ΠΡΟΜΗΘΕΥΤΗ</w:t>
            </w:r>
          </w:p>
        </w:tc>
      </w:tr>
      <w:tr w:rsidR="00E8648C" w:rsidRPr="004214A2" w:rsidTr="00F92164">
        <w:trPr>
          <w:jc w:val="center"/>
        </w:trPr>
        <w:tc>
          <w:tcPr>
            <w:tcW w:w="534" w:type="dxa"/>
            <w:vAlign w:val="center"/>
          </w:tcPr>
          <w:p w:rsidR="00E8648C" w:rsidRPr="004214A2" w:rsidRDefault="00E8648C" w:rsidP="00F92164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14A2">
              <w:rPr>
                <w:rFonts w:ascii="Arial" w:hAnsi="Arial" w:cs="Arial"/>
                <w:sz w:val="16"/>
                <w:szCs w:val="16"/>
              </w:rPr>
              <w:t>α/α</w:t>
            </w:r>
          </w:p>
        </w:tc>
        <w:tc>
          <w:tcPr>
            <w:tcW w:w="1769" w:type="dxa"/>
            <w:vAlign w:val="center"/>
          </w:tcPr>
          <w:p w:rsidR="00E8648C" w:rsidRPr="004214A2" w:rsidRDefault="00E8648C" w:rsidP="00F92164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14A2">
              <w:rPr>
                <w:rFonts w:ascii="Arial" w:hAnsi="Arial" w:cs="Arial"/>
                <w:sz w:val="16"/>
                <w:szCs w:val="16"/>
              </w:rPr>
              <w:t>Περιγραφή</w:t>
            </w:r>
          </w:p>
        </w:tc>
        <w:tc>
          <w:tcPr>
            <w:tcW w:w="782" w:type="dxa"/>
            <w:vAlign w:val="center"/>
          </w:tcPr>
          <w:p w:rsidR="00E8648C" w:rsidRPr="004214A2" w:rsidRDefault="00E8648C" w:rsidP="00F92164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14A2">
              <w:rPr>
                <w:rFonts w:ascii="Arial" w:hAnsi="Arial" w:cs="Arial"/>
                <w:sz w:val="16"/>
                <w:szCs w:val="16"/>
              </w:rPr>
              <w:t xml:space="preserve">Μον. </w:t>
            </w:r>
            <w:r w:rsidRPr="004214A2">
              <w:rPr>
                <w:rFonts w:ascii="Arial" w:hAnsi="Arial" w:cs="Arial"/>
                <w:sz w:val="16"/>
                <w:szCs w:val="16"/>
              </w:rPr>
              <w:lastRenderedPageBreak/>
              <w:t>Μετρ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1031" w:type="dxa"/>
            <w:vAlign w:val="center"/>
          </w:tcPr>
          <w:p w:rsidR="00E8648C" w:rsidRPr="004214A2" w:rsidRDefault="00E8648C" w:rsidP="00F92164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214A2">
              <w:rPr>
                <w:rFonts w:ascii="Arial" w:hAnsi="Arial" w:cs="Arial"/>
                <w:sz w:val="16"/>
                <w:szCs w:val="16"/>
              </w:rPr>
              <w:lastRenderedPageBreak/>
              <w:t>Ενδ</w:t>
            </w:r>
            <w:proofErr w:type="spellEnd"/>
            <w:r w:rsidRPr="004214A2">
              <w:rPr>
                <w:rFonts w:ascii="Arial" w:hAnsi="Arial" w:cs="Arial"/>
                <w:sz w:val="16"/>
                <w:szCs w:val="16"/>
              </w:rPr>
              <w:t xml:space="preserve">. </w:t>
            </w:r>
            <w:proofErr w:type="spellStart"/>
            <w:r w:rsidRPr="004214A2">
              <w:rPr>
                <w:rFonts w:ascii="Arial" w:hAnsi="Arial" w:cs="Arial"/>
                <w:sz w:val="16"/>
                <w:szCs w:val="16"/>
              </w:rPr>
              <w:lastRenderedPageBreak/>
              <w:t>Ποσοτ</w:t>
            </w:r>
            <w:proofErr w:type="spellEnd"/>
          </w:p>
        </w:tc>
        <w:tc>
          <w:tcPr>
            <w:tcW w:w="1095" w:type="dxa"/>
            <w:vAlign w:val="center"/>
          </w:tcPr>
          <w:p w:rsidR="00E8648C" w:rsidRPr="004214A2" w:rsidRDefault="00E8648C" w:rsidP="00F92164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14A2">
              <w:rPr>
                <w:rFonts w:ascii="Arial" w:hAnsi="Arial" w:cs="Arial"/>
                <w:sz w:val="16"/>
                <w:szCs w:val="16"/>
              </w:rPr>
              <w:lastRenderedPageBreak/>
              <w:t xml:space="preserve">Ενδεικτική </w:t>
            </w:r>
            <w:r w:rsidRPr="004214A2">
              <w:rPr>
                <w:rFonts w:ascii="Arial" w:hAnsi="Arial" w:cs="Arial"/>
                <w:sz w:val="16"/>
                <w:szCs w:val="16"/>
              </w:rPr>
              <w:lastRenderedPageBreak/>
              <w:t>τιμή χωρίς ΦΠΑ</w:t>
            </w:r>
          </w:p>
        </w:tc>
        <w:tc>
          <w:tcPr>
            <w:tcW w:w="1363" w:type="dxa"/>
            <w:vAlign w:val="center"/>
          </w:tcPr>
          <w:p w:rsidR="00E8648C" w:rsidRPr="004214A2" w:rsidRDefault="00E8648C" w:rsidP="00F92164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14A2">
              <w:rPr>
                <w:rFonts w:ascii="Arial" w:hAnsi="Arial" w:cs="Arial"/>
                <w:sz w:val="16"/>
                <w:szCs w:val="16"/>
              </w:rPr>
              <w:lastRenderedPageBreak/>
              <w:t xml:space="preserve">Συνολικό </w:t>
            </w:r>
            <w:r w:rsidRPr="004214A2">
              <w:rPr>
                <w:rFonts w:ascii="Arial" w:hAnsi="Arial" w:cs="Arial"/>
                <w:sz w:val="16"/>
                <w:szCs w:val="16"/>
              </w:rPr>
              <w:lastRenderedPageBreak/>
              <w:t xml:space="preserve">Κόστος χωρίς ΦΠΑ </w:t>
            </w:r>
          </w:p>
        </w:tc>
        <w:tc>
          <w:tcPr>
            <w:tcW w:w="1141" w:type="dxa"/>
            <w:vAlign w:val="center"/>
          </w:tcPr>
          <w:p w:rsidR="00E8648C" w:rsidRPr="004214A2" w:rsidRDefault="00E8648C" w:rsidP="00F92164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Ενδεικτική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τιμή χωρίς ΦΠΑ</w:t>
            </w:r>
          </w:p>
        </w:tc>
        <w:tc>
          <w:tcPr>
            <w:tcW w:w="1141" w:type="dxa"/>
            <w:vAlign w:val="center"/>
          </w:tcPr>
          <w:p w:rsidR="00E8648C" w:rsidRPr="004214A2" w:rsidRDefault="00E8648C" w:rsidP="00F92164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14A2">
              <w:rPr>
                <w:rFonts w:ascii="Arial" w:hAnsi="Arial" w:cs="Arial"/>
                <w:sz w:val="16"/>
                <w:szCs w:val="16"/>
              </w:rPr>
              <w:lastRenderedPageBreak/>
              <w:t xml:space="preserve">Συνολικό </w:t>
            </w:r>
            <w:r w:rsidRPr="004214A2">
              <w:rPr>
                <w:rFonts w:ascii="Arial" w:hAnsi="Arial" w:cs="Arial"/>
                <w:sz w:val="16"/>
                <w:szCs w:val="16"/>
              </w:rPr>
              <w:lastRenderedPageBreak/>
              <w:t>Κόστος χωρίς ΦΠΑ</w:t>
            </w:r>
          </w:p>
        </w:tc>
      </w:tr>
      <w:tr w:rsidR="00E8648C" w:rsidRPr="004214A2" w:rsidTr="00F92164">
        <w:trPr>
          <w:jc w:val="center"/>
        </w:trPr>
        <w:tc>
          <w:tcPr>
            <w:tcW w:w="534" w:type="dxa"/>
            <w:vAlign w:val="center"/>
          </w:tcPr>
          <w:p w:rsidR="00E8648C" w:rsidRPr="004214A2" w:rsidRDefault="00E8648C" w:rsidP="00F92164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14A2">
              <w:rPr>
                <w:rFonts w:ascii="Arial" w:hAnsi="Arial" w:cs="Arial"/>
                <w:sz w:val="16"/>
                <w:szCs w:val="16"/>
              </w:rPr>
              <w:lastRenderedPageBreak/>
              <w:t>1</w:t>
            </w:r>
          </w:p>
        </w:tc>
        <w:tc>
          <w:tcPr>
            <w:tcW w:w="1769" w:type="dxa"/>
            <w:vAlign w:val="center"/>
          </w:tcPr>
          <w:p w:rsidR="00E8648C" w:rsidRPr="004214A2" w:rsidRDefault="00E8648C" w:rsidP="00F92164">
            <w:pPr>
              <w:spacing w:line="360" w:lineRule="auto"/>
              <w:ind w:lef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14A2">
              <w:rPr>
                <w:rFonts w:ascii="Arial" w:hAnsi="Arial" w:cs="Arial"/>
                <w:sz w:val="16"/>
                <w:szCs w:val="16"/>
              </w:rPr>
              <w:t xml:space="preserve">Σακούλες απορριμμάτων για καλαθάκια 50 </w:t>
            </w:r>
            <w:r w:rsidRPr="004214A2">
              <w:rPr>
                <w:rFonts w:ascii="Arial" w:hAnsi="Arial" w:cs="Arial"/>
                <w:sz w:val="16"/>
                <w:szCs w:val="16"/>
                <w:lang w:val="en-US"/>
              </w:rPr>
              <w:t>X</w:t>
            </w:r>
            <w:r w:rsidRPr="004214A2">
              <w:rPr>
                <w:rFonts w:ascii="Arial" w:hAnsi="Arial" w:cs="Arial"/>
                <w:sz w:val="16"/>
                <w:szCs w:val="16"/>
              </w:rPr>
              <w:t xml:space="preserve"> 65 </w:t>
            </w:r>
            <w:r w:rsidRPr="004214A2">
              <w:rPr>
                <w:rFonts w:ascii="Arial" w:hAnsi="Arial" w:cs="Arial"/>
                <w:sz w:val="16"/>
                <w:szCs w:val="16"/>
                <w:lang w:val="en-US"/>
              </w:rPr>
              <w:t>cm</w:t>
            </w:r>
          </w:p>
        </w:tc>
        <w:tc>
          <w:tcPr>
            <w:tcW w:w="782" w:type="dxa"/>
            <w:vAlign w:val="center"/>
          </w:tcPr>
          <w:p w:rsidR="00E8648C" w:rsidRPr="004214A2" w:rsidRDefault="00E8648C" w:rsidP="00F92164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14A2">
              <w:rPr>
                <w:rFonts w:ascii="Arial" w:hAnsi="Arial" w:cs="Arial"/>
                <w:sz w:val="16"/>
                <w:szCs w:val="16"/>
              </w:rPr>
              <w:t>κιλά</w:t>
            </w:r>
          </w:p>
        </w:tc>
        <w:tc>
          <w:tcPr>
            <w:tcW w:w="1031" w:type="dxa"/>
            <w:vAlign w:val="center"/>
          </w:tcPr>
          <w:p w:rsidR="00E8648C" w:rsidRPr="004214A2" w:rsidRDefault="00E8648C" w:rsidP="00F92164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214A2">
              <w:rPr>
                <w:rFonts w:ascii="Arial" w:hAnsi="Arial" w:cs="Arial"/>
                <w:sz w:val="16"/>
                <w:szCs w:val="16"/>
                <w:lang w:val="en-US"/>
              </w:rPr>
              <w:t>600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,00</w:t>
            </w:r>
          </w:p>
        </w:tc>
        <w:tc>
          <w:tcPr>
            <w:tcW w:w="1095" w:type="dxa"/>
            <w:vAlign w:val="center"/>
          </w:tcPr>
          <w:p w:rsidR="00E8648C" w:rsidRPr="004214A2" w:rsidRDefault="00E8648C" w:rsidP="00F92164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14A2">
              <w:rPr>
                <w:rFonts w:ascii="Arial" w:hAnsi="Arial" w:cs="Arial"/>
                <w:sz w:val="16"/>
                <w:szCs w:val="16"/>
              </w:rPr>
              <w:t>1,3</w:t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363" w:type="dxa"/>
            <w:vAlign w:val="center"/>
          </w:tcPr>
          <w:p w:rsidR="00E8648C" w:rsidRPr="004214A2" w:rsidRDefault="00E8648C" w:rsidP="00F92164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14A2">
              <w:rPr>
                <w:rFonts w:ascii="Arial" w:hAnsi="Arial" w:cs="Arial"/>
                <w:sz w:val="16"/>
                <w:szCs w:val="16"/>
              </w:rPr>
              <w:t>780,00</w:t>
            </w:r>
          </w:p>
        </w:tc>
        <w:tc>
          <w:tcPr>
            <w:tcW w:w="1141" w:type="dxa"/>
            <w:vAlign w:val="center"/>
          </w:tcPr>
          <w:p w:rsidR="00E8648C" w:rsidRPr="004214A2" w:rsidRDefault="00E8648C" w:rsidP="00F92164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14A2">
              <w:rPr>
                <w:rFonts w:ascii="Arial" w:hAnsi="Arial" w:cs="Arial"/>
                <w:sz w:val="16"/>
                <w:szCs w:val="16"/>
              </w:rPr>
              <w:t>1.2</w:t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41" w:type="dxa"/>
            <w:vAlign w:val="center"/>
          </w:tcPr>
          <w:p w:rsidR="00E8648C" w:rsidRPr="004214A2" w:rsidRDefault="00E8648C" w:rsidP="00F92164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14A2">
              <w:rPr>
                <w:rFonts w:ascii="Arial" w:hAnsi="Arial" w:cs="Arial"/>
                <w:sz w:val="16"/>
                <w:szCs w:val="16"/>
              </w:rPr>
              <w:t>720,00</w:t>
            </w:r>
          </w:p>
        </w:tc>
      </w:tr>
      <w:tr w:rsidR="00E8648C" w:rsidRPr="004214A2" w:rsidTr="00F92164">
        <w:trPr>
          <w:jc w:val="center"/>
        </w:trPr>
        <w:tc>
          <w:tcPr>
            <w:tcW w:w="534" w:type="dxa"/>
            <w:vAlign w:val="center"/>
          </w:tcPr>
          <w:p w:rsidR="00E8648C" w:rsidRPr="004214A2" w:rsidRDefault="00E8648C" w:rsidP="00F92164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214A2">
              <w:rPr>
                <w:rFonts w:ascii="Arial" w:hAnsi="Arial" w:cs="Arial"/>
                <w:sz w:val="16"/>
                <w:szCs w:val="16"/>
                <w:lang w:val="en-US"/>
              </w:rPr>
              <w:t>2</w:t>
            </w:r>
          </w:p>
        </w:tc>
        <w:tc>
          <w:tcPr>
            <w:tcW w:w="1769" w:type="dxa"/>
            <w:vAlign w:val="center"/>
          </w:tcPr>
          <w:p w:rsidR="00E8648C" w:rsidRPr="004214A2" w:rsidRDefault="00E8648C" w:rsidP="00F92164">
            <w:pPr>
              <w:spacing w:line="360" w:lineRule="auto"/>
              <w:ind w:lef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14A2">
              <w:rPr>
                <w:rFonts w:ascii="Arial" w:hAnsi="Arial" w:cs="Arial"/>
                <w:sz w:val="16"/>
                <w:szCs w:val="16"/>
              </w:rPr>
              <w:t>Σάκοι απορριμμάτων χρώματος μαύρου όλων των διαστάσεων</w:t>
            </w:r>
          </w:p>
        </w:tc>
        <w:tc>
          <w:tcPr>
            <w:tcW w:w="782" w:type="dxa"/>
            <w:vAlign w:val="center"/>
          </w:tcPr>
          <w:p w:rsidR="00E8648C" w:rsidRPr="004214A2" w:rsidRDefault="00E8648C" w:rsidP="00F92164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14A2">
              <w:rPr>
                <w:rFonts w:ascii="Arial" w:hAnsi="Arial" w:cs="Arial"/>
                <w:sz w:val="16"/>
                <w:szCs w:val="16"/>
              </w:rPr>
              <w:t>κιλά</w:t>
            </w:r>
          </w:p>
        </w:tc>
        <w:tc>
          <w:tcPr>
            <w:tcW w:w="1031" w:type="dxa"/>
            <w:vAlign w:val="center"/>
          </w:tcPr>
          <w:p w:rsidR="00E8648C" w:rsidRPr="004214A2" w:rsidRDefault="00E8648C" w:rsidP="00F92164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214A2">
              <w:rPr>
                <w:rFonts w:ascii="Arial" w:hAnsi="Arial" w:cs="Arial"/>
                <w:sz w:val="16"/>
                <w:szCs w:val="16"/>
                <w:lang w:val="en-US"/>
              </w:rPr>
              <w:t>2.092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,00</w:t>
            </w:r>
          </w:p>
        </w:tc>
        <w:tc>
          <w:tcPr>
            <w:tcW w:w="1095" w:type="dxa"/>
            <w:vAlign w:val="center"/>
          </w:tcPr>
          <w:p w:rsidR="00E8648C" w:rsidRPr="004214A2" w:rsidRDefault="00E8648C" w:rsidP="00F92164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14A2">
              <w:rPr>
                <w:rFonts w:ascii="Arial" w:hAnsi="Arial" w:cs="Arial"/>
                <w:sz w:val="16"/>
                <w:szCs w:val="16"/>
              </w:rPr>
              <w:t>1,3</w:t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363" w:type="dxa"/>
            <w:vAlign w:val="center"/>
          </w:tcPr>
          <w:p w:rsidR="00E8648C" w:rsidRPr="004214A2" w:rsidRDefault="00E8648C" w:rsidP="00F92164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14A2">
              <w:rPr>
                <w:rFonts w:ascii="Arial" w:hAnsi="Arial" w:cs="Arial"/>
                <w:sz w:val="16"/>
                <w:szCs w:val="16"/>
              </w:rPr>
              <w:t>2.719,60</w:t>
            </w:r>
          </w:p>
        </w:tc>
        <w:tc>
          <w:tcPr>
            <w:tcW w:w="1141" w:type="dxa"/>
            <w:vAlign w:val="center"/>
          </w:tcPr>
          <w:p w:rsidR="00E8648C" w:rsidRPr="004214A2" w:rsidRDefault="00E8648C" w:rsidP="00F92164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14A2">
              <w:rPr>
                <w:rFonts w:ascii="Arial" w:hAnsi="Arial" w:cs="Arial"/>
                <w:sz w:val="16"/>
                <w:szCs w:val="16"/>
              </w:rPr>
              <w:t>1,15</w:t>
            </w:r>
          </w:p>
        </w:tc>
        <w:tc>
          <w:tcPr>
            <w:tcW w:w="1141" w:type="dxa"/>
            <w:vAlign w:val="center"/>
          </w:tcPr>
          <w:p w:rsidR="00E8648C" w:rsidRPr="004214A2" w:rsidRDefault="00E8648C" w:rsidP="00F92164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14A2">
              <w:rPr>
                <w:rFonts w:ascii="Arial" w:hAnsi="Arial" w:cs="Arial"/>
                <w:sz w:val="16"/>
                <w:szCs w:val="16"/>
              </w:rPr>
              <w:t>2.405,80</w:t>
            </w:r>
          </w:p>
        </w:tc>
      </w:tr>
      <w:tr w:rsidR="00E8648C" w:rsidRPr="004214A2" w:rsidTr="00F92164">
        <w:trPr>
          <w:jc w:val="center"/>
        </w:trPr>
        <w:tc>
          <w:tcPr>
            <w:tcW w:w="534" w:type="dxa"/>
            <w:vAlign w:val="center"/>
          </w:tcPr>
          <w:p w:rsidR="00E8648C" w:rsidRPr="004214A2" w:rsidRDefault="00E8648C" w:rsidP="00F92164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14A2">
              <w:rPr>
                <w:rFonts w:ascii="Arial" w:hAnsi="Arial" w:cs="Arial"/>
                <w:sz w:val="16"/>
                <w:szCs w:val="16"/>
              </w:rPr>
              <w:t>3.</w:t>
            </w:r>
          </w:p>
        </w:tc>
        <w:tc>
          <w:tcPr>
            <w:tcW w:w="1769" w:type="dxa"/>
            <w:vAlign w:val="center"/>
          </w:tcPr>
          <w:p w:rsidR="00E8648C" w:rsidRPr="004214A2" w:rsidRDefault="00E8648C" w:rsidP="00F92164">
            <w:pPr>
              <w:spacing w:line="360" w:lineRule="auto"/>
              <w:ind w:lef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14A2">
              <w:rPr>
                <w:rFonts w:ascii="Arial" w:hAnsi="Arial" w:cs="Arial"/>
                <w:sz w:val="16"/>
                <w:szCs w:val="16"/>
              </w:rPr>
              <w:t>Σάκοι απορριμμάτων χρώματος πρασίνου όλων των διαστάσεων</w:t>
            </w:r>
          </w:p>
        </w:tc>
        <w:tc>
          <w:tcPr>
            <w:tcW w:w="782" w:type="dxa"/>
            <w:vAlign w:val="center"/>
          </w:tcPr>
          <w:p w:rsidR="00E8648C" w:rsidRPr="004214A2" w:rsidRDefault="00E8648C" w:rsidP="00F92164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14A2">
              <w:rPr>
                <w:rFonts w:ascii="Arial" w:hAnsi="Arial" w:cs="Arial"/>
                <w:sz w:val="16"/>
                <w:szCs w:val="16"/>
              </w:rPr>
              <w:t>κιλά</w:t>
            </w:r>
          </w:p>
        </w:tc>
        <w:tc>
          <w:tcPr>
            <w:tcW w:w="1031" w:type="dxa"/>
            <w:vAlign w:val="center"/>
          </w:tcPr>
          <w:p w:rsidR="00E8648C" w:rsidRPr="004214A2" w:rsidRDefault="00E8648C" w:rsidP="00F92164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214A2">
              <w:rPr>
                <w:rFonts w:ascii="Arial" w:hAnsi="Arial" w:cs="Arial"/>
                <w:sz w:val="16"/>
                <w:szCs w:val="16"/>
                <w:lang w:val="en-US"/>
              </w:rPr>
              <w:t>6.000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,00</w:t>
            </w:r>
          </w:p>
        </w:tc>
        <w:tc>
          <w:tcPr>
            <w:tcW w:w="1095" w:type="dxa"/>
            <w:vAlign w:val="center"/>
          </w:tcPr>
          <w:p w:rsidR="00E8648C" w:rsidRPr="004214A2" w:rsidRDefault="00E8648C" w:rsidP="00F92164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14A2">
              <w:rPr>
                <w:rFonts w:ascii="Arial" w:hAnsi="Arial" w:cs="Arial"/>
                <w:sz w:val="16"/>
                <w:szCs w:val="16"/>
              </w:rPr>
              <w:t>1,5</w:t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363" w:type="dxa"/>
            <w:vAlign w:val="center"/>
          </w:tcPr>
          <w:p w:rsidR="00E8648C" w:rsidRPr="004214A2" w:rsidRDefault="00E8648C" w:rsidP="00F92164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14A2">
              <w:rPr>
                <w:rFonts w:ascii="Arial" w:hAnsi="Arial" w:cs="Arial"/>
                <w:sz w:val="16"/>
                <w:szCs w:val="16"/>
              </w:rPr>
              <w:t>9.000,00</w:t>
            </w:r>
          </w:p>
        </w:tc>
        <w:tc>
          <w:tcPr>
            <w:tcW w:w="1141" w:type="dxa"/>
            <w:vAlign w:val="center"/>
          </w:tcPr>
          <w:p w:rsidR="00E8648C" w:rsidRPr="004214A2" w:rsidRDefault="00E8648C" w:rsidP="00F92164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14A2">
              <w:rPr>
                <w:rFonts w:ascii="Arial" w:hAnsi="Arial" w:cs="Arial"/>
                <w:sz w:val="16"/>
                <w:szCs w:val="16"/>
              </w:rPr>
              <w:t>1,35</w:t>
            </w:r>
          </w:p>
        </w:tc>
        <w:tc>
          <w:tcPr>
            <w:tcW w:w="1141" w:type="dxa"/>
            <w:vAlign w:val="center"/>
          </w:tcPr>
          <w:p w:rsidR="00E8648C" w:rsidRPr="004214A2" w:rsidRDefault="00E8648C" w:rsidP="00F92164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14A2">
              <w:rPr>
                <w:rFonts w:ascii="Arial" w:hAnsi="Arial" w:cs="Arial"/>
                <w:sz w:val="16"/>
                <w:szCs w:val="16"/>
              </w:rPr>
              <w:t>8.100,00</w:t>
            </w:r>
          </w:p>
        </w:tc>
      </w:tr>
      <w:tr w:rsidR="00E8648C" w:rsidRPr="004214A2" w:rsidTr="00F92164">
        <w:trPr>
          <w:jc w:val="center"/>
        </w:trPr>
        <w:tc>
          <w:tcPr>
            <w:tcW w:w="534" w:type="dxa"/>
            <w:vAlign w:val="center"/>
          </w:tcPr>
          <w:p w:rsidR="00E8648C" w:rsidRPr="004214A2" w:rsidRDefault="00E8648C" w:rsidP="00F92164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14A2">
              <w:rPr>
                <w:rFonts w:ascii="Arial" w:hAnsi="Arial" w:cs="Arial"/>
                <w:sz w:val="16"/>
                <w:szCs w:val="16"/>
              </w:rPr>
              <w:t>4.</w:t>
            </w:r>
          </w:p>
        </w:tc>
        <w:tc>
          <w:tcPr>
            <w:tcW w:w="1769" w:type="dxa"/>
            <w:vAlign w:val="center"/>
          </w:tcPr>
          <w:p w:rsidR="00E8648C" w:rsidRPr="004214A2" w:rsidRDefault="00E8648C" w:rsidP="00F92164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14A2">
              <w:rPr>
                <w:rFonts w:ascii="Arial" w:hAnsi="Arial" w:cs="Arial"/>
                <w:sz w:val="16"/>
                <w:szCs w:val="16"/>
              </w:rPr>
              <w:t xml:space="preserve">Σάκοι απορριμμάτων 3.000 </w:t>
            </w:r>
            <w:proofErr w:type="spellStart"/>
            <w:r w:rsidRPr="004214A2">
              <w:rPr>
                <w:rFonts w:ascii="Arial" w:hAnsi="Arial" w:cs="Arial"/>
                <w:sz w:val="16"/>
                <w:szCs w:val="16"/>
                <w:lang w:val="en-US"/>
              </w:rPr>
              <w:t>lt</w:t>
            </w:r>
            <w:proofErr w:type="spellEnd"/>
            <w:r w:rsidRPr="004214A2">
              <w:rPr>
                <w:rFonts w:ascii="Arial" w:hAnsi="Arial" w:cs="Arial"/>
                <w:sz w:val="16"/>
                <w:szCs w:val="16"/>
              </w:rPr>
              <w:t xml:space="preserve"> 3.500</w:t>
            </w:r>
            <w:r w:rsidRPr="004214A2">
              <w:rPr>
                <w:rFonts w:ascii="Arial" w:hAnsi="Arial" w:cs="Arial"/>
                <w:sz w:val="16"/>
                <w:szCs w:val="16"/>
                <w:lang w:val="en-US"/>
              </w:rPr>
              <w:t>mm</w:t>
            </w:r>
            <w:r w:rsidRPr="004214A2">
              <w:rPr>
                <w:rFonts w:ascii="Arial" w:hAnsi="Arial" w:cs="Arial"/>
                <w:sz w:val="16"/>
                <w:szCs w:val="16"/>
              </w:rPr>
              <w:t xml:space="preserve"> 2.250</w:t>
            </w:r>
            <w:r w:rsidRPr="004214A2">
              <w:rPr>
                <w:rFonts w:ascii="Arial" w:hAnsi="Arial" w:cs="Arial"/>
                <w:sz w:val="16"/>
                <w:szCs w:val="16"/>
                <w:lang w:val="en-US"/>
              </w:rPr>
              <w:t>mm</w:t>
            </w:r>
          </w:p>
        </w:tc>
        <w:tc>
          <w:tcPr>
            <w:tcW w:w="782" w:type="dxa"/>
            <w:vAlign w:val="center"/>
          </w:tcPr>
          <w:p w:rsidR="00E8648C" w:rsidRPr="004214A2" w:rsidRDefault="00E8648C" w:rsidP="00F92164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14A2">
              <w:rPr>
                <w:rFonts w:ascii="Arial" w:hAnsi="Arial" w:cs="Arial"/>
                <w:sz w:val="16"/>
                <w:szCs w:val="16"/>
              </w:rPr>
              <w:t>κιλά</w:t>
            </w:r>
          </w:p>
        </w:tc>
        <w:tc>
          <w:tcPr>
            <w:tcW w:w="1031" w:type="dxa"/>
            <w:vAlign w:val="center"/>
          </w:tcPr>
          <w:p w:rsidR="00E8648C" w:rsidRPr="004214A2" w:rsidRDefault="00E8648C" w:rsidP="00F92164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214A2">
              <w:rPr>
                <w:rFonts w:ascii="Arial" w:hAnsi="Arial" w:cs="Arial"/>
                <w:sz w:val="16"/>
                <w:szCs w:val="16"/>
                <w:lang w:val="en-US"/>
              </w:rPr>
              <w:t>2.700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,00</w:t>
            </w:r>
          </w:p>
        </w:tc>
        <w:tc>
          <w:tcPr>
            <w:tcW w:w="1095" w:type="dxa"/>
            <w:vAlign w:val="center"/>
          </w:tcPr>
          <w:p w:rsidR="00E8648C" w:rsidRPr="004214A2" w:rsidRDefault="00E8648C" w:rsidP="00F92164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14A2">
              <w:rPr>
                <w:rFonts w:ascii="Arial" w:hAnsi="Arial" w:cs="Arial"/>
                <w:sz w:val="16"/>
                <w:szCs w:val="16"/>
              </w:rPr>
              <w:t>3,0</w:t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363" w:type="dxa"/>
            <w:vAlign w:val="center"/>
          </w:tcPr>
          <w:p w:rsidR="00E8648C" w:rsidRPr="004214A2" w:rsidRDefault="00E8648C" w:rsidP="00F92164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14A2">
              <w:rPr>
                <w:rFonts w:ascii="Arial" w:hAnsi="Arial" w:cs="Arial"/>
                <w:sz w:val="16"/>
                <w:szCs w:val="16"/>
              </w:rPr>
              <w:t>8.100,00</w:t>
            </w:r>
          </w:p>
        </w:tc>
        <w:tc>
          <w:tcPr>
            <w:tcW w:w="1141" w:type="dxa"/>
            <w:vAlign w:val="center"/>
          </w:tcPr>
          <w:p w:rsidR="00E8648C" w:rsidRPr="00B47C3F" w:rsidRDefault="00E8648C" w:rsidP="00F92164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214A2">
              <w:rPr>
                <w:rFonts w:ascii="Arial" w:hAnsi="Arial" w:cs="Arial"/>
                <w:sz w:val="16"/>
                <w:szCs w:val="16"/>
              </w:rPr>
              <w:t>1,8</w:t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41" w:type="dxa"/>
            <w:vAlign w:val="center"/>
          </w:tcPr>
          <w:p w:rsidR="00E8648C" w:rsidRPr="004214A2" w:rsidRDefault="00E8648C" w:rsidP="00F92164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14A2">
              <w:rPr>
                <w:rFonts w:ascii="Arial" w:hAnsi="Arial" w:cs="Arial"/>
                <w:sz w:val="16"/>
                <w:szCs w:val="16"/>
              </w:rPr>
              <w:t>4.860,00</w:t>
            </w:r>
          </w:p>
        </w:tc>
      </w:tr>
      <w:tr w:rsidR="00E8648C" w:rsidRPr="004214A2" w:rsidTr="00F92164">
        <w:trPr>
          <w:jc w:val="center"/>
        </w:trPr>
        <w:tc>
          <w:tcPr>
            <w:tcW w:w="534" w:type="dxa"/>
            <w:vAlign w:val="center"/>
          </w:tcPr>
          <w:p w:rsidR="00E8648C" w:rsidRPr="004214A2" w:rsidRDefault="00E8648C" w:rsidP="00F92164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14A2">
              <w:rPr>
                <w:rFonts w:ascii="Arial" w:hAnsi="Arial" w:cs="Arial"/>
                <w:sz w:val="16"/>
                <w:szCs w:val="16"/>
              </w:rPr>
              <w:t>5.</w:t>
            </w:r>
          </w:p>
        </w:tc>
        <w:tc>
          <w:tcPr>
            <w:tcW w:w="1769" w:type="dxa"/>
            <w:vAlign w:val="center"/>
          </w:tcPr>
          <w:p w:rsidR="00E8648C" w:rsidRPr="004214A2" w:rsidRDefault="00E8648C" w:rsidP="00F92164">
            <w:pPr>
              <w:spacing w:line="360" w:lineRule="auto"/>
              <w:ind w:lef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14A2">
              <w:rPr>
                <w:rFonts w:ascii="Arial" w:hAnsi="Arial" w:cs="Arial"/>
                <w:sz w:val="16"/>
                <w:szCs w:val="16"/>
              </w:rPr>
              <w:t>Σάκοι απορριμμάτων χρώματος μαύρου όλων των διαστάσεων</w:t>
            </w:r>
          </w:p>
        </w:tc>
        <w:tc>
          <w:tcPr>
            <w:tcW w:w="782" w:type="dxa"/>
            <w:vAlign w:val="center"/>
          </w:tcPr>
          <w:p w:rsidR="00E8648C" w:rsidRPr="004214A2" w:rsidRDefault="00E8648C" w:rsidP="00F92164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14A2">
              <w:rPr>
                <w:rFonts w:ascii="Arial" w:hAnsi="Arial" w:cs="Arial"/>
                <w:sz w:val="16"/>
                <w:szCs w:val="16"/>
              </w:rPr>
              <w:t>κιλά</w:t>
            </w:r>
          </w:p>
        </w:tc>
        <w:tc>
          <w:tcPr>
            <w:tcW w:w="1031" w:type="dxa"/>
            <w:vAlign w:val="center"/>
          </w:tcPr>
          <w:p w:rsidR="00E8648C" w:rsidRPr="00B47C3F" w:rsidRDefault="00E8648C" w:rsidP="00F92164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214A2">
              <w:rPr>
                <w:rFonts w:ascii="Arial" w:hAnsi="Arial" w:cs="Arial"/>
                <w:sz w:val="16"/>
                <w:szCs w:val="16"/>
              </w:rPr>
              <w:t>1.020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,00</w:t>
            </w:r>
          </w:p>
        </w:tc>
        <w:tc>
          <w:tcPr>
            <w:tcW w:w="1095" w:type="dxa"/>
            <w:vAlign w:val="center"/>
          </w:tcPr>
          <w:p w:rsidR="00E8648C" w:rsidRPr="004214A2" w:rsidRDefault="00E8648C" w:rsidP="00F92164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14A2">
              <w:rPr>
                <w:rFonts w:ascii="Arial" w:hAnsi="Arial" w:cs="Arial"/>
                <w:sz w:val="16"/>
                <w:szCs w:val="16"/>
              </w:rPr>
              <w:t>1,3</w:t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363" w:type="dxa"/>
            <w:vAlign w:val="center"/>
          </w:tcPr>
          <w:p w:rsidR="00E8648C" w:rsidRPr="004214A2" w:rsidRDefault="00E8648C" w:rsidP="00F92164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14A2">
              <w:rPr>
                <w:rFonts w:ascii="Arial" w:hAnsi="Arial" w:cs="Arial"/>
                <w:sz w:val="16"/>
                <w:szCs w:val="16"/>
              </w:rPr>
              <w:t>1.326,00</w:t>
            </w:r>
          </w:p>
        </w:tc>
        <w:tc>
          <w:tcPr>
            <w:tcW w:w="1141" w:type="dxa"/>
            <w:vAlign w:val="center"/>
          </w:tcPr>
          <w:p w:rsidR="00E8648C" w:rsidRPr="004214A2" w:rsidRDefault="00E8648C" w:rsidP="00F92164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14A2">
              <w:rPr>
                <w:rFonts w:ascii="Arial" w:hAnsi="Arial" w:cs="Arial"/>
                <w:sz w:val="16"/>
                <w:szCs w:val="16"/>
              </w:rPr>
              <w:t>1,15</w:t>
            </w:r>
          </w:p>
        </w:tc>
        <w:tc>
          <w:tcPr>
            <w:tcW w:w="1141" w:type="dxa"/>
            <w:vAlign w:val="center"/>
          </w:tcPr>
          <w:p w:rsidR="00E8648C" w:rsidRPr="004214A2" w:rsidRDefault="00E8648C" w:rsidP="00F92164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14A2">
              <w:rPr>
                <w:rFonts w:ascii="Arial" w:hAnsi="Arial" w:cs="Arial"/>
                <w:sz w:val="16"/>
                <w:szCs w:val="16"/>
              </w:rPr>
              <w:t>1.173,00</w:t>
            </w:r>
          </w:p>
        </w:tc>
      </w:tr>
      <w:tr w:rsidR="00E8648C" w:rsidRPr="004214A2" w:rsidTr="00F92164">
        <w:trPr>
          <w:jc w:val="center"/>
        </w:trPr>
        <w:tc>
          <w:tcPr>
            <w:tcW w:w="534" w:type="dxa"/>
            <w:vAlign w:val="center"/>
          </w:tcPr>
          <w:p w:rsidR="00E8648C" w:rsidRPr="004214A2" w:rsidRDefault="00E8648C" w:rsidP="00F92164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9" w:type="dxa"/>
            <w:vAlign w:val="center"/>
          </w:tcPr>
          <w:p w:rsidR="00E8648C" w:rsidRPr="004214A2" w:rsidRDefault="00E8648C" w:rsidP="00F92164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2" w:type="dxa"/>
            <w:vAlign w:val="center"/>
          </w:tcPr>
          <w:p w:rsidR="00E8648C" w:rsidRPr="004214A2" w:rsidRDefault="00E8648C" w:rsidP="00F92164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E8648C" w:rsidRPr="004214A2" w:rsidRDefault="00E8648C" w:rsidP="00F92164">
            <w:pPr>
              <w:spacing w:line="360" w:lineRule="auto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4214A2">
              <w:rPr>
                <w:rFonts w:ascii="Arial" w:hAnsi="Arial" w:cs="Arial"/>
                <w:b/>
                <w:sz w:val="16"/>
                <w:szCs w:val="16"/>
              </w:rPr>
              <w:t>ΣΥΝΟΛΟ</w:t>
            </w:r>
          </w:p>
        </w:tc>
        <w:tc>
          <w:tcPr>
            <w:tcW w:w="1363" w:type="dxa"/>
            <w:vAlign w:val="center"/>
          </w:tcPr>
          <w:p w:rsidR="00E8648C" w:rsidRPr="004214A2" w:rsidRDefault="00E8648C" w:rsidP="00F92164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14A2">
              <w:rPr>
                <w:rFonts w:ascii="Arial" w:hAnsi="Arial" w:cs="Arial"/>
                <w:b/>
                <w:sz w:val="16"/>
                <w:szCs w:val="16"/>
              </w:rPr>
              <w:t>21.925,60</w:t>
            </w:r>
          </w:p>
        </w:tc>
        <w:tc>
          <w:tcPr>
            <w:tcW w:w="1141" w:type="dxa"/>
            <w:vAlign w:val="center"/>
          </w:tcPr>
          <w:p w:rsidR="00E8648C" w:rsidRPr="004214A2" w:rsidRDefault="00E8648C" w:rsidP="00F92164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41" w:type="dxa"/>
            <w:vAlign w:val="center"/>
          </w:tcPr>
          <w:p w:rsidR="00E8648C" w:rsidRPr="004214A2" w:rsidRDefault="00E8648C" w:rsidP="00F92164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14A2">
              <w:rPr>
                <w:rFonts w:ascii="Arial" w:hAnsi="Arial" w:cs="Arial"/>
                <w:b/>
                <w:sz w:val="16"/>
                <w:szCs w:val="16"/>
              </w:rPr>
              <w:t>17.258,80</w:t>
            </w:r>
          </w:p>
        </w:tc>
      </w:tr>
      <w:tr w:rsidR="00E8648C" w:rsidRPr="004214A2" w:rsidTr="00F92164">
        <w:trPr>
          <w:jc w:val="center"/>
        </w:trPr>
        <w:tc>
          <w:tcPr>
            <w:tcW w:w="534" w:type="dxa"/>
            <w:vAlign w:val="center"/>
          </w:tcPr>
          <w:p w:rsidR="00E8648C" w:rsidRPr="004214A2" w:rsidRDefault="00E8648C" w:rsidP="00F92164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9" w:type="dxa"/>
            <w:vAlign w:val="center"/>
          </w:tcPr>
          <w:p w:rsidR="00E8648C" w:rsidRPr="004214A2" w:rsidRDefault="00E8648C" w:rsidP="00F92164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2" w:type="dxa"/>
            <w:vAlign w:val="center"/>
          </w:tcPr>
          <w:p w:rsidR="00E8648C" w:rsidRPr="004214A2" w:rsidRDefault="00E8648C" w:rsidP="00F92164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E8648C" w:rsidRPr="004214A2" w:rsidRDefault="00E8648C" w:rsidP="00F92164">
            <w:pPr>
              <w:spacing w:line="360" w:lineRule="auto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4214A2">
              <w:rPr>
                <w:rFonts w:ascii="Arial" w:hAnsi="Arial" w:cs="Arial"/>
                <w:b/>
                <w:sz w:val="16"/>
                <w:szCs w:val="16"/>
              </w:rPr>
              <w:t>ΦΠΑ 24%</w:t>
            </w:r>
          </w:p>
        </w:tc>
        <w:tc>
          <w:tcPr>
            <w:tcW w:w="1363" w:type="dxa"/>
            <w:vAlign w:val="center"/>
          </w:tcPr>
          <w:p w:rsidR="00E8648C" w:rsidRPr="004214A2" w:rsidRDefault="00E8648C" w:rsidP="00F92164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14A2">
              <w:rPr>
                <w:rFonts w:ascii="Arial" w:hAnsi="Arial" w:cs="Arial"/>
                <w:b/>
                <w:sz w:val="16"/>
                <w:szCs w:val="16"/>
              </w:rPr>
              <w:t>5.262,14</w:t>
            </w:r>
          </w:p>
        </w:tc>
        <w:tc>
          <w:tcPr>
            <w:tcW w:w="1141" w:type="dxa"/>
            <w:vAlign w:val="center"/>
          </w:tcPr>
          <w:p w:rsidR="00E8648C" w:rsidRPr="004214A2" w:rsidRDefault="00E8648C" w:rsidP="00F92164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41" w:type="dxa"/>
            <w:vAlign w:val="center"/>
          </w:tcPr>
          <w:p w:rsidR="00E8648C" w:rsidRPr="004214A2" w:rsidRDefault="00E8648C" w:rsidP="00F92164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14A2">
              <w:rPr>
                <w:rFonts w:ascii="Arial" w:hAnsi="Arial" w:cs="Arial"/>
                <w:b/>
                <w:sz w:val="16"/>
                <w:szCs w:val="16"/>
              </w:rPr>
              <w:t>4.142,11</w:t>
            </w:r>
          </w:p>
        </w:tc>
      </w:tr>
      <w:tr w:rsidR="00E8648C" w:rsidRPr="004214A2" w:rsidTr="00F92164">
        <w:trPr>
          <w:jc w:val="center"/>
        </w:trPr>
        <w:tc>
          <w:tcPr>
            <w:tcW w:w="534" w:type="dxa"/>
            <w:vAlign w:val="center"/>
          </w:tcPr>
          <w:p w:rsidR="00E8648C" w:rsidRPr="004214A2" w:rsidRDefault="00E8648C" w:rsidP="00F92164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9" w:type="dxa"/>
            <w:vAlign w:val="center"/>
          </w:tcPr>
          <w:p w:rsidR="00E8648C" w:rsidRPr="004214A2" w:rsidRDefault="00E8648C" w:rsidP="00F92164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2" w:type="dxa"/>
            <w:vAlign w:val="center"/>
          </w:tcPr>
          <w:p w:rsidR="00E8648C" w:rsidRPr="004214A2" w:rsidRDefault="00E8648C" w:rsidP="00F92164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E8648C" w:rsidRPr="004214A2" w:rsidRDefault="00E8648C" w:rsidP="00F92164">
            <w:pPr>
              <w:spacing w:line="360" w:lineRule="auto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4214A2">
              <w:rPr>
                <w:rFonts w:ascii="Arial" w:hAnsi="Arial" w:cs="Arial"/>
                <w:b/>
                <w:sz w:val="16"/>
                <w:szCs w:val="16"/>
              </w:rPr>
              <w:t>ΓΕΝΙΚΟ ΣΥΝΟΛΟ</w:t>
            </w:r>
          </w:p>
        </w:tc>
        <w:tc>
          <w:tcPr>
            <w:tcW w:w="1363" w:type="dxa"/>
            <w:vAlign w:val="center"/>
          </w:tcPr>
          <w:p w:rsidR="00E8648C" w:rsidRPr="004214A2" w:rsidRDefault="00E8648C" w:rsidP="00F92164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14A2">
              <w:rPr>
                <w:rFonts w:ascii="Arial" w:hAnsi="Arial" w:cs="Arial"/>
                <w:b/>
                <w:sz w:val="16"/>
                <w:szCs w:val="16"/>
              </w:rPr>
              <w:t>27.187,74</w:t>
            </w:r>
          </w:p>
        </w:tc>
        <w:tc>
          <w:tcPr>
            <w:tcW w:w="1141" w:type="dxa"/>
            <w:vAlign w:val="center"/>
          </w:tcPr>
          <w:p w:rsidR="00E8648C" w:rsidRPr="004214A2" w:rsidRDefault="00E8648C" w:rsidP="00F92164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41" w:type="dxa"/>
            <w:vAlign w:val="center"/>
          </w:tcPr>
          <w:p w:rsidR="00E8648C" w:rsidRPr="004214A2" w:rsidRDefault="00E8648C" w:rsidP="00F92164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14A2">
              <w:rPr>
                <w:rFonts w:ascii="Arial" w:hAnsi="Arial" w:cs="Arial"/>
                <w:b/>
                <w:sz w:val="16"/>
                <w:szCs w:val="16"/>
              </w:rPr>
              <w:t>21.400,91</w:t>
            </w:r>
          </w:p>
        </w:tc>
      </w:tr>
    </w:tbl>
    <w:p w:rsidR="00E8648C" w:rsidRPr="00CC3909" w:rsidRDefault="00E8648C" w:rsidP="00E8648C">
      <w:pPr>
        <w:spacing w:line="360" w:lineRule="auto"/>
        <w:ind w:firstLine="720"/>
        <w:jc w:val="both"/>
        <w:rPr>
          <w:rFonts w:ascii="Comic Sans MS" w:hAnsi="Comic Sans MS"/>
          <w:sz w:val="20"/>
          <w:szCs w:val="20"/>
        </w:rPr>
      </w:pPr>
    </w:p>
    <w:p w:rsidR="00E8648C" w:rsidRPr="006E7F37" w:rsidRDefault="00E8648C" w:rsidP="00E8648C">
      <w:pPr>
        <w:spacing w:line="360" w:lineRule="auto"/>
        <w:ind w:firstLine="720"/>
        <w:jc w:val="both"/>
        <w:rPr>
          <w:rFonts w:ascii="Comic Sans MS" w:hAnsi="Comic Sans MS" w:cs="Arial"/>
          <w:sz w:val="20"/>
          <w:szCs w:val="20"/>
        </w:rPr>
      </w:pPr>
      <w:r w:rsidRPr="006E7F37">
        <w:rPr>
          <w:rFonts w:ascii="Comic Sans MS" w:hAnsi="Comic Sans MS" w:cs="Arial"/>
          <w:sz w:val="20"/>
          <w:szCs w:val="20"/>
        </w:rPr>
        <w:t xml:space="preserve">Σημειώνεται ότι </w:t>
      </w:r>
      <w:r>
        <w:rPr>
          <w:rFonts w:ascii="Comic Sans MS" w:hAnsi="Comic Sans MS" w:cs="Arial"/>
          <w:sz w:val="20"/>
          <w:szCs w:val="20"/>
        </w:rPr>
        <w:t>στ</w:t>
      </w:r>
      <w:r w:rsidRPr="006E7F37">
        <w:rPr>
          <w:rFonts w:ascii="Comic Sans MS" w:hAnsi="Comic Sans MS" w:cs="Arial"/>
          <w:sz w:val="20"/>
          <w:szCs w:val="20"/>
        </w:rPr>
        <w:t>η</w:t>
      </w:r>
      <w:r>
        <w:rPr>
          <w:rFonts w:ascii="Comic Sans MS" w:hAnsi="Comic Sans MS" w:cs="Arial"/>
          <w:sz w:val="20"/>
          <w:szCs w:val="20"/>
        </w:rPr>
        <w:t>ν</w:t>
      </w:r>
      <w:r w:rsidRPr="006E7F37">
        <w:rPr>
          <w:rFonts w:ascii="Comic Sans MS" w:hAnsi="Comic Sans MS" w:cs="Arial"/>
          <w:sz w:val="20"/>
          <w:szCs w:val="20"/>
        </w:rPr>
        <w:t xml:space="preserve"> ανωτέρω οικονομική προσφορά, με </w:t>
      </w:r>
      <w:r>
        <w:rPr>
          <w:rFonts w:ascii="Comic Sans MS" w:hAnsi="Comic Sans MS" w:cs="Arial"/>
          <w:sz w:val="20"/>
          <w:szCs w:val="20"/>
        </w:rPr>
        <w:t>τις α/α 2 και 5 εγγραφές αναλύεται</w:t>
      </w:r>
      <w:r w:rsidRPr="006E7F37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η</w:t>
      </w:r>
      <w:r w:rsidRPr="006E7F37">
        <w:rPr>
          <w:rFonts w:ascii="Comic Sans MS" w:hAnsi="Comic Sans MS" w:cs="Arial"/>
          <w:sz w:val="20"/>
          <w:szCs w:val="20"/>
        </w:rPr>
        <w:t xml:space="preserve"> κατηγορία «Σάκοι απορριμμάτων χρώματος μαύρου όλων των διαστάσεων» συνόλου 3.112 κιλών σε: 2.092 (για το Δήμο </w:t>
      </w:r>
      <w:proofErr w:type="spellStart"/>
      <w:r w:rsidRPr="006E7F37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6E7F37">
        <w:rPr>
          <w:rFonts w:ascii="Comic Sans MS" w:hAnsi="Comic Sans MS" w:cs="Arial"/>
          <w:sz w:val="20"/>
          <w:szCs w:val="20"/>
        </w:rPr>
        <w:t>) &amp; 1.020 κιλά (για το Κέντρο Κοινωνικής Μέριμνας – παιδείας – Αθλητισμού – Πολιτισμού).</w:t>
      </w:r>
    </w:p>
    <w:p w:rsidR="00E8648C" w:rsidRPr="006E7F37" w:rsidRDefault="00E8648C" w:rsidP="00E8648C">
      <w:pPr>
        <w:spacing w:line="360" w:lineRule="auto"/>
        <w:ind w:firstLine="720"/>
        <w:jc w:val="both"/>
        <w:rPr>
          <w:rFonts w:ascii="Arial" w:hAnsi="Arial" w:cs="Arial"/>
          <w:sz w:val="10"/>
          <w:szCs w:val="10"/>
        </w:rPr>
      </w:pPr>
    </w:p>
    <w:p w:rsidR="00E8648C" w:rsidRPr="008C2259" w:rsidRDefault="00E8648C" w:rsidP="00E8648C">
      <w:pPr>
        <w:spacing w:line="360" w:lineRule="auto"/>
        <w:ind w:firstLine="720"/>
        <w:jc w:val="both"/>
        <w:rPr>
          <w:rFonts w:ascii="Comic Sans MS" w:hAnsi="Comic Sans MS"/>
          <w:sz w:val="20"/>
          <w:szCs w:val="20"/>
        </w:rPr>
      </w:pPr>
      <w:r w:rsidRPr="008C2259">
        <w:rPr>
          <w:rFonts w:ascii="Comic Sans MS" w:hAnsi="Comic Sans MS"/>
          <w:sz w:val="20"/>
          <w:szCs w:val="20"/>
        </w:rPr>
        <w:t>Κατόπιν των ανωτέρω, τα μέλη της επιτροπής αποσφράγισαν τις Οικονομικές Προσφορές των δύο υποψηφίων προμηθευτών που ε</w:t>
      </w:r>
      <w:r>
        <w:rPr>
          <w:rFonts w:ascii="Comic Sans MS" w:hAnsi="Comic Sans MS"/>
          <w:sz w:val="20"/>
          <w:szCs w:val="20"/>
        </w:rPr>
        <w:t xml:space="preserve">ίχαν υποβληθεί με τις αρ. </w:t>
      </w:r>
      <w:proofErr w:type="spellStart"/>
      <w:r>
        <w:rPr>
          <w:rFonts w:ascii="Comic Sans MS" w:hAnsi="Comic Sans MS"/>
          <w:sz w:val="20"/>
          <w:szCs w:val="20"/>
        </w:rPr>
        <w:t>πρωτ</w:t>
      </w:r>
      <w:proofErr w:type="spellEnd"/>
      <w:r>
        <w:rPr>
          <w:rFonts w:ascii="Comic Sans MS" w:hAnsi="Comic Sans MS"/>
          <w:sz w:val="20"/>
          <w:szCs w:val="20"/>
        </w:rPr>
        <w:t>.</w:t>
      </w:r>
      <w:r w:rsidRPr="008C2259">
        <w:rPr>
          <w:rFonts w:ascii="Comic Sans MS" w:hAnsi="Comic Sans MS"/>
          <w:sz w:val="20"/>
          <w:szCs w:val="20"/>
        </w:rPr>
        <w:t xml:space="preserve"> 11394/28.03.2017 (</w:t>
      </w:r>
      <w:hyperlink r:id="rId24" w:tooltip="ICM INTERNATIONAL CLEANING METHODS ΔΙΕΘΝΕΙΣ ΜΕΘΟΔΟΙ ΚΑΘΑΡΙΣΜΟΥ ΑΝΩΝΥΜΗ ΤΕΧΝΙΚΗ ΤΟΥΡΙΣΤΙΚΗ ΕΤΑΙΡΕΙΑ ΠΛΗΡΟΦΟΡΙΚΗΣ" w:history="1">
        <w:r w:rsidRPr="008C2259">
          <w:rPr>
            <w:rStyle w:val="-"/>
            <w:rFonts w:ascii="Comic Sans MS" w:hAnsi="Comic Sans MS"/>
            <w:sz w:val="20"/>
            <w:szCs w:val="20"/>
          </w:rPr>
          <w:t>ICM INTERNATIONAL CLEANING METHODS ΔΙΕΘΝΕΙΣ ΜΕΘΟΔΟΙ ΚΑΘΑΡΙΣΜΟΥ ΑΝΩΝΥΜΗ ΤΕΧΝΙΚΗ ΤΟΥΡΙΣΤΙΚΗ ΕΤΑΙΡΕΙΑ ΠΛΗΡΟΦΟΡΙΚΗΣ</w:t>
        </w:r>
      </w:hyperlink>
      <w:r w:rsidRPr="008C2259">
        <w:rPr>
          <w:rFonts w:ascii="Comic Sans MS" w:hAnsi="Comic Sans MS"/>
          <w:sz w:val="20"/>
          <w:szCs w:val="20"/>
        </w:rPr>
        <w:t xml:space="preserve">) και αρ. </w:t>
      </w:r>
      <w:proofErr w:type="spellStart"/>
      <w:r w:rsidRPr="008C2259">
        <w:rPr>
          <w:rFonts w:ascii="Comic Sans MS" w:hAnsi="Comic Sans MS"/>
          <w:sz w:val="20"/>
          <w:szCs w:val="20"/>
        </w:rPr>
        <w:t>πρωτ</w:t>
      </w:r>
      <w:proofErr w:type="spellEnd"/>
      <w:r w:rsidRPr="008C2259">
        <w:rPr>
          <w:rFonts w:ascii="Comic Sans MS" w:hAnsi="Comic Sans MS"/>
          <w:sz w:val="20"/>
          <w:szCs w:val="20"/>
        </w:rPr>
        <w:t>. 11684/29.03.2017 (</w:t>
      </w:r>
      <w:hyperlink r:id="rId25" w:tooltip="ΑΛΕΞΙΟΥ,,ΚΩΝΣΤΑΝΤΙΝΟΣ,ΟΔΥΣΣΕΥΣ" w:history="1">
        <w:r w:rsidRPr="008C2259">
          <w:rPr>
            <w:rStyle w:val="-"/>
            <w:rFonts w:ascii="Comic Sans MS" w:hAnsi="Comic Sans MS"/>
            <w:sz w:val="20"/>
            <w:szCs w:val="20"/>
          </w:rPr>
          <w:t>ΑΛΕΞΙΟΥ, ΚΩΝΣΤΑΝΤΙΝΟΣ, ΟΔΥΣΣΕΥΣ</w:t>
        </w:r>
      </w:hyperlink>
      <w:r w:rsidRPr="008C2259">
        <w:rPr>
          <w:rStyle w:val="-"/>
          <w:rFonts w:ascii="Comic Sans MS" w:hAnsi="Comic Sans MS"/>
          <w:sz w:val="20"/>
          <w:szCs w:val="20"/>
        </w:rPr>
        <w:t xml:space="preserve">) </w:t>
      </w:r>
      <w:r w:rsidRPr="008C2259">
        <w:rPr>
          <w:rFonts w:ascii="Comic Sans MS" w:hAnsi="Comic Sans MS"/>
          <w:sz w:val="20"/>
          <w:szCs w:val="20"/>
        </w:rPr>
        <w:t xml:space="preserve">προσφορές σε έντυπη μορφή, τις </w:t>
      </w:r>
      <w:proofErr w:type="spellStart"/>
      <w:r w:rsidRPr="008C2259">
        <w:rPr>
          <w:rFonts w:ascii="Comic Sans MS" w:hAnsi="Comic Sans MS"/>
          <w:sz w:val="20"/>
          <w:szCs w:val="20"/>
        </w:rPr>
        <w:t>μονόγραψε</w:t>
      </w:r>
      <w:proofErr w:type="spellEnd"/>
      <w:r w:rsidRPr="008C2259">
        <w:rPr>
          <w:rFonts w:ascii="Comic Sans MS" w:hAnsi="Comic Sans MS"/>
          <w:sz w:val="20"/>
          <w:szCs w:val="20"/>
        </w:rPr>
        <w:t xml:space="preserve"> ανά φύλο και διαπίστωσε την ταυτότητα των ηλεκτρονικών Οικονομικών Προσφορών και αυτών που είχαν κατατεθεί </w:t>
      </w:r>
      <w:r>
        <w:rPr>
          <w:rFonts w:ascii="Comic Sans MS" w:hAnsi="Comic Sans MS"/>
          <w:sz w:val="20"/>
          <w:szCs w:val="20"/>
        </w:rPr>
        <w:t xml:space="preserve">με πρωτότυπη υπογραφή και </w:t>
      </w:r>
      <w:r w:rsidRPr="008C2259">
        <w:rPr>
          <w:rFonts w:ascii="Comic Sans MS" w:hAnsi="Comic Sans MS"/>
          <w:sz w:val="20"/>
          <w:szCs w:val="20"/>
        </w:rPr>
        <w:t>σε έντυπη μορφή με τις ανωτέρω προσφορές</w:t>
      </w:r>
      <w:r>
        <w:rPr>
          <w:rFonts w:ascii="Comic Sans MS" w:hAnsi="Comic Sans MS"/>
          <w:sz w:val="20"/>
          <w:szCs w:val="20"/>
        </w:rPr>
        <w:t>.</w:t>
      </w:r>
    </w:p>
    <w:p w:rsidR="00E8648C" w:rsidRPr="006E7F37" w:rsidRDefault="00E8648C" w:rsidP="00E8648C">
      <w:pPr>
        <w:spacing w:line="360" w:lineRule="auto"/>
        <w:ind w:firstLine="720"/>
        <w:jc w:val="both"/>
        <w:rPr>
          <w:rFonts w:ascii="Comic Sans MS" w:hAnsi="Comic Sans MS"/>
          <w:sz w:val="10"/>
          <w:szCs w:val="10"/>
        </w:rPr>
      </w:pPr>
    </w:p>
    <w:p w:rsidR="00E8648C" w:rsidRPr="00CC3909" w:rsidRDefault="00E8648C" w:rsidP="00E8648C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Comic Sans MS" w:hAnsi="Comic Sans MS" w:cs="SegoeScript,Bold"/>
          <w:bCs/>
          <w:sz w:val="20"/>
          <w:szCs w:val="20"/>
        </w:rPr>
      </w:pPr>
      <w:r w:rsidRPr="00CC3909">
        <w:rPr>
          <w:rFonts w:ascii="Comic Sans MS" w:hAnsi="Comic Sans MS"/>
          <w:spacing w:val="10"/>
          <w:sz w:val="20"/>
          <w:szCs w:val="20"/>
        </w:rPr>
        <w:t xml:space="preserve">Από την εξέταση των ως άνω Οικονομικών Προσφορών η </w:t>
      </w:r>
      <w:r w:rsidRPr="00CC3909">
        <w:rPr>
          <w:rFonts w:ascii="Comic Sans MS" w:hAnsi="Comic Sans MS" w:cs="SegoeScript,Bold"/>
          <w:bCs/>
          <w:sz w:val="20"/>
          <w:szCs w:val="20"/>
        </w:rPr>
        <w:t>Επιτροπή διενέργειας διαγωνισμού και αξιολόγησης αποτελεσμάτων προμηθειών του Δήμου (πλην Τεχνικής Υπηρεσίας) έτους 2017</w:t>
      </w:r>
      <w:r>
        <w:rPr>
          <w:rFonts w:ascii="Comic Sans MS" w:hAnsi="Comic Sans MS" w:cs="SegoeScript,Bold"/>
          <w:bCs/>
          <w:sz w:val="20"/>
          <w:szCs w:val="20"/>
        </w:rPr>
        <w:t>.</w:t>
      </w:r>
    </w:p>
    <w:p w:rsidR="00E8648C" w:rsidRDefault="00E8648C" w:rsidP="00E8648C">
      <w:pPr>
        <w:autoSpaceDE w:val="0"/>
        <w:autoSpaceDN w:val="0"/>
        <w:adjustRightInd w:val="0"/>
        <w:spacing w:line="360" w:lineRule="auto"/>
        <w:jc w:val="center"/>
        <w:rPr>
          <w:rFonts w:ascii="Comic Sans MS" w:hAnsi="Comic Sans MS" w:cs="SegoeScript,Bold"/>
          <w:b/>
          <w:bCs/>
          <w:sz w:val="20"/>
          <w:szCs w:val="20"/>
          <w:u w:val="single"/>
        </w:rPr>
      </w:pPr>
      <w:r w:rsidRPr="00CC3909">
        <w:rPr>
          <w:rFonts w:ascii="Comic Sans MS" w:hAnsi="Comic Sans MS" w:cs="SegoeScript,Bold"/>
          <w:b/>
          <w:bCs/>
          <w:sz w:val="20"/>
          <w:szCs w:val="20"/>
          <w:u w:val="single"/>
        </w:rPr>
        <w:lastRenderedPageBreak/>
        <w:t>ΓΝΩΜΟΔΟΤΕΙ ΟΜΟΦΩΝΑ</w:t>
      </w:r>
    </w:p>
    <w:p w:rsidR="00E8648C" w:rsidRPr="006E7F37" w:rsidRDefault="00E8648C" w:rsidP="00E8648C">
      <w:pPr>
        <w:autoSpaceDE w:val="0"/>
        <w:autoSpaceDN w:val="0"/>
        <w:adjustRightInd w:val="0"/>
        <w:spacing w:line="360" w:lineRule="auto"/>
        <w:jc w:val="center"/>
        <w:rPr>
          <w:rFonts w:ascii="Comic Sans MS" w:hAnsi="Comic Sans MS" w:cs="SegoeScript,Bold"/>
          <w:b/>
          <w:bCs/>
          <w:sz w:val="10"/>
          <w:szCs w:val="10"/>
          <w:u w:val="single"/>
        </w:rPr>
      </w:pPr>
    </w:p>
    <w:p w:rsidR="00E8648C" w:rsidRPr="00CC3909" w:rsidRDefault="00E8648C" w:rsidP="00E8648C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 w:rsidRPr="00CC3909">
        <w:rPr>
          <w:rFonts w:ascii="Comic Sans MS" w:hAnsi="Comic Sans MS"/>
          <w:b/>
          <w:spacing w:val="10"/>
          <w:sz w:val="20"/>
          <w:szCs w:val="20"/>
        </w:rPr>
        <w:t xml:space="preserve">ΓΙΑ </w:t>
      </w:r>
      <w:r w:rsidRPr="00CC3909">
        <w:rPr>
          <w:rFonts w:ascii="Comic Sans MS" w:hAnsi="Comic Sans MS"/>
          <w:b/>
          <w:sz w:val="20"/>
          <w:szCs w:val="20"/>
        </w:rPr>
        <w:t>ΤΟΝ ΔΙΑΓΩΝΙΣΜΟ ΜΕ Α/Α 39161 (ΓΙΑ ΤΗΝ ΟΜΑΔΑ Β – ΣΑΚΟΙ ΑΠΟΡΡΙΜΜΑΤΩΝ)</w:t>
      </w:r>
    </w:p>
    <w:p w:rsidR="00E8648C" w:rsidRPr="006E7F37" w:rsidRDefault="00E8648C" w:rsidP="00E8648C">
      <w:pPr>
        <w:spacing w:line="360" w:lineRule="auto"/>
        <w:jc w:val="both"/>
        <w:rPr>
          <w:rFonts w:ascii="Comic Sans MS" w:hAnsi="Comic Sans MS"/>
          <w:sz w:val="10"/>
          <w:szCs w:val="10"/>
        </w:rPr>
      </w:pPr>
    </w:p>
    <w:p w:rsidR="00E8648C" w:rsidRPr="00CC3909" w:rsidRDefault="00E8648C" w:rsidP="00E8648C">
      <w:pPr>
        <w:spacing w:line="360" w:lineRule="auto"/>
        <w:jc w:val="both"/>
        <w:rPr>
          <w:rFonts w:ascii="Comic Sans MS" w:hAnsi="Comic Sans MS"/>
          <w:spacing w:val="10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Α. Την </w:t>
      </w:r>
      <w:r w:rsidRPr="00CD6CDA">
        <w:rPr>
          <w:rFonts w:ascii="Comic Sans MS" w:hAnsi="Comic Sans MS" w:cs="Arial"/>
          <w:b/>
          <w:sz w:val="20"/>
          <w:szCs w:val="20"/>
        </w:rPr>
        <w:t xml:space="preserve">απόρριψη </w:t>
      </w:r>
      <w:r w:rsidRPr="00CC3909">
        <w:rPr>
          <w:rFonts w:ascii="Comic Sans MS" w:hAnsi="Comic Sans MS" w:cs="Arial"/>
          <w:sz w:val="20"/>
          <w:szCs w:val="20"/>
        </w:rPr>
        <w:t xml:space="preserve">του υποψηφίου </w:t>
      </w:r>
      <w:hyperlink r:id="rId26" w:tooltip="ΑΛΕΞΙΟΥ,,ΚΩΝΣΤΑΝΤΙΝΟΣ,ΟΔΥΣΣΕΥΣ" w:history="1">
        <w:hyperlink r:id="rId27" w:tooltip="ICM INTERNATIONAL CLEANING METHODS ΔΙΕΘΝΕΙΣ ΜΕΘΟΔΟΙ ΚΑΘΑΡΙΣΜΟΥ ΑΝΩΝΥΜΗ ΤΕΧΝΙΚΗ ΤΟΥΡΙΣΤΙΚΗ ΕΤΑΙΡΕΙΑ ΠΛΗΡΟΦΟΡΙΚΗΣ" w:history="1">
          <w:r w:rsidRPr="00CD6CDA">
            <w:rPr>
              <w:rStyle w:val="-"/>
              <w:rFonts w:ascii="Comic Sans MS" w:hAnsi="Comic Sans MS"/>
              <w:sz w:val="18"/>
              <w:szCs w:val="20"/>
            </w:rPr>
            <w:t>ICM INTERNATIONAL CLEANING METHODS ΔΙΕΘΝΕΙΣ ΜΕΘΟΔΟΙ ΚΑΘΑΡΙΣΜΟΥ ΑΝΩΝΥΜΗ ΤΕΧΝΙΚΗ ΤΟΥΡΙΣΤΙΚΗ ΕΤΑΙΡΕΙΑ ΠΛΗΡΟΦΟΡΙΚΗΣ</w:t>
          </w:r>
        </w:hyperlink>
        <w:r w:rsidRPr="00CC3909">
          <w:rPr>
            <w:rStyle w:val="-"/>
            <w:rFonts w:ascii="Comic Sans MS" w:hAnsi="Comic Sans MS"/>
            <w:sz w:val="20"/>
            <w:szCs w:val="20"/>
          </w:rPr>
          <w:t xml:space="preserve"> με</w:t>
        </w:r>
        <w:r w:rsidRPr="00CC3909">
          <w:rPr>
            <w:rFonts w:ascii="Comic Sans MS" w:hAnsi="Comic Sans MS" w:cs="Arial"/>
            <w:sz w:val="20"/>
            <w:szCs w:val="20"/>
          </w:rPr>
          <w:t xml:space="preserve"> την ηλεκτρονική προσφορά </w:t>
        </w:r>
        <w:hyperlink r:id="rId28" w:tooltip="60245" w:history="1">
          <w:r w:rsidRPr="00CC3909">
            <w:rPr>
              <w:rStyle w:val="-"/>
              <w:rFonts w:ascii="Comic Sans MS" w:hAnsi="Comic Sans MS"/>
              <w:sz w:val="20"/>
              <w:szCs w:val="20"/>
            </w:rPr>
            <w:t>59778</w:t>
          </w:r>
        </w:hyperlink>
        <w:r w:rsidRPr="00CC3909">
          <w:rPr>
            <w:rStyle w:val="-"/>
            <w:rFonts w:ascii="Comic Sans MS" w:hAnsi="Comic Sans MS"/>
            <w:sz w:val="20"/>
            <w:szCs w:val="20"/>
          </w:rPr>
          <w:t xml:space="preserve"> </w:t>
        </w:r>
        <w:r>
          <w:rPr>
            <w:rStyle w:val="-"/>
            <w:rFonts w:ascii="Comic Sans MS" w:hAnsi="Comic Sans MS"/>
            <w:sz w:val="20"/>
            <w:szCs w:val="20"/>
          </w:rPr>
          <w:t>για μέρος</w:t>
        </w:r>
        <w:r w:rsidRPr="00CC3909">
          <w:rPr>
            <w:rStyle w:val="-"/>
            <w:rFonts w:ascii="Comic Sans MS" w:hAnsi="Comic Sans MS"/>
            <w:sz w:val="20"/>
            <w:szCs w:val="20"/>
          </w:rPr>
          <w:t xml:space="preserve"> </w:t>
        </w:r>
        <w:r>
          <w:rPr>
            <w:rStyle w:val="-"/>
            <w:rFonts w:ascii="Comic Sans MS" w:hAnsi="Comic Sans MS"/>
            <w:sz w:val="20"/>
            <w:szCs w:val="20"/>
          </w:rPr>
          <w:t xml:space="preserve">(για το Δήμο </w:t>
        </w:r>
        <w:proofErr w:type="spellStart"/>
        <w:r>
          <w:rPr>
            <w:rStyle w:val="-"/>
            <w:rFonts w:ascii="Comic Sans MS" w:hAnsi="Comic Sans MS"/>
            <w:sz w:val="20"/>
            <w:szCs w:val="20"/>
          </w:rPr>
          <w:t>Αρταίων</w:t>
        </w:r>
        <w:proofErr w:type="spellEnd"/>
        <w:r>
          <w:rPr>
            <w:rStyle w:val="-"/>
            <w:rFonts w:ascii="Comic Sans MS" w:hAnsi="Comic Sans MS"/>
            <w:sz w:val="20"/>
            <w:szCs w:val="20"/>
          </w:rPr>
          <w:t xml:space="preserve">) </w:t>
        </w:r>
        <w:r w:rsidRPr="00CC3909">
          <w:rPr>
            <w:rStyle w:val="-"/>
            <w:rFonts w:ascii="Comic Sans MS" w:hAnsi="Comic Sans MS"/>
            <w:sz w:val="20"/>
            <w:szCs w:val="20"/>
          </w:rPr>
          <w:t>της Ομάδας Β (Σάκοι Απορριμμάτων)</w:t>
        </w:r>
      </w:hyperlink>
      <w:r>
        <w:rPr>
          <w:rStyle w:val="-"/>
          <w:rFonts w:ascii="Comic Sans MS" w:hAnsi="Comic Sans MS"/>
          <w:sz w:val="20"/>
          <w:szCs w:val="20"/>
        </w:rPr>
        <w:t xml:space="preserve">, </w:t>
      </w:r>
      <w:r w:rsidRPr="00CC3909">
        <w:rPr>
          <w:rFonts w:ascii="Comic Sans MS" w:hAnsi="Comic Sans MS"/>
          <w:spacing w:val="10"/>
          <w:sz w:val="20"/>
          <w:szCs w:val="20"/>
        </w:rPr>
        <w:t xml:space="preserve">συνολικής προϋπολογισθείσας αξίας </w:t>
      </w:r>
      <w:r w:rsidRPr="00CC3909">
        <w:rPr>
          <w:rFonts w:ascii="Comic Sans MS" w:hAnsi="Comic Sans MS" w:cs="Arial"/>
          <w:b/>
          <w:sz w:val="20"/>
          <w:szCs w:val="20"/>
        </w:rPr>
        <w:t>25.543,50</w:t>
      </w:r>
      <w:r w:rsidRPr="00CC3909">
        <w:rPr>
          <w:rFonts w:ascii="Comic Sans MS" w:hAnsi="Comic Sans MS"/>
          <w:b/>
          <w:spacing w:val="10"/>
          <w:sz w:val="20"/>
          <w:szCs w:val="20"/>
        </w:rPr>
        <w:t>€,</w:t>
      </w:r>
      <w:r w:rsidRPr="00CC3909">
        <w:rPr>
          <w:rFonts w:ascii="Comic Sans MS" w:hAnsi="Comic Sans MS"/>
          <w:spacing w:val="10"/>
          <w:sz w:val="20"/>
          <w:szCs w:val="20"/>
        </w:rPr>
        <w:t xml:space="preserve"> συμπεριλαμβανομένου ΦΠΑ, λόγω </w:t>
      </w:r>
      <w:r>
        <w:rPr>
          <w:rFonts w:ascii="Comic Sans MS" w:hAnsi="Comic Sans MS"/>
          <w:spacing w:val="10"/>
          <w:sz w:val="20"/>
          <w:szCs w:val="20"/>
        </w:rPr>
        <w:t>του γεγονότος ότι η προσφερόμενη τιμή από τον προμηθευτή</w:t>
      </w:r>
      <w:r w:rsidRPr="00CC3909">
        <w:rPr>
          <w:rFonts w:ascii="Comic Sans MS" w:hAnsi="Comic Sans MS"/>
          <w:spacing w:val="10"/>
          <w:sz w:val="20"/>
          <w:szCs w:val="20"/>
        </w:rPr>
        <w:t xml:space="preserve">, ήτοι </w:t>
      </w:r>
      <w:r>
        <w:rPr>
          <w:rFonts w:ascii="Comic Sans MS" w:hAnsi="Comic Sans MS"/>
          <w:spacing w:val="10"/>
          <w:sz w:val="20"/>
          <w:szCs w:val="20"/>
        </w:rPr>
        <w:t xml:space="preserve">προσφορά </w:t>
      </w:r>
      <w:r w:rsidRPr="00CC3909">
        <w:rPr>
          <w:rFonts w:ascii="Comic Sans MS" w:hAnsi="Comic Sans MS"/>
          <w:spacing w:val="10"/>
          <w:sz w:val="20"/>
          <w:szCs w:val="20"/>
        </w:rPr>
        <w:t xml:space="preserve">ύψος ποσού </w:t>
      </w:r>
      <w:r w:rsidRPr="000F202B">
        <w:rPr>
          <w:rFonts w:ascii="Comic Sans MS" w:hAnsi="Comic Sans MS" w:cs="Arial"/>
          <w:b/>
          <w:sz w:val="20"/>
          <w:szCs w:val="20"/>
        </w:rPr>
        <w:t>27.605,62</w:t>
      </w:r>
      <w:r>
        <w:rPr>
          <w:rFonts w:ascii="Arial" w:hAnsi="Arial" w:cs="Arial"/>
          <w:sz w:val="16"/>
          <w:szCs w:val="16"/>
        </w:rPr>
        <w:t xml:space="preserve"> </w:t>
      </w:r>
      <w:r w:rsidRPr="00CC3909">
        <w:rPr>
          <w:rFonts w:ascii="Comic Sans MS" w:hAnsi="Comic Sans MS"/>
          <w:b/>
          <w:spacing w:val="10"/>
          <w:sz w:val="20"/>
          <w:szCs w:val="20"/>
        </w:rPr>
        <w:t>€,</w:t>
      </w:r>
      <w:r>
        <w:rPr>
          <w:rFonts w:ascii="Comic Sans MS" w:hAnsi="Comic Sans MS"/>
          <w:b/>
          <w:spacing w:val="10"/>
          <w:sz w:val="20"/>
          <w:szCs w:val="20"/>
        </w:rPr>
        <w:t xml:space="preserve"> </w:t>
      </w:r>
      <w:r w:rsidRPr="00CC3909">
        <w:rPr>
          <w:rFonts w:ascii="Comic Sans MS" w:hAnsi="Comic Sans MS"/>
          <w:spacing w:val="10"/>
          <w:sz w:val="20"/>
          <w:szCs w:val="20"/>
        </w:rPr>
        <w:t>συμπεριλαμβανομένου ΦΠΑ</w:t>
      </w:r>
      <w:r>
        <w:rPr>
          <w:rFonts w:ascii="Comic Sans MS" w:hAnsi="Comic Sans MS"/>
          <w:spacing w:val="10"/>
          <w:sz w:val="20"/>
          <w:szCs w:val="20"/>
        </w:rPr>
        <w:t xml:space="preserve">, υπερβαίνει τον συνολικό προϋπολογισμό της Ομάδας Β (Σάκοι Απορριμμάτων) για το Δήμο </w:t>
      </w:r>
      <w:proofErr w:type="spellStart"/>
      <w:r>
        <w:rPr>
          <w:rFonts w:ascii="Comic Sans MS" w:hAnsi="Comic Sans MS"/>
          <w:spacing w:val="10"/>
          <w:sz w:val="20"/>
          <w:szCs w:val="20"/>
        </w:rPr>
        <w:t>Αρταίων</w:t>
      </w:r>
      <w:proofErr w:type="spellEnd"/>
      <w:r>
        <w:rPr>
          <w:rFonts w:ascii="Comic Sans MS" w:hAnsi="Comic Sans MS"/>
          <w:spacing w:val="10"/>
          <w:sz w:val="20"/>
          <w:szCs w:val="20"/>
        </w:rPr>
        <w:t>.</w:t>
      </w:r>
    </w:p>
    <w:p w:rsidR="00E8648C" w:rsidRPr="006E7F37" w:rsidRDefault="00E8648C" w:rsidP="00E8648C">
      <w:pPr>
        <w:spacing w:line="360" w:lineRule="auto"/>
        <w:jc w:val="both"/>
        <w:rPr>
          <w:rFonts w:ascii="Comic Sans MS" w:hAnsi="Comic Sans MS" w:cs="Arial"/>
          <w:sz w:val="10"/>
          <w:szCs w:val="10"/>
        </w:rPr>
      </w:pPr>
    </w:p>
    <w:p w:rsidR="00E8648C" w:rsidRDefault="00E8648C" w:rsidP="00E8648C">
      <w:pPr>
        <w:spacing w:line="360" w:lineRule="auto"/>
        <w:jc w:val="both"/>
        <w:rPr>
          <w:rFonts w:ascii="Comic Sans MS" w:hAnsi="Comic Sans MS"/>
          <w:spacing w:val="10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Β. </w:t>
      </w:r>
      <w:r w:rsidRPr="00CC3909">
        <w:rPr>
          <w:rFonts w:ascii="Comic Sans MS" w:hAnsi="Comic Sans MS" w:cs="Arial"/>
          <w:sz w:val="20"/>
          <w:szCs w:val="20"/>
        </w:rPr>
        <w:t xml:space="preserve">Την </w:t>
      </w:r>
      <w:r w:rsidRPr="00CC3909">
        <w:rPr>
          <w:rFonts w:ascii="Comic Sans MS" w:hAnsi="Comic Sans MS" w:cs="Arial"/>
          <w:b/>
          <w:sz w:val="20"/>
          <w:szCs w:val="20"/>
        </w:rPr>
        <w:t xml:space="preserve">ανάδειξη </w:t>
      </w:r>
      <w:r w:rsidRPr="00CC3909">
        <w:rPr>
          <w:rFonts w:ascii="Comic Sans MS" w:hAnsi="Comic Sans MS" w:cs="Arial"/>
          <w:sz w:val="20"/>
          <w:szCs w:val="20"/>
        </w:rPr>
        <w:t xml:space="preserve">του υποψηφίου </w:t>
      </w:r>
      <w:hyperlink r:id="rId29" w:tooltip="ΑΛΕΞΙΟΥ,,ΚΩΝΣΤΑΝΤΙΝΟΣ,ΟΔΥΣΣΕΥΣ" w:history="1">
        <w:r w:rsidRPr="00CD6CDA">
          <w:rPr>
            <w:rStyle w:val="-"/>
            <w:rFonts w:ascii="Comic Sans MS" w:hAnsi="Comic Sans MS"/>
            <w:sz w:val="18"/>
            <w:szCs w:val="20"/>
          </w:rPr>
          <w:t>ΑΛΕΞΙΟΥ ΚΩΝΣΤΑΝΤΙΝΟΥ</w:t>
        </w:r>
        <w:r w:rsidRPr="00CC3909">
          <w:rPr>
            <w:rStyle w:val="-"/>
            <w:rFonts w:ascii="Comic Sans MS" w:hAnsi="Comic Sans MS"/>
            <w:sz w:val="20"/>
            <w:szCs w:val="20"/>
          </w:rPr>
          <w:t xml:space="preserve"> με</w:t>
        </w:r>
        <w:r w:rsidRPr="00CC3909">
          <w:rPr>
            <w:rFonts w:ascii="Comic Sans MS" w:hAnsi="Comic Sans MS" w:cs="Arial"/>
            <w:sz w:val="20"/>
            <w:szCs w:val="20"/>
          </w:rPr>
          <w:t xml:space="preserve"> την ηλεκτρονική προσφορά </w:t>
        </w:r>
        <w:hyperlink r:id="rId30" w:tooltip="59705" w:history="1">
          <w:r w:rsidRPr="00CC3909">
            <w:rPr>
              <w:rStyle w:val="-"/>
              <w:rFonts w:ascii="Comic Sans MS" w:hAnsi="Comic Sans MS"/>
              <w:sz w:val="20"/>
              <w:szCs w:val="20"/>
            </w:rPr>
            <w:t>60368</w:t>
          </w:r>
        </w:hyperlink>
        <w:r w:rsidRPr="00CC3909">
          <w:rPr>
            <w:rStyle w:val="-"/>
            <w:rFonts w:ascii="Comic Sans MS" w:hAnsi="Comic Sans MS"/>
            <w:sz w:val="20"/>
            <w:szCs w:val="20"/>
          </w:rPr>
          <w:t xml:space="preserve"> ως προσωρινού μειοδότη για το σύνολο της Ομάδας Β (Σάκοι Απορριμμάτων)  </w:t>
        </w:r>
      </w:hyperlink>
      <w:r w:rsidRPr="00CC3909">
        <w:rPr>
          <w:rFonts w:ascii="Comic Sans MS" w:hAnsi="Comic Sans MS"/>
          <w:spacing w:val="10"/>
          <w:sz w:val="20"/>
          <w:szCs w:val="20"/>
        </w:rPr>
        <w:t xml:space="preserve"> συνολικής προϋπολογισθείσας αξίας </w:t>
      </w:r>
      <w:r w:rsidRPr="000F202B">
        <w:rPr>
          <w:rFonts w:ascii="Comic Sans MS" w:hAnsi="Comic Sans MS" w:cs="Arial"/>
          <w:b/>
          <w:sz w:val="20"/>
          <w:szCs w:val="20"/>
        </w:rPr>
        <w:t>27.187,74</w:t>
      </w:r>
      <w:r>
        <w:rPr>
          <w:rFonts w:ascii="Arial" w:hAnsi="Arial" w:cs="Arial"/>
          <w:sz w:val="16"/>
          <w:szCs w:val="16"/>
        </w:rPr>
        <w:t xml:space="preserve"> </w:t>
      </w:r>
      <w:r w:rsidRPr="00CC3909">
        <w:rPr>
          <w:rFonts w:ascii="Comic Sans MS" w:hAnsi="Comic Sans MS"/>
          <w:b/>
          <w:spacing w:val="10"/>
          <w:sz w:val="20"/>
          <w:szCs w:val="20"/>
        </w:rPr>
        <w:t>€,</w:t>
      </w:r>
      <w:r w:rsidRPr="00CC3909">
        <w:rPr>
          <w:rFonts w:ascii="Comic Sans MS" w:hAnsi="Comic Sans MS"/>
          <w:spacing w:val="10"/>
          <w:sz w:val="20"/>
          <w:szCs w:val="20"/>
        </w:rPr>
        <w:t xml:space="preserve"> συμπεριλαμβανομένου ΦΠΑ, λόγω </w:t>
      </w:r>
      <w:r>
        <w:rPr>
          <w:rFonts w:ascii="Comic Sans MS" w:hAnsi="Comic Sans MS"/>
          <w:spacing w:val="10"/>
          <w:sz w:val="20"/>
          <w:szCs w:val="20"/>
        </w:rPr>
        <w:t xml:space="preserve">της μοναδικής </w:t>
      </w:r>
      <w:r w:rsidRPr="00CC3909">
        <w:rPr>
          <w:rFonts w:ascii="Comic Sans MS" w:hAnsi="Comic Sans MS"/>
          <w:spacing w:val="10"/>
          <w:sz w:val="20"/>
          <w:szCs w:val="20"/>
        </w:rPr>
        <w:t xml:space="preserve">χαμηλότερης προσφερόμενης τιμής, ήτοι ύψος ποσού </w:t>
      </w:r>
      <w:r w:rsidRPr="00CC3909">
        <w:rPr>
          <w:rFonts w:ascii="Comic Sans MS" w:hAnsi="Comic Sans MS" w:cs="Arial"/>
          <w:b/>
          <w:sz w:val="20"/>
          <w:szCs w:val="20"/>
        </w:rPr>
        <w:t>21.400,91</w:t>
      </w:r>
      <w:r w:rsidRPr="00CC3909">
        <w:rPr>
          <w:rFonts w:ascii="Comic Sans MS" w:hAnsi="Comic Sans MS" w:cs="Arial"/>
          <w:sz w:val="20"/>
          <w:szCs w:val="20"/>
        </w:rPr>
        <w:t xml:space="preserve"> </w:t>
      </w:r>
      <w:r w:rsidRPr="00CC3909">
        <w:rPr>
          <w:rFonts w:ascii="Comic Sans MS" w:hAnsi="Comic Sans MS"/>
          <w:b/>
          <w:spacing w:val="10"/>
          <w:sz w:val="20"/>
          <w:szCs w:val="20"/>
        </w:rPr>
        <w:t>€,</w:t>
      </w:r>
      <w:r>
        <w:rPr>
          <w:rFonts w:ascii="Comic Sans MS" w:hAnsi="Comic Sans MS"/>
          <w:b/>
          <w:spacing w:val="10"/>
          <w:sz w:val="20"/>
          <w:szCs w:val="20"/>
        </w:rPr>
        <w:t xml:space="preserve"> </w:t>
      </w:r>
      <w:r w:rsidRPr="00CC3909">
        <w:rPr>
          <w:rFonts w:ascii="Comic Sans MS" w:hAnsi="Comic Sans MS"/>
          <w:spacing w:val="10"/>
          <w:sz w:val="20"/>
          <w:szCs w:val="20"/>
        </w:rPr>
        <w:t>συμπεριλαμβανομένου ΦΠΑ</w:t>
      </w:r>
      <w:r>
        <w:rPr>
          <w:rFonts w:ascii="Comic Sans MS" w:hAnsi="Comic Sans MS"/>
          <w:spacing w:val="10"/>
          <w:sz w:val="20"/>
          <w:szCs w:val="20"/>
        </w:rPr>
        <w:t>, που βρίσκεται εντός των ορίων του συνολικού προϋπολογισμού της Ομάδας Β.</w:t>
      </w:r>
    </w:p>
    <w:p w:rsidR="00E8648C" w:rsidRPr="006E7F37" w:rsidRDefault="00E8648C" w:rsidP="00E8648C">
      <w:pPr>
        <w:jc w:val="both"/>
        <w:rPr>
          <w:rFonts w:ascii="Comic Sans MS" w:hAnsi="Comic Sans MS"/>
          <w:spacing w:val="10"/>
          <w:sz w:val="10"/>
          <w:szCs w:val="10"/>
        </w:rPr>
      </w:pPr>
    </w:p>
    <w:p w:rsidR="00E8648C" w:rsidRPr="001831C7" w:rsidRDefault="00E8648C" w:rsidP="00E8648C">
      <w:pPr>
        <w:spacing w:line="360" w:lineRule="auto"/>
        <w:jc w:val="both"/>
        <w:rPr>
          <w:rFonts w:ascii="Comic Sans MS" w:hAnsi="Comic Sans MS"/>
          <w:spacing w:val="10"/>
          <w:sz w:val="20"/>
          <w:szCs w:val="20"/>
        </w:rPr>
      </w:pPr>
      <w:r w:rsidRPr="001831C7">
        <w:rPr>
          <w:rFonts w:ascii="Comic Sans MS" w:hAnsi="Comic Sans MS"/>
          <w:spacing w:val="10"/>
          <w:sz w:val="20"/>
          <w:szCs w:val="20"/>
        </w:rPr>
        <w:t xml:space="preserve">Γ. Την ηλεκτρονική αποστολή εγγράφου στον ως άνω προσωρινό μειοδότη για την κατάθεση των δικαιολογητικών που αποδεικνύουν όσα έχουν ζητηθεί να ισχύουν με την υπεύθυνη δήλωση του άρθρου 6 της </w:t>
      </w:r>
      <w:r w:rsidRPr="001831C7">
        <w:rPr>
          <w:rFonts w:ascii="Comic Sans MS" w:hAnsi="Comic Sans MS"/>
          <w:sz w:val="20"/>
          <w:szCs w:val="20"/>
        </w:rPr>
        <w:t>8304/02.03.2017 Διακήρυξης.</w:t>
      </w:r>
    </w:p>
    <w:p w:rsidR="002311CA" w:rsidRPr="002311CA" w:rsidRDefault="002311CA" w:rsidP="002311CA">
      <w:pPr>
        <w:jc w:val="both"/>
        <w:rPr>
          <w:rFonts w:ascii="Comic Sans MS" w:hAnsi="Comic Sans MS" w:cs="Arial"/>
          <w:b/>
          <w:sz w:val="20"/>
          <w:szCs w:val="20"/>
        </w:rPr>
      </w:pPr>
    </w:p>
    <w:p w:rsidR="00C108E6" w:rsidRDefault="00C108E6" w:rsidP="00C108E6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Ακολούθησε διαλογική συζήτηση </w:t>
      </w:r>
      <w:r w:rsidR="008F44C1">
        <w:rPr>
          <w:rFonts w:ascii="Comic Sans MS" w:hAnsi="Comic Sans MS" w:cs="Arial"/>
          <w:sz w:val="20"/>
          <w:szCs w:val="20"/>
        </w:rPr>
        <w:t xml:space="preserve">κατά την οποία ο κ. Κοσμάς είπε: Εάν και εφόσον τηρήθηκαν οι διαδικασίες ψηφίζω ναι </w:t>
      </w:r>
      <w:r>
        <w:rPr>
          <w:rFonts w:ascii="Comic Sans MS" w:hAnsi="Comic Sans MS" w:cs="Arial"/>
          <w:sz w:val="20"/>
          <w:szCs w:val="20"/>
        </w:rPr>
        <w:t>και στη συνέχεια ο κ. Πρόεδρος κάλεσε την επιτροπή να αποφασίσει σχετικά.</w:t>
      </w:r>
    </w:p>
    <w:p w:rsidR="00C108E6" w:rsidRPr="008F44C1" w:rsidRDefault="00C108E6" w:rsidP="00C108E6">
      <w:pPr>
        <w:jc w:val="center"/>
        <w:rPr>
          <w:rFonts w:ascii="Comic Sans MS" w:hAnsi="Comic Sans MS"/>
          <w:b/>
          <w:sz w:val="18"/>
          <w:szCs w:val="18"/>
        </w:rPr>
      </w:pPr>
      <w:r w:rsidRPr="008F44C1"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C108E6" w:rsidRPr="008F44C1" w:rsidRDefault="00C108E6" w:rsidP="008F44C1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 w:rsidRPr="008F44C1">
        <w:rPr>
          <w:rFonts w:ascii="Comic Sans MS" w:hAnsi="Comic Sans MS"/>
          <w:sz w:val="18"/>
          <w:szCs w:val="18"/>
        </w:rPr>
        <w:t xml:space="preserve"> </w:t>
      </w:r>
      <w:r w:rsidRPr="008F44C1">
        <w:rPr>
          <w:rFonts w:ascii="Comic Sans MS" w:hAnsi="Comic Sans MS"/>
          <w:sz w:val="20"/>
          <w:szCs w:val="20"/>
        </w:rPr>
        <w:t>Αφού έλαβε υπόψη διατάξεις των άρθρων 158 &amp; 160 του Ν. 3463/2006, Ν.3852/2010, τα από 03-05-2017 πρακτικό της επιτροπής διαγωνισμού</w:t>
      </w:r>
      <w:r w:rsidR="008F44C1">
        <w:rPr>
          <w:rFonts w:ascii="Comic Sans MS" w:hAnsi="Comic Sans MS"/>
          <w:sz w:val="20"/>
          <w:szCs w:val="20"/>
        </w:rPr>
        <w:t>.</w:t>
      </w:r>
      <w:r w:rsidR="008F44C1" w:rsidRPr="008F44C1">
        <w:rPr>
          <w:rFonts w:ascii="Comic Sans MS" w:hAnsi="Comic Sans MS"/>
          <w:sz w:val="20"/>
          <w:szCs w:val="20"/>
        </w:rPr>
        <w:t xml:space="preserve"> </w:t>
      </w:r>
    </w:p>
    <w:p w:rsidR="00C108E6" w:rsidRDefault="00C108E6" w:rsidP="00C108E6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 w:rsidRPr="008F44C1"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C108E6" w:rsidRPr="008F44C1" w:rsidRDefault="00C108E6" w:rsidP="008F44C1">
      <w:pPr>
        <w:spacing w:line="360" w:lineRule="auto"/>
        <w:jc w:val="both"/>
        <w:rPr>
          <w:rFonts w:ascii="Comic Sans MS" w:hAnsi="Comic Sans MS"/>
          <w:spacing w:val="10"/>
          <w:sz w:val="20"/>
          <w:szCs w:val="20"/>
        </w:rPr>
      </w:pPr>
      <w:r>
        <w:rPr>
          <w:rFonts w:ascii="Comic Sans MS" w:hAnsi="Comic Sans MS"/>
          <w:b/>
        </w:rPr>
        <w:t>Α.</w:t>
      </w:r>
      <w:r>
        <w:rPr>
          <w:rFonts w:ascii="Comic Sans MS" w:hAnsi="Comic Sans MS"/>
        </w:rPr>
        <w:t xml:space="preserve"> </w:t>
      </w:r>
      <w:r w:rsidRPr="003A6551">
        <w:rPr>
          <w:rFonts w:ascii="Comic Sans MS" w:hAnsi="Comic Sans MS"/>
          <w:sz w:val="20"/>
          <w:szCs w:val="20"/>
        </w:rPr>
        <w:t xml:space="preserve">Εγκρίνει σύμφωνα με το </w:t>
      </w:r>
      <w:r>
        <w:rPr>
          <w:rFonts w:ascii="Comic Sans MS" w:hAnsi="Comic Sans MS"/>
          <w:sz w:val="20"/>
          <w:szCs w:val="20"/>
        </w:rPr>
        <w:t>ιστορικό της παρούσης  το από 25-05</w:t>
      </w:r>
      <w:r w:rsidRPr="003A6551">
        <w:rPr>
          <w:rFonts w:ascii="Comic Sans MS" w:hAnsi="Comic Sans MS"/>
          <w:sz w:val="20"/>
          <w:szCs w:val="20"/>
        </w:rPr>
        <w:t>-2017  πρακτικό της Επιτροπής Διαγωνισμού</w:t>
      </w:r>
      <w:r>
        <w:rPr>
          <w:rFonts w:ascii="Comic Sans MS" w:hAnsi="Comic Sans MS"/>
          <w:sz w:val="20"/>
          <w:szCs w:val="20"/>
        </w:rPr>
        <w:t xml:space="preserve"> και αναδεικνύει τον  </w:t>
      </w:r>
      <w:hyperlink r:id="rId31" w:tooltip="ΑΛΕΞΙΟΥ,,ΚΩΝΣΤΑΝΤΙΝΟΣ,ΟΔΥΣΣΕΥΣ" w:history="1">
        <w:r w:rsidRPr="00C108E6">
          <w:rPr>
            <w:rStyle w:val="-"/>
            <w:rFonts w:ascii="Comic Sans MS" w:hAnsi="Comic Sans MS"/>
            <w:color w:val="auto"/>
            <w:sz w:val="18"/>
            <w:szCs w:val="20"/>
            <w:u w:val="none"/>
          </w:rPr>
          <w:t>ΑΛΕΞΙΟΥ ΚΩΝΣΤΑΝΤΙΝΟΥ</w:t>
        </w:r>
        <w:r w:rsidRPr="00C108E6">
          <w:rPr>
            <w:rStyle w:val="-"/>
            <w:rFonts w:ascii="Comic Sans MS" w:hAnsi="Comic Sans MS"/>
            <w:color w:val="auto"/>
            <w:sz w:val="20"/>
            <w:szCs w:val="20"/>
            <w:u w:val="none"/>
          </w:rPr>
          <w:t xml:space="preserve"> με</w:t>
        </w:r>
        <w:r w:rsidRPr="00C108E6">
          <w:rPr>
            <w:rFonts w:ascii="Comic Sans MS" w:hAnsi="Comic Sans MS" w:cs="Arial"/>
            <w:sz w:val="20"/>
            <w:szCs w:val="20"/>
          </w:rPr>
          <w:t xml:space="preserve"> την ηλεκτρονική προσφορά </w:t>
        </w:r>
        <w:hyperlink r:id="rId32" w:tooltip="59705" w:history="1">
          <w:r w:rsidRPr="00C108E6">
            <w:rPr>
              <w:rStyle w:val="-"/>
              <w:rFonts w:ascii="Comic Sans MS" w:hAnsi="Comic Sans MS"/>
              <w:color w:val="auto"/>
              <w:sz w:val="20"/>
              <w:szCs w:val="20"/>
              <w:u w:val="none"/>
            </w:rPr>
            <w:t>60368</w:t>
          </w:r>
        </w:hyperlink>
        <w:r w:rsidRPr="00C108E6">
          <w:rPr>
            <w:rStyle w:val="-"/>
            <w:rFonts w:ascii="Comic Sans MS" w:hAnsi="Comic Sans MS"/>
            <w:color w:val="auto"/>
            <w:sz w:val="20"/>
            <w:szCs w:val="20"/>
            <w:u w:val="none"/>
          </w:rPr>
          <w:t xml:space="preserve"> ως προσωρινού μειοδότη για το σύνολο της </w:t>
        </w:r>
        <w:r w:rsidRPr="008F44C1">
          <w:rPr>
            <w:rStyle w:val="-"/>
            <w:rFonts w:ascii="Comic Sans MS" w:hAnsi="Comic Sans MS"/>
            <w:b/>
            <w:color w:val="auto"/>
            <w:sz w:val="20"/>
            <w:szCs w:val="20"/>
            <w:u w:val="none"/>
          </w:rPr>
          <w:t>Ομάδας Β (Σάκοι Απορριμμάτων)</w:t>
        </w:r>
        <w:r w:rsidRPr="00C108E6">
          <w:rPr>
            <w:rStyle w:val="-"/>
            <w:rFonts w:ascii="Comic Sans MS" w:hAnsi="Comic Sans MS"/>
            <w:color w:val="auto"/>
            <w:sz w:val="20"/>
            <w:szCs w:val="20"/>
            <w:u w:val="none"/>
          </w:rPr>
          <w:t xml:space="preserve"> </w:t>
        </w:r>
        <w:r w:rsidRPr="00C108E6">
          <w:rPr>
            <w:rStyle w:val="-"/>
            <w:rFonts w:ascii="Comic Sans MS" w:hAnsi="Comic Sans MS"/>
            <w:sz w:val="20"/>
            <w:szCs w:val="20"/>
            <w:u w:val="none"/>
          </w:rPr>
          <w:t xml:space="preserve"> </w:t>
        </w:r>
      </w:hyperlink>
      <w:r w:rsidRPr="00CC3909">
        <w:rPr>
          <w:rFonts w:ascii="Comic Sans MS" w:hAnsi="Comic Sans MS"/>
          <w:spacing w:val="10"/>
          <w:sz w:val="20"/>
          <w:szCs w:val="20"/>
        </w:rPr>
        <w:t xml:space="preserve">συνολικής προϋπολογισθείσας αξίας </w:t>
      </w:r>
      <w:r w:rsidRPr="000F202B">
        <w:rPr>
          <w:rFonts w:ascii="Comic Sans MS" w:hAnsi="Comic Sans MS" w:cs="Arial"/>
          <w:b/>
          <w:sz w:val="20"/>
          <w:szCs w:val="20"/>
        </w:rPr>
        <w:t>27.187,74</w:t>
      </w:r>
      <w:r>
        <w:rPr>
          <w:rFonts w:ascii="Arial" w:hAnsi="Arial" w:cs="Arial"/>
          <w:sz w:val="16"/>
          <w:szCs w:val="16"/>
        </w:rPr>
        <w:t xml:space="preserve"> </w:t>
      </w:r>
      <w:r w:rsidRPr="00CC3909">
        <w:rPr>
          <w:rFonts w:ascii="Comic Sans MS" w:hAnsi="Comic Sans MS"/>
          <w:b/>
          <w:spacing w:val="10"/>
          <w:sz w:val="20"/>
          <w:szCs w:val="20"/>
        </w:rPr>
        <w:t>€,</w:t>
      </w:r>
      <w:r w:rsidRPr="00CC3909">
        <w:rPr>
          <w:rFonts w:ascii="Comic Sans MS" w:hAnsi="Comic Sans MS"/>
          <w:spacing w:val="10"/>
          <w:sz w:val="20"/>
          <w:szCs w:val="20"/>
        </w:rPr>
        <w:t xml:space="preserve"> συμπεριλαμβανομένου ΦΠΑ, λόγω </w:t>
      </w:r>
      <w:r>
        <w:rPr>
          <w:rFonts w:ascii="Comic Sans MS" w:hAnsi="Comic Sans MS"/>
          <w:spacing w:val="10"/>
          <w:sz w:val="20"/>
          <w:szCs w:val="20"/>
        </w:rPr>
        <w:t xml:space="preserve">της μοναδικής </w:t>
      </w:r>
      <w:r w:rsidRPr="00CC3909">
        <w:rPr>
          <w:rFonts w:ascii="Comic Sans MS" w:hAnsi="Comic Sans MS"/>
          <w:spacing w:val="10"/>
          <w:sz w:val="20"/>
          <w:szCs w:val="20"/>
        </w:rPr>
        <w:t xml:space="preserve">χαμηλότερης προσφερόμενης </w:t>
      </w:r>
      <w:r w:rsidRPr="00CC3909">
        <w:rPr>
          <w:rFonts w:ascii="Comic Sans MS" w:hAnsi="Comic Sans MS"/>
          <w:spacing w:val="10"/>
          <w:sz w:val="20"/>
          <w:szCs w:val="20"/>
        </w:rPr>
        <w:lastRenderedPageBreak/>
        <w:t xml:space="preserve">τιμής, ήτοι ύψος ποσού </w:t>
      </w:r>
      <w:r w:rsidRPr="00CC3909">
        <w:rPr>
          <w:rFonts w:ascii="Comic Sans MS" w:hAnsi="Comic Sans MS" w:cs="Arial"/>
          <w:b/>
          <w:sz w:val="20"/>
          <w:szCs w:val="20"/>
        </w:rPr>
        <w:t>21.400,91</w:t>
      </w:r>
      <w:r w:rsidRPr="00CC3909">
        <w:rPr>
          <w:rFonts w:ascii="Comic Sans MS" w:hAnsi="Comic Sans MS" w:cs="Arial"/>
          <w:sz w:val="20"/>
          <w:szCs w:val="20"/>
        </w:rPr>
        <w:t xml:space="preserve"> </w:t>
      </w:r>
      <w:r w:rsidRPr="00CC3909">
        <w:rPr>
          <w:rFonts w:ascii="Comic Sans MS" w:hAnsi="Comic Sans MS"/>
          <w:b/>
          <w:spacing w:val="10"/>
          <w:sz w:val="20"/>
          <w:szCs w:val="20"/>
        </w:rPr>
        <w:t>€,</w:t>
      </w:r>
      <w:r>
        <w:rPr>
          <w:rFonts w:ascii="Comic Sans MS" w:hAnsi="Comic Sans MS"/>
          <w:b/>
          <w:spacing w:val="10"/>
          <w:sz w:val="20"/>
          <w:szCs w:val="20"/>
        </w:rPr>
        <w:t xml:space="preserve"> </w:t>
      </w:r>
      <w:r w:rsidRPr="00CC3909">
        <w:rPr>
          <w:rFonts w:ascii="Comic Sans MS" w:hAnsi="Comic Sans MS"/>
          <w:spacing w:val="10"/>
          <w:sz w:val="20"/>
          <w:szCs w:val="20"/>
        </w:rPr>
        <w:t>συμπεριλαμβανομένου ΦΠΑ</w:t>
      </w:r>
      <w:r>
        <w:rPr>
          <w:rFonts w:ascii="Comic Sans MS" w:hAnsi="Comic Sans MS"/>
          <w:spacing w:val="10"/>
          <w:sz w:val="20"/>
          <w:szCs w:val="20"/>
        </w:rPr>
        <w:t>, που βρίσκεται εντός των ορίων του συνολικού προϋπολογισμού της Ομάδας Β.</w:t>
      </w:r>
    </w:p>
    <w:p w:rsidR="00C108E6" w:rsidRPr="003A6551" w:rsidRDefault="00C108E6" w:rsidP="00C108E6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ΣΤ</w:t>
      </w:r>
      <w:r w:rsidRPr="003A6551">
        <w:rPr>
          <w:rFonts w:ascii="Comic Sans MS" w:hAnsi="Comic Sans MS"/>
          <w:b/>
          <w:sz w:val="20"/>
          <w:szCs w:val="20"/>
        </w:rPr>
        <w:t>.</w:t>
      </w:r>
      <w:r w:rsidRPr="003A6551"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C108E6" w:rsidRPr="003A6551" w:rsidRDefault="00C108E6" w:rsidP="00C108E6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έλαβε αριθμό </w:t>
      </w:r>
      <w:r w:rsidR="00287253">
        <w:rPr>
          <w:rFonts w:ascii="Comic Sans MS" w:hAnsi="Comic Sans MS"/>
          <w:b/>
          <w:sz w:val="20"/>
          <w:szCs w:val="20"/>
        </w:rPr>
        <w:t>306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Pr="003A6551">
        <w:rPr>
          <w:rFonts w:ascii="Comic Sans MS" w:hAnsi="Comic Sans MS"/>
          <w:b/>
          <w:sz w:val="20"/>
          <w:szCs w:val="20"/>
        </w:rPr>
        <w:t>/2017</w:t>
      </w:r>
    </w:p>
    <w:p w:rsidR="009244E5" w:rsidRDefault="00C108E6" w:rsidP="009244E5">
      <w:pPr>
        <w:rPr>
          <w:rFonts w:ascii="Segoe Script" w:hAnsi="Segoe Script"/>
          <w:b/>
          <w:sz w:val="20"/>
          <w:szCs w:val="20"/>
        </w:rPr>
      </w:pPr>
      <w:r w:rsidRPr="003A6551">
        <w:rPr>
          <w:b/>
          <w:i/>
          <w:sz w:val="20"/>
          <w:szCs w:val="20"/>
        </w:rPr>
        <w:t xml:space="preserve">                                                               </w:t>
      </w:r>
      <w:r>
        <w:rPr>
          <w:b/>
          <w:i/>
          <w:sz w:val="20"/>
          <w:szCs w:val="20"/>
        </w:rPr>
        <w:t xml:space="preserve">                     </w:t>
      </w:r>
      <w:r w:rsidR="009244E5">
        <w:rPr>
          <w:rFonts w:ascii="Segoe Script" w:hAnsi="Segoe Script"/>
          <w:b/>
          <w:sz w:val="20"/>
          <w:szCs w:val="20"/>
        </w:rPr>
        <w:t xml:space="preserve">Ο ΠΛΕΙΟΨΗΦΩΝ ΣΥΜΒΟΥΛΟΣ                                                </w:t>
      </w:r>
    </w:p>
    <w:p w:rsidR="009244E5" w:rsidRDefault="009244E5" w:rsidP="009244E5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</w:t>
      </w:r>
      <w:r>
        <w:rPr>
          <w:rFonts w:ascii="Segoe Script" w:hAnsi="Segoe Script"/>
          <w:b/>
          <w:sz w:val="20"/>
          <w:szCs w:val="20"/>
        </w:rPr>
        <w:t>ΟΙΚΟΝΟΜΙΚΗΣ  ΕΠΙΤΡΟΠΗΣ</w:t>
      </w:r>
      <w:r>
        <w:rPr>
          <w:rFonts w:ascii="Segoe Script" w:hAnsi="Segoe Script"/>
          <w:b/>
          <w:i/>
          <w:sz w:val="20"/>
          <w:szCs w:val="20"/>
        </w:rPr>
        <w:t xml:space="preserve"> </w:t>
      </w: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                                 </w:t>
      </w:r>
    </w:p>
    <w:p w:rsidR="009244E5" w:rsidRDefault="009244E5" w:rsidP="009244E5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9244E5" w:rsidRDefault="009244E5" w:rsidP="009244E5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C108E6" w:rsidRPr="0067011B" w:rsidRDefault="009244E5" w:rsidP="009244E5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</w:t>
      </w:r>
      <w:r>
        <w:rPr>
          <w:rFonts w:ascii="Segoe Script" w:hAnsi="Segoe Script"/>
          <w:b/>
          <w:sz w:val="20"/>
          <w:szCs w:val="20"/>
        </w:rPr>
        <w:t>ΖΕΡΒΑΣ  ΚΩΝΣΤΑΝΤΙΝΟΣ</w:t>
      </w:r>
      <w:r>
        <w:rPr>
          <w:rFonts w:ascii="Segoe Script" w:hAnsi="Segoe Script"/>
          <w:b/>
          <w:i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 </w:t>
      </w:r>
      <w:r>
        <w:rPr>
          <w:rFonts w:ascii="Segoe Script" w:hAnsi="Segoe Script"/>
          <w:b/>
          <w:i/>
          <w:sz w:val="20"/>
          <w:szCs w:val="20"/>
        </w:rPr>
        <w:t xml:space="preserve">     </w:t>
      </w:r>
    </w:p>
    <w:p w:rsidR="00C108E6" w:rsidRDefault="00C108E6" w:rsidP="00C108E6">
      <w:pPr>
        <w:rPr>
          <w:b/>
          <w:i/>
          <w:sz w:val="10"/>
          <w:szCs w:val="10"/>
        </w:rPr>
      </w:pPr>
    </w:p>
    <w:p w:rsidR="00C108E6" w:rsidRDefault="00C108E6" w:rsidP="00C108E6">
      <w:pPr>
        <w:rPr>
          <w:b/>
          <w:i/>
          <w:sz w:val="10"/>
          <w:szCs w:val="10"/>
        </w:rPr>
      </w:pPr>
    </w:p>
    <w:p w:rsidR="00C108E6" w:rsidRDefault="00C108E6" w:rsidP="00C108E6">
      <w:pPr>
        <w:rPr>
          <w:b/>
          <w:i/>
          <w:sz w:val="8"/>
          <w:szCs w:val="8"/>
        </w:rPr>
      </w:pPr>
      <w:r>
        <w:rPr>
          <w:b/>
          <w:i/>
          <w:sz w:val="10"/>
          <w:szCs w:val="10"/>
        </w:rPr>
        <w:t xml:space="preserve">        </w:t>
      </w:r>
      <w:r>
        <w:rPr>
          <w:b/>
          <w:i/>
          <w:sz w:val="8"/>
          <w:szCs w:val="8"/>
        </w:rPr>
        <w:t xml:space="preserve">Ακριβές Αντίγραφο                                                                                             </w:t>
      </w:r>
    </w:p>
    <w:p w:rsidR="00C108E6" w:rsidRDefault="00C108E6" w:rsidP="00C108E6">
      <w:pPr>
        <w:rPr>
          <w:b/>
          <w:i/>
          <w:sz w:val="8"/>
          <w:szCs w:val="8"/>
        </w:rPr>
      </w:pPr>
      <w:r>
        <w:rPr>
          <w:b/>
          <w:i/>
          <w:sz w:val="8"/>
          <w:szCs w:val="8"/>
        </w:rPr>
        <w:t xml:space="preserve">          </w:t>
      </w:r>
      <w:r>
        <w:rPr>
          <w:i/>
          <w:sz w:val="8"/>
          <w:szCs w:val="8"/>
        </w:rPr>
        <w:t xml:space="preserve"> Άρτα αυθημερόν </w:t>
      </w:r>
    </w:p>
    <w:p w:rsidR="00C108E6" w:rsidRDefault="00C108E6" w:rsidP="00C108E6">
      <w:pPr>
        <w:jc w:val="both"/>
        <w:rPr>
          <w:i/>
          <w:sz w:val="8"/>
          <w:szCs w:val="8"/>
        </w:rPr>
      </w:pPr>
      <w:r>
        <w:rPr>
          <w:i/>
          <w:sz w:val="8"/>
          <w:szCs w:val="8"/>
        </w:rPr>
        <w:t xml:space="preserve">           Με εντολή Δημάρχου </w:t>
      </w:r>
    </w:p>
    <w:p w:rsidR="00C108E6" w:rsidRDefault="00C108E6" w:rsidP="00C108E6">
      <w:pPr>
        <w:jc w:val="both"/>
        <w:rPr>
          <w:i/>
          <w:sz w:val="8"/>
          <w:szCs w:val="8"/>
        </w:rPr>
      </w:pPr>
      <w:r>
        <w:rPr>
          <w:i/>
          <w:sz w:val="8"/>
          <w:szCs w:val="8"/>
        </w:rPr>
        <w:t xml:space="preserve">              Ο  Υπάλληλος</w:t>
      </w:r>
    </w:p>
    <w:p w:rsidR="00C108E6" w:rsidRDefault="00C108E6" w:rsidP="00C108E6">
      <w:pPr>
        <w:rPr>
          <w:b/>
          <w:i/>
          <w:sz w:val="8"/>
          <w:szCs w:val="8"/>
        </w:rPr>
      </w:pPr>
      <w:r>
        <w:rPr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C108E6" w:rsidRDefault="00C108E6" w:rsidP="00C108E6">
      <w:pPr>
        <w:jc w:val="both"/>
        <w:rPr>
          <w:b/>
          <w:sz w:val="8"/>
          <w:szCs w:val="8"/>
        </w:rPr>
      </w:pPr>
      <w:r>
        <w:rPr>
          <w:b/>
          <w:i/>
          <w:sz w:val="8"/>
          <w:szCs w:val="8"/>
        </w:rPr>
        <w:t xml:space="preserve">                                                  </w:t>
      </w:r>
    </w:p>
    <w:p w:rsidR="00C108E6" w:rsidRPr="004144A3" w:rsidRDefault="00C108E6" w:rsidP="00C108E6">
      <w:pPr>
        <w:rPr>
          <w:sz w:val="20"/>
          <w:szCs w:val="20"/>
        </w:rPr>
      </w:pPr>
      <w:r>
        <w:rPr>
          <w:i/>
          <w:sz w:val="8"/>
          <w:szCs w:val="8"/>
        </w:rPr>
        <w:t xml:space="preserve">           Γεώργιος Κ. </w:t>
      </w:r>
      <w:proofErr w:type="spellStart"/>
      <w:r>
        <w:rPr>
          <w:i/>
          <w:sz w:val="8"/>
          <w:szCs w:val="8"/>
        </w:rPr>
        <w:t>Ντεκουμές</w:t>
      </w:r>
      <w:proofErr w:type="spellEnd"/>
    </w:p>
    <w:p w:rsidR="00C108E6" w:rsidRDefault="00C108E6" w:rsidP="00C108E6">
      <w:pPr>
        <w:jc w:val="both"/>
        <w:rPr>
          <w:rFonts w:ascii="Comic Sans MS" w:hAnsi="Comic Sans MS" w:cs="Arial"/>
          <w:bCs/>
          <w:sz w:val="20"/>
          <w:szCs w:val="20"/>
        </w:rPr>
      </w:pPr>
    </w:p>
    <w:p w:rsidR="00C108E6" w:rsidRDefault="00C108E6" w:rsidP="00C108E6">
      <w:pPr>
        <w:jc w:val="both"/>
        <w:rPr>
          <w:rFonts w:ascii="Comic Sans MS" w:hAnsi="Comic Sans MS" w:cs="Arial"/>
          <w:bCs/>
          <w:sz w:val="20"/>
          <w:szCs w:val="20"/>
        </w:rPr>
      </w:pPr>
    </w:p>
    <w:p w:rsidR="00717D79" w:rsidRDefault="00717D79"/>
    <w:sectPr w:rsidR="00717D79" w:rsidSect="00717D7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SegoeScript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omicSansMS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TimesNewRoman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75196"/>
    <w:multiLevelType w:val="hybridMultilevel"/>
    <w:tmpl w:val="C5E21E3E"/>
    <w:lvl w:ilvl="0" w:tplc="5032DE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311CA"/>
    <w:rsid w:val="002311CA"/>
    <w:rsid w:val="00287253"/>
    <w:rsid w:val="003A30EA"/>
    <w:rsid w:val="003A520B"/>
    <w:rsid w:val="003B605D"/>
    <w:rsid w:val="003E0523"/>
    <w:rsid w:val="004169C3"/>
    <w:rsid w:val="00457870"/>
    <w:rsid w:val="006C09AA"/>
    <w:rsid w:val="00717D79"/>
    <w:rsid w:val="00815174"/>
    <w:rsid w:val="008F44C1"/>
    <w:rsid w:val="009244E5"/>
    <w:rsid w:val="00993B20"/>
    <w:rsid w:val="00A76250"/>
    <w:rsid w:val="00B31552"/>
    <w:rsid w:val="00B547CB"/>
    <w:rsid w:val="00C108E6"/>
    <w:rsid w:val="00D33C58"/>
    <w:rsid w:val="00E60019"/>
    <w:rsid w:val="00E8648C"/>
    <w:rsid w:val="00F23E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1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rsid w:val="00E8648C"/>
    <w:rPr>
      <w:color w:val="0000FF"/>
      <w:u w:val="single"/>
    </w:rPr>
  </w:style>
  <w:style w:type="paragraph" w:styleId="Web">
    <w:name w:val="Normal (Web)"/>
    <w:basedOn w:val="a"/>
    <w:rsid w:val="00E8648C"/>
    <w:pPr>
      <w:spacing w:before="100" w:beforeAutospacing="1" w:after="100" w:afterAutospacing="1"/>
    </w:pPr>
  </w:style>
  <w:style w:type="paragraph" w:styleId="2">
    <w:name w:val="Body Text 2"/>
    <w:basedOn w:val="a"/>
    <w:link w:val="2Char"/>
    <w:unhideWhenUsed/>
    <w:rsid w:val="00287253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287253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287253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287253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69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bs.eprocurement.gov.gr/OA_HTML/OA.jsp?OAFunc=PON_SUPPLIER_DETAILS&amp;vendorId=37823&amp;tradingPartnerId=55548&amp;retainAM=Y&amp;addBreadCrumb=Y&amp;_ti=286250667&amp;oapc=5&amp;oas=_FveBQ_Bw96Iuvf-wnN4iQ.." TargetMode="External"/><Relationship Id="rId13" Type="http://schemas.openxmlformats.org/officeDocument/2006/relationships/hyperlink" Target="https://ebs.eprocurement.gov.gr/OA_HTML/OA.jsp?OAFunc=PONRESENQ_VIEWBID&amp;addBreadCrumb=Y&amp;retainAM=N&amp;auction_id=%7B%21%2183T7yONhs0BSW2mbw9frxQ%7D&amp;bid_number=%7B%21%21NgXy7akFvdgwiIrEqG4Ybg%7D&amp;_ti=286250667&amp;oapc=5&amp;oas=ncAwH3S9N7apsSZ-vUz3yg.." TargetMode="External"/><Relationship Id="rId18" Type="http://schemas.openxmlformats.org/officeDocument/2006/relationships/hyperlink" Target="https://ebs.eprocurement.gov.gr/OA_HTML/OA.jsp?OAFunc=PON_SUPPLIER_DETAILS&amp;vendorId=69623&amp;tradingPartnerId=94359&amp;retainAM=Y&amp;addBreadCrumb=Y&amp;_ti=286250667&amp;oapc=5&amp;oas=Reodq7XB7VzUiUR8R0Rg1w.." TargetMode="External"/><Relationship Id="rId26" Type="http://schemas.openxmlformats.org/officeDocument/2006/relationships/hyperlink" Target="https://ebs.eprocurement.gov.gr/OA_HTML/OA.jsp?OAFunc=PON_SUPPLIER_DETAILS&amp;vendorId=69623&amp;tradingPartnerId=94359&amp;retainAM=Y&amp;addBreadCrumb=Y&amp;_ti=286250667&amp;oapc=5&amp;oas=Reodq7XB7VzUiUR8R0Rg1w..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ebs.eprocurement.gov.gr/OA_HTML/OA.jsp?OAFunc=PON_SUPPLIER_DETAILS&amp;vendorId=6052&amp;tradingPartnerId=22377&amp;retainAM=Y&amp;addBreadCrumb=Y&amp;_ti=408789692&amp;oapc=6&amp;oas=kF96NmsrxdI6NFSJ81ZbKg.." TargetMode="External"/><Relationship Id="rId34" Type="http://schemas.openxmlformats.org/officeDocument/2006/relationships/theme" Target="theme/theme1.xml"/><Relationship Id="rId7" Type="http://schemas.openxmlformats.org/officeDocument/2006/relationships/hyperlink" Target="https://ebs.eprocurement.gov.gr/OA_HTML/OA.jsp?OAFunc=PONRESENQ_VIEWBID&amp;addBreadCrumb=Y&amp;retainAM=N&amp;auction_id=%7B%21%2183T7yONhs0BSW2mbw9frxQ%7D&amp;bid_number=%7B%21%212Mij-rrvqOFLf820oUsGwg%7D&amp;_ti=286250667&amp;oapc=5&amp;oas=RyYsH_24Hy2USBPuQX8w3Q.." TargetMode="External"/><Relationship Id="rId12" Type="http://schemas.openxmlformats.org/officeDocument/2006/relationships/hyperlink" Target="https://ebs.eprocurement.gov.gr/OA_HTML/OA.jsp?OAFunc=PON_SUPPLIER_DETAILS&amp;vendorId=26961&amp;tradingPartnerId=43945&amp;retainAM=Y&amp;addBreadCrumb=Y&amp;_ti=286250667&amp;oapc=5&amp;oas=b32Yg16piSWUjDCiPxNcQg.." TargetMode="External"/><Relationship Id="rId17" Type="http://schemas.openxmlformats.org/officeDocument/2006/relationships/hyperlink" Target="https://ebs.eprocurement.gov.gr/OA_HTML/OA.jsp?OAFunc=PONRESENQ_VIEWBID&amp;addBreadCrumb=Y&amp;retainAM=N&amp;auction_id=%7B%21%2183T7yONhs0BSW2mbw9frxQ%7D&amp;bid_number=%7B%21%21d.Whbant3foXgOWhld1ziA%7D&amp;_ti=286250667&amp;oapc=5&amp;oas=yOR_WbDfercIDecLkgtZuA.." TargetMode="External"/><Relationship Id="rId25" Type="http://schemas.openxmlformats.org/officeDocument/2006/relationships/hyperlink" Target="https://ebs.eprocurement.gov.gr/OA_HTML/OA.jsp?OAFunc=PON_SUPPLIER_DETAILS&amp;vendorId=69623&amp;tradingPartnerId=94359&amp;retainAM=Y&amp;addBreadCrumb=Y&amp;_ti=286250667&amp;oapc=5&amp;oas=Reodq7XB7VzUiUR8R0Rg1w..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ebs.eprocurement.gov.gr/OA_HTML/OA.jsp?OAFunc=PON_SUPPLIER_DETAILS&amp;vendorId=6052&amp;tradingPartnerId=22377&amp;retainAM=Y&amp;addBreadCrumb=Y&amp;_ti=408789692&amp;oapc=6&amp;oas=kF96NmsrxdI6NFSJ81ZbKg.." TargetMode="External"/><Relationship Id="rId20" Type="http://schemas.openxmlformats.org/officeDocument/2006/relationships/hyperlink" Target="https://ebs.eprocurement.gov.gr/OA_HTML/OA.jsp?OAFunc=PON_SUPPLIER_DETAILS&amp;vendorId=26961&amp;tradingPartnerId=43945&amp;retainAM=Y&amp;addBreadCrumb=Y&amp;_ti=286250667&amp;oapc=5&amp;oas=b32Yg16piSWUjDCiPxNcQg.." TargetMode="External"/><Relationship Id="rId29" Type="http://schemas.openxmlformats.org/officeDocument/2006/relationships/hyperlink" Target="https://ebs.eprocurement.gov.gr/OA_HTML/OA.jsp?OAFunc=PON_SUPPLIER_DETAILS&amp;vendorId=69623&amp;tradingPartnerId=94359&amp;retainAM=Y&amp;addBreadCrumb=Y&amp;_ti=286250667&amp;oapc=5&amp;oas=Reodq7XB7VzUiUR8R0Rg1w..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ebs.eprocurement.gov.gr/OA_HTML/OA.jsp?OAFunc=PONRESENQ_VIEWBID&amp;addBreadCrumb=Y&amp;retainAM=N&amp;auction_id=%7B%21%2183T7yONhs0BSW2mbw9frxQ%7D&amp;bid_number=%7B%21%21.v6nfPgCEYA5.nRVTluyIg%7D&amp;_ti=286250667&amp;oapc=5&amp;oas=dOpvxpILHAoXUCmiScu8yw.." TargetMode="External"/><Relationship Id="rId11" Type="http://schemas.openxmlformats.org/officeDocument/2006/relationships/hyperlink" Target="https://ebs.eprocurement.gov.gr/OA_HTML/OA.jsp?OAFunc=PONRESENQ_VIEWBID&amp;addBreadCrumb=Y&amp;retainAM=N&amp;auction_id=%7B%21%2183T7yONhs0BSW2mbw9frxQ%7D&amp;bid_number=%7B%21%21YlD9HHqw1Nyg07g954W3DQ%7D&amp;_ti=286250667&amp;oapc=5&amp;oas=RrBsUQcZ4gS7qlvuN2vHQw.." TargetMode="External"/><Relationship Id="rId24" Type="http://schemas.openxmlformats.org/officeDocument/2006/relationships/hyperlink" Target="https://ebs.eprocurement.gov.gr/OA_HTML/OA.jsp?OAFunc=PON_SUPPLIER_DETAILS&amp;vendorId=6052&amp;tradingPartnerId=22377&amp;retainAM=Y&amp;addBreadCrumb=Y&amp;_ti=408789692&amp;oapc=6&amp;oas=kF96NmsrxdI6NFSJ81ZbKg.." TargetMode="External"/><Relationship Id="rId32" Type="http://schemas.openxmlformats.org/officeDocument/2006/relationships/hyperlink" Target="https://ebs.eprocurement.gov.gr/OA_HTML/OA.jsp?OAFunc=PONRESENQ_VIEWBID&amp;addBreadCrumb=Y&amp;retainAM=N&amp;auction_id=%7B%21%2183T7yONhs0BSW2mbw9frxQ%7D&amp;bid_number=%7B%21%21d.Whbant3foXgOWhld1ziA%7D&amp;_ti=286250667&amp;oapc=5&amp;oas=yOR_WbDfercIDecLkgtZuA..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ebs.eprocurement.gov.gr/OA_HTML/OA.jsp?OAFunc=PONRESENQ_VIEWBID&amp;addBreadCrumb=Y&amp;retainAM=N&amp;auction_id=%7B%21%2183T7yONhs0BSW2mbw9frxQ%7D&amp;bid_number=%7B%21%212Mij-rrvqOFLf820oUsGwg%7D&amp;_ti=286250667&amp;oapc=5&amp;oas=RyYsH_24Hy2USBPuQX8w3Q.." TargetMode="External"/><Relationship Id="rId23" Type="http://schemas.openxmlformats.org/officeDocument/2006/relationships/hyperlink" Target="https://ebs.eprocurement.gov.gr/OA_HTML/OA.jsp?OAFunc=PON_SUPPLIER_DETAILS&amp;vendorId=69623&amp;tradingPartnerId=94359&amp;retainAM=Y&amp;addBreadCrumb=Y&amp;_ti=286250667&amp;oapc=5&amp;oas=Reodq7XB7VzUiUR8R0Rg1w.." TargetMode="External"/><Relationship Id="rId28" Type="http://schemas.openxmlformats.org/officeDocument/2006/relationships/hyperlink" Target="https://ebs.eprocurement.gov.gr/OA_HTML/OA.jsp?OAFunc=PONRESENQ_VIEWBID&amp;addBreadCrumb=Y&amp;retainAM=N&amp;auction_id=%7B%21%2183T7yONhs0BSW2mbw9frxQ%7D&amp;bid_number=%7B%21%212Mij-rrvqOFLf820oUsGwg%7D&amp;_ti=286250667&amp;oapc=5&amp;oas=RyYsH_24Hy2USBPuQX8w3Q.." TargetMode="External"/><Relationship Id="rId10" Type="http://schemas.openxmlformats.org/officeDocument/2006/relationships/hyperlink" Target="https://ebs.eprocurement.gov.gr/OA_HTML/OA.jsp?OAFunc=PON_SUPPLIER_DETAILS&amp;vendorId=69623&amp;tradingPartnerId=94359&amp;retainAM=Y&amp;addBreadCrumb=Y&amp;_ti=286250667&amp;oapc=5&amp;oas=Reodq7XB7VzUiUR8R0Rg1w.." TargetMode="External"/><Relationship Id="rId19" Type="http://schemas.openxmlformats.org/officeDocument/2006/relationships/hyperlink" Target="https://ebs.eprocurement.gov.gr/OA_HTML/OA.jsp?OAFunc=PON_SUPPLIER_DETAILS&amp;vendorId=27515&amp;tradingPartnerId=41679&amp;retainAM=Y&amp;addBreadCrumb=Y&amp;_ti=408789692&amp;oapc=36&amp;oas=BfkPUf2gmOhGRyCZvCmJNA.." TargetMode="External"/><Relationship Id="rId31" Type="http://schemas.openxmlformats.org/officeDocument/2006/relationships/hyperlink" Target="https://ebs.eprocurement.gov.gr/OA_HTML/OA.jsp?OAFunc=PON_SUPPLIER_DETAILS&amp;vendorId=69623&amp;tradingPartnerId=94359&amp;retainAM=Y&amp;addBreadCrumb=Y&amp;_ti=286250667&amp;oapc=5&amp;oas=Reodq7XB7VzUiUR8R0Rg1w..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bs.eprocurement.gov.gr/OA_HTML/OA.jsp?OAFunc=PONRESENQ_VIEWBID&amp;addBreadCrumb=Y&amp;retainAM=N&amp;auction_id=%7B%21%2183T7yONhs0BSW2mbw9frxQ%7D&amp;bid_number=%7B%21%21d.Whbant3foXgOWhld1ziA%7D&amp;_ti=286250667&amp;oapc=5&amp;oas=yOR_WbDfercIDecLkgtZuA.." TargetMode="External"/><Relationship Id="rId14" Type="http://schemas.openxmlformats.org/officeDocument/2006/relationships/hyperlink" Target="https://ebs.eprocurement.gov.gr/OA_HTML/OA.jsp?OAFunc=PON_SUPPLIER_DETAILS&amp;vendorId=70553&amp;tradingPartnerId=93401&amp;retainAM=Y&amp;addBreadCrumb=Y&amp;_ti=286250667&amp;oapc=5&amp;oas=wd9Si3pRjipisrQEDnkn7w.." TargetMode="External"/><Relationship Id="rId22" Type="http://schemas.openxmlformats.org/officeDocument/2006/relationships/hyperlink" Target="https://ebs.eprocurement.gov.gr/OA_HTML/OA.jsp?OAFunc=PONRESENQ_VIEWBID&amp;addBreadCrumb=Y&amp;retainAM=N&amp;auction_id=%7B%21%2183T7yONhs0BSW2mbw9frxQ%7D&amp;bid_number=%7B%21%212Mij-rrvqOFLf820oUsGwg%7D&amp;_ti=286250667&amp;oapc=5&amp;oas=RyYsH_24Hy2USBPuQX8w3Q.." TargetMode="External"/><Relationship Id="rId27" Type="http://schemas.openxmlformats.org/officeDocument/2006/relationships/hyperlink" Target="https://ebs.eprocurement.gov.gr/OA_HTML/OA.jsp?OAFunc=PON_SUPPLIER_DETAILS&amp;vendorId=6052&amp;tradingPartnerId=22377&amp;retainAM=Y&amp;addBreadCrumb=Y&amp;_ti=408789692&amp;oapc=6&amp;oas=kF96NmsrxdI6NFSJ81ZbKg.." TargetMode="External"/><Relationship Id="rId30" Type="http://schemas.openxmlformats.org/officeDocument/2006/relationships/hyperlink" Target="https://ebs.eprocurement.gov.gr/OA_HTML/OA.jsp?OAFunc=PONRESENQ_VIEWBID&amp;addBreadCrumb=Y&amp;retainAM=N&amp;auction_id=%7B%21%2183T7yONhs0BSW2mbw9frxQ%7D&amp;bid_number=%7B%21%21d.Whbant3foXgOWhld1ziA%7D&amp;_ti=286250667&amp;oapc=5&amp;oas=yOR_WbDfercIDecLkgtZuA..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7</Pages>
  <Words>3079</Words>
  <Characters>16629</Characters>
  <Application>Microsoft Office Word</Application>
  <DocSecurity>0</DocSecurity>
  <Lines>138</Lines>
  <Paragraphs>39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2017-06-12T06:30:00Z</cp:lastPrinted>
  <dcterms:created xsi:type="dcterms:W3CDTF">2017-06-06T07:54:00Z</dcterms:created>
  <dcterms:modified xsi:type="dcterms:W3CDTF">2017-07-04T08:58:00Z</dcterms:modified>
</cp:coreProperties>
</file>