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37" w:rsidRDefault="00C25FE3" w:rsidP="00B25937">
      <w:pPr>
        <w:rPr>
          <w:rFonts w:ascii="Comic Sans MS" w:hAnsi="Comic Sans MS"/>
          <w:b/>
          <w:sz w:val="20"/>
          <w:szCs w:val="20"/>
        </w:rPr>
      </w:pPr>
      <w:r w:rsidRPr="00C25FE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25937" w:rsidRDefault="00671924" w:rsidP="00B2593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290</w:t>
                  </w:r>
                  <w:r w:rsidR="00B2593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B25937" w:rsidRDefault="00B25937" w:rsidP="00B2593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019C1">
                    <w:t>7Α95ΩΨΑ-ΟΝΓ</w:t>
                  </w:r>
                </w:p>
                <w:p w:rsidR="00B25937" w:rsidRDefault="00B25937" w:rsidP="00B2593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25937" w:rsidRDefault="00B25937" w:rsidP="00B25937"/>
              </w:txbxContent>
            </v:textbox>
          </v:shape>
        </w:pict>
      </w:r>
      <w:r w:rsidR="00B2593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25937" w:rsidRDefault="00B25937" w:rsidP="00B2593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25937" w:rsidRDefault="00B25937" w:rsidP="00B259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25937" w:rsidRDefault="00B25937" w:rsidP="00B259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25937" w:rsidRDefault="00B25937" w:rsidP="00B2593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B25937" w:rsidRDefault="00B25937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B25937" w:rsidRDefault="00B25937" w:rsidP="00B25937">
      <w:pPr>
        <w:rPr>
          <w:rFonts w:ascii="Comic Sans MS" w:hAnsi="Comic Sans MS"/>
          <w:b/>
          <w:sz w:val="20"/>
          <w:szCs w:val="20"/>
        </w:rPr>
      </w:pPr>
    </w:p>
    <w:p w:rsidR="00B25937" w:rsidRDefault="00B25937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671924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671924">
        <w:rPr>
          <w:rFonts w:ascii="Comic Sans MS" w:hAnsi="Comic Sans MS"/>
          <w:b/>
          <w:sz w:val="20"/>
          <w:szCs w:val="20"/>
        </w:rPr>
        <w:t>29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DF0F2A">
        <w:rPr>
          <w:rFonts w:ascii="Comic Sans MS" w:hAnsi="Comic Sans MS"/>
          <w:b/>
          <w:sz w:val="20"/>
          <w:szCs w:val="20"/>
        </w:rPr>
        <w:t xml:space="preserve"> ΜΑΪΟΥ</w:t>
      </w:r>
      <w:r>
        <w:rPr>
          <w:rFonts w:ascii="Comic Sans MS" w:hAnsi="Comic Sans MS"/>
          <w:b/>
          <w:sz w:val="20"/>
          <w:szCs w:val="20"/>
        </w:rPr>
        <w:t xml:space="preserve"> 2017</w:t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85E7C" w:rsidRDefault="00585E7C" w:rsidP="00585E7C">
      <w:pPr>
        <w:jc w:val="both"/>
        <w:rPr>
          <w:rFonts w:ascii="Comic Sans MS" w:hAnsi="Comic Sans MS"/>
          <w:b/>
          <w:sz w:val="20"/>
          <w:szCs w:val="20"/>
        </w:rPr>
      </w:pPr>
    </w:p>
    <w:p w:rsidR="00585E7C" w:rsidRDefault="003A252C" w:rsidP="00585E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71924">
        <w:rPr>
          <w:rFonts w:ascii="Comic Sans MS" w:hAnsi="Comic Sans MS"/>
          <w:b/>
          <w:sz w:val="20"/>
          <w:szCs w:val="20"/>
        </w:rPr>
        <w:t>Ακύρωση αρ. 281/2017 Α.Ο.Ε.</w:t>
      </w:r>
      <w:r w:rsidR="00585E7C" w:rsidRPr="00585E7C">
        <w:rPr>
          <w:rFonts w:ascii="Comic Sans MS" w:hAnsi="Comic Sans MS" w:cs="Arial"/>
          <w:b/>
          <w:sz w:val="20"/>
          <w:szCs w:val="20"/>
        </w:rPr>
        <w:t xml:space="preserve"> </w:t>
      </w:r>
      <w:r w:rsidR="00585E7C">
        <w:rPr>
          <w:rFonts w:ascii="Comic Sans MS" w:hAnsi="Comic Sans MS"/>
          <w:b/>
          <w:sz w:val="20"/>
          <w:szCs w:val="20"/>
        </w:rPr>
        <w:t>’’</w:t>
      </w:r>
      <w:r w:rsidR="00585E7C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85E7C" w:rsidRDefault="00585E7C" w:rsidP="00585E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85E7C" w:rsidRDefault="00585E7C" w:rsidP="00585E7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</w:t>
      </w:r>
      <w:r w:rsidR="00671924">
        <w:rPr>
          <w:rFonts w:ascii="Comic Sans MS" w:hAnsi="Comic Sans MS"/>
          <w:sz w:val="20"/>
          <w:szCs w:val="20"/>
        </w:rPr>
        <w:t xml:space="preserve">  ΔΕΥΤΕΡΑ  29-05-2017 και ώρα 13</w:t>
      </w:r>
      <w:r w:rsidR="009C78B0">
        <w:rPr>
          <w:rFonts w:ascii="Comic Sans MS" w:hAnsi="Comic Sans MS"/>
          <w:sz w:val="20"/>
          <w:szCs w:val="20"/>
        </w:rPr>
        <w:t>:0</w:t>
      </w:r>
      <w:r w:rsidR="00772A9E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772A9E">
        <w:rPr>
          <w:rFonts w:ascii="Comic Sans MS" w:hAnsi="Comic Sans MS"/>
          <w:sz w:val="20"/>
          <w:szCs w:val="20"/>
        </w:rPr>
        <w:t>μ</w:t>
      </w:r>
      <w:r w:rsidR="00DF0F2A">
        <w:rPr>
          <w:rFonts w:ascii="Comic Sans MS" w:hAnsi="Comic Sans MS"/>
          <w:sz w:val="20"/>
          <w:szCs w:val="20"/>
        </w:rPr>
        <w:t>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671924">
        <w:rPr>
          <w:rFonts w:ascii="Comic Sans MS" w:hAnsi="Comic Sans MS"/>
          <w:sz w:val="22"/>
          <w:szCs w:val="22"/>
        </w:rPr>
        <w:t>18879/29</w:t>
      </w:r>
      <w:r w:rsidR="00162217" w:rsidRPr="00162217">
        <w:rPr>
          <w:rFonts w:ascii="Comic Sans MS" w:hAnsi="Comic Sans MS"/>
          <w:sz w:val="22"/>
          <w:szCs w:val="22"/>
        </w:rPr>
        <w:t>-05</w:t>
      </w:r>
      <w:r w:rsidRPr="00162217">
        <w:rPr>
          <w:rFonts w:ascii="Comic Sans MS" w:hAnsi="Comic Sans MS"/>
          <w:sz w:val="22"/>
          <w:szCs w:val="22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85E7C" w:rsidRDefault="00585E7C" w:rsidP="00585E7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85E7C" w:rsidTr="00585E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85E7C" w:rsidRDefault="00585E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585E7C" w:rsidRDefault="00585E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2. Ζέρβας Κων/νος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7C" w:rsidRDefault="00585E7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1. Κοσμάς Ηλίας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Παπαϊωάννου Κων/νος</w:t>
            </w:r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585E7C" w:rsidRDefault="00585E7C" w:rsidP="00585E7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585E7C" w:rsidRDefault="00585E7C" w:rsidP="00585E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85E7C" w:rsidRDefault="00585E7C" w:rsidP="00585E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85E7C" w:rsidRPr="00241F89" w:rsidRDefault="00241F89" w:rsidP="00585E7C">
      <w:pPr>
        <w:rPr>
          <w:rFonts w:ascii="Comic Sans MS" w:hAnsi="Comic Sans MS"/>
          <w:sz w:val="20"/>
          <w:szCs w:val="20"/>
        </w:rPr>
      </w:pPr>
      <w:r w:rsidRPr="00241F89">
        <w:rPr>
          <w:rFonts w:ascii="Comic Sans MS" w:hAnsi="Comic Sans MS"/>
          <w:sz w:val="20"/>
          <w:szCs w:val="20"/>
        </w:rPr>
        <w:t>Η Επιτροπή ομόφωνα απεφάνθη για το κατεπείγον της συνεδρίασης</w:t>
      </w:r>
    </w:p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FD047A" w:rsidRDefault="00B25937" w:rsidP="00FB7D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FD047A" w:rsidRDefault="00FD047A" w:rsidP="00FB7D40">
      <w:pPr>
        <w:jc w:val="both"/>
        <w:rPr>
          <w:rFonts w:ascii="Comic Sans MS" w:hAnsi="Comic Sans MS"/>
          <w:sz w:val="20"/>
          <w:szCs w:val="20"/>
        </w:rPr>
      </w:pPr>
    </w:p>
    <w:p w:rsidR="00FD047A" w:rsidRDefault="00FD047A" w:rsidP="00FB7D40">
      <w:pPr>
        <w:jc w:val="both"/>
        <w:rPr>
          <w:rFonts w:ascii="Comic Sans MS" w:hAnsi="Comic Sans MS"/>
          <w:sz w:val="20"/>
          <w:szCs w:val="20"/>
        </w:rPr>
      </w:pPr>
    </w:p>
    <w:p w:rsidR="00FD25B1" w:rsidRPr="00FD25B1" w:rsidRDefault="00C338BA" w:rsidP="0067192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72713D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72713D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Α</w:t>
      </w:r>
      <w:r w:rsidR="001C30E1">
        <w:rPr>
          <w:rFonts w:ascii="Comic Sans MS" w:hAnsi="Comic Sans MS" w:cs="Arial"/>
          <w:b/>
          <w:sz w:val="20"/>
          <w:szCs w:val="20"/>
        </w:rPr>
        <w:t>κύρωση 281/2017 Α.Ο.Ε.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έθεσε υπόψη την εισήγηση της Υπηρεσίας η οποία αναφέρει τα εξής: </w:t>
      </w:r>
    </w:p>
    <w:p w:rsidR="001C30E1" w:rsidRPr="001C30E1" w:rsidRDefault="001C30E1" w:rsidP="00552ABA">
      <w:pPr>
        <w:autoSpaceDE w:val="0"/>
        <w:autoSpaceDN w:val="0"/>
        <w:adjustRightInd w:val="0"/>
        <w:jc w:val="both"/>
        <w:rPr>
          <w:rFonts w:ascii="Comic Sans MS" w:hAnsi="Comic Sans MS" w:cs="Calibri"/>
          <w:bCs/>
          <w:sz w:val="20"/>
          <w:szCs w:val="20"/>
        </w:rPr>
      </w:pPr>
      <w:r w:rsidRPr="001C30E1">
        <w:rPr>
          <w:rFonts w:ascii="Comic Sans MS" w:hAnsi="Comic Sans MS"/>
          <w:sz w:val="20"/>
          <w:szCs w:val="20"/>
        </w:rPr>
        <w:t xml:space="preserve">  Με την </w:t>
      </w:r>
      <w:proofErr w:type="spellStart"/>
      <w:r w:rsidRPr="001C30E1">
        <w:rPr>
          <w:rFonts w:ascii="Comic Sans MS" w:hAnsi="Comic Sans MS"/>
          <w:sz w:val="20"/>
          <w:szCs w:val="20"/>
        </w:rPr>
        <w:t>αριθμ</w:t>
      </w:r>
      <w:proofErr w:type="spellEnd"/>
      <w:r w:rsidRPr="001C30E1">
        <w:rPr>
          <w:rFonts w:ascii="Comic Sans MS" w:hAnsi="Comic Sans MS"/>
          <w:sz w:val="20"/>
          <w:szCs w:val="20"/>
        </w:rPr>
        <w:t xml:space="preserve">. 281/2017  απόφαση της Οικονομικής Επιτροπής </w:t>
      </w:r>
      <w:r w:rsidRPr="001C30E1">
        <w:rPr>
          <w:rFonts w:ascii="Comic Sans MS" w:hAnsi="Comic Sans MS" w:cs="Calibri"/>
          <w:bCs/>
          <w:sz w:val="20"/>
          <w:szCs w:val="20"/>
        </w:rPr>
        <w:t>εγκρίθηκαν οι τεχνικές προδιαγραφές  και σύνταξη όρων διακήρυξης συνοπτικού διαγωνισμού για την εργασία: Συντήρηση-Υποστήριξη –Αναβάθμιση Υφιστάμενων Εφαρμογών Λογισμικού και υπηρεσία παρακολούθησης των οχημάτων με εγκατεστημένο GPS μέσω διαδικτυακής εφαρμογής.</w:t>
      </w:r>
    </w:p>
    <w:p w:rsidR="001C30E1" w:rsidRPr="001C30E1" w:rsidRDefault="001C30E1" w:rsidP="001C30E1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1C30E1">
        <w:rPr>
          <w:rFonts w:ascii="Comic Sans MS" w:hAnsi="Comic Sans MS" w:cs="Calibri"/>
          <w:bCs/>
          <w:sz w:val="20"/>
          <w:szCs w:val="20"/>
        </w:rPr>
        <w:t xml:space="preserve">   Επειδή εκ παραδρομής </w:t>
      </w:r>
      <w:r w:rsidRPr="001C30E1">
        <w:rPr>
          <w:rFonts w:ascii="Comic Sans MS" w:hAnsi="Comic Sans MS"/>
          <w:sz w:val="20"/>
          <w:szCs w:val="20"/>
        </w:rPr>
        <w:t xml:space="preserve">  δεν συμπεριλήφθηκαν τα κριτήρια της παρ.4 ρου άρθρου 75 του Ν.4412/2016, όσον αφορά τη τεχνική και επαγγελματική ικανότητα, (κριτήρια αξιολόγησης προσφορών) παρακαλούμε για την ανάκληση της </w:t>
      </w:r>
      <w:proofErr w:type="spellStart"/>
      <w:r w:rsidRPr="001C30E1">
        <w:rPr>
          <w:rFonts w:ascii="Comic Sans MS" w:hAnsi="Comic Sans MS"/>
          <w:sz w:val="20"/>
          <w:szCs w:val="20"/>
        </w:rPr>
        <w:t>αριθμ</w:t>
      </w:r>
      <w:proofErr w:type="spellEnd"/>
      <w:r w:rsidRPr="001C30E1">
        <w:rPr>
          <w:rFonts w:ascii="Comic Sans MS" w:hAnsi="Comic Sans MS"/>
          <w:sz w:val="20"/>
          <w:szCs w:val="20"/>
        </w:rPr>
        <w:t xml:space="preserve">. 281/2017 απόφασης της Οικονομικής Επιτροπής. </w:t>
      </w:r>
    </w:p>
    <w:p w:rsidR="00162217" w:rsidRPr="0072713D" w:rsidRDefault="00162217" w:rsidP="00FD25B1">
      <w:pPr>
        <w:jc w:val="both"/>
        <w:rPr>
          <w:rFonts w:ascii="Comic Sans MS" w:hAnsi="Comic Sans MS"/>
          <w:sz w:val="20"/>
          <w:szCs w:val="20"/>
        </w:rPr>
      </w:pPr>
    </w:p>
    <w:p w:rsidR="00C338BA" w:rsidRDefault="00C338BA" w:rsidP="00C338B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338BA" w:rsidRDefault="00C338BA" w:rsidP="00C338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D25B1" w:rsidRPr="00572671" w:rsidRDefault="00FD25B1" w:rsidP="00C338BA">
      <w:pPr>
        <w:jc w:val="center"/>
        <w:rPr>
          <w:rFonts w:ascii="Comic Sans MS" w:eastAsia="Calibri" w:hAnsi="Comic Sans MS"/>
          <w:b/>
          <w:sz w:val="20"/>
          <w:szCs w:val="20"/>
        </w:rPr>
      </w:pPr>
    </w:p>
    <w:p w:rsidR="00FD25B1" w:rsidRDefault="00C338BA" w:rsidP="00C338BA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D030D8">
        <w:rPr>
          <w:rFonts w:ascii="Comic Sans MS" w:hAnsi="Comic Sans MS"/>
          <w:sz w:val="20"/>
          <w:szCs w:val="20"/>
        </w:rPr>
        <w:t>Αφού έλαβε υπόψ</w:t>
      </w:r>
      <w:r w:rsidR="00392364">
        <w:rPr>
          <w:rFonts w:ascii="Comic Sans MS" w:hAnsi="Comic Sans MS"/>
          <w:sz w:val="20"/>
          <w:szCs w:val="20"/>
        </w:rPr>
        <w:t>η διατάξεις Ν.3852/2010,</w:t>
      </w:r>
      <w:r w:rsidR="00671924">
        <w:rPr>
          <w:rFonts w:ascii="Comic Sans MS" w:hAnsi="Comic Sans MS"/>
          <w:sz w:val="20"/>
          <w:szCs w:val="20"/>
        </w:rPr>
        <w:t xml:space="preserve"> την αρ. 281/2017 απόφασή της </w:t>
      </w:r>
      <w:r w:rsidR="00392364">
        <w:rPr>
          <w:rFonts w:ascii="Comic Sans MS" w:hAnsi="Comic Sans MS"/>
          <w:sz w:val="20"/>
          <w:szCs w:val="20"/>
        </w:rPr>
        <w:t xml:space="preserve">και την εισήγηση της Υπηρεσίας </w:t>
      </w:r>
    </w:p>
    <w:p w:rsidR="00FD25B1" w:rsidRPr="002E7258" w:rsidRDefault="00FD25B1" w:rsidP="00C338BA">
      <w:pPr>
        <w:ind w:firstLine="426"/>
        <w:jc w:val="both"/>
        <w:rPr>
          <w:rFonts w:ascii="Comic Sans MS" w:hAnsi="Comic Sans MS" w:cs="Arial"/>
          <w:smallCaps/>
          <w:color w:val="000000"/>
          <w:sz w:val="20"/>
          <w:szCs w:val="20"/>
          <w:highlight w:val="yellow"/>
        </w:rPr>
      </w:pPr>
    </w:p>
    <w:p w:rsidR="00C338BA" w:rsidRDefault="00C338BA" w:rsidP="00C338BA">
      <w:pPr>
        <w:jc w:val="center"/>
        <w:rPr>
          <w:rFonts w:ascii="Comic Sans MS" w:hAnsi="Comic Sans MS"/>
          <w:b/>
          <w:sz w:val="20"/>
          <w:szCs w:val="20"/>
        </w:rPr>
      </w:pPr>
      <w:r w:rsidRPr="004B309D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C338BA" w:rsidRDefault="00C338BA" w:rsidP="00671924">
      <w:pPr>
        <w:spacing w:before="100" w:beforeAutospacing="1" w:after="100" w:afterAutospacing="1"/>
        <w:contextualSpacing/>
        <w:jc w:val="both"/>
        <w:rPr>
          <w:rFonts w:ascii="Comic Sans MS" w:hAnsi="Comic Sans MS"/>
          <w:sz w:val="20"/>
          <w:szCs w:val="20"/>
        </w:rPr>
      </w:pPr>
      <w:r>
        <w:rPr>
          <w:rFonts w:ascii="Segoe Print" w:hAnsi="Segoe Print"/>
          <w:b/>
        </w:rPr>
        <w:t xml:space="preserve">Α. </w:t>
      </w:r>
      <w:r w:rsidR="00671924" w:rsidRPr="00671924">
        <w:rPr>
          <w:rFonts w:ascii="Comic Sans MS" w:hAnsi="Comic Sans MS"/>
          <w:sz w:val="20"/>
          <w:szCs w:val="20"/>
        </w:rPr>
        <w:t xml:space="preserve">Ανακαλεί </w:t>
      </w:r>
      <w:r w:rsidR="00671924">
        <w:rPr>
          <w:rFonts w:ascii="Comic Sans MS" w:hAnsi="Comic Sans MS"/>
          <w:sz w:val="20"/>
          <w:szCs w:val="20"/>
        </w:rPr>
        <w:t xml:space="preserve">σύμφωνα με το ιστορικό </w:t>
      </w:r>
      <w:r w:rsidR="00392364">
        <w:rPr>
          <w:rFonts w:ascii="Comic Sans MS" w:hAnsi="Comic Sans MS"/>
          <w:sz w:val="20"/>
          <w:szCs w:val="20"/>
        </w:rPr>
        <w:t xml:space="preserve">της παρούσης </w:t>
      </w:r>
      <w:r w:rsidR="00671924">
        <w:rPr>
          <w:rFonts w:ascii="Comic Sans MS" w:hAnsi="Comic Sans MS"/>
          <w:sz w:val="20"/>
          <w:szCs w:val="20"/>
        </w:rPr>
        <w:t xml:space="preserve">την αρ. 281/2017 </w:t>
      </w:r>
      <w:r w:rsidR="001C30E1" w:rsidRPr="00552ABA">
        <w:rPr>
          <w:rFonts w:ascii="Comic Sans MS" w:hAnsi="Comic Sans MS"/>
          <w:b/>
          <w:sz w:val="20"/>
          <w:szCs w:val="20"/>
        </w:rPr>
        <w:t>‘’</w:t>
      </w:r>
      <w:r w:rsidR="00552ABA" w:rsidRPr="00552ABA">
        <w:rPr>
          <w:rFonts w:ascii="Comic Sans MS" w:hAnsi="Comic Sans MS"/>
          <w:b/>
          <w:sz w:val="20"/>
          <w:szCs w:val="20"/>
        </w:rPr>
        <w:t xml:space="preserve"> </w:t>
      </w:r>
      <w:r w:rsidR="00552ABA" w:rsidRPr="00934BEC">
        <w:rPr>
          <w:rFonts w:ascii="Comic Sans MS" w:hAnsi="Comic Sans MS"/>
          <w:b/>
          <w:sz w:val="20"/>
          <w:szCs w:val="20"/>
        </w:rPr>
        <w:t xml:space="preserve">Έγκριση </w:t>
      </w:r>
      <w:r w:rsidR="00552ABA" w:rsidRPr="00934BEC">
        <w:rPr>
          <w:rFonts w:ascii="Comic Sans MS" w:hAnsi="Comic Sans MS"/>
          <w:b/>
          <w:color w:val="000000"/>
          <w:sz w:val="20"/>
          <w:szCs w:val="20"/>
        </w:rPr>
        <w:t>τεχνικών προδιαγραφών και  σ</w:t>
      </w:r>
      <w:r w:rsidR="00552ABA">
        <w:rPr>
          <w:rFonts w:ascii="Comic Sans MS" w:hAnsi="Comic Sans MS"/>
          <w:b/>
          <w:color w:val="000000"/>
          <w:sz w:val="20"/>
          <w:szCs w:val="20"/>
        </w:rPr>
        <w:t>ύνταξη όρων διακήρυξης συνοπτικού</w:t>
      </w:r>
      <w:r w:rsidR="00552ABA" w:rsidRPr="00934BEC">
        <w:rPr>
          <w:rFonts w:ascii="Comic Sans MS" w:hAnsi="Comic Sans MS"/>
          <w:b/>
          <w:color w:val="000000"/>
          <w:sz w:val="20"/>
          <w:szCs w:val="20"/>
        </w:rPr>
        <w:t xml:space="preserve"> διαγωνισμού για την εργασία: Συντήρηση-Υποστήριξη –Αναβάθμιση Υφιστάμενων Εφαρμογών Λογισμικού και υπηρεσία παρακολούθησης των οχημάτων με εγκατεστημένο GPS μέσω διαδικτυακής εφαρμογής</w:t>
      </w:r>
      <w:r w:rsidR="00552ABA">
        <w:rPr>
          <w:rFonts w:ascii="Comic Sans MS" w:hAnsi="Comic Sans MS"/>
          <w:b/>
          <w:color w:val="000000"/>
          <w:sz w:val="20"/>
          <w:szCs w:val="20"/>
        </w:rPr>
        <w:t>’’</w:t>
      </w:r>
      <w:r w:rsidR="001C30E1">
        <w:rPr>
          <w:rFonts w:ascii="Comic Sans MS" w:hAnsi="Comic Sans MS"/>
          <w:sz w:val="20"/>
          <w:szCs w:val="20"/>
        </w:rPr>
        <w:t xml:space="preserve"> </w:t>
      </w:r>
      <w:r w:rsidR="00671924">
        <w:rPr>
          <w:rFonts w:ascii="Comic Sans MS" w:hAnsi="Comic Sans MS"/>
          <w:sz w:val="20"/>
          <w:szCs w:val="20"/>
        </w:rPr>
        <w:t xml:space="preserve">απόφασή </w:t>
      </w:r>
      <w:r w:rsidR="00552ABA">
        <w:rPr>
          <w:rFonts w:ascii="Comic Sans MS" w:hAnsi="Comic Sans MS"/>
          <w:sz w:val="20"/>
          <w:szCs w:val="20"/>
        </w:rPr>
        <w:t xml:space="preserve">της, </w:t>
      </w:r>
      <w:r w:rsidR="00671924">
        <w:rPr>
          <w:rFonts w:ascii="Comic Sans MS" w:hAnsi="Comic Sans MS"/>
          <w:sz w:val="20"/>
          <w:szCs w:val="20"/>
        </w:rPr>
        <w:t xml:space="preserve">  επειδή στην μελέτη δεν συμπεριλήφθηκαν τα κριτήρια της παρ. 4 του </w:t>
      </w:r>
      <w:proofErr w:type="spellStart"/>
      <w:r w:rsidR="00671924">
        <w:rPr>
          <w:rFonts w:ascii="Comic Sans MS" w:hAnsi="Comic Sans MS"/>
          <w:sz w:val="20"/>
          <w:szCs w:val="20"/>
        </w:rPr>
        <w:t>αρθ</w:t>
      </w:r>
      <w:proofErr w:type="spellEnd"/>
      <w:r w:rsidR="00671924">
        <w:rPr>
          <w:rFonts w:ascii="Comic Sans MS" w:hAnsi="Comic Sans MS"/>
          <w:sz w:val="20"/>
          <w:szCs w:val="20"/>
        </w:rPr>
        <w:t>. 75 του Ν. 4412/2016 ( κριτήρια αξιολόγησης προσφορών )</w:t>
      </w:r>
    </w:p>
    <w:p w:rsidR="00552ABA" w:rsidRPr="00671924" w:rsidRDefault="00552ABA" w:rsidP="00671924">
      <w:pPr>
        <w:spacing w:before="100" w:beforeAutospacing="1" w:after="100" w:afterAutospacing="1"/>
        <w:contextualSpacing/>
        <w:jc w:val="both"/>
        <w:rPr>
          <w:rFonts w:ascii="Comic Sans MS" w:hAnsi="Comic Sans MS"/>
          <w:sz w:val="20"/>
          <w:szCs w:val="20"/>
        </w:rPr>
      </w:pPr>
    </w:p>
    <w:p w:rsidR="00C21AF5" w:rsidRDefault="00C21AF5" w:rsidP="000173A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21AF5" w:rsidRDefault="003820CC" w:rsidP="00C21AF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671924">
        <w:rPr>
          <w:rFonts w:ascii="Comic Sans MS" w:hAnsi="Comic Sans MS"/>
          <w:b/>
          <w:sz w:val="20"/>
          <w:szCs w:val="20"/>
        </w:rPr>
        <w:t>απόφαση αυτή έλαβε αριθμό  290</w:t>
      </w:r>
      <w:r w:rsidR="00C21AF5">
        <w:rPr>
          <w:rFonts w:ascii="Comic Sans MS" w:hAnsi="Comic Sans MS"/>
          <w:b/>
          <w:sz w:val="20"/>
          <w:szCs w:val="20"/>
        </w:rPr>
        <w:t xml:space="preserve"> /2017</w:t>
      </w:r>
    </w:p>
    <w:p w:rsidR="00C21AF5" w:rsidRDefault="00C21AF5" w:rsidP="00C21AF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</w:p>
    <w:p w:rsidR="00C21AF5" w:rsidRDefault="00C21AF5" w:rsidP="00C21AF5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</w:t>
      </w:r>
      <w:r w:rsidR="003647EF">
        <w:rPr>
          <w:i/>
          <w:sz w:val="10"/>
          <w:szCs w:val="10"/>
        </w:rPr>
        <w:t xml:space="preserve">      </w:t>
      </w:r>
      <w:r>
        <w:rPr>
          <w:i/>
          <w:sz w:val="10"/>
          <w:szCs w:val="10"/>
        </w:rPr>
        <w:t xml:space="preserve"> Με εντολή 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C21AF5" w:rsidRDefault="00C21AF5" w:rsidP="00C21AF5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C21AF5" w:rsidRDefault="00C21AF5" w:rsidP="00C21AF5">
      <w:pPr>
        <w:jc w:val="both"/>
        <w:rPr>
          <w:i/>
          <w:sz w:val="10"/>
          <w:szCs w:val="10"/>
        </w:rPr>
      </w:pPr>
    </w:p>
    <w:p w:rsidR="00C21AF5" w:rsidRDefault="00C21AF5" w:rsidP="00C21AF5">
      <w:pPr>
        <w:jc w:val="both"/>
        <w:rPr>
          <w:i/>
          <w:sz w:val="10"/>
          <w:szCs w:val="10"/>
        </w:rPr>
      </w:pPr>
    </w:p>
    <w:p w:rsidR="00C21AF5" w:rsidRDefault="00C21AF5" w:rsidP="00C21AF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C21AF5" w:rsidRDefault="00C21AF5" w:rsidP="00C21AF5"/>
    <w:p w:rsidR="00C21AF5" w:rsidRPr="002A7372" w:rsidRDefault="00C21AF5" w:rsidP="00FB7D40">
      <w:pPr>
        <w:jc w:val="both"/>
        <w:rPr>
          <w:rFonts w:ascii="Comic Sans MS" w:hAnsi="Comic Sans MS" w:cs="Arial"/>
          <w:sz w:val="20"/>
          <w:szCs w:val="20"/>
        </w:rPr>
      </w:pPr>
    </w:p>
    <w:sectPr w:rsidR="00C21AF5" w:rsidRPr="002A7372" w:rsidSect="00D72C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7327"/>
    <w:multiLevelType w:val="hybridMultilevel"/>
    <w:tmpl w:val="E092BCB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35DE"/>
    <w:multiLevelType w:val="hybridMultilevel"/>
    <w:tmpl w:val="B5E6CA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861CD"/>
    <w:multiLevelType w:val="hybridMultilevel"/>
    <w:tmpl w:val="298C4E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D31262"/>
    <w:multiLevelType w:val="hybridMultilevel"/>
    <w:tmpl w:val="7A9056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9457C"/>
    <w:multiLevelType w:val="hybridMultilevel"/>
    <w:tmpl w:val="E092BCB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A3750"/>
    <w:multiLevelType w:val="hybridMultilevel"/>
    <w:tmpl w:val="4ACE1818"/>
    <w:lvl w:ilvl="0" w:tplc="41E2F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AFA6554"/>
    <w:multiLevelType w:val="hybridMultilevel"/>
    <w:tmpl w:val="526C887E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E7C"/>
    <w:rsid w:val="000173AC"/>
    <w:rsid w:val="00043666"/>
    <w:rsid w:val="00102D22"/>
    <w:rsid w:val="001225DA"/>
    <w:rsid w:val="00162217"/>
    <w:rsid w:val="00191903"/>
    <w:rsid w:val="001C30E1"/>
    <w:rsid w:val="001F5D26"/>
    <w:rsid w:val="00202E74"/>
    <w:rsid w:val="00232F6F"/>
    <w:rsid w:val="00241F89"/>
    <w:rsid w:val="00254CCC"/>
    <w:rsid w:val="002A7372"/>
    <w:rsid w:val="002F6AD0"/>
    <w:rsid w:val="00332DE1"/>
    <w:rsid w:val="003647EF"/>
    <w:rsid w:val="003820CC"/>
    <w:rsid w:val="00392364"/>
    <w:rsid w:val="003A252C"/>
    <w:rsid w:val="003C1466"/>
    <w:rsid w:val="003C4E70"/>
    <w:rsid w:val="00552ABA"/>
    <w:rsid w:val="00585E7C"/>
    <w:rsid w:val="005A7D8C"/>
    <w:rsid w:val="00671924"/>
    <w:rsid w:val="006764A1"/>
    <w:rsid w:val="0072713D"/>
    <w:rsid w:val="00772A9E"/>
    <w:rsid w:val="009072DF"/>
    <w:rsid w:val="00941254"/>
    <w:rsid w:val="00945F94"/>
    <w:rsid w:val="00996F78"/>
    <w:rsid w:val="009C78B0"/>
    <w:rsid w:val="00A10713"/>
    <w:rsid w:val="00A34470"/>
    <w:rsid w:val="00B235D2"/>
    <w:rsid w:val="00B25937"/>
    <w:rsid w:val="00BB6696"/>
    <w:rsid w:val="00BC0640"/>
    <w:rsid w:val="00C21AF5"/>
    <w:rsid w:val="00C25FE3"/>
    <w:rsid w:val="00C338BA"/>
    <w:rsid w:val="00CA0BB6"/>
    <w:rsid w:val="00CD39D0"/>
    <w:rsid w:val="00D72C28"/>
    <w:rsid w:val="00D901E3"/>
    <w:rsid w:val="00D949B5"/>
    <w:rsid w:val="00DF0F2A"/>
    <w:rsid w:val="00ED2B75"/>
    <w:rsid w:val="00F019C1"/>
    <w:rsid w:val="00F36F63"/>
    <w:rsid w:val="00FB7D40"/>
    <w:rsid w:val="00FD047A"/>
    <w:rsid w:val="00FD25B1"/>
    <w:rsid w:val="00FF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85E7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85E7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85E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85E7C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585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575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2017-05-15T11:16:00Z</cp:lastPrinted>
  <dcterms:created xsi:type="dcterms:W3CDTF">2017-04-19T07:26:00Z</dcterms:created>
  <dcterms:modified xsi:type="dcterms:W3CDTF">2017-05-29T10:20:00Z</dcterms:modified>
  <cp:contentStatus/>
</cp:coreProperties>
</file>