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F0716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B411B6">
      <w:pPr>
        <w:rPr>
          <w:rStyle w:val="af"/>
          <w:rFonts w:ascii="Tahoma" w:hAnsi="Tahoma" w:cs="Tahoma"/>
          <w:b/>
          <w:i w:val="0"/>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767DB3">
        <w:rPr>
          <w:rStyle w:val="af"/>
          <w:rFonts w:ascii="Tahoma" w:hAnsi="Tahoma" w:cs="Tahoma"/>
          <w:b/>
          <w:i w:val="0"/>
          <w:sz w:val="22"/>
          <w:szCs w:val="22"/>
        </w:rPr>
        <w:t>324</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D56D6C" w:rsidRPr="00D56D6C">
        <w:rPr>
          <w:rFonts w:ascii="Tahoma" w:hAnsi="Tahoma" w:cs="Tahoma"/>
          <w:b/>
          <w:sz w:val="22"/>
          <w:szCs w:val="22"/>
        </w:rPr>
        <w:t>ΑΔΑ: 713ΧΩΨΑ-1ΣΑ</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41375B" w:rsidRPr="00FC6FF1" w:rsidRDefault="000845C9" w:rsidP="00767DB3">
      <w:pPr>
        <w:spacing w:line="276" w:lineRule="auto"/>
        <w:ind w:left="709" w:hanging="709"/>
        <w:jc w:val="both"/>
        <w:rPr>
          <w:rStyle w:val="af"/>
          <w:rFonts w:ascii="Tahoma" w:hAnsi="Tahoma" w:cs="Tahoma"/>
          <w:i w:val="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767DB3" w:rsidRPr="00AF2C24">
        <w:rPr>
          <w:rFonts w:ascii="Calibri" w:hAnsi="Calibri" w:cs="Calibri"/>
          <w:szCs w:val="22"/>
        </w:rPr>
        <w:t>1</w:t>
      </w:r>
      <w:r w:rsidR="00767DB3" w:rsidRPr="00AF2C24">
        <w:rPr>
          <w:rFonts w:ascii="Tahoma" w:hAnsi="Tahoma" w:cs="Tahoma"/>
          <w:szCs w:val="22"/>
        </w:rPr>
        <w:t>)</w:t>
      </w:r>
      <w:proofErr w:type="spellStart"/>
      <w:r w:rsidR="00767DB3" w:rsidRPr="00AF2C24">
        <w:rPr>
          <w:rFonts w:ascii="Tahoma" w:hAnsi="Tahoma" w:cs="Tahoma"/>
          <w:szCs w:val="22"/>
        </w:rPr>
        <w:t>Συνδιοργάνωση</w:t>
      </w:r>
      <w:proofErr w:type="spellEnd"/>
      <w:r w:rsidR="00767DB3" w:rsidRPr="00AF2C24">
        <w:rPr>
          <w:rFonts w:ascii="Tahoma" w:hAnsi="Tahoma" w:cs="Tahoma"/>
          <w:szCs w:val="22"/>
        </w:rPr>
        <w:t xml:space="preserve"> Δήμου </w:t>
      </w:r>
      <w:proofErr w:type="spellStart"/>
      <w:r w:rsidR="00767DB3" w:rsidRPr="00AF2C24">
        <w:rPr>
          <w:rFonts w:ascii="Tahoma" w:hAnsi="Tahoma" w:cs="Tahoma"/>
          <w:szCs w:val="22"/>
        </w:rPr>
        <w:t>Αρταίων</w:t>
      </w:r>
      <w:proofErr w:type="spellEnd"/>
      <w:r w:rsidR="00767DB3" w:rsidRPr="00AF2C24">
        <w:rPr>
          <w:rFonts w:ascii="Tahoma" w:hAnsi="Tahoma" w:cs="Tahoma"/>
          <w:szCs w:val="22"/>
        </w:rPr>
        <w:t xml:space="preserve"> με Γυμναστικό Αθλητικό Σύλλογο Βετεράνων-Παλαίμαχων Ποδοσφαιριστών Αναγέννησης Άρτας για διοργάνωση αγώνα μεταξύ των ομάδων Παλαίμαχων Αναγέννησης Άρτας και Παλαίμαχων ΑΕΚ. 2) Έγκριση πραγματοποίησης δαπάνης 3) διάθεση δαπάνης</w:t>
      </w:r>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8A3A96" w:rsidRDefault="008A3A96" w:rsidP="008A3A96">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C3C73"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AD3674">
      <w:pPr>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767DB3">
        <w:rPr>
          <w:rStyle w:val="af"/>
          <w:rFonts w:ascii="Tahoma" w:hAnsi="Tahoma" w:cs="Tahoma"/>
          <w:i w:val="0"/>
          <w:sz w:val="22"/>
          <w:szCs w:val="22"/>
        </w:rPr>
        <w:t>7</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έκτακτο</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767DB3" w:rsidRPr="00AF2C24">
        <w:rPr>
          <w:rFonts w:ascii="Calibri" w:hAnsi="Calibri" w:cs="Calibri"/>
          <w:szCs w:val="22"/>
        </w:rPr>
        <w:t>1</w:t>
      </w:r>
      <w:r w:rsidR="00767DB3" w:rsidRPr="00AF2C24">
        <w:rPr>
          <w:rFonts w:ascii="Tahoma" w:hAnsi="Tahoma" w:cs="Tahoma"/>
          <w:szCs w:val="22"/>
        </w:rPr>
        <w:t>)</w:t>
      </w:r>
      <w:proofErr w:type="spellStart"/>
      <w:r w:rsidR="00767DB3" w:rsidRPr="00AF2C24">
        <w:rPr>
          <w:rFonts w:ascii="Tahoma" w:hAnsi="Tahoma" w:cs="Tahoma"/>
          <w:szCs w:val="22"/>
        </w:rPr>
        <w:t>Συνδιοργάνωση</w:t>
      </w:r>
      <w:proofErr w:type="spellEnd"/>
      <w:r w:rsidR="00767DB3" w:rsidRPr="00AF2C24">
        <w:rPr>
          <w:rFonts w:ascii="Tahoma" w:hAnsi="Tahoma" w:cs="Tahoma"/>
          <w:szCs w:val="22"/>
        </w:rPr>
        <w:t xml:space="preserve"> Δήμου </w:t>
      </w:r>
      <w:proofErr w:type="spellStart"/>
      <w:r w:rsidR="00767DB3" w:rsidRPr="00AF2C24">
        <w:rPr>
          <w:rFonts w:ascii="Tahoma" w:hAnsi="Tahoma" w:cs="Tahoma"/>
          <w:szCs w:val="22"/>
        </w:rPr>
        <w:t>Αρταίων</w:t>
      </w:r>
      <w:proofErr w:type="spellEnd"/>
      <w:r w:rsidR="00767DB3" w:rsidRPr="00AF2C24">
        <w:rPr>
          <w:rFonts w:ascii="Tahoma" w:hAnsi="Tahoma" w:cs="Tahoma"/>
          <w:szCs w:val="22"/>
        </w:rPr>
        <w:t xml:space="preserve"> με Γυμναστικό Αθλητικό Σύλλογο Βετεράνων-Παλαίμαχων Ποδοσφαιριστών Αναγέννησης Άρτας για διοργάνωση αγώνα μεταξύ των ομάδων Παλαίμαχων Αναγέννησης Άρτας και Παλαίμαχων ΑΕΚ. 2) Έγκριση πραγματοποίησης δαπάνης 3) διάθεση δαπάνης</w:t>
      </w:r>
      <w:r w:rsidR="00AD3674" w:rsidRPr="00AD3674">
        <w:rPr>
          <w:rFonts w:ascii="Tahoma" w:hAnsi="Tahoma" w:cs="Tahoma"/>
          <w:sz w:val="22"/>
          <w:szCs w:val="22"/>
        </w:rPr>
        <w:t>»</w:t>
      </w:r>
      <w:r w:rsidR="008A2D46" w:rsidRPr="008A2D46">
        <w:rPr>
          <w:rFonts w:ascii="Tahoma" w:hAnsi="Tahoma" w:cs="Tahoma"/>
          <w:sz w:val="22"/>
          <w:szCs w:val="22"/>
        </w:rPr>
        <w:t xml:space="preserve"> </w:t>
      </w:r>
      <w:r w:rsidR="00E72944">
        <w:rPr>
          <w:rFonts w:ascii="Tahoma" w:hAnsi="Tahoma" w:cs="Tahoma"/>
          <w:sz w:val="22"/>
          <w:szCs w:val="22"/>
        </w:rPr>
        <w:t xml:space="preserve">έδωσε το λόγο στον </w:t>
      </w:r>
      <w:r w:rsidR="00C36884">
        <w:rPr>
          <w:rFonts w:ascii="Tahoma" w:hAnsi="Tahoma" w:cs="Tahoma"/>
          <w:sz w:val="22"/>
          <w:szCs w:val="22"/>
        </w:rPr>
        <w:t>αρμόδιο αντιδήμαρχο</w:t>
      </w:r>
      <w:r w:rsidR="002752EC">
        <w:rPr>
          <w:rFonts w:ascii="Tahoma" w:hAnsi="Tahoma" w:cs="Tahoma"/>
          <w:sz w:val="22"/>
          <w:szCs w:val="22"/>
        </w:rPr>
        <w:t xml:space="preserve"> κ. </w:t>
      </w:r>
      <w:proofErr w:type="spellStart"/>
      <w:r w:rsidR="00767DB3">
        <w:rPr>
          <w:rFonts w:ascii="Tahoma" w:hAnsi="Tahoma" w:cs="Tahoma"/>
          <w:sz w:val="22"/>
          <w:szCs w:val="22"/>
        </w:rPr>
        <w:t>Χαρακλιά</w:t>
      </w:r>
      <w:proofErr w:type="spellEnd"/>
      <w:r w:rsidR="002752EC">
        <w:rPr>
          <w:rFonts w:ascii="Tahoma" w:hAnsi="Tahoma" w:cs="Tahoma"/>
          <w:sz w:val="22"/>
          <w:szCs w:val="22"/>
        </w:rPr>
        <w:t xml:space="preserve"> </w:t>
      </w:r>
      <w:r w:rsidR="00767DB3">
        <w:rPr>
          <w:rFonts w:ascii="Tahoma" w:hAnsi="Tahoma" w:cs="Tahoma"/>
          <w:sz w:val="22"/>
          <w:szCs w:val="22"/>
        </w:rPr>
        <w:t>ο οποίος παίρνοντας το λόγο είπε:</w:t>
      </w:r>
    </w:p>
    <w:p w:rsidR="00767DB3" w:rsidRPr="00767DB3" w:rsidRDefault="00767DB3" w:rsidP="00767DB3">
      <w:pPr>
        <w:spacing w:line="276" w:lineRule="auto"/>
        <w:ind w:firstLine="426"/>
        <w:jc w:val="both"/>
        <w:rPr>
          <w:rFonts w:ascii="Tahoma" w:hAnsi="Tahoma" w:cs="Tahoma"/>
          <w:sz w:val="22"/>
          <w:szCs w:val="22"/>
        </w:rPr>
      </w:pPr>
      <w:r w:rsidRPr="00767DB3">
        <w:rPr>
          <w:rFonts w:ascii="Tahoma" w:hAnsi="Tahoma" w:cs="Tahoma"/>
          <w:sz w:val="22"/>
          <w:szCs w:val="22"/>
        </w:rPr>
        <w:t>Με αίτησή του ο Γυμναστικός Αθλητικός Σύλλογος Βετεράνων-Παλαίμαχων Ποδοσφαιριστών Αναγέννησης Άρτας</w:t>
      </w:r>
      <w:r w:rsidRPr="00767DB3">
        <w:rPr>
          <w:rFonts w:ascii="Tahoma" w:hAnsi="Tahoma" w:cs="Tahoma"/>
          <w:b/>
          <w:sz w:val="22"/>
          <w:szCs w:val="22"/>
        </w:rPr>
        <w:t xml:space="preserve"> </w:t>
      </w:r>
      <w:r w:rsidRPr="00767DB3">
        <w:rPr>
          <w:rFonts w:ascii="Tahoma" w:hAnsi="Tahoma" w:cs="Tahoma"/>
          <w:sz w:val="22"/>
          <w:szCs w:val="22"/>
        </w:rPr>
        <w:t xml:space="preserve">αιτείται τη </w:t>
      </w:r>
      <w:proofErr w:type="spellStart"/>
      <w:r w:rsidRPr="00767DB3">
        <w:rPr>
          <w:rFonts w:ascii="Tahoma" w:hAnsi="Tahoma" w:cs="Tahoma"/>
          <w:sz w:val="22"/>
          <w:szCs w:val="22"/>
        </w:rPr>
        <w:t>συνδιοργάνωση</w:t>
      </w:r>
      <w:proofErr w:type="spellEnd"/>
      <w:r w:rsidRPr="00767DB3">
        <w:rPr>
          <w:rFonts w:ascii="Tahoma" w:hAnsi="Tahoma" w:cs="Tahoma"/>
          <w:sz w:val="22"/>
          <w:szCs w:val="22"/>
        </w:rPr>
        <w:t xml:space="preserve"> με τον Δήμο για την διεξαγωγή ποδοσφαιρικού αγώνα μεταξύ των Παλαίμαχων Αναγέννησης Άρτας και των Παλαίμαχων της ΑΕΚ.</w:t>
      </w:r>
    </w:p>
    <w:p w:rsidR="00767DB3" w:rsidRPr="00767DB3" w:rsidRDefault="00767DB3" w:rsidP="00767DB3">
      <w:pPr>
        <w:spacing w:line="276" w:lineRule="auto"/>
        <w:ind w:firstLine="426"/>
        <w:jc w:val="both"/>
        <w:rPr>
          <w:rFonts w:ascii="Tahoma" w:hAnsi="Tahoma" w:cs="Tahoma"/>
          <w:sz w:val="22"/>
          <w:szCs w:val="22"/>
        </w:rPr>
      </w:pPr>
      <w:r w:rsidRPr="00767DB3">
        <w:rPr>
          <w:rFonts w:ascii="Tahoma" w:hAnsi="Tahoma" w:cs="Tahoma"/>
          <w:sz w:val="22"/>
          <w:szCs w:val="22"/>
        </w:rPr>
        <w:t>Ο Ποδοσφαιρικός αγώνας θα γίνει στο Δημοτικό στάδιο Άρτας στις 24 Ιουνίου 2017 και ώρα 18:00 και μέρος των εσόδων από τον αγώνα θα διατεθούν για φιλανθρωπικό σκοπό.</w:t>
      </w:r>
    </w:p>
    <w:p w:rsidR="00767DB3" w:rsidRPr="00767DB3" w:rsidRDefault="00767DB3" w:rsidP="00767DB3">
      <w:pPr>
        <w:spacing w:line="276" w:lineRule="auto"/>
        <w:ind w:firstLine="426"/>
        <w:jc w:val="both"/>
        <w:rPr>
          <w:rFonts w:ascii="Tahoma" w:hAnsi="Tahoma" w:cs="Tahoma"/>
          <w:sz w:val="22"/>
          <w:szCs w:val="22"/>
        </w:rPr>
      </w:pPr>
      <w:r w:rsidRPr="00767DB3">
        <w:rPr>
          <w:rFonts w:ascii="Tahoma" w:hAnsi="Tahoma" w:cs="Tahoma"/>
          <w:sz w:val="22"/>
          <w:szCs w:val="22"/>
        </w:rPr>
        <w:t xml:space="preserve">Το κόστος της διοργάνωσης θα ανέλθει στο ποσό των 3.000,00€ και ο Δήμος θα καλύψει από την συνολική δαπάνη το ποσό των 1.000,00 € τα έξοδα διαμονής της ομάδας των Παλαίμαχων ΑΕΚ. Ο Γ.Α.Σ. Βετεράνων Αναγέννησης Άρτας θα αναλάβει τη δαπάνη που θα προκύψει από τη μεταφορά και τη διατροφή των αθλητών. </w:t>
      </w:r>
    </w:p>
    <w:p w:rsidR="00767DB3" w:rsidRPr="00767DB3" w:rsidRDefault="00767DB3" w:rsidP="00767DB3">
      <w:pPr>
        <w:spacing w:line="276" w:lineRule="auto"/>
        <w:ind w:firstLine="426"/>
        <w:jc w:val="both"/>
        <w:rPr>
          <w:rFonts w:ascii="Tahoma" w:hAnsi="Tahoma" w:cs="Tahoma"/>
          <w:sz w:val="22"/>
          <w:szCs w:val="22"/>
        </w:rPr>
      </w:pPr>
      <w:r w:rsidRPr="00767DB3">
        <w:rPr>
          <w:rFonts w:ascii="Tahoma" w:hAnsi="Tahoma" w:cs="Tahoma"/>
          <w:sz w:val="22"/>
          <w:szCs w:val="22"/>
        </w:rPr>
        <w:t>Επειδή ο αγώνας θα διεξαχθεί στην εδαφική περιφέρεια του Δήμου, συμβάλει στην  προαγωγή των κοινωνικών, ψυχαγωγικών ενδιαφερόντων των δημοτών και κυρίως στην προαγωγή του αθλητικού ιδεώδους, χωρίς να υπερβαίνει το προσήκον μέτρο.</w:t>
      </w:r>
    </w:p>
    <w:p w:rsidR="00767DB3" w:rsidRPr="00767DB3" w:rsidRDefault="00767DB3" w:rsidP="00767DB3">
      <w:pPr>
        <w:spacing w:line="276" w:lineRule="auto"/>
        <w:jc w:val="both"/>
        <w:rPr>
          <w:rFonts w:ascii="Tahoma" w:hAnsi="Tahoma" w:cs="Tahoma"/>
          <w:sz w:val="22"/>
          <w:szCs w:val="22"/>
        </w:rPr>
      </w:pPr>
      <w:r w:rsidRPr="00767DB3">
        <w:rPr>
          <w:rFonts w:ascii="Tahoma" w:hAnsi="Tahoma" w:cs="Tahoma"/>
          <w:sz w:val="22"/>
          <w:szCs w:val="22"/>
        </w:rPr>
        <w:t>Καλείται το Δημοτικό Συμβούλιο να εγκρίνει:</w:t>
      </w:r>
    </w:p>
    <w:p w:rsidR="00767DB3" w:rsidRPr="00767DB3" w:rsidRDefault="00767DB3" w:rsidP="00767DB3">
      <w:pPr>
        <w:numPr>
          <w:ilvl w:val="0"/>
          <w:numId w:val="37"/>
        </w:numPr>
        <w:spacing w:line="276" w:lineRule="auto"/>
        <w:jc w:val="both"/>
        <w:rPr>
          <w:rFonts w:ascii="Tahoma" w:hAnsi="Tahoma" w:cs="Tahoma"/>
          <w:sz w:val="22"/>
          <w:szCs w:val="22"/>
        </w:rPr>
      </w:pPr>
      <w:r w:rsidRPr="00767DB3">
        <w:rPr>
          <w:rFonts w:ascii="Tahoma" w:hAnsi="Tahoma" w:cs="Tahoma"/>
          <w:sz w:val="22"/>
          <w:szCs w:val="22"/>
        </w:rPr>
        <w:t xml:space="preserve">τη </w:t>
      </w:r>
      <w:proofErr w:type="spellStart"/>
      <w:r w:rsidRPr="00767DB3">
        <w:rPr>
          <w:rFonts w:ascii="Tahoma" w:hAnsi="Tahoma" w:cs="Tahoma"/>
          <w:sz w:val="22"/>
          <w:szCs w:val="22"/>
        </w:rPr>
        <w:t>συνδιοργάνωση</w:t>
      </w:r>
      <w:proofErr w:type="spellEnd"/>
      <w:r w:rsidRPr="00767DB3">
        <w:rPr>
          <w:rFonts w:ascii="Tahoma" w:hAnsi="Tahoma" w:cs="Tahoma"/>
          <w:sz w:val="22"/>
          <w:szCs w:val="22"/>
        </w:rPr>
        <w:t xml:space="preserve"> του ποδοσφαιρικού αγώνα από το Δήμο </w:t>
      </w:r>
      <w:proofErr w:type="spellStart"/>
      <w:r w:rsidRPr="00767DB3">
        <w:rPr>
          <w:rFonts w:ascii="Tahoma" w:hAnsi="Tahoma" w:cs="Tahoma"/>
          <w:sz w:val="22"/>
          <w:szCs w:val="22"/>
        </w:rPr>
        <w:t>Αρταίων</w:t>
      </w:r>
      <w:proofErr w:type="spellEnd"/>
      <w:r w:rsidRPr="00767DB3">
        <w:rPr>
          <w:rFonts w:ascii="Tahoma" w:hAnsi="Tahoma" w:cs="Tahoma"/>
          <w:sz w:val="22"/>
          <w:szCs w:val="22"/>
        </w:rPr>
        <w:t xml:space="preserve"> και το Γυμναστικό Αθλητικό Σύλλογο Βετεράνων-Παλαίμαχων Ποδοσφαιριστών Αναγέννησης Άρτας στις 24 Ιουνίου 2016 στο Δημοτικό στάδιο Άρτας</w:t>
      </w:r>
    </w:p>
    <w:p w:rsidR="00767DB3" w:rsidRPr="00767DB3" w:rsidRDefault="00767DB3" w:rsidP="00767DB3">
      <w:pPr>
        <w:numPr>
          <w:ilvl w:val="0"/>
          <w:numId w:val="37"/>
        </w:numPr>
        <w:spacing w:line="276" w:lineRule="auto"/>
        <w:jc w:val="both"/>
        <w:rPr>
          <w:rFonts w:ascii="Tahoma" w:hAnsi="Tahoma" w:cs="Tahoma"/>
          <w:sz w:val="22"/>
          <w:szCs w:val="22"/>
        </w:rPr>
      </w:pPr>
      <w:r w:rsidRPr="00767DB3">
        <w:rPr>
          <w:rFonts w:ascii="Tahoma" w:hAnsi="Tahoma" w:cs="Tahoma"/>
          <w:sz w:val="22"/>
          <w:szCs w:val="22"/>
        </w:rPr>
        <w:t>Την έγκριση πραγματοποίησης δαπάνης 1.000,00 € σε βάρος του ΚΑ 00-6433 με τίτλο ‘Τιμητικές διακρίσεις, αναμνηστικά δώρα και έξοδα φιλοξενίας φυσικών προσώπων και αντιπροσωπειών’ που θα διατεθεί για έξοδα φιλοξενίας της ομάδας των Παλαίμαχων ΑΕΚ.</w:t>
      </w:r>
    </w:p>
    <w:p w:rsidR="00767DB3" w:rsidRPr="00767DB3" w:rsidRDefault="00767DB3" w:rsidP="00767DB3">
      <w:pPr>
        <w:numPr>
          <w:ilvl w:val="0"/>
          <w:numId w:val="37"/>
        </w:numPr>
        <w:spacing w:line="276" w:lineRule="auto"/>
        <w:jc w:val="both"/>
        <w:rPr>
          <w:rFonts w:ascii="Tahoma" w:hAnsi="Tahoma" w:cs="Tahoma"/>
          <w:sz w:val="22"/>
          <w:szCs w:val="22"/>
        </w:rPr>
      </w:pPr>
      <w:r w:rsidRPr="00767DB3">
        <w:rPr>
          <w:rFonts w:ascii="Tahoma" w:hAnsi="Tahoma" w:cs="Tahoma"/>
          <w:sz w:val="22"/>
          <w:szCs w:val="22"/>
        </w:rPr>
        <w:t>Τη διάθεση δαπάνης 1.000,00 € σε βάρος του ΚΑ 00-6433 με τίτλο ‘Τιμητικές διακρίσεις, αναμνηστικά δώρα και έξοδα φιλοξενίας φυσικών προσώπων και αντιπροσωπειών’ που θα διατεθεί για έξοδα φιλοξενίας της ομάδας των Παλαίμαχων ΑΕΚ</w:t>
      </w: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
          <w:rFonts w:ascii="Tahoma" w:hAnsi="Tahoma" w:cs="Tahoma"/>
          <w:i w:val="0"/>
          <w:sz w:val="22"/>
          <w:szCs w:val="22"/>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E72944" w:rsidRDefault="00E72944" w:rsidP="00E72944">
      <w:pPr>
        <w:widowControl w:val="0"/>
        <w:spacing w:line="276" w:lineRule="auto"/>
        <w:jc w:val="both"/>
        <w:rPr>
          <w:rFonts w:ascii="Verdana" w:hAnsi="Verdana"/>
          <w:b/>
          <w:sz w:val="20"/>
          <w:szCs w:val="20"/>
          <w:shd w:val="clear" w:color="auto" w:fill="FFFFFF"/>
        </w:rPr>
      </w:pPr>
    </w:p>
    <w:p w:rsidR="005F08E6" w:rsidRDefault="005F08E6" w:rsidP="005F08E6">
      <w:pPr>
        <w:spacing w:line="276" w:lineRule="auto"/>
        <w:jc w:val="both"/>
        <w:rPr>
          <w:rFonts w:ascii="Tahoma" w:hAnsi="Tahoma" w:cs="Tahoma"/>
          <w:sz w:val="22"/>
          <w:szCs w:val="22"/>
        </w:rPr>
      </w:pPr>
      <w:r>
        <w:rPr>
          <w:rFonts w:ascii="Tahoma" w:hAnsi="Tahoma" w:cs="Tahoma"/>
          <w:sz w:val="22"/>
          <w:szCs w:val="22"/>
        </w:rPr>
        <w:t xml:space="preserve">     </w:t>
      </w:r>
      <w:r w:rsidR="008A2D46">
        <w:rPr>
          <w:rFonts w:ascii="Tahoma" w:hAnsi="Tahoma" w:cs="Tahoma"/>
          <w:sz w:val="22"/>
          <w:szCs w:val="22"/>
        </w:rPr>
        <w:t xml:space="preserve">Α.- </w:t>
      </w:r>
      <w:r w:rsidR="00F07160">
        <w:rPr>
          <w:rFonts w:ascii="Tahoma" w:hAnsi="Tahoma" w:cs="Tahoma"/>
          <w:sz w:val="22"/>
          <w:szCs w:val="22"/>
        </w:rPr>
        <w:t>Τ</w:t>
      </w:r>
      <w:r w:rsidRPr="00767DB3">
        <w:rPr>
          <w:rFonts w:ascii="Tahoma" w:hAnsi="Tahoma" w:cs="Tahoma"/>
          <w:sz w:val="22"/>
          <w:szCs w:val="22"/>
        </w:rPr>
        <w:t xml:space="preserve">η </w:t>
      </w:r>
      <w:proofErr w:type="spellStart"/>
      <w:r w:rsidRPr="00767DB3">
        <w:rPr>
          <w:rFonts w:ascii="Tahoma" w:hAnsi="Tahoma" w:cs="Tahoma"/>
          <w:sz w:val="22"/>
          <w:szCs w:val="22"/>
        </w:rPr>
        <w:t>συνδιοργάνωση</w:t>
      </w:r>
      <w:proofErr w:type="spellEnd"/>
      <w:r w:rsidRPr="00767DB3">
        <w:rPr>
          <w:rFonts w:ascii="Tahoma" w:hAnsi="Tahoma" w:cs="Tahoma"/>
          <w:sz w:val="22"/>
          <w:szCs w:val="22"/>
        </w:rPr>
        <w:t xml:space="preserve"> του ποδοσφαιρικού αγώνα από το Δήμο </w:t>
      </w:r>
      <w:proofErr w:type="spellStart"/>
      <w:r w:rsidRPr="00767DB3">
        <w:rPr>
          <w:rFonts w:ascii="Tahoma" w:hAnsi="Tahoma" w:cs="Tahoma"/>
          <w:sz w:val="22"/>
          <w:szCs w:val="22"/>
        </w:rPr>
        <w:t>Αρταίων</w:t>
      </w:r>
      <w:proofErr w:type="spellEnd"/>
      <w:r w:rsidRPr="00767DB3">
        <w:rPr>
          <w:rFonts w:ascii="Tahoma" w:hAnsi="Tahoma" w:cs="Tahoma"/>
          <w:sz w:val="22"/>
          <w:szCs w:val="22"/>
        </w:rPr>
        <w:t xml:space="preserve"> και το </w:t>
      </w:r>
      <w:r>
        <w:rPr>
          <w:rFonts w:ascii="Tahoma" w:hAnsi="Tahoma" w:cs="Tahoma"/>
          <w:sz w:val="22"/>
          <w:szCs w:val="22"/>
        </w:rPr>
        <w:t xml:space="preserve">           </w:t>
      </w:r>
    </w:p>
    <w:p w:rsidR="005F08E6" w:rsidRDefault="005F08E6" w:rsidP="005F08E6">
      <w:pPr>
        <w:spacing w:line="276" w:lineRule="auto"/>
        <w:jc w:val="both"/>
        <w:rPr>
          <w:rFonts w:ascii="Tahoma" w:hAnsi="Tahoma" w:cs="Tahoma"/>
          <w:sz w:val="22"/>
          <w:szCs w:val="22"/>
        </w:rPr>
      </w:pPr>
      <w:r>
        <w:rPr>
          <w:rFonts w:ascii="Tahoma" w:hAnsi="Tahoma" w:cs="Tahoma"/>
          <w:sz w:val="22"/>
          <w:szCs w:val="22"/>
        </w:rPr>
        <w:t xml:space="preserve">     </w:t>
      </w:r>
      <w:r w:rsidRPr="00767DB3">
        <w:rPr>
          <w:rFonts w:ascii="Tahoma" w:hAnsi="Tahoma" w:cs="Tahoma"/>
          <w:sz w:val="22"/>
          <w:szCs w:val="22"/>
        </w:rPr>
        <w:t xml:space="preserve">Γυμναστικό Αθλητικό Σύλλογο Βετεράνων-Παλαίμαχων Ποδοσφαιριστών Αναγέννησης </w:t>
      </w:r>
    </w:p>
    <w:p w:rsidR="005F08E6" w:rsidRDefault="005F08E6" w:rsidP="005F08E6">
      <w:pPr>
        <w:spacing w:line="276" w:lineRule="auto"/>
        <w:jc w:val="both"/>
        <w:rPr>
          <w:rFonts w:ascii="Tahoma" w:hAnsi="Tahoma" w:cs="Tahoma"/>
          <w:sz w:val="22"/>
          <w:szCs w:val="22"/>
        </w:rPr>
      </w:pPr>
      <w:r>
        <w:rPr>
          <w:rFonts w:ascii="Tahoma" w:hAnsi="Tahoma" w:cs="Tahoma"/>
          <w:sz w:val="22"/>
          <w:szCs w:val="22"/>
        </w:rPr>
        <w:t xml:space="preserve">     </w:t>
      </w:r>
      <w:r w:rsidRPr="00767DB3">
        <w:rPr>
          <w:rFonts w:ascii="Tahoma" w:hAnsi="Tahoma" w:cs="Tahoma"/>
          <w:sz w:val="22"/>
          <w:szCs w:val="22"/>
        </w:rPr>
        <w:t>Άρτας στις 24 Ιουνίου 2016 στο Δημοτικό στάδιο Άρτας</w:t>
      </w:r>
    </w:p>
    <w:p w:rsidR="005F08E6" w:rsidRPr="00767DB3" w:rsidRDefault="005F08E6" w:rsidP="005F08E6">
      <w:pPr>
        <w:spacing w:line="276" w:lineRule="auto"/>
        <w:jc w:val="both"/>
        <w:rPr>
          <w:rFonts w:ascii="Tahoma" w:hAnsi="Tahoma" w:cs="Tahoma"/>
          <w:sz w:val="22"/>
          <w:szCs w:val="22"/>
        </w:rPr>
      </w:pPr>
    </w:p>
    <w:p w:rsidR="005F08E6" w:rsidRDefault="005F08E6" w:rsidP="005F08E6">
      <w:pPr>
        <w:spacing w:line="276" w:lineRule="auto"/>
        <w:ind w:left="360"/>
        <w:jc w:val="both"/>
        <w:rPr>
          <w:rFonts w:ascii="Tahoma" w:hAnsi="Tahoma" w:cs="Tahoma"/>
          <w:sz w:val="22"/>
          <w:szCs w:val="22"/>
        </w:rPr>
      </w:pPr>
      <w:r>
        <w:rPr>
          <w:rFonts w:ascii="Tahoma" w:hAnsi="Tahoma" w:cs="Tahoma"/>
          <w:sz w:val="22"/>
          <w:szCs w:val="22"/>
        </w:rPr>
        <w:t xml:space="preserve">Β.-  </w:t>
      </w:r>
      <w:r w:rsidRPr="00767DB3">
        <w:rPr>
          <w:rFonts w:ascii="Tahoma" w:hAnsi="Tahoma" w:cs="Tahoma"/>
          <w:sz w:val="22"/>
          <w:szCs w:val="22"/>
        </w:rPr>
        <w:t>Την έγκριση πραγματοποίησης δαπάνης 1.000,00 € σε βάρος του ΚΑ 00-6433 με τίτλο ‘Τιμητικές διακρίσεις, αναμνηστικά δώρα και έξοδα φιλοξενίας φυσικών προσώπων και αντιπροσωπειών’ που θα διατεθεί για έξοδα φιλοξενίας της ομάδας των Παλαίμαχων ΑΕΚ.</w:t>
      </w:r>
    </w:p>
    <w:p w:rsidR="005F08E6" w:rsidRPr="00767DB3" w:rsidRDefault="005F08E6" w:rsidP="005F08E6">
      <w:pPr>
        <w:spacing w:line="276" w:lineRule="auto"/>
        <w:ind w:left="360"/>
        <w:jc w:val="both"/>
        <w:rPr>
          <w:rFonts w:ascii="Tahoma" w:hAnsi="Tahoma" w:cs="Tahoma"/>
          <w:sz w:val="22"/>
          <w:szCs w:val="22"/>
        </w:rPr>
      </w:pPr>
    </w:p>
    <w:p w:rsidR="005F08E6" w:rsidRPr="00767DB3" w:rsidRDefault="00F07160" w:rsidP="00F07160">
      <w:pPr>
        <w:spacing w:line="276" w:lineRule="auto"/>
        <w:jc w:val="both"/>
        <w:rPr>
          <w:rFonts w:ascii="Tahoma" w:hAnsi="Tahoma" w:cs="Tahoma"/>
          <w:sz w:val="22"/>
          <w:szCs w:val="22"/>
        </w:rPr>
      </w:pPr>
      <w:r>
        <w:rPr>
          <w:rFonts w:ascii="Tahoma" w:hAnsi="Tahoma" w:cs="Tahoma"/>
          <w:sz w:val="22"/>
          <w:szCs w:val="22"/>
        </w:rPr>
        <w:lastRenderedPageBreak/>
        <w:t xml:space="preserve">    </w:t>
      </w:r>
      <w:r w:rsidR="005F08E6">
        <w:rPr>
          <w:rFonts w:ascii="Tahoma" w:hAnsi="Tahoma" w:cs="Tahoma"/>
          <w:sz w:val="22"/>
          <w:szCs w:val="22"/>
        </w:rPr>
        <w:t xml:space="preserve">Γ.- </w:t>
      </w:r>
      <w:r w:rsidR="005F08E6" w:rsidRPr="00767DB3">
        <w:rPr>
          <w:rFonts w:ascii="Tahoma" w:hAnsi="Tahoma" w:cs="Tahoma"/>
          <w:sz w:val="22"/>
          <w:szCs w:val="22"/>
        </w:rPr>
        <w:t>Τη διάθεση δαπάνης 1.000,00 € σε βάρος του ΚΑ 00-6433 με τίτλο ‘Τιμητικές διακρίσεις, αναμνηστικά δώρα και έξοδα φιλοξενίας φυσικών προσώπων και αντιπροσωπειών’ που θα διατεθεί για έξοδα φιλοξενίας της ομάδας των Παλαίμαχων ΑΕΚ</w:t>
      </w:r>
    </w:p>
    <w:p w:rsidR="00AD3674" w:rsidRPr="00AD3674" w:rsidRDefault="00AD3674" w:rsidP="005F08E6">
      <w:pPr>
        <w:tabs>
          <w:tab w:val="left" w:pos="3646"/>
        </w:tabs>
        <w:spacing w:line="276" w:lineRule="auto"/>
        <w:jc w:val="both"/>
        <w:rPr>
          <w:rFonts w:ascii="Tahoma" w:hAnsi="Tahoma" w:cs="Tahoma"/>
          <w:sz w:val="22"/>
          <w:szCs w:val="22"/>
        </w:rPr>
      </w:pPr>
    </w:p>
    <w:p w:rsidR="00A816BE" w:rsidRPr="00AE3DA9" w:rsidRDefault="00A816BE" w:rsidP="002752EC">
      <w:pPr>
        <w:spacing w:after="200" w:line="276" w:lineRule="auto"/>
        <w:ind w:left="60"/>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E63DBA">
        <w:rPr>
          <w:rFonts w:ascii="Tahoma" w:hAnsi="Tahoma" w:cs="Tahoma"/>
          <w:b/>
          <w:sz w:val="22"/>
          <w:szCs w:val="22"/>
        </w:rPr>
        <w:t>32</w:t>
      </w:r>
      <w:r w:rsidR="005F08E6">
        <w:rPr>
          <w:rFonts w:ascii="Tahoma" w:hAnsi="Tahoma" w:cs="Tahoma"/>
          <w:b/>
          <w:sz w:val="22"/>
          <w:szCs w:val="22"/>
        </w:rPr>
        <w:t>4</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907" w:rsidRDefault="00596907">
      <w:r>
        <w:separator/>
      </w:r>
    </w:p>
  </w:endnote>
  <w:endnote w:type="continuationSeparator" w:id="0">
    <w:p w:rsidR="00596907" w:rsidRDefault="005969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820010"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820010">
        <w:pPr>
          <w:pStyle w:val="a6"/>
          <w:jc w:val="right"/>
        </w:pPr>
        <w:fldSimple w:instr=" PAGE   \* MERGEFORMAT ">
          <w:r w:rsidR="008A3A96">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907" w:rsidRDefault="00596907">
      <w:r>
        <w:separator/>
      </w:r>
    </w:p>
  </w:footnote>
  <w:footnote w:type="continuationSeparator" w:id="0">
    <w:p w:rsidR="00596907" w:rsidRDefault="005969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D72E57"/>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9">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4">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9">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5">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1">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62D14BA"/>
    <w:multiLevelType w:val="hybridMultilevel"/>
    <w:tmpl w:val="F8683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4">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0"/>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3"/>
  </w:num>
  <w:num w:numId="5">
    <w:abstractNumId w:val="34"/>
  </w:num>
  <w:num w:numId="6">
    <w:abstractNumId w:val="21"/>
  </w:num>
  <w:num w:numId="7">
    <w:abstractNumId w:val="8"/>
  </w:num>
  <w:num w:numId="8">
    <w:abstractNumId w:val="35"/>
  </w:num>
  <w:num w:numId="9">
    <w:abstractNumId w:val="11"/>
  </w:num>
  <w:num w:numId="10">
    <w:abstractNumId w:val="24"/>
  </w:num>
  <w:num w:numId="11">
    <w:abstractNumId w:val="30"/>
  </w:num>
  <w:num w:numId="12">
    <w:abstractNumId w:val="13"/>
  </w:num>
  <w:num w:numId="13">
    <w:abstractNumId w:val="3"/>
  </w:num>
  <w:num w:numId="14">
    <w:abstractNumId w:val="2"/>
  </w:num>
  <w:num w:numId="15">
    <w:abstractNumId w:val="19"/>
  </w:num>
  <w:num w:numId="16">
    <w:abstractNumId w:val="27"/>
  </w:num>
  <w:num w:numId="17">
    <w:abstractNumId w:val="7"/>
  </w:num>
  <w:num w:numId="18">
    <w:abstractNumId w:val="15"/>
  </w:num>
  <w:num w:numId="19">
    <w:abstractNumId w:val="23"/>
  </w:num>
  <w:num w:numId="20">
    <w:abstractNumId w:val="17"/>
  </w:num>
  <w:num w:numId="21">
    <w:abstractNumId w:val="4"/>
  </w:num>
  <w:num w:numId="22">
    <w:abstractNumId w:val="12"/>
  </w:num>
  <w:num w:numId="23">
    <w:abstractNumId w:val="22"/>
  </w:num>
  <w:num w:numId="24">
    <w:abstractNumId w:val="0"/>
  </w:num>
  <w:num w:numId="25">
    <w:abstractNumId w:val="28"/>
  </w:num>
  <w:num w:numId="26">
    <w:abstractNumId w:val="6"/>
  </w:num>
  <w:num w:numId="27">
    <w:abstractNumId w:val="18"/>
  </w:num>
  <w:num w:numId="28">
    <w:abstractNumId w:val="14"/>
  </w:num>
  <w:num w:numId="29">
    <w:abstractNumId w:val="16"/>
  </w:num>
  <w:num w:numId="30">
    <w:abstractNumId w:val="26"/>
  </w:num>
  <w:num w:numId="31">
    <w:abstractNumId w:val="29"/>
  </w:num>
  <w:num w:numId="32">
    <w:abstractNumId w:val="1"/>
  </w:num>
  <w:num w:numId="33">
    <w:abstractNumId w:val="31"/>
  </w:num>
  <w:num w:numId="34">
    <w:abstractNumId w:val="9"/>
  </w:num>
  <w:num w:numId="35">
    <w:abstractNumId w:val="36"/>
  </w:num>
  <w:num w:numId="36">
    <w:abstractNumId w:val="10"/>
  </w:num>
  <w:num w:numId="37">
    <w:abstractNumId w:val="5"/>
  </w:num>
  <w:num w:numId="38">
    <w:abstractNumId w:val="3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2F2F"/>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96907"/>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0010"/>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3A96"/>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16D"/>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6D6C"/>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69B2"/>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07160"/>
    <w:rsid w:val="00F10535"/>
    <w:rsid w:val="00F11200"/>
    <w:rsid w:val="00F11576"/>
    <w:rsid w:val="00F2043C"/>
    <w:rsid w:val="00F20F4C"/>
    <w:rsid w:val="00F23045"/>
    <w:rsid w:val="00F305C7"/>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5507"/>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820C1F-0DA1-444E-9590-C61D0C1E9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1023</Words>
  <Characters>5528</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2017-06-01T13:32:00Z</cp:lastPrinted>
  <dcterms:created xsi:type="dcterms:W3CDTF">2017-06-13T08:39:00Z</dcterms:created>
  <dcterms:modified xsi:type="dcterms:W3CDTF">2017-07-06T05:59:00Z</dcterms:modified>
</cp:coreProperties>
</file>