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271B5" w:rsidRPr="00D271B5" w:rsidRDefault="00D271B5" w:rsidP="00D271B5">
      <w:pPr>
        <w:rPr>
          <w:rFonts w:ascii="Times New Roman" w:hAnsi="Times New Roman" w:cs="Times New Roman"/>
          <w:bCs/>
          <w:sz w:val="22"/>
          <w:szCs w:val="22"/>
          <w:lang w:eastAsia="el-GR"/>
        </w:rPr>
      </w:pPr>
      <w:r>
        <w:rPr>
          <w:lang w:val="en-US"/>
        </w:rPr>
        <w:tab/>
      </w:r>
      <w:r>
        <w:rPr>
          <w:lang w:val="en-US"/>
        </w:rPr>
        <w:tab/>
      </w:r>
      <w:r>
        <w:t xml:space="preserve">                                                                 </w:t>
      </w:r>
      <w:r w:rsidRPr="00D271B5">
        <w:rPr>
          <w:rFonts w:ascii="Times New Roman" w:hAnsi="Times New Roman" w:cs="Times New Roman"/>
          <w:sz w:val="22"/>
          <w:szCs w:val="22"/>
        </w:rPr>
        <w:t xml:space="preserve">ΑΔΑ: </w:t>
      </w:r>
      <w:r w:rsidRPr="00D271B5">
        <w:rPr>
          <w:rFonts w:ascii="Times New Roman" w:hAnsi="Times New Roman" w:cs="Times New Roman"/>
          <w:color w:val="468847"/>
          <w:sz w:val="22"/>
          <w:szCs w:val="22"/>
          <w:shd w:val="clear" w:color="auto" w:fill="DFF0D8"/>
        </w:rPr>
        <w:t>ΩΚ0ΘΩΨΑ-Ι9Ν</w:t>
      </w:r>
    </w:p>
    <w:p w:rsidR="00D271B5" w:rsidRPr="00D271B5" w:rsidRDefault="00D271B5" w:rsidP="00D271B5">
      <w:pPr>
        <w:rPr>
          <w:rFonts w:ascii="Times New Roman" w:hAnsi="Times New Roman" w:cs="Times New Roman"/>
          <w:bCs/>
          <w:sz w:val="24"/>
          <w:szCs w:val="24"/>
          <w:lang w:eastAsia="el-GR"/>
        </w:rPr>
      </w:pPr>
    </w:p>
    <w:p w:rsidR="00D271B5" w:rsidRPr="00D271B5" w:rsidRDefault="00D271B5" w:rsidP="00D271B5">
      <w:pPr>
        <w:pStyle w:val="Web"/>
        <w:rPr>
          <w:lang w:eastAsia="ar-SA"/>
        </w:rPr>
      </w:pPr>
      <w:r w:rsidRPr="00D271B5">
        <w:t xml:space="preserve">   </w:t>
      </w:r>
      <w:r w:rsidRPr="00D271B5">
        <w:rPr>
          <w:noProof/>
        </w:rPr>
        <w:drawing>
          <wp:inline distT="0" distB="0" distL="0" distR="0">
            <wp:extent cx="802005" cy="741680"/>
            <wp:effectExtent l="19050" t="0" r="0" b="0"/>
            <wp:docPr id="5" name="Εικόνα 1" descr="ΕΘΝΟΣΗΜ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ΕΘΝΟΣΗΜΟ"/>
                    <pic:cNvPicPr>
                      <a:picLocks noChangeAspect="1" noChangeArrowheads="1"/>
                    </pic:cNvPicPr>
                  </pic:nvPicPr>
                  <pic:blipFill>
                    <a:blip r:embed="rId8"/>
                    <a:srcRect/>
                    <a:stretch>
                      <a:fillRect/>
                    </a:stretch>
                  </pic:blipFill>
                  <pic:spPr bwMode="auto">
                    <a:xfrm>
                      <a:off x="0" y="0"/>
                      <a:ext cx="802005" cy="741680"/>
                    </a:xfrm>
                    <a:prstGeom prst="rect">
                      <a:avLst/>
                    </a:prstGeom>
                    <a:noFill/>
                    <a:ln w="9525">
                      <a:noFill/>
                      <a:miter lim="800000"/>
                      <a:headEnd/>
                      <a:tailEnd/>
                    </a:ln>
                  </pic:spPr>
                </pic:pic>
              </a:graphicData>
            </a:graphic>
          </wp:inline>
        </w:drawing>
      </w:r>
      <w:r w:rsidRPr="00D271B5">
        <w:t xml:space="preserve">            </w:t>
      </w:r>
      <w:r w:rsidRPr="00D271B5">
        <w:tab/>
      </w:r>
      <w:r w:rsidRPr="00D271B5">
        <w:tab/>
      </w:r>
      <w:r w:rsidRPr="00D271B5">
        <w:tab/>
      </w:r>
      <w:r w:rsidRPr="00D271B5">
        <w:tab/>
      </w:r>
      <w:r w:rsidRPr="00D271B5">
        <w:tab/>
      </w:r>
      <w:r w:rsidRPr="00D271B5">
        <w:tab/>
        <w:t xml:space="preserve">       </w:t>
      </w:r>
      <w:r w:rsidRPr="00D271B5">
        <w:rPr>
          <w:noProof/>
        </w:rPr>
        <w:drawing>
          <wp:inline distT="0" distB="0" distL="0" distR="0">
            <wp:extent cx="819785" cy="655320"/>
            <wp:effectExtent l="19050" t="0" r="0" b="0"/>
            <wp:docPr id="4" name="Εικόνα 2" descr="ΝΕΟ ΣΗΜΑ ΑΡΤΑΙΩ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ΝΕΟ ΣΗΜΑ ΑΡΤΑΙΩΝ"/>
                    <pic:cNvPicPr>
                      <a:picLocks noChangeAspect="1" noChangeArrowheads="1"/>
                    </pic:cNvPicPr>
                  </pic:nvPicPr>
                  <pic:blipFill>
                    <a:blip r:embed="rId9"/>
                    <a:srcRect/>
                    <a:stretch>
                      <a:fillRect/>
                    </a:stretch>
                  </pic:blipFill>
                  <pic:spPr bwMode="auto">
                    <a:xfrm>
                      <a:off x="0" y="0"/>
                      <a:ext cx="819785" cy="655320"/>
                    </a:xfrm>
                    <a:prstGeom prst="rect">
                      <a:avLst/>
                    </a:prstGeom>
                    <a:noFill/>
                    <a:ln w="9525">
                      <a:noFill/>
                      <a:miter lim="800000"/>
                      <a:headEnd/>
                      <a:tailEnd/>
                    </a:ln>
                  </pic:spPr>
                </pic:pic>
              </a:graphicData>
            </a:graphic>
          </wp:inline>
        </w:drawing>
      </w:r>
      <w:r w:rsidRPr="00D271B5">
        <w:t xml:space="preserve">                                                     </w:t>
      </w:r>
    </w:p>
    <w:p w:rsidR="00D271B5" w:rsidRPr="00D271B5" w:rsidRDefault="00D271B5" w:rsidP="00D271B5">
      <w:pPr>
        <w:pStyle w:val="Web"/>
        <w:spacing w:before="0" w:after="0"/>
        <w:rPr>
          <w:b/>
        </w:rPr>
      </w:pPr>
      <w:r w:rsidRPr="00D271B5">
        <w:rPr>
          <w:b/>
        </w:rPr>
        <w:t xml:space="preserve"> ΕΛΛΗΝΙΚΗ ΔΗΜΟΚΡΑΤΙΑ                                                        </w:t>
      </w:r>
      <w:r w:rsidRPr="00D271B5">
        <w:t>Άρτα: 24-05-2017</w:t>
      </w:r>
      <w:r w:rsidRPr="00D271B5">
        <w:rPr>
          <w:b/>
        </w:rPr>
        <w:br/>
        <w:t xml:space="preserve">ΝΟΜΟΣ ΑΡΤΑΣ                                                                              </w:t>
      </w:r>
      <w:r w:rsidRPr="00D271B5">
        <w:t>Αρ. Πρωτ.: 18141</w:t>
      </w:r>
      <w:r w:rsidRPr="00D271B5">
        <w:rPr>
          <w:b/>
        </w:rPr>
        <w:br/>
        <w:t>ΔΗΜΟΣ ΑΡΤΑΙΩΝ     </w:t>
      </w:r>
      <w:r>
        <w:rPr>
          <w:b/>
        </w:rPr>
        <w:t xml:space="preserve">      </w:t>
      </w:r>
      <w:r w:rsidRPr="00D271B5">
        <w:rPr>
          <w:b/>
        </w:rPr>
        <w:t xml:space="preserve">                </w:t>
      </w:r>
      <w:r w:rsidRPr="00D271B5">
        <w:t xml:space="preserve">                    </w:t>
      </w:r>
    </w:p>
    <w:p w:rsidR="00D271B5" w:rsidRPr="00D271B5" w:rsidRDefault="00D271B5" w:rsidP="00D271B5">
      <w:pPr>
        <w:jc w:val="center"/>
        <w:rPr>
          <w:rFonts w:ascii="Times New Roman" w:hAnsi="Times New Roman" w:cs="Times New Roman"/>
          <w:b/>
          <w:sz w:val="24"/>
          <w:szCs w:val="24"/>
        </w:rPr>
      </w:pPr>
      <w:r w:rsidRPr="00D271B5">
        <w:rPr>
          <w:rStyle w:val="ab"/>
          <w:rFonts w:ascii="Times New Roman" w:hAnsi="Times New Roman" w:cs="Times New Roman"/>
          <w:sz w:val="24"/>
          <w:szCs w:val="24"/>
        </w:rPr>
        <w:t xml:space="preserve">ΠΕΡΙΛΗΨΗ ΔΙΑΚΗΡΥΞΗΣ ΣΥΝΟΠΤΙΚΟΥ ΔΙΑΓΩΝΙΣΜΟΥ </w:t>
      </w:r>
      <w:r w:rsidRPr="00D271B5">
        <w:rPr>
          <w:rFonts w:ascii="Times New Roman" w:hAnsi="Times New Roman" w:cs="Times New Roman"/>
          <w:bCs/>
          <w:sz w:val="24"/>
          <w:szCs w:val="24"/>
        </w:rPr>
        <w:br/>
      </w:r>
      <w:r w:rsidRPr="00D271B5">
        <w:rPr>
          <w:rFonts w:ascii="Times New Roman" w:hAnsi="Times New Roman" w:cs="Times New Roman"/>
          <w:b/>
          <w:sz w:val="24"/>
          <w:szCs w:val="24"/>
        </w:rPr>
        <w:t xml:space="preserve">ΓΙΑ ΤΗΝ ΣΥΝΤΗΡΗΣΗ – ΥΠΟΣΤΗΡΙΞΗ – ΑΝΑΒΑΘΜΙΣΗ ΥΦΙΣΤΑΜΕΝΩΝ ΕΦΑΡΜΟΓΩΝ ΛΟΓΙΣΜΙΚΟΥ ΚΑΙ ΥΠΗΡΕΣΙΩΝ ΠΑΡΑΚΟΛΟΥΘΗΣΗΣ ΤΩΝ ΟΧΗΜΑΤΩΝ ΜΕ ΕΓΚΑΤΕΣΤΗΜΕΝΟ </w:t>
      </w:r>
      <w:r w:rsidRPr="00D271B5">
        <w:rPr>
          <w:rFonts w:ascii="Times New Roman" w:hAnsi="Times New Roman" w:cs="Times New Roman"/>
          <w:b/>
          <w:sz w:val="24"/>
          <w:szCs w:val="24"/>
          <w:lang w:val="en-US"/>
        </w:rPr>
        <w:t>GPS</w:t>
      </w:r>
      <w:r w:rsidRPr="00D271B5">
        <w:rPr>
          <w:rFonts w:ascii="Times New Roman" w:hAnsi="Times New Roman" w:cs="Times New Roman"/>
          <w:b/>
          <w:sz w:val="24"/>
          <w:szCs w:val="24"/>
        </w:rPr>
        <w:t xml:space="preserve"> ΜΕΣΩ ΔΙΑΔΙΚΤΥΑΚΗΣ ΕΦΑΡΜΟΓΗΣ</w:t>
      </w:r>
    </w:p>
    <w:p w:rsidR="00D271B5" w:rsidRPr="00D271B5" w:rsidRDefault="00D271B5" w:rsidP="00D271B5">
      <w:pPr>
        <w:pStyle w:val="Web"/>
        <w:jc w:val="center"/>
      </w:pPr>
      <w:r w:rsidRPr="00D271B5">
        <w:t>Ο ΔΗΜΑΡΧΟΣ  ΑΡΤΑΙΩΝ</w:t>
      </w:r>
    </w:p>
    <w:p w:rsidR="00D271B5" w:rsidRPr="00D271B5" w:rsidRDefault="00D271B5" w:rsidP="00D271B5">
      <w:pPr>
        <w:pStyle w:val="Web"/>
        <w:spacing w:before="0" w:after="0"/>
        <w:jc w:val="both"/>
      </w:pPr>
      <w:r w:rsidRPr="00D271B5">
        <w:t xml:space="preserve">  </w:t>
      </w:r>
      <w:r w:rsidRPr="00D271B5">
        <w:tab/>
        <w:t xml:space="preserve">Διακηρύσσει συνοπτικό μειοδοτικό διαγωνισμό με σφραγισμένες προσφορές για την </w:t>
      </w:r>
      <w:r w:rsidRPr="00D271B5">
        <w:rPr>
          <w:b/>
        </w:rPr>
        <w:t xml:space="preserve">συντήρηση – υποστήριξη – αναβάθμιση υφιστάμενων εφαρμογών λογισμικού και υπηρεσιών παρακολούθησης των οχημάτων με εγκατεστημένο </w:t>
      </w:r>
      <w:r w:rsidRPr="00D271B5">
        <w:rPr>
          <w:b/>
          <w:lang w:val="en-US"/>
        </w:rPr>
        <w:t>GPS</w:t>
      </w:r>
      <w:r w:rsidRPr="00D271B5">
        <w:rPr>
          <w:b/>
        </w:rPr>
        <w:t xml:space="preserve"> μέσω διαδικτυακής εφαρμογής</w:t>
      </w:r>
      <w:r w:rsidRPr="00D271B5">
        <w:t xml:space="preserve">, με κριτήριο κατακύρωσης την πλέον συμφέρουσα από οικονομική άποψη προσφορά </w:t>
      </w:r>
      <w:r w:rsidRPr="00D271B5">
        <w:rPr>
          <w:b/>
        </w:rPr>
        <w:t xml:space="preserve">βάσει τιμής </w:t>
      </w:r>
      <w:r w:rsidRPr="00D271B5">
        <w:t xml:space="preserve">(χαμηλότερη τιμή) για το σύνολο των εργασιών, συνολικής προϋπολογισθείσης αξίας </w:t>
      </w:r>
      <w:r w:rsidRPr="00D271B5">
        <w:rPr>
          <w:b/>
          <w:bCs/>
        </w:rPr>
        <w:t>45.000,00 €</w:t>
      </w:r>
      <w:r w:rsidRPr="00D271B5">
        <w:t xml:space="preserve"> συμπεριλαμβανομένου του ΦΠΑ. </w:t>
      </w:r>
    </w:p>
    <w:p w:rsidR="00D271B5" w:rsidRPr="00D271B5" w:rsidRDefault="00D271B5" w:rsidP="00D271B5">
      <w:pPr>
        <w:pStyle w:val="Web"/>
        <w:spacing w:before="0" w:after="0"/>
        <w:ind w:firstLine="720"/>
        <w:jc w:val="both"/>
      </w:pPr>
      <w:r w:rsidRPr="00D271B5">
        <w:t>Ο διαγωνισμός θα γίνει στην αίθουσα συνεδριάσεων του Δημοτικού Συμβουλίου  του Δήμου Αρταίων στην Περιφερειακή Οδό &amp; Αυξεντίου 3</w:t>
      </w:r>
      <w:r w:rsidRPr="00D271B5">
        <w:rPr>
          <w:vertAlign w:val="superscript"/>
        </w:rPr>
        <w:t>ος</w:t>
      </w:r>
      <w:r w:rsidRPr="00D271B5">
        <w:t xml:space="preserve"> όροφος την </w:t>
      </w:r>
      <w:r w:rsidRPr="00D271B5">
        <w:rPr>
          <w:b/>
        </w:rPr>
        <w:t>Τρίτη 06-06-2017 και ώρα 10:00 π.μ.</w:t>
      </w:r>
      <w:r w:rsidRPr="00D271B5">
        <w:t xml:space="preserve"> </w:t>
      </w:r>
      <w:r w:rsidRPr="00D271B5">
        <w:rPr>
          <w:b/>
        </w:rPr>
        <w:t>έως 10:30 π.μ.,</w:t>
      </w:r>
      <w:r w:rsidRPr="00D271B5">
        <w:t xml:space="preserve"> κατά την οποία λήγει η προθεσμία παραλαβής των προσφορών και αρχίζει η διαδικασία της αποσφράγισης, ενώπιον αρμόδιας Επιτροπής. Οι προσφορές μπορεί να αποστέλλονται στην υπηρεσία με οποιοδήποτε τρόπο και παραλαμβάνονται με απόδειξη, με την απαραίτητη όμως προϋπόθεση ότι αυτές θα περιέρχονται στην υπηρεσία πριν την καταληκτική ημερομηνία και ώρα του διαγωνισμού.</w:t>
      </w:r>
    </w:p>
    <w:p w:rsidR="00D271B5" w:rsidRPr="00D271B5" w:rsidRDefault="00D271B5" w:rsidP="00D271B5">
      <w:pPr>
        <w:pStyle w:val="Web"/>
        <w:spacing w:before="0" w:after="0"/>
        <w:ind w:firstLine="720"/>
        <w:jc w:val="both"/>
        <w:rPr>
          <w:lang w:val="en-US"/>
        </w:rPr>
      </w:pPr>
      <w:r w:rsidRPr="00D271B5">
        <w:t xml:space="preserve">Αντίγραφα της διακήρυξης για τη συμμετοχή στο διαγωνισμό  και πληροφορίες γι' αυτόν παρέχονται κατά τις εργάσιμες ημέρες και ώρες, από το γραφείο προμηθειών του Δήμου Αρταίων, (αρμόδιος υπάλληλος: Πετσιμέρης Άγγελος, τηλ.2681362243), καθώς και από την ιστοσελίδα του Δήμου </w:t>
      </w:r>
      <w:hyperlink r:id="rId10" w:history="1">
        <w:r w:rsidRPr="00D271B5">
          <w:rPr>
            <w:rStyle w:val="-"/>
            <w:lang w:val="en-US"/>
          </w:rPr>
          <w:t>www</w:t>
        </w:r>
        <w:r w:rsidRPr="00D271B5">
          <w:rPr>
            <w:rStyle w:val="-"/>
          </w:rPr>
          <w:t>.</w:t>
        </w:r>
        <w:r w:rsidRPr="00D271B5">
          <w:rPr>
            <w:rStyle w:val="-"/>
            <w:lang w:val="en-US"/>
          </w:rPr>
          <w:t>arta</w:t>
        </w:r>
        <w:r w:rsidRPr="00D271B5">
          <w:rPr>
            <w:rStyle w:val="-"/>
          </w:rPr>
          <w:t>.</w:t>
        </w:r>
        <w:r w:rsidRPr="00D271B5">
          <w:rPr>
            <w:rStyle w:val="-"/>
            <w:lang w:val="en-US"/>
          </w:rPr>
          <w:t>gr</w:t>
        </w:r>
      </w:hyperlink>
      <w:r w:rsidRPr="00D271B5">
        <w:t>.</w:t>
      </w:r>
    </w:p>
    <w:p w:rsidR="00D271B5" w:rsidRPr="00D271B5" w:rsidRDefault="00D271B5" w:rsidP="00D271B5">
      <w:pPr>
        <w:pStyle w:val="Web"/>
        <w:spacing w:before="0" w:after="0"/>
        <w:ind w:firstLine="720"/>
        <w:jc w:val="both"/>
      </w:pPr>
    </w:p>
    <w:p w:rsidR="00D271B5" w:rsidRPr="00D271B5" w:rsidRDefault="00D271B5" w:rsidP="00D271B5">
      <w:pPr>
        <w:jc w:val="center"/>
        <w:rPr>
          <w:rFonts w:ascii="Times New Roman" w:hAnsi="Times New Roman" w:cs="Times New Roman"/>
          <w:sz w:val="24"/>
          <w:szCs w:val="24"/>
        </w:rPr>
      </w:pPr>
      <w:r w:rsidRPr="00D271B5">
        <w:rPr>
          <w:rFonts w:ascii="Times New Roman" w:hAnsi="Times New Roman" w:cs="Times New Roman"/>
          <w:sz w:val="24"/>
          <w:szCs w:val="24"/>
        </w:rPr>
        <w:t>Ο ΔΗΜΑΡΧΟΣ ΑΡΤΑΙΩΝ</w:t>
      </w:r>
    </w:p>
    <w:p w:rsidR="00D271B5" w:rsidRPr="00D271B5" w:rsidRDefault="00D271B5" w:rsidP="00D271B5">
      <w:pPr>
        <w:jc w:val="center"/>
        <w:rPr>
          <w:rFonts w:ascii="Times New Roman" w:hAnsi="Times New Roman" w:cs="Times New Roman"/>
          <w:sz w:val="24"/>
          <w:szCs w:val="24"/>
        </w:rPr>
      </w:pPr>
    </w:p>
    <w:p w:rsidR="00D271B5" w:rsidRPr="00D271B5" w:rsidRDefault="00D271B5" w:rsidP="00D271B5">
      <w:pPr>
        <w:jc w:val="center"/>
        <w:rPr>
          <w:rFonts w:ascii="Times New Roman" w:hAnsi="Times New Roman" w:cs="Times New Roman"/>
          <w:sz w:val="24"/>
          <w:szCs w:val="24"/>
        </w:rPr>
      </w:pPr>
    </w:p>
    <w:p w:rsidR="00D271B5" w:rsidRPr="00D271B5" w:rsidRDefault="00D271B5" w:rsidP="00D271B5">
      <w:pPr>
        <w:jc w:val="center"/>
        <w:rPr>
          <w:rFonts w:ascii="Times New Roman" w:hAnsi="Times New Roman" w:cs="Times New Roman"/>
          <w:sz w:val="24"/>
          <w:szCs w:val="24"/>
        </w:rPr>
      </w:pPr>
      <w:r w:rsidRPr="00D271B5">
        <w:rPr>
          <w:rFonts w:ascii="Times New Roman" w:hAnsi="Times New Roman" w:cs="Times New Roman"/>
          <w:sz w:val="24"/>
          <w:szCs w:val="24"/>
        </w:rPr>
        <w:t>ΧΡΗΣΤΟΣ Κ. ΤΣΙΡΟΓΙΑΝΝΗΣ</w:t>
      </w:r>
    </w:p>
    <w:p w:rsidR="00D271B5" w:rsidRPr="00D271B5" w:rsidRDefault="00D271B5" w:rsidP="00161902">
      <w:pPr>
        <w:rPr>
          <w:rFonts w:ascii="Times New Roman" w:hAnsi="Times New Roman" w:cs="Times New Roman"/>
          <w:sz w:val="24"/>
          <w:szCs w:val="24"/>
        </w:rPr>
      </w:pPr>
    </w:p>
    <w:p w:rsidR="00D271B5" w:rsidRPr="00D271B5" w:rsidRDefault="00D271B5" w:rsidP="00161902">
      <w:pPr>
        <w:rPr>
          <w:rFonts w:ascii="Times New Roman" w:hAnsi="Times New Roman" w:cs="Times New Roman"/>
          <w:sz w:val="24"/>
          <w:lang w:val="en-US"/>
        </w:rPr>
      </w:pPr>
    </w:p>
    <w:p w:rsidR="00582CA8" w:rsidRPr="00582CA8" w:rsidRDefault="00582CA8" w:rsidP="00161902">
      <w:pPr>
        <w:rPr>
          <w:rFonts w:ascii="Times New Roman" w:hAnsi="Times New Roman" w:cs="Times New Roman"/>
          <w:sz w:val="22"/>
          <w:szCs w:val="22"/>
        </w:rPr>
      </w:pPr>
      <w:r>
        <w:rPr>
          <w:rFonts w:ascii="Times New Roman" w:hAnsi="Times New Roman" w:cs="Times New Roman"/>
          <w:sz w:val="24"/>
        </w:rPr>
        <w:lastRenderedPageBreak/>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t xml:space="preserve">           </w:t>
      </w:r>
      <w:r w:rsidRPr="00582CA8">
        <w:rPr>
          <w:rFonts w:ascii="Times New Roman" w:hAnsi="Times New Roman" w:cs="Times New Roman"/>
          <w:sz w:val="22"/>
          <w:szCs w:val="22"/>
        </w:rPr>
        <w:t>ΑΔΑΜ: 17PROC006232181</w:t>
      </w:r>
    </w:p>
    <w:p w:rsidR="00161902" w:rsidRDefault="00161902" w:rsidP="00161902">
      <w:pPr>
        <w:rPr>
          <w:rFonts w:ascii="Times New Roman" w:hAnsi="Times New Roman" w:cs="Times New Roman"/>
          <w:sz w:val="24"/>
        </w:rPr>
      </w:pPr>
      <w:r>
        <w:rPr>
          <w:rFonts w:ascii="Times New Roman" w:hAnsi="Times New Roman" w:cs="Times New Roman"/>
          <w:noProof/>
          <w:snapToGrid/>
          <w:sz w:val="24"/>
          <w:lang w:eastAsia="el-GR"/>
        </w:rPr>
        <w:drawing>
          <wp:inline distT="0" distB="0" distL="0" distR="0">
            <wp:extent cx="802005" cy="741680"/>
            <wp:effectExtent l="19050" t="0" r="0" b="0"/>
            <wp:docPr id="1" name="Εικόνα 1" descr="ΕΘΝΟΣΗΜ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ΕΘΝΟΣΗΜΟ"/>
                    <pic:cNvPicPr>
                      <a:picLocks noChangeAspect="1" noChangeArrowheads="1"/>
                    </pic:cNvPicPr>
                  </pic:nvPicPr>
                  <pic:blipFill>
                    <a:blip r:embed="rId8"/>
                    <a:srcRect/>
                    <a:stretch>
                      <a:fillRect/>
                    </a:stretch>
                  </pic:blipFill>
                  <pic:spPr bwMode="auto">
                    <a:xfrm>
                      <a:off x="0" y="0"/>
                      <a:ext cx="802005" cy="741680"/>
                    </a:xfrm>
                    <a:prstGeom prst="rect">
                      <a:avLst/>
                    </a:prstGeom>
                    <a:noFill/>
                    <a:ln w="9525">
                      <a:noFill/>
                      <a:miter lim="800000"/>
                      <a:headEnd/>
                      <a:tailEnd/>
                    </a:ln>
                  </pic:spPr>
                </pic:pic>
              </a:graphicData>
            </a:graphic>
          </wp:inline>
        </w:drawing>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sidR="00B5033A" w:rsidRPr="00B5033A">
        <w:rPr>
          <w:rFonts w:ascii="Times New Roman" w:hAnsi="Times New Roman" w:cs="Times New Roman"/>
          <w:sz w:val="24"/>
        </w:rPr>
        <w:t xml:space="preserve">                    </w:t>
      </w:r>
      <w:r>
        <w:rPr>
          <w:rFonts w:ascii="Times New Roman" w:hAnsi="Times New Roman" w:cs="Times New Roman"/>
          <w:noProof/>
          <w:snapToGrid/>
          <w:sz w:val="24"/>
          <w:lang w:eastAsia="el-GR"/>
        </w:rPr>
        <w:drawing>
          <wp:inline distT="0" distB="0" distL="0" distR="0">
            <wp:extent cx="758825" cy="612775"/>
            <wp:effectExtent l="19050" t="0" r="3175" b="0"/>
            <wp:docPr id="2" name="Εικόνα 2" descr="ΝΕΟ ΣΗΜΑ ΑΡΤΑΙΩ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ΝΕΟ ΣΗΜΑ ΑΡΤΑΙΩΝ"/>
                    <pic:cNvPicPr>
                      <a:picLocks noChangeAspect="1" noChangeArrowheads="1"/>
                    </pic:cNvPicPr>
                  </pic:nvPicPr>
                  <pic:blipFill>
                    <a:blip r:embed="rId9"/>
                    <a:srcRect/>
                    <a:stretch>
                      <a:fillRect/>
                    </a:stretch>
                  </pic:blipFill>
                  <pic:spPr bwMode="auto">
                    <a:xfrm>
                      <a:off x="0" y="0"/>
                      <a:ext cx="758825" cy="612775"/>
                    </a:xfrm>
                    <a:prstGeom prst="rect">
                      <a:avLst/>
                    </a:prstGeom>
                    <a:noFill/>
                    <a:ln w="9525">
                      <a:noFill/>
                      <a:miter lim="800000"/>
                      <a:headEnd/>
                      <a:tailEnd/>
                    </a:ln>
                  </pic:spPr>
                </pic:pic>
              </a:graphicData>
            </a:graphic>
          </wp:inline>
        </w:drawing>
      </w:r>
    </w:p>
    <w:p w:rsidR="00161902" w:rsidRPr="00D271B5" w:rsidRDefault="00161902" w:rsidP="00161902">
      <w:pPr>
        <w:pStyle w:val="Web"/>
        <w:spacing w:before="0" w:beforeAutospacing="0" w:after="0" w:afterAutospacing="0"/>
      </w:pPr>
      <w:r>
        <w:rPr>
          <w:b/>
        </w:rPr>
        <w:t>ΕΛΛΗΝΙΚΗ ΔΗΜΟΚΡΑΤΙΑ</w:t>
      </w:r>
      <w:r>
        <w:t xml:space="preserve">                                        </w:t>
      </w:r>
      <w:r>
        <w:br/>
      </w:r>
      <w:r>
        <w:rPr>
          <w:b/>
        </w:rPr>
        <w:t xml:space="preserve">ΝΟΜΟΣ ΑΡΤΑΣ                                                                          </w:t>
      </w:r>
      <w:r>
        <w:t xml:space="preserve">Άρτα: </w:t>
      </w:r>
      <w:r w:rsidR="00D271B5" w:rsidRPr="00D271B5">
        <w:t>24-05-2017</w:t>
      </w:r>
      <w:r>
        <w:br/>
      </w:r>
      <w:r>
        <w:rPr>
          <w:b/>
        </w:rPr>
        <w:t xml:space="preserve">ΔΗΜΟΣ ΑΡΤΑΙΩΝ                                                                     </w:t>
      </w:r>
      <w:r w:rsidR="003E4EBD">
        <w:t xml:space="preserve">Αρ.Πρωτ.: </w:t>
      </w:r>
      <w:r w:rsidR="00D271B5" w:rsidRPr="00D271B5">
        <w:t>18140</w:t>
      </w:r>
    </w:p>
    <w:p w:rsidR="00161902" w:rsidRDefault="00161902" w:rsidP="00161902">
      <w:pPr>
        <w:rPr>
          <w:rFonts w:ascii="Times New Roman" w:hAnsi="Times New Roman" w:cs="Times New Roman"/>
          <w:b/>
          <w:sz w:val="24"/>
        </w:rPr>
      </w:pPr>
    </w:p>
    <w:p w:rsidR="0093042D" w:rsidRPr="00791E96" w:rsidRDefault="0093042D" w:rsidP="00066A25">
      <w:pPr>
        <w:rPr>
          <w:rFonts w:ascii="Times New Roman" w:hAnsi="Times New Roman" w:cs="Times New Roman"/>
          <w:sz w:val="24"/>
          <w:szCs w:val="24"/>
        </w:rPr>
      </w:pPr>
    </w:p>
    <w:p w:rsidR="003E275C" w:rsidRDefault="003E275C" w:rsidP="00066A25">
      <w:pPr>
        <w:rPr>
          <w:rFonts w:ascii="Times New Roman" w:hAnsi="Times New Roman" w:cs="Times New Roman"/>
          <w:sz w:val="24"/>
          <w:szCs w:val="24"/>
        </w:rPr>
      </w:pPr>
    </w:p>
    <w:p w:rsidR="00F838E9" w:rsidRDefault="00F838E9" w:rsidP="00066A25">
      <w:pPr>
        <w:rPr>
          <w:rFonts w:ascii="Times New Roman" w:hAnsi="Times New Roman" w:cs="Times New Roman"/>
          <w:sz w:val="24"/>
          <w:szCs w:val="24"/>
        </w:rPr>
      </w:pPr>
    </w:p>
    <w:p w:rsidR="004F29B3" w:rsidRPr="004F29B3" w:rsidRDefault="004F29B3" w:rsidP="00066A25">
      <w:pPr>
        <w:rPr>
          <w:rFonts w:ascii="Times New Roman" w:hAnsi="Times New Roman" w:cs="Times New Roman"/>
          <w:sz w:val="24"/>
          <w:szCs w:val="24"/>
        </w:rPr>
      </w:pPr>
    </w:p>
    <w:p w:rsidR="003E275C" w:rsidRPr="00066A25" w:rsidRDefault="003E275C" w:rsidP="00066A25">
      <w:pPr>
        <w:jc w:val="center"/>
        <w:rPr>
          <w:rFonts w:ascii="Times New Roman" w:hAnsi="Times New Roman" w:cs="Times New Roman"/>
          <w:b/>
          <w:sz w:val="24"/>
          <w:szCs w:val="24"/>
        </w:rPr>
      </w:pPr>
      <w:r w:rsidRPr="00066A25">
        <w:rPr>
          <w:rFonts w:ascii="Times New Roman" w:hAnsi="Times New Roman" w:cs="Times New Roman"/>
          <w:b/>
          <w:sz w:val="24"/>
          <w:szCs w:val="24"/>
        </w:rPr>
        <w:t>ΔΙΑΚΗΡΥΞΗ ΣΥΝΟΠΤΙΚΟΥ ΔΙΑΓΩΝΙΣΜΟΥ</w:t>
      </w:r>
    </w:p>
    <w:p w:rsidR="003E275C" w:rsidRPr="00CE10BA" w:rsidRDefault="00BE6497" w:rsidP="00066A25">
      <w:pPr>
        <w:jc w:val="center"/>
        <w:rPr>
          <w:rFonts w:ascii="Times New Roman" w:hAnsi="Times New Roman" w:cs="Times New Roman"/>
          <w:b/>
          <w:sz w:val="24"/>
          <w:szCs w:val="24"/>
        </w:rPr>
      </w:pPr>
      <w:r>
        <w:rPr>
          <w:rFonts w:ascii="Times New Roman" w:hAnsi="Times New Roman" w:cs="Times New Roman"/>
          <w:b/>
          <w:sz w:val="24"/>
          <w:szCs w:val="24"/>
        </w:rPr>
        <w:t xml:space="preserve">ΓΙΑ ΤΗΝ ΣΥΝΤΗΡΗΣΗ </w:t>
      </w:r>
      <w:r w:rsidR="0046099C">
        <w:rPr>
          <w:rFonts w:ascii="Times New Roman" w:hAnsi="Times New Roman" w:cs="Times New Roman"/>
          <w:b/>
          <w:sz w:val="24"/>
          <w:szCs w:val="24"/>
        </w:rPr>
        <w:t xml:space="preserve">– ΥΠΟΣΤΗΡΙΞΗ – ΑΝΑΒΑΘΜΙΣΗ ΥΦΙΣΤΑΜΕΝΩΝ ΕΦΑΡΜΟΓΩΝ ΛΟΓΙΣΜΙΚΟΥ ΚΑΙ ΥΠΗΡΕΣΙΩΝ ΠΑΡΑΚΟΛΟΥΘΗΣΗΣ ΤΩΝ ΟΧΗΜΑΤΩΝ ΜΕ ΕΓΚΑΤΕΣΤΗΜΕΝΟ </w:t>
      </w:r>
      <w:r w:rsidR="00CE10BA">
        <w:rPr>
          <w:rFonts w:ascii="Times New Roman" w:hAnsi="Times New Roman" w:cs="Times New Roman"/>
          <w:b/>
          <w:sz w:val="24"/>
          <w:szCs w:val="24"/>
          <w:lang w:val="en-US"/>
        </w:rPr>
        <w:t>GPS</w:t>
      </w:r>
      <w:r w:rsidR="00CE10BA" w:rsidRPr="00CE10BA">
        <w:rPr>
          <w:rFonts w:ascii="Times New Roman" w:hAnsi="Times New Roman" w:cs="Times New Roman"/>
          <w:b/>
          <w:sz w:val="24"/>
          <w:szCs w:val="24"/>
        </w:rPr>
        <w:t xml:space="preserve"> </w:t>
      </w:r>
      <w:r w:rsidR="00CE10BA">
        <w:rPr>
          <w:rFonts w:ascii="Times New Roman" w:hAnsi="Times New Roman" w:cs="Times New Roman"/>
          <w:b/>
          <w:sz w:val="24"/>
          <w:szCs w:val="24"/>
        </w:rPr>
        <w:t>ΜΕΣΩ ΔΙΑΔΙΚΤΥΑΚΗΣ ΕΦΑΡΜΟΓΗΣ</w:t>
      </w:r>
    </w:p>
    <w:p w:rsidR="003E275C" w:rsidRDefault="003E275C" w:rsidP="00066A25">
      <w:pPr>
        <w:jc w:val="center"/>
        <w:rPr>
          <w:rFonts w:ascii="Times New Roman" w:hAnsi="Times New Roman" w:cs="Times New Roman"/>
          <w:sz w:val="24"/>
          <w:szCs w:val="24"/>
        </w:rPr>
      </w:pPr>
    </w:p>
    <w:p w:rsidR="00D3108A" w:rsidRPr="00066A25" w:rsidRDefault="00D3108A" w:rsidP="00066A25">
      <w:pPr>
        <w:jc w:val="center"/>
        <w:rPr>
          <w:rFonts w:ascii="Times New Roman" w:hAnsi="Times New Roman" w:cs="Times New Roman"/>
          <w:sz w:val="24"/>
          <w:szCs w:val="24"/>
        </w:rPr>
      </w:pPr>
    </w:p>
    <w:p w:rsidR="003E275C" w:rsidRPr="00066A25" w:rsidRDefault="003E275C" w:rsidP="00066A25">
      <w:pPr>
        <w:jc w:val="center"/>
        <w:rPr>
          <w:rFonts w:ascii="Times New Roman" w:hAnsi="Times New Roman" w:cs="Times New Roman"/>
          <w:sz w:val="24"/>
          <w:szCs w:val="24"/>
        </w:rPr>
      </w:pPr>
      <w:r w:rsidRPr="00161902">
        <w:rPr>
          <w:rFonts w:ascii="Times New Roman" w:hAnsi="Times New Roman" w:cs="Times New Roman"/>
          <w:sz w:val="24"/>
          <w:szCs w:val="24"/>
        </w:rPr>
        <w:t xml:space="preserve">Ο </w:t>
      </w:r>
      <w:r w:rsidR="0009712C" w:rsidRPr="00161902">
        <w:rPr>
          <w:rFonts w:ascii="Times New Roman" w:hAnsi="Times New Roman" w:cs="Times New Roman"/>
          <w:sz w:val="24"/>
          <w:szCs w:val="24"/>
        </w:rPr>
        <w:t>ΔΗΜΑΡΧΟΣ</w:t>
      </w:r>
      <w:r w:rsidR="00161902">
        <w:rPr>
          <w:rFonts w:ascii="Times New Roman" w:hAnsi="Times New Roman" w:cs="Times New Roman"/>
          <w:sz w:val="24"/>
          <w:szCs w:val="24"/>
        </w:rPr>
        <w:t xml:space="preserve"> ΑΡΤΑΙΩΝ</w:t>
      </w:r>
    </w:p>
    <w:p w:rsidR="003E275C" w:rsidRPr="00066A25" w:rsidRDefault="003E275C" w:rsidP="00066A25">
      <w:pPr>
        <w:jc w:val="center"/>
        <w:rPr>
          <w:rFonts w:ascii="Times New Roman" w:hAnsi="Times New Roman" w:cs="Times New Roman"/>
          <w:sz w:val="24"/>
          <w:szCs w:val="24"/>
        </w:rPr>
      </w:pPr>
    </w:p>
    <w:p w:rsidR="003E275C" w:rsidRPr="00066A25" w:rsidRDefault="003E275C" w:rsidP="00066A25">
      <w:pPr>
        <w:jc w:val="center"/>
        <w:rPr>
          <w:rFonts w:ascii="Times New Roman" w:hAnsi="Times New Roman" w:cs="Times New Roman"/>
          <w:b/>
          <w:sz w:val="24"/>
          <w:szCs w:val="24"/>
        </w:rPr>
      </w:pPr>
      <w:r w:rsidRPr="00066A25">
        <w:rPr>
          <w:rFonts w:ascii="Times New Roman" w:hAnsi="Times New Roman" w:cs="Times New Roman"/>
          <w:b/>
          <w:sz w:val="24"/>
          <w:szCs w:val="24"/>
        </w:rPr>
        <w:t>δ ι α κ η ρ ύ σ σ</w:t>
      </w:r>
      <w:r w:rsidR="00DC2EA1" w:rsidRPr="00066A25">
        <w:rPr>
          <w:rFonts w:ascii="Times New Roman" w:hAnsi="Times New Roman" w:cs="Times New Roman"/>
          <w:b/>
          <w:sz w:val="24"/>
          <w:szCs w:val="24"/>
        </w:rPr>
        <w:t>ε ι</w:t>
      </w:r>
    </w:p>
    <w:p w:rsidR="003E275C" w:rsidRPr="00066A25" w:rsidRDefault="003E275C" w:rsidP="00066A25">
      <w:pPr>
        <w:jc w:val="center"/>
        <w:rPr>
          <w:rFonts w:ascii="Times New Roman" w:hAnsi="Times New Roman" w:cs="Times New Roman"/>
          <w:b/>
          <w:sz w:val="24"/>
          <w:szCs w:val="24"/>
        </w:rPr>
      </w:pPr>
    </w:p>
    <w:p w:rsidR="003E275C" w:rsidRPr="004D1314" w:rsidRDefault="006B2C7B" w:rsidP="004D1314">
      <w:pPr>
        <w:jc w:val="both"/>
        <w:rPr>
          <w:rFonts w:ascii="Times New Roman" w:hAnsi="Times New Roman" w:cs="Times New Roman"/>
          <w:sz w:val="24"/>
          <w:szCs w:val="24"/>
        </w:rPr>
      </w:pPr>
      <w:r w:rsidRPr="00066A25">
        <w:rPr>
          <w:rFonts w:ascii="Times New Roman" w:hAnsi="Times New Roman" w:cs="Times New Roman"/>
          <w:sz w:val="24"/>
          <w:szCs w:val="24"/>
        </w:rPr>
        <w:t>τη</w:t>
      </w:r>
      <w:r w:rsidR="003E275C" w:rsidRPr="00066A25">
        <w:rPr>
          <w:rFonts w:ascii="Times New Roman" w:hAnsi="Times New Roman" w:cs="Times New Roman"/>
          <w:sz w:val="24"/>
          <w:szCs w:val="24"/>
        </w:rPr>
        <w:t xml:space="preserve"> με συνοπτικό διαγωνισμό επιλογή αναδόχου για την εκτέλεση της υπηρεσίας </w:t>
      </w:r>
      <w:r w:rsidR="00161902">
        <w:rPr>
          <w:rFonts w:ascii="Times New Roman" w:hAnsi="Times New Roman" w:cs="Times New Roman"/>
          <w:sz w:val="24"/>
          <w:szCs w:val="24"/>
        </w:rPr>
        <w:t>«</w:t>
      </w:r>
      <w:r w:rsidR="00BE6497">
        <w:rPr>
          <w:rFonts w:ascii="Times New Roman" w:hAnsi="Times New Roman" w:cs="Times New Roman"/>
          <w:sz w:val="24"/>
          <w:szCs w:val="24"/>
        </w:rPr>
        <w:t xml:space="preserve">Συντήρηση </w:t>
      </w:r>
      <w:r w:rsidR="00CE10BA">
        <w:rPr>
          <w:rFonts w:ascii="Times New Roman" w:hAnsi="Times New Roman" w:cs="Times New Roman"/>
          <w:sz w:val="24"/>
          <w:szCs w:val="24"/>
        </w:rPr>
        <w:t xml:space="preserve">– υποστήριξη – αναβάθμιση υφιστάμενων εφαρμογών λογισμικού και υπηρεσιών παρακολούθησης των οχημάτων με εγκατεστημένο </w:t>
      </w:r>
      <w:r w:rsidR="00CE10BA">
        <w:rPr>
          <w:rFonts w:ascii="Times New Roman" w:hAnsi="Times New Roman" w:cs="Times New Roman"/>
          <w:sz w:val="24"/>
          <w:szCs w:val="24"/>
          <w:lang w:val="en-US"/>
        </w:rPr>
        <w:t>GPS</w:t>
      </w:r>
      <w:r w:rsidR="00CE10BA" w:rsidRPr="00CE10BA">
        <w:rPr>
          <w:rFonts w:ascii="Times New Roman" w:hAnsi="Times New Roman" w:cs="Times New Roman"/>
          <w:sz w:val="24"/>
          <w:szCs w:val="24"/>
        </w:rPr>
        <w:t xml:space="preserve"> </w:t>
      </w:r>
      <w:r w:rsidR="00CE10BA">
        <w:rPr>
          <w:rFonts w:ascii="Times New Roman" w:hAnsi="Times New Roman" w:cs="Times New Roman"/>
          <w:sz w:val="24"/>
          <w:szCs w:val="24"/>
        </w:rPr>
        <w:t>μέσω διαδικτυακής εφαρμογής</w:t>
      </w:r>
      <w:r w:rsidR="004D1314">
        <w:rPr>
          <w:rFonts w:ascii="Times New Roman" w:hAnsi="Times New Roman" w:cs="Times New Roman"/>
          <w:sz w:val="24"/>
          <w:szCs w:val="24"/>
        </w:rPr>
        <w:t>», π</w:t>
      </w:r>
      <w:r w:rsidR="0009712C" w:rsidRPr="004D1314">
        <w:rPr>
          <w:rFonts w:ascii="Times New Roman" w:hAnsi="Times New Roman" w:cs="Times New Roman"/>
          <w:sz w:val="24"/>
          <w:szCs w:val="24"/>
        </w:rPr>
        <w:t>ροϋπολογισμού</w:t>
      </w:r>
      <w:r w:rsidR="0097430B" w:rsidRPr="0097430B">
        <w:rPr>
          <w:rFonts w:ascii="Times New Roman" w:hAnsi="Times New Roman" w:cs="Times New Roman"/>
          <w:sz w:val="24"/>
          <w:szCs w:val="24"/>
        </w:rPr>
        <w:t xml:space="preserve"> </w:t>
      </w:r>
      <w:r w:rsidR="00CE10BA">
        <w:rPr>
          <w:rFonts w:ascii="Times New Roman" w:hAnsi="Times New Roman" w:cs="Times New Roman"/>
          <w:sz w:val="24"/>
          <w:szCs w:val="24"/>
        </w:rPr>
        <w:t>σαράντα πέντε χιλιάδων ευρώ  (45.000,00</w:t>
      </w:r>
      <w:r w:rsidR="004D1314">
        <w:rPr>
          <w:rFonts w:ascii="Times New Roman" w:hAnsi="Times New Roman" w:cs="Times New Roman"/>
          <w:sz w:val="24"/>
          <w:szCs w:val="24"/>
        </w:rPr>
        <w:t xml:space="preserve"> €) με Φ.Π.Α. 24%,</w:t>
      </w:r>
    </w:p>
    <w:p w:rsidR="003E275C" w:rsidRPr="00066A25" w:rsidRDefault="003E275C" w:rsidP="00066A25">
      <w:pPr>
        <w:jc w:val="both"/>
        <w:rPr>
          <w:rFonts w:ascii="Times New Roman" w:hAnsi="Times New Roman" w:cs="Times New Roman"/>
          <w:sz w:val="24"/>
          <w:szCs w:val="24"/>
        </w:rPr>
      </w:pPr>
    </w:p>
    <w:p w:rsidR="003E275C" w:rsidRPr="00066A25" w:rsidRDefault="003E275C" w:rsidP="00066A25">
      <w:pPr>
        <w:jc w:val="both"/>
        <w:rPr>
          <w:rFonts w:ascii="Times New Roman" w:hAnsi="Times New Roman" w:cs="Times New Roman"/>
          <w:sz w:val="24"/>
          <w:szCs w:val="24"/>
        </w:rPr>
      </w:pPr>
      <w:r w:rsidRPr="00066A25">
        <w:rPr>
          <w:rFonts w:ascii="Times New Roman" w:hAnsi="Times New Roman" w:cs="Times New Roman"/>
          <w:sz w:val="24"/>
          <w:szCs w:val="24"/>
        </w:rPr>
        <w:t>που θα διεξαχθεί σύμφωνα με:</w:t>
      </w:r>
    </w:p>
    <w:p w:rsidR="003E275C" w:rsidRPr="00066A25" w:rsidRDefault="003E275C" w:rsidP="00066A25">
      <w:pPr>
        <w:jc w:val="both"/>
        <w:rPr>
          <w:rFonts w:ascii="Times New Roman" w:hAnsi="Times New Roman" w:cs="Times New Roman"/>
          <w:sz w:val="24"/>
          <w:szCs w:val="24"/>
        </w:rPr>
      </w:pPr>
      <w:r w:rsidRPr="00066A25">
        <w:rPr>
          <w:rFonts w:ascii="Times New Roman" w:hAnsi="Times New Roman" w:cs="Times New Roman"/>
          <w:sz w:val="24"/>
          <w:szCs w:val="24"/>
        </w:rPr>
        <w:t xml:space="preserve">α) τις διατάξεις του </w:t>
      </w:r>
      <w:r w:rsidR="00DC2EA1" w:rsidRPr="00066A25">
        <w:rPr>
          <w:rFonts w:ascii="Times New Roman" w:hAnsi="Times New Roman" w:cs="Times New Roman"/>
          <w:sz w:val="24"/>
          <w:szCs w:val="24"/>
        </w:rPr>
        <w:t>Ν.</w:t>
      </w:r>
      <w:r w:rsidRPr="00066A25">
        <w:rPr>
          <w:rFonts w:ascii="Times New Roman" w:hAnsi="Times New Roman" w:cs="Times New Roman"/>
          <w:sz w:val="24"/>
          <w:szCs w:val="24"/>
        </w:rPr>
        <w:t xml:space="preserve"> 4412/2016 και ιδίως των άρθρων 116 και 117 </w:t>
      </w:r>
    </w:p>
    <w:p w:rsidR="00DC2EA1" w:rsidRDefault="003E275C" w:rsidP="00066A25">
      <w:pPr>
        <w:jc w:val="both"/>
        <w:rPr>
          <w:rFonts w:ascii="Times New Roman" w:hAnsi="Times New Roman" w:cs="Times New Roman"/>
          <w:bCs/>
          <w:sz w:val="24"/>
          <w:szCs w:val="24"/>
        </w:rPr>
      </w:pPr>
      <w:r w:rsidRPr="00066A25">
        <w:rPr>
          <w:rFonts w:ascii="Times New Roman" w:hAnsi="Times New Roman" w:cs="Times New Roman"/>
          <w:sz w:val="24"/>
          <w:szCs w:val="24"/>
        </w:rPr>
        <w:t xml:space="preserve">β) </w:t>
      </w:r>
      <w:r w:rsidR="00DC2EA1" w:rsidRPr="00066A25">
        <w:rPr>
          <w:rFonts w:ascii="Times New Roman" w:hAnsi="Times New Roman" w:cs="Times New Roman"/>
          <w:sz w:val="24"/>
          <w:szCs w:val="24"/>
        </w:rPr>
        <w:t xml:space="preserve">τις διατάξεις </w:t>
      </w:r>
      <w:r w:rsidR="00DC2EA1" w:rsidRPr="00066A25">
        <w:rPr>
          <w:rFonts w:ascii="Times New Roman" w:hAnsi="Times New Roman" w:cs="Times New Roman"/>
          <w:bCs/>
          <w:sz w:val="24"/>
          <w:szCs w:val="24"/>
        </w:rPr>
        <w:t>του</w:t>
      </w:r>
      <w:r w:rsidR="0097430B" w:rsidRPr="0097430B">
        <w:rPr>
          <w:rFonts w:ascii="Times New Roman" w:hAnsi="Times New Roman" w:cs="Times New Roman"/>
          <w:bCs/>
          <w:sz w:val="24"/>
          <w:szCs w:val="24"/>
        </w:rPr>
        <w:t xml:space="preserve"> </w:t>
      </w:r>
      <w:r w:rsidR="00DC2EA1" w:rsidRPr="00066A25">
        <w:rPr>
          <w:rFonts w:ascii="Times New Roman" w:hAnsi="Times New Roman" w:cs="Times New Roman"/>
          <w:bCs/>
          <w:sz w:val="24"/>
          <w:szCs w:val="24"/>
        </w:rPr>
        <w:t>άρθρου 209</w:t>
      </w:r>
      <w:r w:rsidR="00CE10BA">
        <w:rPr>
          <w:rFonts w:ascii="Times New Roman" w:hAnsi="Times New Roman" w:cs="Times New Roman"/>
          <w:bCs/>
          <w:sz w:val="24"/>
          <w:szCs w:val="24"/>
        </w:rPr>
        <w:t xml:space="preserve"> &amp; 273</w:t>
      </w:r>
      <w:r w:rsidR="00DC2EA1" w:rsidRPr="00066A25">
        <w:rPr>
          <w:rFonts w:ascii="Times New Roman" w:hAnsi="Times New Roman" w:cs="Times New Roman"/>
          <w:bCs/>
          <w:sz w:val="24"/>
          <w:szCs w:val="24"/>
        </w:rPr>
        <w:t xml:space="preserve"> του Ν.3463/2006</w:t>
      </w:r>
      <w:r w:rsidR="00CE10BA">
        <w:rPr>
          <w:rFonts w:ascii="Times New Roman" w:hAnsi="Times New Roman" w:cs="Times New Roman"/>
          <w:bCs/>
          <w:sz w:val="24"/>
          <w:szCs w:val="24"/>
        </w:rPr>
        <w:t xml:space="preserve"> όπως ισχύει</w:t>
      </w:r>
    </w:p>
    <w:p w:rsidR="00BE6497" w:rsidRPr="00BE6497" w:rsidRDefault="00BE6497" w:rsidP="00066A25">
      <w:pPr>
        <w:jc w:val="both"/>
        <w:rPr>
          <w:rFonts w:ascii="Times New Roman" w:hAnsi="Times New Roman" w:cs="Times New Roman"/>
          <w:bCs/>
          <w:sz w:val="24"/>
          <w:szCs w:val="24"/>
        </w:rPr>
      </w:pPr>
      <w:r>
        <w:rPr>
          <w:rFonts w:ascii="Times New Roman" w:hAnsi="Times New Roman" w:cs="Times New Roman"/>
          <w:bCs/>
          <w:sz w:val="24"/>
          <w:szCs w:val="24"/>
        </w:rPr>
        <w:t xml:space="preserve">γ) </w:t>
      </w:r>
      <w:r w:rsidR="00CE10BA">
        <w:rPr>
          <w:rFonts w:ascii="Times New Roman" w:hAnsi="Times New Roman" w:cs="Times New Roman"/>
          <w:bCs/>
          <w:sz w:val="24"/>
          <w:szCs w:val="24"/>
        </w:rPr>
        <w:t>τις διατάξεις των Ν.3852/2010, Ν.3536/2007, Ν.2362/1995, Ν.3548/2007 και 4469/2017.</w:t>
      </w:r>
    </w:p>
    <w:p w:rsidR="009959BD" w:rsidRPr="00066A25" w:rsidRDefault="004B56E8" w:rsidP="009D308E">
      <w:pPr>
        <w:jc w:val="both"/>
        <w:rPr>
          <w:rFonts w:ascii="Times New Roman" w:hAnsi="Times New Roman" w:cs="Times New Roman"/>
          <w:sz w:val="24"/>
          <w:szCs w:val="24"/>
        </w:rPr>
      </w:pPr>
      <w:r>
        <w:rPr>
          <w:rFonts w:ascii="Times New Roman" w:hAnsi="Times New Roman" w:cs="Times New Roman"/>
          <w:bCs/>
          <w:sz w:val="24"/>
          <w:szCs w:val="24"/>
        </w:rPr>
        <w:t>δ</w:t>
      </w:r>
      <w:r w:rsidR="00DC2EA1" w:rsidRPr="004B56E8">
        <w:rPr>
          <w:rFonts w:ascii="Times New Roman" w:hAnsi="Times New Roman" w:cs="Times New Roman"/>
          <w:bCs/>
          <w:sz w:val="24"/>
          <w:szCs w:val="24"/>
        </w:rPr>
        <w:t xml:space="preserve">) </w:t>
      </w:r>
      <w:r w:rsidR="009D308E" w:rsidRPr="004B56E8">
        <w:rPr>
          <w:rFonts w:ascii="Times New Roman" w:hAnsi="Times New Roman" w:cs="Times New Roman"/>
          <w:sz w:val="24"/>
          <w:szCs w:val="24"/>
        </w:rPr>
        <w:t>το αριθ. 17</w:t>
      </w:r>
      <w:r w:rsidR="009D308E" w:rsidRPr="004B56E8">
        <w:rPr>
          <w:rFonts w:ascii="Times New Roman" w:hAnsi="Times New Roman" w:cs="Times New Roman"/>
          <w:sz w:val="24"/>
          <w:szCs w:val="24"/>
          <w:lang w:val="en-US"/>
        </w:rPr>
        <w:t>REQ</w:t>
      </w:r>
      <w:r w:rsidR="009D308E" w:rsidRPr="004B56E8">
        <w:rPr>
          <w:rFonts w:ascii="Times New Roman" w:hAnsi="Times New Roman" w:cs="Times New Roman"/>
          <w:sz w:val="24"/>
          <w:szCs w:val="24"/>
        </w:rPr>
        <w:t>00</w:t>
      </w:r>
      <w:r w:rsidR="00CE10BA">
        <w:rPr>
          <w:rFonts w:ascii="Times New Roman" w:hAnsi="Times New Roman" w:cs="Times New Roman"/>
          <w:sz w:val="24"/>
          <w:szCs w:val="24"/>
        </w:rPr>
        <w:t>5864866 πρωτογενές</w:t>
      </w:r>
      <w:r w:rsidR="009D308E">
        <w:rPr>
          <w:rFonts w:ascii="Times New Roman" w:hAnsi="Times New Roman" w:cs="Times New Roman"/>
          <w:sz w:val="24"/>
          <w:szCs w:val="24"/>
        </w:rPr>
        <w:t xml:space="preserve"> αίτημα που </w:t>
      </w:r>
      <w:r w:rsidR="0097430B">
        <w:rPr>
          <w:rFonts w:ascii="Times New Roman" w:hAnsi="Times New Roman" w:cs="Times New Roman"/>
          <w:sz w:val="24"/>
          <w:szCs w:val="24"/>
        </w:rPr>
        <w:t xml:space="preserve">εγκρίθηκε με το αριθ. </w:t>
      </w:r>
      <w:r w:rsidR="0097430B" w:rsidRPr="0097430B">
        <w:rPr>
          <w:rFonts w:ascii="Times New Roman" w:hAnsi="Times New Roman" w:cs="Times New Roman"/>
          <w:sz w:val="24"/>
          <w:szCs w:val="24"/>
        </w:rPr>
        <w:t>17</w:t>
      </w:r>
      <w:r w:rsidR="0097430B">
        <w:rPr>
          <w:rFonts w:ascii="Times New Roman" w:hAnsi="Times New Roman" w:cs="Times New Roman"/>
          <w:sz w:val="24"/>
          <w:szCs w:val="24"/>
          <w:lang w:val="en-US"/>
        </w:rPr>
        <w:t>REQ</w:t>
      </w:r>
      <w:r w:rsidR="0097430B" w:rsidRPr="0097430B">
        <w:rPr>
          <w:rFonts w:ascii="Times New Roman" w:hAnsi="Times New Roman" w:cs="Times New Roman"/>
          <w:sz w:val="24"/>
          <w:szCs w:val="24"/>
        </w:rPr>
        <w:t>00</w:t>
      </w:r>
      <w:r w:rsidR="00CE10BA">
        <w:rPr>
          <w:rFonts w:ascii="Times New Roman" w:hAnsi="Times New Roman" w:cs="Times New Roman"/>
          <w:sz w:val="24"/>
          <w:szCs w:val="24"/>
        </w:rPr>
        <w:t>6127625</w:t>
      </w:r>
      <w:r w:rsidR="0097430B" w:rsidRPr="0097430B">
        <w:rPr>
          <w:rFonts w:ascii="Times New Roman" w:hAnsi="Times New Roman" w:cs="Times New Roman"/>
          <w:sz w:val="24"/>
          <w:szCs w:val="24"/>
        </w:rPr>
        <w:t xml:space="preserve"> </w:t>
      </w:r>
      <w:r w:rsidR="0097430B">
        <w:rPr>
          <w:rFonts w:ascii="Times New Roman" w:hAnsi="Times New Roman" w:cs="Times New Roman"/>
          <w:sz w:val="24"/>
          <w:szCs w:val="24"/>
        </w:rPr>
        <w:t>και καταχωρήθηκαν</w:t>
      </w:r>
      <w:r w:rsidR="009D308E">
        <w:rPr>
          <w:rFonts w:ascii="Times New Roman" w:hAnsi="Times New Roman" w:cs="Times New Roman"/>
          <w:sz w:val="24"/>
          <w:szCs w:val="24"/>
        </w:rPr>
        <w:t xml:space="preserve"> στο ΚΗΜΔΗΣ βάσει των Ν.4013/2011 (ΦΕΚ 204/Α), 4038/2012 (ΦΕΚ 14/Α) και της ΚΥΑ Π1/2380/2012 (ΦΕΚ 3400/Β).</w:t>
      </w:r>
    </w:p>
    <w:p w:rsidR="00DC2EA1" w:rsidRDefault="0079271C" w:rsidP="00066A25">
      <w:pPr>
        <w:jc w:val="both"/>
        <w:rPr>
          <w:rFonts w:ascii="Times New Roman" w:hAnsi="Times New Roman" w:cs="Times New Roman"/>
          <w:sz w:val="24"/>
          <w:szCs w:val="24"/>
        </w:rPr>
      </w:pPr>
      <w:r>
        <w:rPr>
          <w:rFonts w:ascii="Times New Roman" w:hAnsi="Times New Roman" w:cs="Times New Roman"/>
          <w:sz w:val="24"/>
          <w:szCs w:val="24"/>
        </w:rPr>
        <w:t>ε</w:t>
      </w:r>
      <w:r w:rsidR="009959BD" w:rsidRPr="00066A25">
        <w:rPr>
          <w:rFonts w:ascii="Times New Roman" w:hAnsi="Times New Roman" w:cs="Times New Roman"/>
          <w:sz w:val="24"/>
          <w:szCs w:val="24"/>
        </w:rPr>
        <w:t xml:space="preserve">) </w:t>
      </w:r>
      <w:r w:rsidR="0046099C">
        <w:rPr>
          <w:rFonts w:ascii="Times New Roman" w:hAnsi="Times New Roman" w:cs="Times New Roman"/>
          <w:sz w:val="24"/>
          <w:szCs w:val="24"/>
        </w:rPr>
        <w:t>τις αριθ. 6</w:t>
      </w:r>
      <w:r w:rsidR="0046099C" w:rsidRPr="0046099C">
        <w:rPr>
          <w:rFonts w:ascii="Times New Roman" w:hAnsi="Times New Roman" w:cs="Times New Roman"/>
          <w:sz w:val="24"/>
          <w:szCs w:val="24"/>
        </w:rPr>
        <w:t>1</w:t>
      </w:r>
      <w:r>
        <w:rPr>
          <w:rFonts w:ascii="Times New Roman" w:hAnsi="Times New Roman" w:cs="Times New Roman"/>
          <w:sz w:val="24"/>
          <w:szCs w:val="24"/>
        </w:rPr>
        <w:t>7</w:t>
      </w:r>
      <w:r w:rsidR="009D308E">
        <w:rPr>
          <w:rFonts w:ascii="Times New Roman" w:hAnsi="Times New Roman" w:cs="Times New Roman"/>
          <w:sz w:val="24"/>
          <w:szCs w:val="24"/>
        </w:rPr>
        <w:t>/2017 (ΑΔΑ</w:t>
      </w:r>
      <w:r w:rsidR="009D308E" w:rsidRPr="009D308E">
        <w:rPr>
          <w:rFonts w:ascii="Times New Roman" w:hAnsi="Times New Roman" w:cs="Times New Roman"/>
          <w:sz w:val="24"/>
          <w:szCs w:val="24"/>
        </w:rPr>
        <w:t xml:space="preserve">: </w:t>
      </w:r>
      <w:r w:rsidR="0046099C" w:rsidRPr="0046099C">
        <w:rPr>
          <w:rFonts w:ascii="Times New Roman" w:hAnsi="Times New Roman" w:cs="Times New Roman"/>
          <w:sz w:val="24"/>
          <w:szCs w:val="24"/>
        </w:rPr>
        <w:t>6ΖΘΔΩΨΑ-Ρ9Ω</w:t>
      </w:r>
      <w:r w:rsidR="009D308E">
        <w:rPr>
          <w:rFonts w:ascii="Times New Roman" w:hAnsi="Times New Roman" w:cs="Times New Roman"/>
          <w:sz w:val="24"/>
          <w:szCs w:val="24"/>
        </w:rPr>
        <w:t>)</w:t>
      </w:r>
      <w:r w:rsidR="0046099C">
        <w:rPr>
          <w:rFonts w:ascii="Times New Roman" w:hAnsi="Times New Roman" w:cs="Times New Roman"/>
          <w:sz w:val="24"/>
          <w:szCs w:val="24"/>
        </w:rPr>
        <w:t xml:space="preserve"> και 618 (ΑΔΑ</w:t>
      </w:r>
      <w:r w:rsidR="0046099C" w:rsidRPr="0046099C">
        <w:rPr>
          <w:rFonts w:ascii="Times New Roman" w:hAnsi="Times New Roman" w:cs="Times New Roman"/>
          <w:sz w:val="24"/>
          <w:szCs w:val="24"/>
        </w:rPr>
        <w:t>: ΩΡΒ6ΩΨΑ-Γ4Π</w:t>
      </w:r>
      <w:r w:rsidR="0046099C">
        <w:rPr>
          <w:rFonts w:ascii="Times New Roman" w:hAnsi="Times New Roman" w:cs="Times New Roman"/>
          <w:sz w:val="24"/>
          <w:szCs w:val="24"/>
        </w:rPr>
        <w:t>)</w:t>
      </w:r>
      <w:r w:rsidR="009D308E">
        <w:rPr>
          <w:rFonts w:ascii="Times New Roman" w:hAnsi="Times New Roman" w:cs="Times New Roman"/>
          <w:sz w:val="24"/>
          <w:szCs w:val="24"/>
        </w:rPr>
        <w:t xml:space="preserve"> Α.Α.Υ.</w:t>
      </w:r>
    </w:p>
    <w:p w:rsidR="009D308E" w:rsidRDefault="0079271C" w:rsidP="00066A25">
      <w:pPr>
        <w:jc w:val="both"/>
        <w:rPr>
          <w:rFonts w:ascii="Times New Roman" w:hAnsi="Times New Roman" w:cs="Times New Roman"/>
          <w:sz w:val="24"/>
          <w:szCs w:val="24"/>
        </w:rPr>
      </w:pPr>
      <w:r>
        <w:rPr>
          <w:rFonts w:ascii="Times New Roman" w:hAnsi="Times New Roman" w:cs="Times New Roman"/>
          <w:sz w:val="24"/>
          <w:szCs w:val="24"/>
        </w:rPr>
        <w:t>στ</w:t>
      </w:r>
      <w:r w:rsidR="009D308E">
        <w:rPr>
          <w:rFonts w:ascii="Times New Roman" w:hAnsi="Times New Roman" w:cs="Times New Roman"/>
          <w:sz w:val="24"/>
          <w:szCs w:val="24"/>
        </w:rPr>
        <w:t xml:space="preserve">) </w:t>
      </w:r>
      <w:r w:rsidR="0046099C">
        <w:rPr>
          <w:rFonts w:ascii="Times New Roman" w:hAnsi="Times New Roman" w:cs="Times New Roman"/>
          <w:sz w:val="24"/>
          <w:szCs w:val="24"/>
        </w:rPr>
        <w:t>Την αριθ. 228</w:t>
      </w:r>
      <w:r w:rsidR="00FD22BB">
        <w:rPr>
          <w:rFonts w:ascii="Times New Roman" w:hAnsi="Times New Roman" w:cs="Times New Roman"/>
          <w:sz w:val="24"/>
          <w:szCs w:val="24"/>
        </w:rPr>
        <w:t>/2017 (ΑΔΑ</w:t>
      </w:r>
      <w:r w:rsidR="0046099C">
        <w:rPr>
          <w:rFonts w:ascii="Times New Roman" w:hAnsi="Times New Roman" w:cs="Times New Roman"/>
          <w:sz w:val="24"/>
          <w:szCs w:val="24"/>
        </w:rPr>
        <w:t>: ΩΔΞΜΩΨΑ-ΞΚΣ</w:t>
      </w:r>
      <w:r w:rsidR="00FD22BB">
        <w:rPr>
          <w:rFonts w:ascii="Times New Roman" w:hAnsi="Times New Roman" w:cs="Times New Roman"/>
          <w:sz w:val="24"/>
          <w:szCs w:val="24"/>
        </w:rPr>
        <w:t>) απόφαση Οικονομικής Επιτροπής με την οποία εγκρίθηκαν και ψηφίσθηκαν οι πιστώσεις</w:t>
      </w:r>
    </w:p>
    <w:p w:rsidR="003E275C" w:rsidRDefault="0079271C" w:rsidP="00066A25">
      <w:pPr>
        <w:jc w:val="both"/>
        <w:rPr>
          <w:rFonts w:ascii="Times New Roman" w:hAnsi="Times New Roman" w:cs="Times New Roman"/>
          <w:sz w:val="24"/>
          <w:szCs w:val="24"/>
        </w:rPr>
      </w:pPr>
      <w:r>
        <w:rPr>
          <w:rFonts w:ascii="Times New Roman" w:hAnsi="Times New Roman" w:cs="Times New Roman"/>
          <w:sz w:val="24"/>
          <w:szCs w:val="24"/>
        </w:rPr>
        <w:t>ζ</w:t>
      </w:r>
      <w:r w:rsidR="00934D4B">
        <w:rPr>
          <w:rFonts w:ascii="Times New Roman" w:hAnsi="Times New Roman" w:cs="Times New Roman"/>
          <w:sz w:val="24"/>
          <w:szCs w:val="24"/>
        </w:rPr>
        <w:t xml:space="preserve">) Την αριθ. </w:t>
      </w:r>
      <w:r w:rsidR="00E70BC2">
        <w:rPr>
          <w:rFonts w:ascii="Times New Roman" w:hAnsi="Times New Roman" w:cs="Times New Roman"/>
          <w:sz w:val="24"/>
          <w:szCs w:val="24"/>
        </w:rPr>
        <w:t>281/2017</w:t>
      </w:r>
      <w:r w:rsidR="008644E5">
        <w:rPr>
          <w:rFonts w:ascii="Times New Roman" w:hAnsi="Times New Roman" w:cs="Times New Roman"/>
          <w:sz w:val="24"/>
          <w:szCs w:val="24"/>
        </w:rPr>
        <w:t xml:space="preserve"> (ΑΔΑ</w:t>
      </w:r>
      <w:r w:rsidR="008644E5" w:rsidRPr="008644E5">
        <w:rPr>
          <w:rFonts w:ascii="Times New Roman" w:hAnsi="Times New Roman" w:cs="Times New Roman"/>
          <w:sz w:val="24"/>
          <w:szCs w:val="24"/>
        </w:rPr>
        <w:t>:</w:t>
      </w:r>
      <w:r w:rsidR="005142A7">
        <w:rPr>
          <w:rFonts w:ascii="Times New Roman" w:hAnsi="Times New Roman" w:cs="Times New Roman"/>
          <w:sz w:val="24"/>
          <w:szCs w:val="24"/>
        </w:rPr>
        <w:t xml:space="preserve"> </w:t>
      </w:r>
      <w:r w:rsidR="001F7FCA">
        <w:rPr>
          <w:rFonts w:ascii="Times New Roman" w:hAnsi="Times New Roman" w:cs="Times New Roman"/>
          <w:sz w:val="24"/>
          <w:szCs w:val="24"/>
        </w:rPr>
        <w:t>Ψ77ΦΩΨΑ-7ΚΝ</w:t>
      </w:r>
      <w:r w:rsidR="008644E5">
        <w:rPr>
          <w:rFonts w:ascii="Times New Roman" w:hAnsi="Times New Roman" w:cs="Times New Roman"/>
          <w:sz w:val="24"/>
          <w:szCs w:val="24"/>
        </w:rPr>
        <w:t>) απόφαση Οικονομικ</w:t>
      </w:r>
      <w:r w:rsidR="00F838E9">
        <w:rPr>
          <w:rFonts w:ascii="Times New Roman" w:hAnsi="Times New Roman" w:cs="Times New Roman"/>
          <w:sz w:val="24"/>
          <w:szCs w:val="24"/>
        </w:rPr>
        <w:t>ή</w:t>
      </w:r>
      <w:r w:rsidR="008644E5">
        <w:rPr>
          <w:rFonts w:ascii="Times New Roman" w:hAnsi="Times New Roman" w:cs="Times New Roman"/>
          <w:sz w:val="24"/>
          <w:szCs w:val="24"/>
        </w:rPr>
        <w:t xml:space="preserve">ς Επιτροπής με την οποία εγκρίθηκαν οι τεχνικές προδιαγραφές και οι όροι της παρούσας διακήρυξης </w:t>
      </w:r>
      <w:r w:rsidR="003E275C" w:rsidRPr="00066A25">
        <w:rPr>
          <w:rFonts w:ascii="Times New Roman" w:hAnsi="Times New Roman" w:cs="Times New Roman"/>
          <w:sz w:val="24"/>
          <w:szCs w:val="24"/>
        </w:rPr>
        <w:t>και</w:t>
      </w:r>
    </w:p>
    <w:p w:rsidR="008644E5" w:rsidRDefault="008644E5" w:rsidP="00066A25">
      <w:pPr>
        <w:jc w:val="both"/>
        <w:rPr>
          <w:rFonts w:ascii="Times New Roman" w:hAnsi="Times New Roman" w:cs="Times New Roman"/>
          <w:sz w:val="24"/>
          <w:szCs w:val="24"/>
        </w:rPr>
      </w:pPr>
    </w:p>
    <w:p w:rsidR="00D3108A" w:rsidRPr="00066A25" w:rsidRDefault="00D3108A" w:rsidP="00066A25">
      <w:pPr>
        <w:jc w:val="both"/>
        <w:rPr>
          <w:rFonts w:ascii="Times New Roman" w:hAnsi="Times New Roman" w:cs="Times New Roman"/>
          <w:sz w:val="24"/>
          <w:szCs w:val="24"/>
        </w:rPr>
      </w:pPr>
    </w:p>
    <w:p w:rsidR="003E275C" w:rsidRPr="00066A25" w:rsidRDefault="003E275C" w:rsidP="00066A25">
      <w:pPr>
        <w:jc w:val="center"/>
        <w:rPr>
          <w:rFonts w:ascii="Times New Roman" w:hAnsi="Times New Roman" w:cs="Times New Roman"/>
          <w:b/>
          <w:sz w:val="24"/>
          <w:szCs w:val="24"/>
        </w:rPr>
      </w:pPr>
      <w:r w:rsidRPr="00066A25">
        <w:rPr>
          <w:rFonts w:ascii="Times New Roman" w:hAnsi="Times New Roman" w:cs="Times New Roman"/>
          <w:b/>
          <w:sz w:val="24"/>
          <w:szCs w:val="24"/>
        </w:rPr>
        <w:t>καλεί</w:t>
      </w:r>
    </w:p>
    <w:p w:rsidR="003E275C" w:rsidRPr="00066A25" w:rsidRDefault="003E275C" w:rsidP="00066A25">
      <w:pPr>
        <w:jc w:val="both"/>
        <w:rPr>
          <w:rFonts w:ascii="Times New Roman" w:hAnsi="Times New Roman" w:cs="Times New Roman"/>
          <w:sz w:val="24"/>
          <w:szCs w:val="24"/>
        </w:rPr>
      </w:pPr>
      <w:r w:rsidRPr="00066A25">
        <w:rPr>
          <w:rFonts w:ascii="Times New Roman" w:hAnsi="Times New Roman" w:cs="Times New Roman"/>
          <w:sz w:val="24"/>
          <w:szCs w:val="24"/>
        </w:rPr>
        <w:t>τους ενδιαφερόμενους οικονομικούς φορείς να υποβάλουν προσφορά για την ανάδειξη αναδόχου εκτέλεσης της ανωτέρω υπηρεσίας.</w:t>
      </w:r>
    </w:p>
    <w:p w:rsidR="00D3108A" w:rsidRDefault="00D3108A" w:rsidP="00066A25">
      <w:pPr>
        <w:spacing w:after="200"/>
        <w:rPr>
          <w:rFonts w:ascii="Times New Roman" w:hAnsi="Times New Roman" w:cs="Times New Roman"/>
          <w:sz w:val="24"/>
          <w:szCs w:val="24"/>
        </w:rPr>
      </w:pPr>
    </w:p>
    <w:p w:rsidR="006B2C7B" w:rsidRDefault="006B2C7B" w:rsidP="00066A25">
      <w:pPr>
        <w:spacing w:after="200"/>
        <w:rPr>
          <w:rFonts w:ascii="Times New Roman" w:hAnsi="Times New Roman" w:cs="Times New Roman"/>
          <w:b/>
          <w:sz w:val="24"/>
          <w:szCs w:val="24"/>
        </w:rPr>
      </w:pPr>
      <w:r w:rsidRPr="00066A25">
        <w:rPr>
          <w:rFonts w:ascii="Times New Roman" w:hAnsi="Times New Roman" w:cs="Times New Roman"/>
          <w:b/>
          <w:sz w:val="24"/>
          <w:szCs w:val="24"/>
        </w:rPr>
        <w:t>Άρθρο 1: Αναθέτουσα Αρχή - Στοιχεία επικοινωνίας</w:t>
      </w:r>
    </w:p>
    <w:tbl>
      <w:tblPr>
        <w:tblW w:w="9354" w:type="dxa"/>
        <w:tblInd w:w="108" w:type="dxa"/>
        <w:tblLayout w:type="fixed"/>
        <w:tblLook w:val="0000"/>
      </w:tblPr>
      <w:tblGrid>
        <w:gridCol w:w="5245"/>
        <w:gridCol w:w="4109"/>
      </w:tblGrid>
      <w:tr w:rsidR="00FD22BB" w:rsidRPr="00FD22BB" w:rsidTr="00C03B24">
        <w:tc>
          <w:tcPr>
            <w:tcW w:w="5245" w:type="dxa"/>
            <w:tcBorders>
              <w:top w:val="single" w:sz="4" w:space="0" w:color="000000"/>
              <w:left w:val="single" w:sz="4" w:space="0" w:color="000000"/>
              <w:bottom w:val="single" w:sz="4" w:space="0" w:color="000000"/>
            </w:tcBorders>
            <w:shd w:val="clear" w:color="auto" w:fill="auto"/>
          </w:tcPr>
          <w:p w:rsidR="00FD22BB" w:rsidRPr="00FD22BB" w:rsidRDefault="00FD22BB" w:rsidP="001A43D2">
            <w:pPr>
              <w:pStyle w:val="normalwithoutspacing"/>
              <w:rPr>
                <w:rFonts w:ascii="Times New Roman" w:hAnsi="Times New Roman" w:cs="Times New Roman"/>
                <w:sz w:val="24"/>
              </w:rPr>
            </w:pPr>
            <w:r w:rsidRPr="00FD22BB">
              <w:rPr>
                <w:rFonts w:ascii="Times New Roman" w:hAnsi="Times New Roman" w:cs="Times New Roman"/>
                <w:sz w:val="24"/>
              </w:rPr>
              <w:t>Επωνυμία</w:t>
            </w:r>
          </w:p>
        </w:tc>
        <w:tc>
          <w:tcPr>
            <w:tcW w:w="4109" w:type="dxa"/>
            <w:tcBorders>
              <w:top w:val="single" w:sz="4" w:space="0" w:color="000000"/>
              <w:left w:val="single" w:sz="4" w:space="0" w:color="000000"/>
              <w:bottom w:val="single" w:sz="4" w:space="0" w:color="000000"/>
              <w:right w:val="single" w:sz="4" w:space="0" w:color="000000"/>
            </w:tcBorders>
            <w:shd w:val="clear" w:color="auto" w:fill="auto"/>
          </w:tcPr>
          <w:p w:rsidR="00FD22BB" w:rsidRPr="00FD22BB" w:rsidRDefault="00FD22BB" w:rsidP="001A43D2">
            <w:pPr>
              <w:pStyle w:val="normalwithoutspacing"/>
              <w:snapToGrid w:val="0"/>
              <w:rPr>
                <w:rFonts w:ascii="Times New Roman" w:hAnsi="Times New Roman" w:cs="Times New Roman"/>
                <w:sz w:val="24"/>
              </w:rPr>
            </w:pPr>
            <w:r w:rsidRPr="00FD22BB">
              <w:rPr>
                <w:rFonts w:ascii="Times New Roman" w:hAnsi="Times New Roman" w:cs="Times New Roman"/>
                <w:sz w:val="24"/>
              </w:rPr>
              <w:t>ΔΗΜΟΣ ΑΡΤΑΙΩΝ</w:t>
            </w:r>
          </w:p>
        </w:tc>
      </w:tr>
      <w:tr w:rsidR="00FD22BB" w:rsidRPr="00FD22BB" w:rsidTr="00C03B24">
        <w:tc>
          <w:tcPr>
            <w:tcW w:w="5245" w:type="dxa"/>
            <w:tcBorders>
              <w:top w:val="single" w:sz="4" w:space="0" w:color="000000"/>
              <w:left w:val="single" w:sz="4" w:space="0" w:color="000000"/>
              <w:bottom w:val="single" w:sz="4" w:space="0" w:color="000000"/>
            </w:tcBorders>
            <w:shd w:val="clear" w:color="auto" w:fill="auto"/>
          </w:tcPr>
          <w:p w:rsidR="00FD22BB" w:rsidRPr="00FD22BB" w:rsidRDefault="00FD22BB" w:rsidP="001A43D2">
            <w:pPr>
              <w:pStyle w:val="normalwithoutspacing"/>
              <w:rPr>
                <w:rFonts w:ascii="Times New Roman" w:hAnsi="Times New Roman" w:cs="Times New Roman"/>
                <w:sz w:val="24"/>
              </w:rPr>
            </w:pPr>
            <w:r w:rsidRPr="00FD22BB">
              <w:rPr>
                <w:rFonts w:ascii="Times New Roman" w:hAnsi="Times New Roman" w:cs="Times New Roman"/>
                <w:sz w:val="24"/>
              </w:rPr>
              <w:t>Ταχυδρομική διεύθυνση</w:t>
            </w:r>
          </w:p>
        </w:tc>
        <w:tc>
          <w:tcPr>
            <w:tcW w:w="4109" w:type="dxa"/>
            <w:tcBorders>
              <w:top w:val="single" w:sz="4" w:space="0" w:color="000000"/>
              <w:left w:val="single" w:sz="4" w:space="0" w:color="000000"/>
              <w:bottom w:val="single" w:sz="4" w:space="0" w:color="000000"/>
              <w:right w:val="single" w:sz="4" w:space="0" w:color="000000"/>
            </w:tcBorders>
            <w:shd w:val="clear" w:color="auto" w:fill="auto"/>
          </w:tcPr>
          <w:p w:rsidR="00FD22BB" w:rsidRPr="00FD22BB" w:rsidRDefault="00FD22BB" w:rsidP="001A43D2">
            <w:pPr>
              <w:pStyle w:val="normalwithoutspacing"/>
              <w:snapToGrid w:val="0"/>
              <w:rPr>
                <w:rFonts w:ascii="Times New Roman" w:hAnsi="Times New Roman" w:cs="Times New Roman"/>
                <w:sz w:val="24"/>
              </w:rPr>
            </w:pPr>
            <w:r w:rsidRPr="00FD22BB">
              <w:rPr>
                <w:rFonts w:ascii="Times New Roman" w:hAnsi="Times New Roman" w:cs="Times New Roman"/>
                <w:sz w:val="24"/>
              </w:rPr>
              <w:t>ΠΕΡΙΦ. ΟΔΟΣ &amp; ΑΥΞΕΝΤΙΟΥ</w:t>
            </w:r>
          </w:p>
        </w:tc>
      </w:tr>
      <w:tr w:rsidR="00FD22BB" w:rsidRPr="00FD22BB" w:rsidTr="00C03B24">
        <w:tc>
          <w:tcPr>
            <w:tcW w:w="5245" w:type="dxa"/>
            <w:tcBorders>
              <w:top w:val="single" w:sz="4" w:space="0" w:color="000000"/>
              <w:left w:val="single" w:sz="4" w:space="0" w:color="000000"/>
              <w:bottom w:val="single" w:sz="4" w:space="0" w:color="000000"/>
            </w:tcBorders>
            <w:shd w:val="clear" w:color="auto" w:fill="auto"/>
          </w:tcPr>
          <w:p w:rsidR="00FD22BB" w:rsidRPr="00FD22BB" w:rsidRDefault="00FD22BB" w:rsidP="001A43D2">
            <w:pPr>
              <w:pStyle w:val="normalwithoutspacing"/>
              <w:rPr>
                <w:rFonts w:ascii="Times New Roman" w:hAnsi="Times New Roman" w:cs="Times New Roman"/>
                <w:sz w:val="24"/>
              </w:rPr>
            </w:pPr>
            <w:r w:rsidRPr="00FD22BB">
              <w:rPr>
                <w:rFonts w:ascii="Times New Roman" w:hAnsi="Times New Roman" w:cs="Times New Roman"/>
                <w:sz w:val="24"/>
              </w:rPr>
              <w:t>Πόλη</w:t>
            </w:r>
          </w:p>
        </w:tc>
        <w:tc>
          <w:tcPr>
            <w:tcW w:w="4109" w:type="dxa"/>
            <w:tcBorders>
              <w:top w:val="single" w:sz="4" w:space="0" w:color="000000"/>
              <w:left w:val="single" w:sz="4" w:space="0" w:color="000000"/>
              <w:bottom w:val="single" w:sz="4" w:space="0" w:color="000000"/>
              <w:right w:val="single" w:sz="4" w:space="0" w:color="000000"/>
            </w:tcBorders>
            <w:shd w:val="clear" w:color="auto" w:fill="auto"/>
          </w:tcPr>
          <w:p w:rsidR="00FD22BB" w:rsidRPr="00FD22BB" w:rsidRDefault="00FD22BB" w:rsidP="001A43D2">
            <w:pPr>
              <w:pStyle w:val="normalwithoutspacing"/>
              <w:snapToGrid w:val="0"/>
              <w:rPr>
                <w:rFonts w:ascii="Times New Roman" w:hAnsi="Times New Roman" w:cs="Times New Roman"/>
                <w:sz w:val="24"/>
              </w:rPr>
            </w:pPr>
            <w:r w:rsidRPr="00FD22BB">
              <w:rPr>
                <w:rFonts w:ascii="Times New Roman" w:hAnsi="Times New Roman" w:cs="Times New Roman"/>
                <w:sz w:val="24"/>
              </w:rPr>
              <w:t>ΑΡΤΑ</w:t>
            </w:r>
          </w:p>
        </w:tc>
      </w:tr>
      <w:tr w:rsidR="00FD22BB" w:rsidRPr="00FD22BB" w:rsidTr="00C03B24">
        <w:tc>
          <w:tcPr>
            <w:tcW w:w="5245" w:type="dxa"/>
            <w:tcBorders>
              <w:top w:val="single" w:sz="4" w:space="0" w:color="000000"/>
              <w:left w:val="single" w:sz="4" w:space="0" w:color="000000"/>
              <w:bottom w:val="single" w:sz="4" w:space="0" w:color="000000"/>
            </w:tcBorders>
            <w:shd w:val="clear" w:color="auto" w:fill="auto"/>
          </w:tcPr>
          <w:p w:rsidR="00FD22BB" w:rsidRPr="00FD22BB" w:rsidRDefault="00FD22BB" w:rsidP="001A43D2">
            <w:pPr>
              <w:pStyle w:val="normalwithoutspacing"/>
              <w:rPr>
                <w:rFonts w:ascii="Times New Roman" w:hAnsi="Times New Roman" w:cs="Times New Roman"/>
                <w:sz w:val="24"/>
              </w:rPr>
            </w:pPr>
            <w:r w:rsidRPr="00FD22BB">
              <w:rPr>
                <w:rFonts w:ascii="Times New Roman" w:hAnsi="Times New Roman" w:cs="Times New Roman"/>
                <w:sz w:val="24"/>
              </w:rPr>
              <w:t>Ταχυδρομικός Κωδικός</w:t>
            </w:r>
          </w:p>
        </w:tc>
        <w:tc>
          <w:tcPr>
            <w:tcW w:w="4109" w:type="dxa"/>
            <w:tcBorders>
              <w:top w:val="single" w:sz="4" w:space="0" w:color="000000"/>
              <w:left w:val="single" w:sz="4" w:space="0" w:color="000000"/>
              <w:bottom w:val="single" w:sz="4" w:space="0" w:color="000000"/>
              <w:right w:val="single" w:sz="4" w:space="0" w:color="000000"/>
            </w:tcBorders>
            <w:shd w:val="clear" w:color="auto" w:fill="auto"/>
          </w:tcPr>
          <w:p w:rsidR="00FD22BB" w:rsidRPr="00FD22BB" w:rsidRDefault="00FD22BB" w:rsidP="001A43D2">
            <w:pPr>
              <w:pStyle w:val="normalwithoutspacing"/>
              <w:snapToGrid w:val="0"/>
              <w:rPr>
                <w:rFonts w:ascii="Times New Roman" w:hAnsi="Times New Roman" w:cs="Times New Roman"/>
                <w:sz w:val="24"/>
              </w:rPr>
            </w:pPr>
            <w:r w:rsidRPr="00FD22BB">
              <w:rPr>
                <w:rFonts w:ascii="Times New Roman" w:hAnsi="Times New Roman" w:cs="Times New Roman"/>
                <w:sz w:val="24"/>
              </w:rPr>
              <w:t>47132</w:t>
            </w:r>
          </w:p>
        </w:tc>
      </w:tr>
      <w:tr w:rsidR="00FD22BB" w:rsidRPr="00FD22BB" w:rsidTr="00C03B24">
        <w:tc>
          <w:tcPr>
            <w:tcW w:w="5245" w:type="dxa"/>
            <w:tcBorders>
              <w:top w:val="single" w:sz="4" w:space="0" w:color="000000"/>
              <w:left w:val="single" w:sz="4" w:space="0" w:color="000000"/>
              <w:bottom w:val="single" w:sz="4" w:space="0" w:color="000000"/>
            </w:tcBorders>
            <w:shd w:val="clear" w:color="auto" w:fill="auto"/>
          </w:tcPr>
          <w:p w:rsidR="00FD22BB" w:rsidRPr="00FD22BB" w:rsidRDefault="00FD22BB" w:rsidP="001A43D2">
            <w:pPr>
              <w:pStyle w:val="normalwithoutspacing"/>
              <w:tabs>
                <w:tab w:val="left" w:pos="1050"/>
              </w:tabs>
              <w:rPr>
                <w:rFonts w:ascii="Times New Roman" w:hAnsi="Times New Roman" w:cs="Times New Roman"/>
                <w:sz w:val="24"/>
              </w:rPr>
            </w:pPr>
            <w:r w:rsidRPr="00FD22BB">
              <w:rPr>
                <w:rFonts w:ascii="Times New Roman" w:hAnsi="Times New Roman" w:cs="Times New Roman"/>
                <w:sz w:val="24"/>
              </w:rPr>
              <w:t>Κωδικός ΝUTS</w:t>
            </w:r>
          </w:p>
        </w:tc>
        <w:tc>
          <w:tcPr>
            <w:tcW w:w="4109" w:type="dxa"/>
            <w:tcBorders>
              <w:top w:val="single" w:sz="4" w:space="0" w:color="000000"/>
              <w:left w:val="single" w:sz="4" w:space="0" w:color="000000"/>
              <w:bottom w:val="single" w:sz="4" w:space="0" w:color="000000"/>
              <w:right w:val="single" w:sz="4" w:space="0" w:color="000000"/>
            </w:tcBorders>
            <w:shd w:val="clear" w:color="auto" w:fill="auto"/>
          </w:tcPr>
          <w:p w:rsidR="00FD22BB" w:rsidRPr="00FD22BB" w:rsidRDefault="00FD22BB" w:rsidP="001A43D2">
            <w:pPr>
              <w:pStyle w:val="normalwithoutspacing"/>
              <w:snapToGrid w:val="0"/>
              <w:rPr>
                <w:rFonts w:ascii="Times New Roman" w:hAnsi="Times New Roman" w:cs="Times New Roman"/>
                <w:sz w:val="24"/>
                <w:lang w:val="en-US"/>
              </w:rPr>
            </w:pPr>
            <w:r w:rsidRPr="00FD22BB">
              <w:rPr>
                <w:rFonts w:ascii="Times New Roman" w:hAnsi="Times New Roman" w:cs="Times New Roman"/>
                <w:sz w:val="24"/>
                <w:lang w:val="en-US"/>
              </w:rPr>
              <w:t>EL541</w:t>
            </w:r>
          </w:p>
        </w:tc>
      </w:tr>
      <w:tr w:rsidR="00FD22BB" w:rsidRPr="00D271B5" w:rsidTr="00C03B24">
        <w:tc>
          <w:tcPr>
            <w:tcW w:w="5245" w:type="dxa"/>
            <w:tcBorders>
              <w:top w:val="single" w:sz="4" w:space="0" w:color="000000"/>
              <w:left w:val="single" w:sz="4" w:space="0" w:color="000000"/>
              <w:bottom w:val="single" w:sz="4" w:space="0" w:color="000000"/>
            </w:tcBorders>
            <w:shd w:val="clear" w:color="auto" w:fill="auto"/>
          </w:tcPr>
          <w:p w:rsidR="00FD22BB" w:rsidRPr="00FD22BB" w:rsidRDefault="00FD22BB" w:rsidP="001A43D2">
            <w:pPr>
              <w:pStyle w:val="normalwithoutspacing"/>
              <w:rPr>
                <w:rFonts w:ascii="Times New Roman" w:hAnsi="Times New Roman" w:cs="Times New Roman"/>
                <w:sz w:val="24"/>
              </w:rPr>
            </w:pPr>
            <w:r w:rsidRPr="00FD22BB">
              <w:rPr>
                <w:rFonts w:ascii="Times New Roman" w:hAnsi="Times New Roman" w:cs="Times New Roman"/>
                <w:sz w:val="24"/>
              </w:rPr>
              <w:t>Αρμόδιος για πληροφορίες</w:t>
            </w:r>
          </w:p>
        </w:tc>
        <w:tc>
          <w:tcPr>
            <w:tcW w:w="4109" w:type="dxa"/>
            <w:tcBorders>
              <w:top w:val="single" w:sz="4" w:space="0" w:color="000000"/>
              <w:left w:val="single" w:sz="4" w:space="0" w:color="000000"/>
              <w:bottom w:val="single" w:sz="4" w:space="0" w:color="000000"/>
              <w:right w:val="single" w:sz="4" w:space="0" w:color="000000"/>
            </w:tcBorders>
            <w:shd w:val="clear" w:color="auto" w:fill="auto"/>
          </w:tcPr>
          <w:p w:rsidR="004F29B3" w:rsidRPr="004F29B3" w:rsidRDefault="004F29B3" w:rsidP="004F29B3">
            <w:pPr>
              <w:rPr>
                <w:rFonts w:ascii="Times New Roman" w:hAnsi="Times New Roman" w:cs="Times New Roman"/>
                <w:sz w:val="24"/>
                <w:szCs w:val="24"/>
              </w:rPr>
            </w:pPr>
            <w:r w:rsidRPr="004F29B3">
              <w:rPr>
                <w:rFonts w:ascii="Times New Roman" w:hAnsi="Times New Roman" w:cs="Times New Roman"/>
                <w:sz w:val="24"/>
                <w:szCs w:val="24"/>
              </w:rPr>
              <w:t>Τμήμα Προϋπολογισμού,</w:t>
            </w:r>
          </w:p>
          <w:p w:rsidR="004F29B3" w:rsidRPr="004F29B3" w:rsidRDefault="004F29B3" w:rsidP="004F29B3">
            <w:pPr>
              <w:pStyle w:val="normalwithoutspacing"/>
              <w:snapToGrid w:val="0"/>
              <w:rPr>
                <w:rFonts w:ascii="Times New Roman" w:hAnsi="Times New Roman" w:cs="Times New Roman"/>
                <w:sz w:val="24"/>
              </w:rPr>
            </w:pPr>
            <w:r w:rsidRPr="004F29B3">
              <w:rPr>
                <w:rFonts w:ascii="Times New Roman" w:hAnsi="Times New Roman" w:cs="Times New Roman"/>
                <w:sz w:val="24"/>
              </w:rPr>
              <w:t>Λογιστηρίου &amp; Προμηθειών</w:t>
            </w:r>
          </w:p>
          <w:p w:rsidR="00FD22BB" w:rsidRPr="00FD22BB" w:rsidRDefault="00FD22BB" w:rsidP="001A43D2">
            <w:pPr>
              <w:pStyle w:val="normalwithoutspacing"/>
              <w:snapToGrid w:val="0"/>
              <w:rPr>
                <w:rFonts w:ascii="Times New Roman" w:hAnsi="Times New Roman" w:cs="Times New Roman"/>
                <w:sz w:val="24"/>
              </w:rPr>
            </w:pPr>
            <w:r w:rsidRPr="00FD22BB">
              <w:rPr>
                <w:rFonts w:ascii="Times New Roman" w:hAnsi="Times New Roman" w:cs="Times New Roman"/>
                <w:sz w:val="24"/>
              </w:rPr>
              <w:t xml:space="preserve">Πετσιμέρης Άγγελος </w:t>
            </w:r>
          </w:p>
          <w:p w:rsidR="00FD22BB" w:rsidRPr="00791E96" w:rsidRDefault="00FD22BB" w:rsidP="001A43D2">
            <w:pPr>
              <w:pStyle w:val="normalwithoutspacing"/>
              <w:snapToGrid w:val="0"/>
              <w:rPr>
                <w:rFonts w:ascii="Times New Roman" w:hAnsi="Times New Roman" w:cs="Times New Roman"/>
                <w:sz w:val="24"/>
                <w:lang w:val="en-US"/>
              </w:rPr>
            </w:pPr>
            <w:r w:rsidRPr="00FD22BB">
              <w:rPr>
                <w:rFonts w:ascii="Times New Roman" w:hAnsi="Times New Roman" w:cs="Times New Roman"/>
                <w:sz w:val="24"/>
              </w:rPr>
              <w:t>Τηλ</w:t>
            </w:r>
            <w:r w:rsidRPr="00791E96">
              <w:rPr>
                <w:rFonts w:ascii="Times New Roman" w:hAnsi="Times New Roman" w:cs="Times New Roman"/>
                <w:sz w:val="24"/>
                <w:lang w:val="en-US"/>
              </w:rPr>
              <w:t>.: 2681362243</w:t>
            </w:r>
          </w:p>
          <w:p w:rsidR="00FD22BB" w:rsidRPr="00791E96" w:rsidRDefault="00FD22BB" w:rsidP="001A43D2">
            <w:pPr>
              <w:pStyle w:val="normalwithoutspacing"/>
              <w:snapToGrid w:val="0"/>
              <w:rPr>
                <w:rFonts w:ascii="Times New Roman" w:hAnsi="Times New Roman" w:cs="Times New Roman"/>
                <w:sz w:val="24"/>
                <w:lang w:val="en-US"/>
              </w:rPr>
            </w:pPr>
            <w:r w:rsidRPr="00FD22BB">
              <w:rPr>
                <w:rFonts w:ascii="Times New Roman" w:hAnsi="Times New Roman" w:cs="Times New Roman"/>
                <w:sz w:val="24"/>
                <w:lang w:val="en-US"/>
              </w:rPr>
              <w:t>Fax</w:t>
            </w:r>
            <w:r w:rsidRPr="00791E96">
              <w:rPr>
                <w:rFonts w:ascii="Times New Roman" w:hAnsi="Times New Roman" w:cs="Times New Roman"/>
                <w:sz w:val="24"/>
                <w:lang w:val="en-US"/>
              </w:rPr>
              <w:t>: 2681362269</w:t>
            </w:r>
          </w:p>
          <w:p w:rsidR="00FD22BB" w:rsidRPr="00791E96" w:rsidRDefault="00FD22BB" w:rsidP="001A43D2">
            <w:pPr>
              <w:pStyle w:val="normalwithoutspacing"/>
              <w:snapToGrid w:val="0"/>
              <w:rPr>
                <w:rFonts w:ascii="Times New Roman" w:hAnsi="Times New Roman" w:cs="Times New Roman"/>
                <w:sz w:val="24"/>
                <w:lang w:val="en-US"/>
              </w:rPr>
            </w:pPr>
            <w:r w:rsidRPr="00FD22BB">
              <w:rPr>
                <w:rFonts w:ascii="Times New Roman" w:hAnsi="Times New Roman" w:cs="Times New Roman"/>
                <w:sz w:val="24"/>
                <w:lang w:val="en-US"/>
              </w:rPr>
              <w:t>e</w:t>
            </w:r>
            <w:r w:rsidRPr="00791E96">
              <w:rPr>
                <w:rFonts w:ascii="Times New Roman" w:hAnsi="Times New Roman" w:cs="Times New Roman"/>
                <w:sz w:val="24"/>
                <w:lang w:val="en-US"/>
              </w:rPr>
              <w:t>-</w:t>
            </w:r>
            <w:r w:rsidRPr="00FD22BB">
              <w:rPr>
                <w:rFonts w:ascii="Times New Roman" w:hAnsi="Times New Roman" w:cs="Times New Roman"/>
                <w:sz w:val="24"/>
                <w:lang w:val="en-US"/>
              </w:rPr>
              <w:t>mail</w:t>
            </w:r>
            <w:r w:rsidRPr="00791E96">
              <w:rPr>
                <w:rFonts w:ascii="Times New Roman" w:hAnsi="Times New Roman" w:cs="Times New Roman"/>
                <w:sz w:val="24"/>
                <w:lang w:val="en-US"/>
              </w:rPr>
              <w:t xml:space="preserve">: </w:t>
            </w:r>
            <w:r w:rsidRPr="00FD22BB">
              <w:rPr>
                <w:rFonts w:ascii="Times New Roman" w:hAnsi="Times New Roman" w:cs="Times New Roman"/>
                <w:sz w:val="24"/>
                <w:lang w:val="en-US"/>
              </w:rPr>
              <w:t>petsimeris</w:t>
            </w:r>
            <w:r w:rsidRPr="00791E96">
              <w:rPr>
                <w:rFonts w:ascii="Times New Roman" w:hAnsi="Times New Roman" w:cs="Times New Roman"/>
                <w:sz w:val="24"/>
                <w:lang w:val="en-US"/>
              </w:rPr>
              <w:t>@</w:t>
            </w:r>
            <w:r w:rsidRPr="00FD22BB">
              <w:rPr>
                <w:rFonts w:ascii="Times New Roman" w:hAnsi="Times New Roman" w:cs="Times New Roman"/>
                <w:sz w:val="24"/>
                <w:lang w:val="en-US"/>
              </w:rPr>
              <w:t>arta</w:t>
            </w:r>
            <w:r w:rsidRPr="00791E96">
              <w:rPr>
                <w:rFonts w:ascii="Times New Roman" w:hAnsi="Times New Roman" w:cs="Times New Roman"/>
                <w:sz w:val="24"/>
                <w:lang w:val="en-US"/>
              </w:rPr>
              <w:t>.</w:t>
            </w:r>
            <w:r w:rsidRPr="00FD22BB">
              <w:rPr>
                <w:rFonts w:ascii="Times New Roman" w:hAnsi="Times New Roman" w:cs="Times New Roman"/>
                <w:sz w:val="24"/>
                <w:lang w:val="en-US"/>
              </w:rPr>
              <w:t>gr</w:t>
            </w:r>
          </w:p>
        </w:tc>
      </w:tr>
      <w:tr w:rsidR="00FD22BB" w:rsidRPr="00FD22BB" w:rsidTr="00C03B24">
        <w:tc>
          <w:tcPr>
            <w:tcW w:w="5245" w:type="dxa"/>
            <w:tcBorders>
              <w:top w:val="single" w:sz="4" w:space="0" w:color="000000"/>
              <w:left w:val="single" w:sz="4" w:space="0" w:color="000000"/>
              <w:bottom w:val="single" w:sz="4" w:space="0" w:color="000000"/>
            </w:tcBorders>
            <w:shd w:val="clear" w:color="auto" w:fill="auto"/>
          </w:tcPr>
          <w:p w:rsidR="00FD22BB" w:rsidRPr="00FD22BB" w:rsidRDefault="00FD22BB" w:rsidP="001A43D2">
            <w:pPr>
              <w:pStyle w:val="normalwithoutspacing"/>
              <w:rPr>
                <w:rFonts w:ascii="Times New Roman" w:hAnsi="Times New Roman" w:cs="Times New Roman"/>
                <w:sz w:val="24"/>
              </w:rPr>
            </w:pPr>
            <w:r w:rsidRPr="00FD22BB">
              <w:rPr>
                <w:rFonts w:ascii="Times New Roman" w:hAnsi="Times New Roman" w:cs="Times New Roman"/>
                <w:sz w:val="24"/>
              </w:rPr>
              <w:t>Γενική Διεύθυνση στο διαδίκτυο  (URL)</w:t>
            </w:r>
          </w:p>
        </w:tc>
        <w:tc>
          <w:tcPr>
            <w:tcW w:w="4109" w:type="dxa"/>
            <w:tcBorders>
              <w:top w:val="single" w:sz="4" w:space="0" w:color="000000"/>
              <w:left w:val="single" w:sz="4" w:space="0" w:color="000000"/>
              <w:bottom w:val="single" w:sz="4" w:space="0" w:color="000000"/>
              <w:right w:val="single" w:sz="4" w:space="0" w:color="000000"/>
            </w:tcBorders>
            <w:shd w:val="clear" w:color="auto" w:fill="auto"/>
          </w:tcPr>
          <w:p w:rsidR="00FD22BB" w:rsidRPr="00FD22BB" w:rsidRDefault="00FD22BB" w:rsidP="001A43D2">
            <w:pPr>
              <w:pStyle w:val="normalwithoutspacing"/>
              <w:snapToGrid w:val="0"/>
              <w:rPr>
                <w:rFonts w:ascii="Times New Roman" w:hAnsi="Times New Roman" w:cs="Times New Roman"/>
                <w:sz w:val="24"/>
                <w:lang w:val="en-US"/>
              </w:rPr>
            </w:pPr>
            <w:r w:rsidRPr="00FD22BB">
              <w:rPr>
                <w:rFonts w:ascii="Times New Roman" w:hAnsi="Times New Roman" w:cs="Times New Roman"/>
                <w:sz w:val="24"/>
                <w:lang w:val="en-US"/>
              </w:rPr>
              <w:t>www.arta.gr</w:t>
            </w:r>
          </w:p>
        </w:tc>
      </w:tr>
    </w:tbl>
    <w:p w:rsidR="0009712C" w:rsidRPr="00066A25" w:rsidRDefault="00C03B24" w:rsidP="00066A25">
      <w:pPr>
        <w:jc w:val="both"/>
        <w:rPr>
          <w:rFonts w:ascii="Times New Roman" w:hAnsi="Times New Roman" w:cs="Times New Roman"/>
          <w:sz w:val="24"/>
          <w:szCs w:val="24"/>
        </w:rPr>
      </w:pPr>
      <w:r>
        <w:rPr>
          <w:rFonts w:ascii="Times New Roman" w:hAnsi="Times New Roman" w:cs="Times New Roman"/>
          <w:sz w:val="24"/>
          <w:szCs w:val="24"/>
        </w:rPr>
        <w:t>Ο διαγωνισμός θα διενεργηθεί στην αίθουσα συνεδριάσεων του Δημοτικού Συμβουλίου</w:t>
      </w:r>
      <w:r w:rsidR="0097430B">
        <w:rPr>
          <w:rFonts w:ascii="Times New Roman" w:hAnsi="Times New Roman" w:cs="Times New Roman"/>
          <w:sz w:val="24"/>
          <w:szCs w:val="24"/>
        </w:rPr>
        <w:t xml:space="preserve"> </w:t>
      </w:r>
      <w:r>
        <w:rPr>
          <w:rFonts w:ascii="Times New Roman" w:hAnsi="Times New Roman" w:cs="Times New Roman"/>
          <w:sz w:val="24"/>
          <w:szCs w:val="24"/>
        </w:rPr>
        <w:t>Δήμου Αρταίων,</w:t>
      </w:r>
      <w:r w:rsidR="007B30B7">
        <w:rPr>
          <w:rFonts w:ascii="Times New Roman" w:hAnsi="Times New Roman" w:cs="Times New Roman"/>
          <w:sz w:val="24"/>
          <w:szCs w:val="24"/>
        </w:rPr>
        <w:t xml:space="preserve"> την </w:t>
      </w:r>
      <w:r w:rsidR="001F7FCA">
        <w:rPr>
          <w:rFonts w:ascii="Times New Roman" w:hAnsi="Times New Roman" w:cs="Times New Roman"/>
          <w:b/>
          <w:sz w:val="24"/>
          <w:szCs w:val="24"/>
        </w:rPr>
        <w:t>Τρίτη 06-06-2017</w:t>
      </w:r>
      <w:r w:rsidR="007B30B7">
        <w:rPr>
          <w:rFonts w:ascii="Times New Roman" w:hAnsi="Times New Roman" w:cs="Times New Roman"/>
          <w:sz w:val="24"/>
          <w:szCs w:val="24"/>
        </w:rPr>
        <w:t xml:space="preserve">, ώρα </w:t>
      </w:r>
      <w:r w:rsidR="007B30B7" w:rsidRPr="007B30B7">
        <w:rPr>
          <w:rFonts w:ascii="Times New Roman" w:hAnsi="Times New Roman" w:cs="Times New Roman"/>
          <w:b/>
          <w:sz w:val="24"/>
          <w:szCs w:val="24"/>
        </w:rPr>
        <w:t>10:30</w:t>
      </w:r>
      <w:r w:rsidR="0009712C" w:rsidRPr="00066A25">
        <w:rPr>
          <w:rFonts w:ascii="Times New Roman" w:hAnsi="Times New Roman" w:cs="Times New Roman"/>
          <w:sz w:val="24"/>
          <w:szCs w:val="24"/>
        </w:rPr>
        <w:t>, ενώπιον της αρμόδιας Επιτροπής Διαγωνισμού</w:t>
      </w:r>
      <w:r>
        <w:rPr>
          <w:rFonts w:ascii="Times New Roman" w:hAnsi="Times New Roman" w:cs="Times New Roman"/>
          <w:sz w:val="24"/>
          <w:szCs w:val="24"/>
        </w:rPr>
        <w:t xml:space="preserve"> που συγκροτήθηκε με την αριθ. 389/2016 (ΑΔΑ</w:t>
      </w:r>
      <w:r w:rsidRPr="00C03B24">
        <w:rPr>
          <w:rFonts w:ascii="Times New Roman" w:hAnsi="Times New Roman" w:cs="Times New Roman"/>
          <w:sz w:val="24"/>
          <w:szCs w:val="24"/>
        </w:rPr>
        <w:t xml:space="preserve">: </w:t>
      </w:r>
      <w:r>
        <w:rPr>
          <w:rFonts w:ascii="Times New Roman" w:hAnsi="Times New Roman" w:cs="Times New Roman"/>
          <w:sz w:val="24"/>
          <w:szCs w:val="24"/>
        </w:rPr>
        <w:t>67ΙΤΩΨΑ-ΖΥ6) απόφαση Οικονομικής Επιτροπής</w:t>
      </w:r>
      <w:r w:rsidR="0009712C" w:rsidRPr="00066A25">
        <w:rPr>
          <w:rFonts w:ascii="Times New Roman" w:hAnsi="Times New Roman" w:cs="Times New Roman"/>
          <w:sz w:val="24"/>
          <w:szCs w:val="24"/>
        </w:rPr>
        <w:t>.</w:t>
      </w:r>
    </w:p>
    <w:p w:rsidR="0009712C" w:rsidRPr="00066A25" w:rsidRDefault="0009712C" w:rsidP="00066A25">
      <w:pPr>
        <w:jc w:val="both"/>
        <w:rPr>
          <w:rFonts w:ascii="Times New Roman" w:hAnsi="Times New Roman" w:cs="Times New Roman"/>
          <w:sz w:val="24"/>
          <w:szCs w:val="24"/>
        </w:rPr>
      </w:pPr>
    </w:p>
    <w:p w:rsidR="006B2C7B" w:rsidRPr="00066A25" w:rsidRDefault="006B2C7B" w:rsidP="00066A25">
      <w:pPr>
        <w:jc w:val="both"/>
        <w:rPr>
          <w:rFonts w:ascii="Times New Roman" w:hAnsi="Times New Roman" w:cs="Times New Roman"/>
          <w:sz w:val="24"/>
          <w:szCs w:val="24"/>
        </w:rPr>
      </w:pPr>
      <w:r w:rsidRPr="00066A25">
        <w:rPr>
          <w:rFonts w:ascii="Times New Roman" w:hAnsi="Times New Roman" w:cs="Times New Roman"/>
          <w:sz w:val="24"/>
          <w:szCs w:val="24"/>
        </w:rPr>
        <w:t>Εφόσον οι ανωτέρω υπηρεσίες μεταστεγασθούν κατά τη διάρκεια της διαδικασίας ανάθεσης ή εκτέλεσης της υπηρεσίας, υποχρεούνται να δηλώσουν άμεσα τα νέα τους στοιχεία στους ενδιαφερόμενους/προσφέροντες ή στον ανάδοχο.</w:t>
      </w:r>
    </w:p>
    <w:p w:rsidR="006B2C7B" w:rsidRDefault="006B2C7B" w:rsidP="00066A25">
      <w:pPr>
        <w:jc w:val="both"/>
        <w:rPr>
          <w:rFonts w:ascii="Times New Roman" w:hAnsi="Times New Roman" w:cs="Times New Roman"/>
          <w:sz w:val="24"/>
          <w:szCs w:val="24"/>
        </w:rPr>
      </w:pPr>
    </w:p>
    <w:p w:rsidR="00D3108A" w:rsidRPr="00066A25" w:rsidRDefault="00D3108A" w:rsidP="00066A25">
      <w:pPr>
        <w:jc w:val="both"/>
        <w:rPr>
          <w:rFonts w:ascii="Times New Roman" w:hAnsi="Times New Roman" w:cs="Times New Roman"/>
          <w:sz w:val="24"/>
          <w:szCs w:val="24"/>
        </w:rPr>
      </w:pPr>
    </w:p>
    <w:p w:rsidR="006B2C7B" w:rsidRPr="00066A25" w:rsidRDefault="006B2C7B" w:rsidP="00066A25">
      <w:pPr>
        <w:jc w:val="both"/>
        <w:rPr>
          <w:rFonts w:ascii="Times New Roman" w:hAnsi="Times New Roman" w:cs="Times New Roman"/>
          <w:b/>
          <w:sz w:val="24"/>
          <w:szCs w:val="24"/>
        </w:rPr>
      </w:pPr>
      <w:r w:rsidRPr="00066A25">
        <w:rPr>
          <w:rFonts w:ascii="Times New Roman" w:hAnsi="Times New Roman" w:cs="Times New Roman"/>
          <w:b/>
          <w:sz w:val="24"/>
          <w:szCs w:val="24"/>
        </w:rPr>
        <w:t>Άρθρο 2: Παραλαβή εγγράφων σύμβασης και τευχών</w:t>
      </w:r>
    </w:p>
    <w:p w:rsidR="006B2C7B" w:rsidRPr="00066A25" w:rsidRDefault="006B2C7B" w:rsidP="00066A25">
      <w:pPr>
        <w:jc w:val="both"/>
        <w:rPr>
          <w:rFonts w:ascii="Times New Roman" w:hAnsi="Times New Roman" w:cs="Times New Roman"/>
          <w:sz w:val="24"/>
          <w:szCs w:val="24"/>
        </w:rPr>
      </w:pPr>
      <w:r w:rsidRPr="00066A25">
        <w:rPr>
          <w:rFonts w:ascii="Times New Roman" w:hAnsi="Times New Roman" w:cs="Times New Roman"/>
          <w:sz w:val="24"/>
          <w:szCs w:val="24"/>
        </w:rPr>
        <w:t xml:space="preserve">1. Τα έγγραφα της σύμβασης κατά </w:t>
      </w:r>
      <w:r w:rsidR="00C03B24">
        <w:rPr>
          <w:rFonts w:ascii="Times New Roman" w:hAnsi="Times New Roman" w:cs="Times New Roman"/>
          <w:sz w:val="24"/>
          <w:szCs w:val="24"/>
        </w:rPr>
        <w:t>την έννοια της περι</w:t>
      </w:r>
      <w:r w:rsidRPr="00066A25">
        <w:rPr>
          <w:rFonts w:ascii="Times New Roman" w:hAnsi="Times New Roman" w:cs="Times New Roman"/>
          <w:sz w:val="24"/>
          <w:szCs w:val="24"/>
        </w:rPr>
        <w:t>πτ. 14 της παρ. 1 του άρθρου 2 του ν. 4412/2016 για τον παρόντα διαγωνισμό είναι κατ’ ελάχιστον τα ακόλουθα:</w:t>
      </w:r>
    </w:p>
    <w:p w:rsidR="006B2C7B" w:rsidRPr="00066A25" w:rsidRDefault="00C03B24" w:rsidP="00066A25">
      <w:pPr>
        <w:jc w:val="both"/>
        <w:rPr>
          <w:rFonts w:ascii="Times New Roman" w:hAnsi="Times New Roman" w:cs="Times New Roman"/>
          <w:sz w:val="24"/>
          <w:szCs w:val="24"/>
        </w:rPr>
      </w:pPr>
      <w:r>
        <w:rPr>
          <w:rFonts w:ascii="Times New Roman" w:hAnsi="Times New Roman" w:cs="Times New Roman"/>
          <w:sz w:val="24"/>
          <w:szCs w:val="24"/>
        </w:rPr>
        <w:t>α</w:t>
      </w:r>
      <w:r w:rsidR="006B2C7B" w:rsidRPr="00066A25">
        <w:rPr>
          <w:rFonts w:ascii="Times New Roman" w:hAnsi="Times New Roman" w:cs="Times New Roman"/>
          <w:sz w:val="24"/>
          <w:szCs w:val="24"/>
        </w:rPr>
        <w:t>) η παρούσα διακήρυξη,</w:t>
      </w:r>
    </w:p>
    <w:p w:rsidR="005C33CD" w:rsidRPr="00066A25" w:rsidRDefault="00C03B24" w:rsidP="00066A25">
      <w:pPr>
        <w:jc w:val="both"/>
        <w:rPr>
          <w:rFonts w:ascii="Times New Roman" w:hAnsi="Times New Roman" w:cs="Times New Roman"/>
          <w:sz w:val="24"/>
          <w:szCs w:val="24"/>
        </w:rPr>
      </w:pPr>
      <w:r>
        <w:rPr>
          <w:rFonts w:ascii="Times New Roman" w:hAnsi="Times New Roman" w:cs="Times New Roman"/>
          <w:sz w:val="24"/>
          <w:szCs w:val="24"/>
        </w:rPr>
        <w:t>β</w:t>
      </w:r>
      <w:r w:rsidR="006B2C7B" w:rsidRPr="00066A25">
        <w:rPr>
          <w:rFonts w:ascii="Times New Roman" w:hAnsi="Times New Roman" w:cs="Times New Roman"/>
          <w:sz w:val="24"/>
          <w:szCs w:val="24"/>
        </w:rPr>
        <w:t xml:space="preserve">) </w:t>
      </w:r>
      <w:r w:rsidR="005C33CD" w:rsidRPr="00066A25">
        <w:rPr>
          <w:rFonts w:ascii="Times New Roman" w:hAnsi="Times New Roman" w:cs="Times New Roman"/>
          <w:sz w:val="24"/>
          <w:szCs w:val="24"/>
        </w:rPr>
        <w:t>το τυποποιημένο έντυπο υπεύθυνης δήλωσης (ΤΕΥΔ) για διαδικασίες σύναψης δημόσιας σύμβασης κάτω των ορίων των οδηγιών, το οποίο εγκρίθηκε με την υπ' αριθ. 158/2016 Απόφαση της Ενιαίας Ανεξάρτητης Αρχής Δημοσίων Συμβάσεων (ΦΕΚ Β 3698/16.11.2016).</w:t>
      </w:r>
    </w:p>
    <w:p w:rsidR="00362634" w:rsidRPr="00066A25" w:rsidRDefault="00C03B24" w:rsidP="00066A25">
      <w:pPr>
        <w:jc w:val="both"/>
        <w:rPr>
          <w:rFonts w:ascii="Times New Roman" w:hAnsi="Times New Roman" w:cs="Times New Roman"/>
          <w:sz w:val="24"/>
          <w:szCs w:val="24"/>
        </w:rPr>
      </w:pPr>
      <w:r>
        <w:rPr>
          <w:rFonts w:ascii="Times New Roman" w:hAnsi="Times New Roman" w:cs="Times New Roman"/>
          <w:sz w:val="24"/>
          <w:szCs w:val="24"/>
        </w:rPr>
        <w:t>γ</w:t>
      </w:r>
      <w:r w:rsidR="00AD21AE" w:rsidRPr="00066A25">
        <w:rPr>
          <w:rFonts w:ascii="Times New Roman" w:hAnsi="Times New Roman" w:cs="Times New Roman"/>
          <w:sz w:val="24"/>
          <w:szCs w:val="24"/>
        </w:rPr>
        <w:t xml:space="preserve">) </w:t>
      </w:r>
      <w:r w:rsidR="005926D8">
        <w:rPr>
          <w:rFonts w:ascii="Times New Roman" w:hAnsi="Times New Roman" w:cs="Times New Roman"/>
          <w:sz w:val="24"/>
          <w:szCs w:val="24"/>
        </w:rPr>
        <w:t>οι από 25</w:t>
      </w:r>
      <w:r w:rsidR="002905B9">
        <w:rPr>
          <w:rFonts w:ascii="Times New Roman" w:hAnsi="Times New Roman" w:cs="Times New Roman"/>
          <w:sz w:val="24"/>
          <w:szCs w:val="24"/>
        </w:rPr>
        <w:t>-04</w:t>
      </w:r>
      <w:r>
        <w:rPr>
          <w:rFonts w:ascii="Times New Roman" w:hAnsi="Times New Roman" w:cs="Times New Roman"/>
          <w:sz w:val="24"/>
          <w:szCs w:val="24"/>
        </w:rPr>
        <w:t>-2017</w:t>
      </w:r>
      <w:r w:rsidR="002E5C70" w:rsidRPr="00066A25">
        <w:rPr>
          <w:rFonts w:ascii="Times New Roman" w:hAnsi="Times New Roman" w:cs="Times New Roman"/>
          <w:sz w:val="24"/>
          <w:szCs w:val="24"/>
        </w:rPr>
        <w:t xml:space="preserve"> τεχνικές προδιαγραφές</w:t>
      </w:r>
      <w:r w:rsidR="0097430B">
        <w:rPr>
          <w:rFonts w:ascii="Times New Roman" w:hAnsi="Times New Roman" w:cs="Times New Roman"/>
          <w:sz w:val="24"/>
          <w:szCs w:val="24"/>
        </w:rPr>
        <w:t xml:space="preserve"> </w:t>
      </w:r>
      <w:r w:rsidR="005926D8">
        <w:rPr>
          <w:rFonts w:ascii="Times New Roman" w:hAnsi="Times New Roman" w:cs="Times New Roman"/>
          <w:sz w:val="24"/>
          <w:szCs w:val="24"/>
        </w:rPr>
        <w:t>του τμήματος τεχνολογιών πληροφορικής και επικοινωνιών</w:t>
      </w:r>
      <w:r>
        <w:rPr>
          <w:rFonts w:ascii="Times New Roman" w:hAnsi="Times New Roman" w:cs="Times New Roman"/>
          <w:sz w:val="24"/>
          <w:szCs w:val="24"/>
        </w:rPr>
        <w:t>.</w:t>
      </w:r>
    </w:p>
    <w:p w:rsidR="00D67C4E" w:rsidRPr="00066A25" w:rsidRDefault="00C03B24" w:rsidP="00066A25">
      <w:pPr>
        <w:jc w:val="both"/>
        <w:rPr>
          <w:rFonts w:ascii="Times New Roman" w:hAnsi="Times New Roman" w:cs="Times New Roman"/>
          <w:sz w:val="24"/>
          <w:szCs w:val="24"/>
        </w:rPr>
      </w:pPr>
      <w:r>
        <w:rPr>
          <w:rFonts w:ascii="Times New Roman" w:hAnsi="Times New Roman" w:cs="Times New Roman"/>
          <w:sz w:val="24"/>
          <w:szCs w:val="24"/>
        </w:rPr>
        <w:t>δ</w:t>
      </w:r>
      <w:r w:rsidR="00AD21AE" w:rsidRPr="00066A25">
        <w:rPr>
          <w:rFonts w:ascii="Times New Roman" w:hAnsi="Times New Roman" w:cs="Times New Roman"/>
          <w:sz w:val="24"/>
          <w:szCs w:val="24"/>
        </w:rPr>
        <w:t xml:space="preserve">) </w:t>
      </w:r>
      <w:r w:rsidR="00D67C4E" w:rsidRPr="00066A25">
        <w:rPr>
          <w:rFonts w:ascii="Times New Roman" w:hAnsi="Times New Roman" w:cs="Times New Roman"/>
          <w:sz w:val="24"/>
          <w:szCs w:val="24"/>
        </w:rPr>
        <w:t>τυχόν συμπληρωματικές πληροφορίες και διευκρινίσεις που θα παρασχεθούν από την αναθέτουσα αρχή επί όλων των ανωτέρω</w:t>
      </w:r>
    </w:p>
    <w:p w:rsidR="00800B39" w:rsidRDefault="00E06B11" w:rsidP="00066A25">
      <w:pPr>
        <w:jc w:val="both"/>
        <w:rPr>
          <w:rFonts w:ascii="Times New Roman" w:hAnsi="Times New Roman" w:cs="Times New Roman"/>
          <w:sz w:val="24"/>
          <w:szCs w:val="24"/>
        </w:rPr>
      </w:pPr>
      <w:r w:rsidRPr="00066A25">
        <w:rPr>
          <w:rFonts w:ascii="Times New Roman" w:hAnsi="Times New Roman" w:cs="Times New Roman"/>
          <w:sz w:val="24"/>
          <w:szCs w:val="24"/>
        </w:rPr>
        <w:t xml:space="preserve">2. Οι ενδιαφερόμενοι μπορούν ακόμα, να λάβουν γνώση των εγγράφων της σύμβασης </w:t>
      </w:r>
      <w:r w:rsidR="00C03B24">
        <w:rPr>
          <w:rFonts w:ascii="Times New Roman" w:hAnsi="Times New Roman" w:cs="Times New Roman"/>
          <w:sz w:val="24"/>
          <w:szCs w:val="24"/>
        </w:rPr>
        <w:t>στο γραφείο προμηθειών</w:t>
      </w:r>
      <w:r w:rsidRPr="00066A25">
        <w:rPr>
          <w:rFonts w:ascii="Times New Roman" w:hAnsi="Times New Roman" w:cs="Times New Roman"/>
          <w:sz w:val="24"/>
          <w:szCs w:val="24"/>
        </w:rPr>
        <w:t xml:space="preserve"> κατά τις εργάσιμες ημέρες και ώρες. Μπορούν επίσης να </w:t>
      </w:r>
      <w:r w:rsidR="00C03B24">
        <w:rPr>
          <w:rFonts w:ascii="Times New Roman" w:hAnsi="Times New Roman" w:cs="Times New Roman"/>
          <w:sz w:val="24"/>
          <w:szCs w:val="24"/>
        </w:rPr>
        <w:t>λάβουν γνώση από την ιστοσελίδα του Δήμου (</w:t>
      </w:r>
      <w:hyperlink r:id="rId11" w:history="1">
        <w:r w:rsidR="00C03B24" w:rsidRPr="001A7B95">
          <w:rPr>
            <w:rStyle w:val="-"/>
            <w:rFonts w:ascii="Times New Roman" w:hAnsi="Times New Roman" w:cs="Times New Roman"/>
            <w:sz w:val="24"/>
            <w:szCs w:val="24"/>
            <w:lang w:val="en-US"/>
          </w:rPr>
          <w:t>www</w:t>
        </w:r>
        <w:r w:rsidR="00C03B24" w:rsidRPr="001A7B95">
          <w:rPr>
            <w:rStyle w:val="-"/>
            <w:rFonts w:ascii="Times New Roman" w:hAnsi="Times New Roman" w:cs="Times New Roman"/>
            <w:sz w:val="24"/>
            <w:szCs w:val="24"/>
          </w:rPr>
          <w:t>.</w:t>
        </w:r>
        <w:r w:rsidR="00C03B24" w:rsidRPr="001A7B95">
          <w:rPr>
            <w:rStyle w:val="-"/>
            <w:rFonts w:ascii="Times New Roman" w:hAnsi="Times New Roman" w:cs="Times New Roman"/>
            <w:sz w:val="24"/>
            <w:szCs w:val="24"/>
            <w:lang w:val="en-US"/>
          </w:rPr>
          <w:t>arta</w:t>
        </w:r>
        <w:r w:rsidR="00C03B24" w:rsidRPr="001A7B95">
          <w:rPr>
            <w:rStyle w:val="-"/>
            <w:rFonts w:ascii="Times New Roman" w:hAnsi="Times New Roman" w:cs="Times New Roman"/>
            <w:sz w:val="24"/>
            <w:szCs w:val="24"/>
          </w:rPr>
          <w:t>.</w:t>
        </w:r>
        <w:r w:rsidR="00C03B24" w:rsidRPr="001A7B95">
          <w:rPr>
            <w:rStyle w:val="-"/>
            <w:rFonts w:ascii="Times New Roman" w:hAnsi="Times New Roman" w:cs="Times New Roman"/>
            <w:sz w:val="24"/>
            <w:szCs w:val="24"/>
            <w:lang w:val="en-US"/>
          </w:rPr>
          <w:t>gr</w:t>
        </w:r>
      </w:hyperlink>
      <w:r w:rsidR="00C03B24">
        <w:rPr>
          <w:rFonts w:ascii="Times New Roman" w:hAnsi="Times New Roman" w:cs="Times New Roman"/>
          <w:sz w:val="24"/>
          <w:szCs w:val="24"/>
        </w:rPr>
        <w:t>), στην επιλογή «Προκηρύξεις».</w:t>
      </w:r>
    </w:p>
    <w:p w:rsidR="00C03B24" w:rsidRDefault="00C03B24" w:rsidP="00066A25">
      <w:pPr>
        <w:jc w:val="both"/>
        <w:rPr>
          <w:rFonts w:ascii="Times New Roman" w:hAnsi="Times New Roman" w:cs="Times New Roman"/>
          <w:sz w:val="24"/>
          <w:szCs w:val="24"/>
        </w:rPr>
      </w:pPr>
    </w:p>
    <w:p w:rsidR="00D3108A" w:rsidRPr="00C03B24" w:rsidRDefault="00D3108A" w:rsidP="00066A25">
      <w:pPr>
        <w:jc w:val="both"/>
        <w:rPr>
          <w:rFonts w:ascii="Times New Roman" w:hAnsi="Times New Roman" w:cs="Times New Roman"/>
          <w:sz w:val="24"/>
          <w:szCs w:val="24"/>
        </w:rPr>
      </w:pPr>
    </w:p>
    <w:p w:rsidR="00800B39" w:rsidRPr="00066A25" w:rsidRDefault="00800B39" w:rsidP="00066A25">
      <w:pPr>
        <w:jc w:val="both"/>
        <w:rPr>
          <w:rFonts w:ascii="Times New Roman" w:hAnsi="Times New Roman" w:cs="Times New Roman"/>
          <w:b/>
          <w:sz w:val="24"/>
          <w:szCs w:val="24"/>
        </w:rPr>
      </w:pPr>
      <w:r w:rsidRPr="00DA08B4">
        <w:rPr>
          <w:rFonts w:ascii="Times New Roman" w:hAnsi="Times New Roman" w:cs="Times New Roman"/>
          <w:b/>
          <w:sz w:val="24"/>
          <w:szCs w:val="24"/>
        </w:rPr>
        <w:t>Άρθρο 3: Αντικείμενο του διαγωνισμού</w:t>
      </w:r>
    </w:p>
    <w:p w:rsidR="00800B39" w:rsidRPr="00066A25" w:rsidRDefault="00DE2F47" w:rsidP="00066A25">
      <w:pPr>
        <w:jc w:val="both"/>
        <w:rPr>
          <w:rFonts w:ascii="Times New Roman" w:hAnsi="Times New Roman" w:cs="Times New Roman"/>
          <w:sz w:val="24"/>
          <w:szCs w:val="24"/>
        </w:rPr>
      </w:pPr>
      <w:r w:rsidRPr="00066A25">
        <w:rPr>
          <w:rFonts w:ascii="Times New Roman" w:hAnsi="Times New Roman" w:cs="Times New Roman"/>
          <w:sz w:val="24"/>
          <w:szCs w:val="24"/>
        </w:rPr>
        <w:t xml:space="preserve">1. </w:t>
      </w:r>
      <w:r w:rsidR="00800B39" w:rsidRPr="00066A25">
        <w:rPr>
          <w:rFonts w:ascii="Times New Roman" w:hAnsi="Times New Roman" w:cs="Times New Roman"/>
          <w:sz w:val="24"/>
          <w:szCs w:val="24"/>
        </w:rPr>
        <w:t xml:space="preserve">Ο διαγωνισμός αφορά την υπηρεσία </w:t>
      </w:r>
      <w:r w:rsidR="00452AA4">
        <w:rPr>
          <w:rFonts w:ascii="Times New Roman" w:hAnsi="Times New Roman" w:cs="Times New Roman"/>
          <w:sz w:val="24"/>
          <w:szCs w:val="24"/>
        </w:rPr>
        <w:t xml:space="preserve">συντήρησης </w:t>
      </w:r>
      <w:r w:rsidR="005926D8">
        <w:rPr>
          <w:rFonts w:ascii="Times New Roman" w:hAnsi="Times New Roman" w:cs="Times New Roman"/>
          <w:sz w:val="24"/>
          <w:szCs w:val="24"/>
        </w:rPr>
        <w:t xml:space="preserve">– υποστήριξης – αναβάθμισης υφιστάμενων εφαρμογών λογισμικού και υπηρεσιών παρακολούθησης των οχημάτων με εγκατεστημένο </w:t>
      </w:r>
      <w:r w:rsidR="005926D8">
        <w:rPr>
          <w:rFonts w:ascii="Times New Roman" w:hAnsi="Times New Roman" w:cs="Times New Roman"/>
          <w:sz w:val="24"/>
          <w:szCs w:val="24"/>
          <w:lang w:val="en-US"/>
        </w:rPr>
        <w:t>GPS</w:t>
      </w:r>
      <w:r w:rsidR="005926D8" w:rsidRPr="005926D8">
        <w:rPr>
          <w:rFonts w:ascii="Times New Roman" w:hAnsi="Times New Roman" w:cs="Times New Roman"/>
          <w:sz w:val="24"/>
          <w:szCs w:val="24"/>
        </w:rPr>
        <w:t xml:space="preserve"> </w:t>
      </w:r>
      <w:r w:rsidR="005926D8">
        <w:rPr>
          <w:rFonts w:ascii="Times New Roman" w:hAnsi="Times New Roman" w:cs="Times New Roman"/>
          <w:sz w:val="24"/>
          <w:szCs w:val="24"/>
        </w:rPr>
        <w:t>μέσω διαδικτυακής εφαρμογής</w:t>
      </w:r>
      <w:r w:rsidR="00C03B24">
        <w:rPr>
          <w:rFonts w:ascii="Times New Roman" w:hAnsi="Times New Roman" w:cs="Times New Roman"/>
          <w:sz w:val="24"/>
          <w:szCs w:val="24"/>
        </w:rPr>
        <w:t xml:space="preserve">, όπως περιγράφεται στις </w:t>
      </w:r>
      <w:r w:rsidR="00C03B24">
        <w:rPr>
          <w:rFonts w:ascii="Times New Roman" w:hAnsi="Times New Roman" w:cs="Times New Roman"/>
          <w:sz w:val="24"/>
          <w:szCs w:val="24"/>
        </w:rPr>
        <w:lastRenderedPageBreak/>
        <w:t xml:space="preserve">συνημμένες στο Παράρτημα Α’ </w:t>
      </w:r>
      <w:r w:rsidR="00800B39" w:rsidRPr="00066A25">
        <w:rPr>
          <w:rFonts w:ascii="Times New Roman" w:hAnsi="Times New Roman" w:cs="Times New Roman"/>
          <w:sz w:val="24"/>
          <w:szCs w:val="24"/>
        </w:rPr>
        <w:t>τεχνικές προδιαγραφές που αποτελούν αναπόσπαστο τμήμα της παρούσας.</w:t>
      </w:r>
    </w:p>
    <w:p w:rsidR="00800B39" w:rsidRPr="00937393" w:rsidRDefault="00C03B24" w:rsidP="00066A25">
      <w:pPr>
        <w:jc w:val="both"/>
        <w:rPr>
          <w:rFonts w:ascii="Times New Roman" w:hAnsi="Times New Roman" w:cs="Times New Roman"/>
          <w:sz w:val="24"/>
          <w:szCs w:val="24"/>
        </w:rPr>
      </w:pPr>
      <w:r w:rsidRPr="00937393">
        <w:rPr>
          <w:rFonts w:ascii="Times New Roman" w:hAnsi="Times New Roman" w:cs="Times New Roman"/>
          <w:sz w:val="24"/>
          <w:szCs w:val="24"/>
        </w:rPr>
        <w:t>2. Δε γίνονται</w:t>
      </w:r>
      <w:r w:rsidR="00DE2F47" w:rsidRPr="00937393">
        <w:rPr>
          <w:rFonts w:ascii="Times New Roman" w:hAnsi="Times New Roman" w:cs="Times New Roman"/>
          <w:sz w:val="24"/>
          <w:szCs w:val="24"/>
        </w:rPr>
        <w:t xml:space="preserve"> δεκτές προσφορές για μέρος του αντικειμένου της σύμβασης</w:t>
      </w:r>
    </w:p>
    <w:p w:rsidR="00800B39" w:rsidRPr="00066A25" w:rsidRDefault="00DE2F47" w:rsidP="00066A25">
      <w:pPr>
        <w:jc w:val="both"/>
        <w:rPr>
          <w:rFonts w:ascii="Times New Roman" w:hAnsi="Times New Roman" w:cs="Times New Roman"/>
          <w:sz w:val="24"/>
          <w:szCs w:val="24"/>
        </w:rPr>
      </w:pPr>
      <w:r w:rsidRPr="00066A25">
        <w:rPr>
          <w:rFonts w:ascii="Times New Roman" w:hAnsi="Times New Roman" w:cs="Times New Roman"/>
          <w:sz w:val="24"/>
          <w:szCs w:val="24"/>
        </w:rPr>
        <w:t xml:space="preserve">3. </w:t>
      </w:r>
      <w:r w:rsidR="00800B39" w:rsidRPr="00066A25">
        <w:rPr>
          <w:rFonts w:ascii="Times New Roman" w:hAnsi="Times New Roman" w:cs="Times New Roman"/>
          <w:sz w:val="24"/>
          <w:szCs w:val="24"/>
        </w:rPr>
        <w:t>Επισημαίνεται ότι, για λόγους διαφάνειας και ίσης μεταχείρισης αυτών που συμμετέχουν στον διαγωνισμό, το φυσικό και οικονομικό αντικείμενο της σύμβασης δεν πρέπει να μεταβάλλεται ουσιωδώς κατά τη διάρκεια εκτέλεσής της, κατά τα οριζόμενα στην παρ. 4 του άρθρο 132 του Ν.4412/2016. Δυνατότητα μεταβολής υφίσταται, μόνο υπό τις προϋποθέσεις του άρθρου 132 του Ν.4412/2016.</w:t>
      </w:r>
    </w:p>
    <w:p w:rsidR="00800B39" w:rsidRPr="00066A25" w:rsidRDefault="00800B39" w:rsidP="00066A25">
      <w:pPr>
        <w:jc w:val="both"/>
        <w:rPr>
          <w:rFonts w:ascii="Times New Roman" w:hAnsi="Times New Roman" w:cs="Times New Roman"/>
          <w:sz w:val="24"/>
          <w:szCs w:val="24"/>
        </w:rPr>
      </w:pPr>
    </w:p>
    <w:p w:rsidR="00800B39" w:rsidRPr="00066A25" w:rsidRDefault="00800B39" w:rsidP="00066A25">
      <w:pPr>
        <w:jc w:val="both"/>
        <w:rPr>
          <w:rFonts w:ascii="Times New Roman" w:hAnsi="Times New Roman" w:cs="Times New Roman"/>
          <w:sz w:val="24"/>
          <w:szCs w:val="24"/>
        </w:rPr>
      </w:pPr>
      <w:r w:rsidRPr="00DA08B4">
        <w:rPr>
          <w:rFonts w:ascii="Times New Roman" w:hAnsi="Times New Roman" w:cs="Times New Roman"/>
          <w:b/>
          <w:sz w:val="24"/>
          <w:szCs w:val="24"/>
        </w:rPr>
        <w:t>Άρθρο 4: Προϋπολογισμός της σύμβασης</w:t>
      </w:r>
    </w:p>
    <w:p w:rsidR="00800B39" w:rsidRPr="00066A25" w:rsidRDefault="00800B39" w:rsidP="00937393">
      <w:pPr>
        <w:rPr>
          <w:rFonts w:ascii="Times New Roman" w:hAnsi="Times New Roman" w:cs="Times New Roman"/>
          <w:sz w:val="24"/>
          <w:szCs w:val="24"/>
        </w:rPr>
      </w:pPr>
      <w:r w:rsidRPr="00066A25">
        <w:rPr>
          <w:rFonts w:ascii="Times New Roman" w:hAnsi="Times New Roman" w:cs="Times New Roman"/>
          <w:sz w:val="24"/>
          <w:szCs w:val="24"/>
        </w:rPr>
        <w:t xml:space="preserve">Ο συνολικός προϋπολογισμός της </w:t>
      </w:r>
      <w:r w:rsidR="00937393">
        <w:rPr>
          <w:rFonts w:ascii="Times New Roman" w:hAnsi="Times New Roman" w:cs="Times New Roman"/>
          <w:sz w:val="24"/>
          <w:szCs w:val="24"/>
        </w:rPr>
        <w:t xml:space="preserve">σύμβασης ανέρχεται σε </w:t>
      </w:r>
      <w:r w:rsidR="005926D8">
        <w:rPr>
          <w:rFonts w:ascii="Times New Roman" w:hAnsi="Times New Roman" w:cs="Times New Roman"/>
          <w:sz w:val="24"/>
          <w:szCs w:val="24"/>
        </w:rPr>
        <w:t>45.000,00</w:t>
      </w:r>
      <w:r w:rsidR="00937393">
        <w:rPr>
          <w:rFonts w:ascii="Times New Roman" w:hAnsi="Times New Roman" w:cs="Times New Roman"/>
          <w:sz w:val="24"/>
          <w:szCs w:val="24"/>
        </w:rPr>
        <w:t xml:space="preserve"> €</w:t>
      </w:r>
      <w:r w:rsidRPr="00066A25">
        <w:rPr>
          <w:rFonts w:ascii="Times New Roman" w:hAnsi="Times New Roman" w:cs="Times New Roman"/>
          <w:sz w:val="24"/>
          <w:szCs w:val="24"/>
        </w:rPr>
        <w:t xml:space="preserve"> και αναλύεται σε:</w:t>
      </w:r>
    </w:p>
    <w:p w:rsidR="00800B39" w:rsidRPr="00066A25" w:rsidRDefault="00937393" w:rsidP="00066A25">
      <w:pPr>
        <w:jc w:val="both"/>
        <w:rPr>
          <w:rFonts w:ascii="Times New Roman" w:hAnsi="Times New Roman" w:cs="Times New Roman"/>
          <w:sz w:val="24"/>
          <w:szCs w:val="24"/>
        </w:rPr>
      </w:pPr>
      <w:r>
        <w:rPr>
          <w:rFonts w:ascii="Times New Roman" w:hAnsi="Times New Roman" w:cs="Times New Roman"/>
          <w:sz w:val="24"/>
          <w:szCs w:val="24"/>
        </w:rPr>
        <w:t xml:space="preserve">Καθαρή αξία: </w:t>
      </w:r>
      <w:r w:rsidR="005926D8">
        <w:rPr>
          <w:rFonts w:ascii="Times New Roman" w:hAnsi="Times New Roman" w:cs="Times New Roman"/>
          <w:sz w:val="24"/>
          <w:szCs w:val="24"/>
        </w:rPr>
        <w:t>36.290,36</w:t>
      </w:r>
      <w:r>
        <w:rPr>
          <w:rFonts w:ascii="Times New Roman" w:hAnsi="Times New Roman" w:cs="Times New Roman"/>
          <w:sz w:val="24"/>
          <w:szCs w:val="24"/>
        </w:rPr>
        <w:t xml:space="preserve"> €</w:t>
      </w:r>
    </w:p>
    <w:p w:rsidR="00800B39" w:rsidRDefault="00800B39" w:rsidP="00066A25">
      <w:pPr>
        <w:jc w:val="both"/>
        <w:rPr>
          <w:rFonts w:ascii="Times New Roman" w:hAnsi="Times New Roman" w:cs="Times New Roman"/>
          <w:sz w:val="24"/>
          <w:szCs w:val="24"/>
        </w:rPr>
      </w:pPr>
      <w:r w:rsidRPr="00066A25">
        <w:rPr>
          <w:rFonts w:ascii="Times New Roman" w:hAnsi="Times New Roman" w:cs="Times New Roman"/>
          <w:sz w:val="24"/>
          <w:szCs w:val="24"/>
        </w:rPr>
        <w:t>Φόρος Προστ</w:t>
      </w:r>
      <w:r w:rsidR="00937393">
        <w:rPr>
          <w:rFonts w:ascii="Times New Roman" w:hAnsi="Times New Roman" w:cs="Times New Roman"/>
          <w:sz w:val="24"/>
          <w:szCs w:val="24"/>
        </w:rPr>
        <w:t xml:space="preserve">ιθέμενης Αξίας: </w:t>
      </w:r>
      <w:bookmarkStart w:id="0" w:name="_GoBack"/>
      <w:bookmarkEnd w:id="0"/>
      <w:r w:rsidR="005926D8">
        <w:rPr>
          <w:rFonts w:ascii="Times New Roman" w:hAnsi="Times New Roman" w:cs="Times New Roman"/>
          <w:sz w:val="24"/>
          <w:szCs w:val="24"/>
        </w:rPr>
        <w:t>8.709,64</w:t>
      </w:r>
      <w:r w:rsidR="00937393">
        <w:rPr>
          <w:rFonts w:ascii="Times New Roman" w:hAnsi="Times New Roman" w:cs="Times New Roman"/>
          <w:sz w:val="24"/>
          <w:szCs w:val="24"/>
        </w:rPr>
        <w:t xml:space="preserve"> €</w:t>
      </w:r>
      <w:r w:rsidR="005926D8">
        <w:rPr>
          <w:rFonts w:ascii="Times New Roman" w:hAnsi="Times New Roman" w:cs="Times New Roman"/>
          <w:sz w:val="24"/>
          <w:szCs w:val="24"/>
        </w:rPr>
        <w:t>.</w:t>
      </w:r>
    </w:p>
    <w:p w:rsidR="005926D8" w:rsidRPr="00066A25" w:rsidRDefault="005926D8" w:rsidP="00066A25">
      <w:pPr>
        <w:jc w:val="both"/>
        <w:rPr>
          <w:rFonts w:ascii="Times New Roman" w:hAnsi="Times New Roman" w:cs="Times New Roman"/>
          <w:sz w:val="24"/>
          <w:szCs w:val="24"/>
        </w:rPr>
      </w:pPr>
    </w:p>
    <w:p w:rsidR="00800B39" w:rsidRPr="00066A25" w:rsidRDefault="00800B39" w:rsidP="00066A25">
      <w:pPr>
        <w:jc w:val="both"/>
        <w:rPr>
          <w:rFonts w:ascii="Times New Roman" w:hAnsi="Times New Roman" w:cs="Times New Roman"/>
          <w:sz w:val="24"/>
          <w:szCs w:val="24"/>
        </w:rPr>
      </w:pPr>
    </w:p>
    <w:p w:rsidR="00800B39" w:rsidRPr="00066A25" w:rsidRDefault="00800B39" w:rsidP="00066A25">
      <w:pPr>
        <w:jc w:val="both"/>
        <w:rPr>
          <w:rFonts w:ascii="Times New Roman" w:hAnsi="Times New Roman" w:cs="Times New Roman"/>
          <w:b/>
          <w:sz w:val="24"/>
          <w:szCs w:val="24"/>
        </w:rPr>
      </w:pPr>
      <w:r w:rsidRPr="00B875E3">
        <w:rPr>
          <w:rFonts w:ascii="Times New Roman" w:hAnsi="Times New Roman" w:cs="Times New Roman"/>
          <w:b/>
          <w:sz w:val="24"/>
          <w:szCs w:val="24"/>
        </w:rPr>
        <w:t>Άρθρο 5: Χρηματοδότηση της σύμβασης - Πληρωμή Αναδόχου</w:t>
      </w:r>
    </w:p>
    <w:p w:rsidR="00FD3C07" w:rsidRDefault="00800B39" w:rsidP="00066A25">
      <w:pPr>
        <w:jc w:val="both"/>
        <w:rPr>
          <w:rFonts w:ascii="Times New Roman" w:hAnsi="Times New Roman" w:cs="Times New Roman"/>
          <w:sz w:val="24"/>
          <w:szCs w:val="24"/>
        </w:rPr>
      </w:pPr>
      <w:r w:rsidRPr="00066A25">
        <w:rPr>
          <w:rFonts w:ascii="Times New Roman" w:hAnsi="Times New Roman" w:cs="Times New Roman"/>
          <w:sz w:val="24"/>
          <w:szCs w:val="24"/>
        </w:rPr>
        <w:t>1. Η παρούσα σύ</w:t>
      </w:r>
      <w:r w:rsidR="00937393">
        <w:rPr>
          <w:rFonts w:ascii="Times New Roman" w:hAnsi="Times New Roman" w:cs="Times New Roman"/>
          <w:sz w:val="24"/>
          <w:szCs w:val="24"/>
        </w:rPr>
        <w:t xml:space="preserve">μβαση χρηματοδοτείται από </w:t>
      </w:r>
      <w:r w:rsidR="005E78A4">
        <w:rPr>
          <w:rFonts w:ascii="Times New Roman" w:hAnsi="Times New Roman" w:cs="Times New Roman"/>
          <w:sz w:val="24"/>
          <w:szCs w:val="24"/>
        </w:rPr>
        <w:t>Δημοτικούς πόρους</w:t>
      </w:r>
      <w:r w:rsidR="00FD3C07">
        <w:rPr>
          <w:rFonts w:ascii="Times New Roman" w:hAnsi="Times New Roman" w:cs="Times New Roman"/>
          <w:sz w:val="24"/>
          <w:szCs w:val="24"/>
        </w:rPr>
        <w:t xml:space="preserve"> κα</w:t>
      </w:r>
      <w:r w:rsidR="005926D8">
        <w:rPr>
          <w:rFonts w:ascii="Times New Roman" w:hAnsi="Times New Roman" w:cs="Times New Roman"/>
          <w:sz w:val="24"/>
          <w:szCs w:val="24"/>
        </w:rPr>
        <w:t xml:space="preserve">ι βαρύνει τους κωδικούς 00-6142.005 και 00-6162.004 </w:t>
      </w:r>
      <w:r w:rsidR="00EF5E61" w:rsidRPr="00066A25">
        <w:rPr>
          <w:rFonts w:ascii="Times New Roman" w:hAnsi="Times New Roman" w:cs="Times New Roman"/>
          <w:sz w:val="24"/>
          <w:szCs w:val="24"/>
        </w:rPr>
        <w:t>τ</w:t>
      </w:r>
      <w:r w:rsidRPr="00066A25">
        <w:rPr>
          <w:rFonts w:ascii="Times New Roman" w:hAnsi="Times New Roman" w:cs="Times New Roman"/>
          <w:sz w:val="24"/>
          <w:szCs w:val="24"/>
        </w:rPr>
        <w:t xml:space="preserve">ου προϋπολογισμού </w:t>
      </w:r>
      <w:r w:rsidR="005E78A4">
        <w:rPr>
          <w:rFonts w:ascii="Times New Roman" w:hAnsi="Times New Roman" w:cs="Times New Roman"/>
          <w:sz w:val="24"/>
          <w:szCs w:val="24"/>
        </w:rPr>
        <w:t xml:space="preserve">έτους 2017 </w:t>
      </w:r>
      <w:r w:rsidRPr="00066A25">
        <w:rPr>
          <w:rFonts w:ascii="Times New Roman" w:hAnsi="Times New Roman" w:cs="Times New Roman"/>
          <w:sz w:val="24"/>
          <w:szCs w:val="24"/>
        </w:rPr>
        <w:t>του Δήμου</w:t>
      </w:r>
      <w:r w:rsidR="00FD3C07">
        <w:rPr>
          <w:rFonts w:ascii="Times New Roman" w:hAnsi="Times New Roman" w:cs="Times New Roman"/>
          <w:sz w:val="24"/>
          <w:szCs w:val="24"/>
        </w:rPr>
        <w:t>.</w:t>
      </w:r>
    </w:p>
    <w:p w:rsidR="00800B39" w:rsidRPr="00066A25" w:rsidRDefault="00800B39" w:rsidP="00066A25">
      <w:pPr>
        <w:jc w:val="both"/>
        <w:rPr>
          <w:rFonts w:ascii="Times New Roman" w:hAnsi="Times New Roman" w:cs="Times New Roman"/>
          <w:sz w:val="24"/>
          <w:szCs w:val="24"/>
        </w:rPr>
      </w:pPr>
      <w:r w:rsidRPr="00066A25">
        <w:rPr>
          <w:rFonts w:ascii="Times New Roman" w:hAnsi="Times New Roman" w:cs="Times New Roman"/>
          <w:sz w:val="24"/>
          <w:szCs w:val="24"/>
        </w:rPr>
        <w:t>2. Υπόκειται στις κρατήσεις που προβλέπονται από τη νομοθεσία, περιλαμβανομένης της κράτησης ύψους 0,06 % υπέρ των λειτουργικών αναγκών της Ενιαίας Ανεξάρτητης Αρχής Δημοσίων Συμβάσεων, σύμφωνα με το άρθρο 4 παρ 3 του Ν 4013/2011.</w:t>
      </w:r>
    </w:p>
    <w:p w:rsidR="00800B39" w:rsidRPr="00066A25" w:rsidRDefault="00800B39" w:rsidP="00066A25">
      <w:pPr>
        <w:jc w:val="both"/>
        <w:rPr>
          <w:rFonts w:ascii="Times New Roman" w:hAnsi="Times New Roman" w:cs="Times New Roman"/>
          <w:sz w:val="24"/>
          <w:szCs w:val="24"/>
        </w:rPr>
      </w:pPr>
      <w:r w:rsidRPr="00066A25">
        <w:rPr>
          <w:rFonts w:ascii="Times New Roman" w:hAnsi="Times New Roman" w:cs="Times New Roman"/>
          <w:sz w:val="24"/>
          <w:szCs w:val="24"/>
        </w:rPr>
        <w:t xml:space="preserve">3. Ο Φ.Π.Α. βαρύνει το Δήμο. </w:t>
      </w:r>
    </w:p>
    <w:p w:rsidR="00FD3C07" w:rsidRPr="005926D8" w:rsidRDefault="00FD3C07" w:rsidP="005926D8">
      <w:pPr>
        <w:ind w:right="-242"/>
        <w:jc w:val="both"/>
        <w:rPr>
          <w:rFonts w:ascii="Times New Roman" w:hAnsi="Times New Roman" w:cs="Times New Roman"/>
          <w:sz w:val="24"/>
          <w:szCs w:val="24"/>
        </w:rPr>
      </w:pPr>
      <w:r>
        <w:rPr>
          <w:rFonts w:ascii="Times New Roman" w:hAnsi="Times New Roman" w:cs="Times New Roman"/>
          <w:sz w:val="24"/>
          <w:szCs w:val="24"/>
        </w:rPr>
        <w:t xml:space="preserve">4. </w:t>
      </w:r>
      <w:r w:rsidRPr="00FD3C07">
        <w:rPr>
          <w:rFonts w:ascii="Times New Roman" w:eastAsia="Arial Unicode MS" w:hAnsi="Times New Roman" w:cs="Times New Roman"/>
          <w:sz w:val="24"/>
          <w:szCs w:val="24"/>
          <w:u w:val="single"/>
        </w:rPr>
        <w:t>Τρόπος πληρωμής</w:t>
      </w:r>
      <w:r w:rsidRPr="00FD3C07">
        <w:rPr>
          <w:rFonts w:ascii="Times New Roman" w:eastAsia="Arial Unicode MS" w:hAnsi="Times New Roman" w:cs="Times New Roman"/>
          <w:sz w:val="24"/>
          <w:szCs w:val="24"/>
        </w:rPr>
        <w:t xml:space="preserve">: Δεν επιτρέπεται χορήγηση προκαταβολής, για οποιοδήποτε ύψος προϋπολογισμού των εργασιών. </w:t>
      </w:r>
      <w:r w:rsidR="0097430B">
        <w:rPr>
          <w:rFonts w:ascii="Times New Roman" w:eastAsia="Arial Unicode MS" w:hAnsi="Times New Roman" w:cs="Times New Roman"/>
          <w:sz w:val="24"/>
          <w:szCs w:val="24"/>
        </w:rPr>
        <w:t xml:space="preserve"> </w:t>
      </w:r>
      <w:r w:rsidR="0035463D">
        <w:rPr>
          <w:rFonts w:ascii="Times New Roman" w:hAnsi="Times New Roman" w:cs="Times New Roman"/>
          <w:sz w:val="24"/>
          <w:szCs w:val="24"/>
        </w:rPr>
        <w:t>Η πληρωμή θα γίνεται ύστερα από</w:t>
      </w:r>
      <w:r w:rsidR="005926D8" w:rsidRPr="005926D8">
        <w:rPr>
          <w:rFonts w:ascii="Times New Roman" w:hAnsi="Times New Roman" w:cs="Times New Roman"/>
          <w:sz w:val="24"/>
          <w:szCs w:val="24"/>
        </w:rPr>
        <w:t xml:space="preserve"> προσκόμιση τιμολογίου, των δελτίων επισκέψεων τεχνικών ελέγχων και των αποδεικτικών εξόφλησης όλων των κρατήσεων και υποχρεώσεων του αναδόχου και αφού προηγηθεί η παραλαβή και ο έλεγχος από την αρμόδια επιτροπή παραλαβής. Το συνολικό ποσό της σύμβασης, εξοφλείται σε δύο (2) δόσεις. </w:t>
      </w:r>
    </w:p>
    <w:p w:rsidR="00800B39" w:rsidRPr="005926D8" w:rsidRDefault="00800B39" w:rsidP="005926D8">
      <w:pPr>
        <w:jc w:val="both"/>
        <w:rPr>
          <w:rFonts w:ascii="Times New Roman" w:hAnsi="Times New Roman" w:cs="Times New Roman"/>
          <w:sz w:val="24"/>
          <w:szCs w:val="24"/>
        </w:rPr>
      </w:pPr>
      <w:r w:rsidRPr="005926D8">
        <w:rPr>
          <w:rFonts w:ascii="Times New Roman" w:hAnsi="Times New Roman" w:cs="Times New Roman"/>
          <w:sz w:val="24"/>
          <w:szCs w:val="24"/>
        </w:rPr>
        <w:t>Η πληρωμή του εργολαβικού τιμήματος θα γίνεται σε EURO.</w:t>
      </w:r>
    </w:p>
    <w:p w:rsidR="00800B39" w:rsidRPr="00066A25" w:rsidRDefault="00800B39" w:rsidP="00066A25">
      <w:pPr>
        <w:jc w:val="both"/>
        <w:rPr>
          <w:rFonts w:ascii="Times New Roman" w:hAnsi="Times New Roman" w:cs="Times New Roman"/>
          <w:sz w:val="24"/>
          <w:szCs w:val="24"/>
        </w:rPr>
      </w:pPr>
    </w:p>
    <w:p w:rsidR="00800B39" w:rsidRPr="00066A25" w:rsidRDefault="00800B39" w:rsidP="00066A25">
      <w:pPr>
        <w:jc w:val="both"/>
        <w:rPr>
          <w:rFonts w:ascii="Times New Roman" w:hAnsi="Times New Roman" w:cs="Times New Roman"/>
          <w:b/>
          <w:sz w:val="24"/>
          <w:szCs w:val="24"/>
        </w:rPr>
      </w:pPr>
      <w:r w:rsidRPr="00066A25">
        <w:rPr>
          <w:rFonts w:ascii="Times New Roman" w:hAnsi="Times New Roman" w:cs="Times New Roman"/>
          <w:b/>
          <w:sz w:val="24"/>
          <w:szCs w:val="24"/>
        </w:rPr>
        <w:t>Άρθρο 6: Κριτήριο Ανάθεσης – Ανάδειξη Αναδόχου</w:t>
      </w:r>
    </w:p>
    <w:p w:rsidR="00800B39" w:rsidRPr="00066A25" w:rsidRDefault="00800B39" w:rsidP="00066A25">
      <w:pPr>
        <w:jc w:val="both"/>
        <w:rPr>
          <w:rFonts w:ascii="Times New Roman" w:hAnsi="Times New Roman" w:cs="Times New Roman"/>
          <w:sz w:val="24"/>
          <w:szCs w:val="24"/>
        </w:rPr>
      </w:pPr>
      <w:r w:rsidRPr="00066A25">
        <w:rPr>
          <w:rFonts w:ascii="Times New Roman" w:hAnsi="Times New Roman" w:cs="Times New Roman"/>
          <w:sz w:val="24"/>
          <w:szCs w:val="24"/>
        </w:rPr>
        <w:t>Κριτήριο για την ανάθεση της σύμβασης είναι η πλέον συμφέρουσα από οικονομική άποψη προσφορά αποκλειστικά βάσει τιμής (χαμ</w:t>
      </w:r>
      <w:r w:rsidR="00B875E3">
        <w:rPr>
          <w:rFonts w:ascii="Times New Roman" w:hAnsi="Times New Roman" w:cs="Times New Roman"/>
          <w:sz w:val="24"/>
          <w:szCs w:val="24"/>
        </w:rPr>
        <w:t>ηλότερη τιμή), όπως ορίζεται στα άρθρα</w:t>
      </w:r>
      <w:r w:rsidRPr="00066A25">
        <w:rPr>
          <w:rFonts w:ascii="Times New Roman" w:hAnsi="Times New Roman" w:cs="Times New Roman"/>
          <w:sz w:val="24"/>
          <w:szCs w:val="24"/>
        </w:rPr>
        <w:t xml:space="preserve"> 86</w:t>
      </w:r>
      <w:r w:rsidR="00B875E3">
        <w:rPr>
          <w:rFonts w:ascii="Times New Roman" w:hAnsi="Times New Roman" w:cs="Times New Roman"/>
          <w:sz w:val="24"/>
          <w:szCs w:val="24"/>
        </w:rPr>
        <w:t xml:space="preserve"> και 95</w:t>
      </w:r>
      <w:r w:rsidRPr="00066A25">
        <w:rPr>
          <w:rFonts w:ascii="Times New Roman" w:hAnsi="Times New Roman" w:cs="Times New Roman"/>
          <w:sz w:val="24"/>
          <w:szCs w:val="24"/>
        </w:rPr>
        <w:t xml:space="preserve"> του Ν.4412/2016.</w:t>
      </w:r>
    </w:p>
    <w:p w:rsidR="00800B39" w:rsidRPr="00066A25" w:rsidRDefault="00800B39" w:rsidP="00066A25">
      <w:pPr>
        <w:jc w:val="both"/>
        <w:rPr>
          <w:rFonts w:ascii="Times New Roman" w:hAnsi="Times New Roman" w:cs="Times New Roman"/>
          <w:sz w:val="24"/>
          <w:szCs w:val="24"/>
        </w:rPr>
      </w:pPr>
    </w:p>
    <w:p w:rsidR="00800B39" w:rsidRPr="00066A25" w:rsidRDefault="00800B39" w:rsidP="00066A25">
      <w:pPr>
        <w:jc w:val="both"/>
        <w:rPr>
          <w:rFonts w:ascii="Times New Roman" w:hAnsi="Times New Roman" w:cs="Times New Roman"/>
          <w:b/>
          <w:sz w:val="24"/>
          <w:szCs w:val="24"/>
        </w:rPr>
      </w:pPr>
      <w:r w:rsidRPr="00066A25">
        <w:rPr>
          <w:rFonts w:ascii="Times New Roman" w:hAnsi="Times New Roman" w:cs="Times New Roman"/>
          <w:b/>
          <w:sz w:val="24"/>
          <w:szCs w:val="24"/>
        </w:rPr>
        <w:t>Άρθρο 7: Ημερομηνία λήξης της προθεσμίας παραλαβής των προσφορών</w:t>
      </w:r>
      <w:r w:rsidR="002B2583" w:rsidRPr="00066A25">
        <w:rPr>
          <w:rFonts w:ascii="Times New Roman" w:hAnsi="Times New Roman" w:cs="Times New Roman"/>
          <w:b/>
          <w:sz w:val="24"/>
          <w:szCs w:val="24"/>
        </w:rPr>
        <w:t xml:space="preserve"> –Τόπος διενέργειας του διαγωνισμού</w:t>
      </w:r>
    </w:p>
    <w:p w:rsidR="00800B39" w:rsidRPr="00066A25" w:rsidRDefault="00800B39" w:rsidP="00066A25">
      <w:pPr>
        <w:jc w:val="both"/>
        <w:rPr>
          <w:rFonts w:ascii="Times New Roman" w:hAnsi="Times New Roman" w:cs="Times New Roman"/>
          <w:sz w:val="24"/>
          <w:szCs w:val="24"/>
        </w:rPr>
      </w:pPr>
      <w:r w:rsidRPr="00066A25">
        <w:rPr>
          <w:rFonts w:ascii="Times New Roman" w:hAnsi="Times New Roman" w:cs="Times New Roman"/>
          <w:sz w:val="24"/>
          <w:szCs w:val="24"/>
        </w:rPr>
        <w:t>Ως ημερομηνία λήξης της προθεσμίας παραλαβής των προσφορών σ</w:t>
      </w:r>
      <w:r w:rsidR="007B30B7">
        <w:rPr>
          <w:rFonts w:ascii="Times New Roman" w:hAnsi="Times New Roman" w:cs="Times New Roman"/>
          <w:sz w:val="24"/>
          <w:szCs w:val="24"/>
        </w:rPr>
        <w:t xml:space="preserve">τον διαγωνισμό, </w:t>
      </w:r>
      <w:r w:rsidR="00B875E3">
        <w:rPr>
          <w:rFonts w:ascii="Times New Roman" w:hAnsi="Times New Roman" w:cs="Times New Roman"/>
          <w:sz w:val="24"/>
          <w:szCs w:val="24"/>
        </w:rPr>
        <w:t xml:space="preserve">ορίζεται η </w:t>
      </w:r>
      <w:r w:rsidR="001F7FCA" w:rsidRPr="001F7FCA">
        <w:rPr>
          <w:rFonts w:ascii="Times New Roman" w:hAnsi="Times New Roman" w:cs="Times New Roman"/>
          <w:b/>
          <w:sz w:val="24"/>
          <w:szCs w:val="24"/>
        </w:rPr>
        <w:t>06-06-2017</w:t>
      </w:r>
      <w:r w:rsidR="00B875E3">
        <w:rPr>
          <w:rFonts w:ascii="Times New Roman" w:hAnsi="Times New Roman" w:cs="Times New Roman"/>
          <w:sz w:val="24"/>
          <w:szCs w:val="24"/>
        </w:rPr>
        <w:t xml:space="preserve">, ημέρα </w:t>
      </w:r>
      <w:r w:rsidR="001F7FCA" w:rsidRPr="001F7FCA">
        <w:rPr>
          <w:rFonts w:ascii="Times New Roman" w:hAnsi="Times New Roman" w:cs="Times New Roman"/>
          <w:b/>
          <w:sz w:val="24"/>
          <w:szCs w:val="24"/>
        </w:rPr>
        <w:t>Τρίτη</w:t>
      </w:r>
      <w:r w:rsidR="00B875E3">
        <w:rPr>
          <w:rFonts w:ascii="Times New Roman" w:hAnsi="Times New Roman" w:cs="Times New Roman"/>
          <w:sz w:val="24"/>
          <w:szCs w:val="24"/>
        </w:rPr>
        <w:t xml:space="preserve"> </w:t>
      </w:r>
      <w:r w:rsidRPr="00066A25">
        <w:rPr>
          <w:rFonts w:ascii="Times New Roman" w:hAnsi="Times New Roman" w:cs="Times New Roman"/>
          <w:sz w:val="24"/>
          <w:szCs w:val="24"/>
        </w:rPr>
        <w:t xml:space="preserve"> Ώρα λήξης της υπ</w:t>
      </w:r>
      <w:r w:rsidR="007B30B7">
        <w:rPr>
          <w:rFonts w:ascii="Times New Roman" w:hAnsi="Times New Roman" w:cs="Times New Roman"/>
          <w:sz w:val="24"/>
          <w:szCs w:val="24"/>
        </w:rPr>
        <w:t>οβολής προσφορών ορίζεται η 10</w:t>
      </w:r>
      <w:r w:rsidR="007B30B7" w:rsidRPr="007B30B7">
        <w:rPr>
          <w:rFonts w:ascii="Times New Roman" w:hAnsi="Times New Roman" w:cs="Times New Roman"/>
          <w:sz w:val="24"/>
          <w:szCs w:val="24"/>
        </w:rPr>
        <w:t>:30</w:t>
      </w:r>
      <w:r w:rsidRPr="00066A25">
        <w:rPr>
          <w:rFonts w:ascii="Times New Roman" w:hAnsi="Times New Roman" w:cs="Times New Roman"/>
          <w:sz w:val="24"/>
          <w:szCs w:val="24"/>
        </w:rPr>
        <w:t>π.μ.</w:t>
      </w:r>
      <w:r w:rsidR="005421E8" w:rsidRPr="00066A25">
        <w:rPr>
          <w:rFonts w:ascii="Times New Roman" w:hAnsi="Times New Roman" w:cs="Times New Roman"/>
          <w:sz w:val="24"/>
          <w:szCs w:val="24"/>
        </w:rPr>
        <w:t xml:space="preserve">Μετά τη λήξη της παραλαβής προσφορών θα ξεκινήσει η διαδικασία αποσφράγισης, ενώπιον της Επιτροπής Διαγωνισμού. </w:t>
      </w:r>
      <w:r w:rsidR="002B2583" w:rsidRPr="00066A25">
        <w:rPr>
          <w:rFonts w:ascii="Times New Roman" w:hAnsi="Times New Roman" w:cs="Times New Roman"/>
          <w:sz w:val="24"/>
          <w:szCs w:val="24"/>
        </w:rPr>
        <w:t xml:space="preserve">Ο διαγωνισμός θα διεξαχθεί </w:t>
      </w:r>
      <w:r w:rsidR="005421E8" w:rsidRPr="00066A25">
        <w:rPr>
          <w:rFonts w:ascii="Times New Roman" w:hAnsi="Times New Roman" w:cs="Times New Roman"/>
          <w:sz w:val="24"/>
          <w:szCs w:val="24"/>
        </w:rPr>
        <w:t xml:space="preserve">στο Δημοτικό Κατάστημα </w:t>
      </w:r>
      <w:r w:rsidR="00FD3C07">
        <w:rPr>
          <w:rFonts w:ascii="Times New Roman" w:hAnsi="Times New Roman" w:cs="Times New Roman"/>
          <w:sz w:val="24"/>
          <w:szCs w:val="24"/>
        </w:rPr>
        <w:t>Αρταίων στην αίθουσα συνεδριάσεων του Δημοτικού Συμβουλίου στον 3</w:t>
      </w:r>
      <w:r w:rsidR="00FD3C07" w:rsidRPr="00FD3C07">
        <w:rPr>
          <w:rFonts w:ascii="Times New Roman" w:hAnsi="Times New Roman" w:cs="Times New Roman"/>
          <w:sz w:val="24"/>
          <w:szCs w:val="24"/>
          <w:vertAlign w:val="superscript"/>
        </w:rPr>
        <w:t>ο</w:t>
      </w:r>
      <w:r w:rsidR="00FD3C07">
        <w:rPr>
          <w:rFonts w:ascii="Times New Roman" w:hAnsi="Times New Roman" w:cs="Times New Roman"/>
          <w:sz w:val="24"/>
          <w:szCs w:val="24"/>
        </w:rPr>
        <w:t xml:space="preserve"> όροφο.</w:t>
      </w:r>
    </w:p>
    <w:p w:rsidR="00800B39" w:rsidRPr="00066A25" w:rsidRDefault="00800B39" w:rsidP="00066A25">
      <w:pPr>
        <w:jc w:val="both"/>
        <w:rPr>
          <w:rFonts w:ascii="Times New Roman" w:hAnsi="Times New Roman" w:cs="Times New Roman"/>
          <w:sz w:val="24"/>
          <w:szCs w:val="24"/>
        </w:rPr>
      </w:pPr>
      <w:r w:rsidRPr="00066A25">
        <w:rPr>
          <w:rFonts w:ascii="Times New Roman" w:hAnsi="Times New Roman" w:cs="Times New Roman"/>
          <w:sz w:val="24"/>
          <w:szCs w:val="24"/>
        </w:rPr>
        <w:t>Αν, για λόγους ανωτέρας βίας, δεν διενεργηθεί η αποσφράγιση κατά την ορισθείσα ημέρα, η αποσφράγιση και η καταληκτική ημερομηνία αντίστοιχα μετατίθενται σε οποιαδήποτε άλλη ημέρα, με απόφαση της Οικονομικής Επιτροπής. Η απόφαση α</w:t>
      </w:r>
      <w:r w:rsidR="00B1248F">
        <w:rPr>
          <w:rFonts w:ascii="Times New Roman" w:hAnsi="Times New Roman" w:cs="Times New Roman"/>
          <w:sz w:val="24"/>
          <w:szCs w:val="24"/>
        </w:rPr>
        <w:t>υτή κοινοποιείται εγγράφως, τέσσερις (4)</w:t>
      </w:r>
      <w:r w:rsidRPr="00066A25">
        <w:rPr>
          <w:rFonts w:ascii="Times New Roman" w:hAnsi="Times New Roman" w:cs="Times New Roman"/>
          <w:sz w:val="24"/>
          <w:szCs w:val="24"/>
        </w:rPr>
        <w:t xml:space="preserve"> τουλάχιστον εργάσιμες ημέρες πριν τη νέα ημερομηνία, σε όσους οικονομικούς φορείς έλαβαν τα έγγραφα της σύμβασης, και </w:t>
      </w:r>
      <w:r w:rsidRPr="00066A25">
        <w:rPr>
          <w:rFonts w:ascii="Times New Roman" w:hAnsi="Times New Roman" w:cs="Times New Roman"/>
          <w:sz w:val="24"/>
          <w:szCs w:val="24"/>
        </w:rPr>
        <w:lastRenderedPageBreak/>
        <w:t>αναρτάται στο ΚΗΜΔΗΣ και στην ιστοσελίδα του Δήμου. Αν και στη νέα αυτή ημερομηνία δεν καταστεί δυνατή η αποσφράγιση των προσφορών, μπορεί να ορισθεί και νέα ημερομηνία, εφαρμοζομένων κατά τα λοιπά των διατάξεων των δύο προηγούμενων εδαφίων.</w:t>
      </w:r>
    </w:p>
    <w:p w:rsidR="00973BCD" w:rsidRDefault="00973BCD" w:rsidP="00066A25">
      <w:pPr>
        <w:jc w:val="both"/>
        <w:rPr>
          <w:rFonts w:ascii="Times New Roman" w:hAnsi="Times New Roman" w:cs="Times New Roman"/>
          <w:sz w:val="24"/>
          <w:szCs w:val="24"/>
        </w:rPr>
      </w:pPr>
    </w:p>
    <w:p w:rsidR="00D3108A" w:rsidRPr="00066A25" w:rsidRDefault="00D3108A" w:rsidP="00066A25">
      <w:pPr>
        <w:jc w:val="both"/>
        <w:rPr>
          <w:rFonts w:ascii="Times New Roman" w:hAnsi="Times New Roman" w:cs="Times New Roman"/>
          <w:sz w:val="24"/>
          <w:szCs w:val="24"/>
        </w:rPr>
      </w:pPr>
    </w:p>
    <w:p w:rsidR="00973BCD" w:rsidRPr="00066A25" w:rsidRDefault="00973BCD" w:rsidP="00066A25">
      <w:pPr>
        <w:jc w:val="both"/>
        <w:rPr>
          <w:rFonts w:ascii="Times New Roman" w:hAnsi="Times New Roman" w:cs="Times New Roman"/>
          <w:sz w:val="24"/>
          <w:szCs w:val="24"/>
        </w:rPr>
      </w:pPr>
      <w:r w:rsidRPr="00066A25">
        <w:rPr>
          <w:rFonts w:ascii="Times New Roman" w:hAnsi="Times New Roman" w:cs="Times New Roman"/>
          <w:b/>
          <w:sz w:val="24"/>
          <w:szCs w:val="24"/>
        </w:rPr>
        <w:t xml:space="preserve">Άρθρο </w:t>
      </w:r>
      <w:r w:rsidR="00800B39" w:rsidRPr="00066A25">
        <w:rPr>
          <w:rFonts w:ascii="Times New Roman" w:hAnsi="Times New Roman" w:cs="Times New Roman"/>
          <w:b/>
          <w:sz w:val="24"/>
          <w:szCs w:val="24"/>
        </w:rPr>
        <w:t>8</w:t>
      </w:r>
      <w:r w:rsidRPr="00066A25">
        <w:rPr>
          <w:rFonts w:ascii="Times New Roman" w:hAnsi="Times New Roman" w:cs="Times New Roman"/>
          <w:b/>
          <w:sz w:val="24"/>
          <w:szCs w:val="24"/>
        </w:rPr>
        <w:t>: Υποβολή φακέλου προσφοράς</w:t>
      </w:r>
    </w:p>
    <w:p w:rsidR="00973BCD" w:rsidRPr="00066A25" w:rsidRDefault="00973BCD" w:rsidP="00066A25">
      <w:pPr>
        <w:jc w:val="both"/>
        <w:rPr>
          <w:rFonts w:ascii="Times New Roman" w:hAnsi="Times New Roman" w:cs="Times New Roman"/>
          <w:sz w:val="24"/>
          <w:szCs w:val="24"/>
        </w:rPr>
      </w:pPr>
      <w:r w:rsidRPr="00066A25">
        <w:rPr>
          <w:rFonts w:ascii="Times New Roman" w:hAnsi="Times New Roman" w:cs="Times New Roman"/>
          <w:sz w:val="24"/>
          <w:szCs w:val="24"/>
        </w:rPr>
        <w:t xml:space="preserve">1. Οι φάκελοι των προσφορών υποβάλλονται μέσα στην προθεσμία του άρθρου </w:t>
      </w:r>
      <w:r w:rsidR="005421E8" w:rsidRPr="00066A25">
        <w:rPr>
          <w:rFonts w:ascii="Times New Roman" w:hAnsi="Times New Roman" w:cs="Times New Roman"/>
          <w:sz w:val="24"/>
          <w:szCs w:val="24"/>
        </w:rPr>
        <w:t>7</w:t>
      </w:r>
      <w:r w:rsidRPr="00066A25">
        <w:rPr>
          <w:rFonts w:ascii="Times New Roman" w:hAnsi="Times New Roman" w:cs="Times New Roman"/>
          <w:sz w:val="24"/>
          <w:szCs w:val="24"/>
        </w:rPr>
        <w:t xml:space="preserve"> είτε (α) με κατάθεσή τους στην Επιτροπή Διαγωνισμού είτε (β) με συστημένη επιστολή προς την αναθέτουσα αρχή είτε (γ) με κατάθεσή τους στο πρωτό</w:t>
      </w:r>
      <w:r w:rsidR="00977CB2" w:rsidRPr="00066A25">
        <w:rPr>
          <w:rFonts w:ascii="Times New Roman" w:hAnsi="Times New Roman" w:cs="Times New Roman"/>
          <w:sz w:val="24"/>
          <w:szCs w:val="24"/>
        </w:rPr>
        <w:t xml:space="preserve">κολλο της αναθέτουσας αρχής. </w:t>
      </w:r>
      <w:r w:rsidRPr="00066A25">
        <w:rPr>
          <w:rFonts w:ascii="Times New Roman" w:hAnsi="Times New Roman" w:cs="Times New Roman"/>
          <w:sz w:val="24"/>
          <w:szCs w:val="24"/>
        </w:rPr>
        <w:t xml:space="preserve">Σε περίπτωση ταχυδρομικής αποστολής ή κατάθεσης στο πρωτόκολλο, οι φάκελοι προσφοράς γίνονται δεκτοί εφόσον έχουν πρωτοκολληθεί στο πρωτόκολλο της αναθέτουσας αρχής που διεξάγει τον διαγωνισμό, το αργότερο μέχρι την ημερομηνία και ώρα του διαγωνισμού, όπως ορίζονται στο άρθρο </w:t>
      </w:r>
      <w:r w:rsidR="005421E8" w:rsidRPr="00066A25">
        <w:rPr>
          <w:rFonts w:ascii="Times New Roman" w:hAnsi="Times New Roman" w:cs="Times New Roman"/>
          <w:sz w:val="24"/>
          <w:szCs w:val="24"/>
        </w:rPr>
        <w:t>7</w:t>
      </w:r>
      <w:r w:rsidRPr="00066A25">
        <w:rPr>
          <w:rFonts w:ascii="Times New Roman" w:hAnsi="Times New Roman" w:cs="Times New Roman"/>
          <w:sz w:val="24"/>
          <w:szCs w:val="24"/>
        </w:rPr>
        <w:t xml:space="preserve"> της παρούσας. Η αναθέτουσα αρχή δεν φέρει ευθύνη για τυχόν ελλείψεις του περιεχομένου των προσφορών που αποστέλλονται ταχυδρομικά ούτε για καθυστερήσεις στην άφιξή τους. Δεν θα παραληφθούν φάκελοι ή άλλα έγγραφα από οποιοδήποτε ταχυδρομικό κατάστημα, ακόμα κι αν η αναθέτουσα αρχή ειδοποιηθεί εγκαίρως.</w:t>
      </w:r>
    </w:p>
    <w:p w:rsidR="00973BCD" w:rsidRDefault="00973BCD" w:rsidP="00066A25">
      <w:pPr>
        <w:jc w:val="both"/>
        <w:rPr>
          <w:rFonts w:ascii="Times New Roman" w:hAnsi="Times New Roman" w:cs="Times New Roman"/>
          <w:sz w:val="24"/>
          <w:szCs w:val="24"/>
        </w:rPr>
      </w:pPr>
      <w:r w:rsidRPr="00066A25">
        <w:rPr>
          <w:rFonts w:ascii="Times New Roman" w:hAnsi="Times New Roman" w:cs="Times New Roman"/>
          <w:sz w:val="24"/>
          <w:szCs w:val="24"/>
        </w:rPr>
        <w:t>2. Οι προσφορές</w:t>
      </w:r>
      <w:r w:rsidR="004560AD" w:rsidRPr="00066A25">
        <w:rPr>
          <w:rFonts w:ascii="Times New Roman" w:hAnsi="Times New Roman" w:cs="Times New Roman"/>
          <w:sz w:val="24"/>
          <w:szCs w:val="24"/>
        </w:rPr>
        <w:t xml:space="preserve"> είναι έγγραφες και</w:t>
      </w:r>
      <w:r w:rsidRPr="00066A25">
        <w:rPr>
          <w:rFonts w:ascii="Times New Roman" w:hAnsi="Times New Roman" w:cs="Times New Roman"/>
          <w:sz w:val="24"/>
          <w:szCs w:val="24"/>
        </w:rPr>
        <w:t xml:space="preserve"> υποβάλλονται μέσα σε σφραγισμένο φάκελο, στον οποίο πρέπει να αναγράφονται ευκρινώς τα ακόλουθα:</w:t>
      </w:r>
    </w:p>
    <w:p w:rsidR="00B1248F" w:rsidRPr="00066A25" w:rsidRDefault="00B1248F" w:rsidP="00066A25">
      <w:pPr>
        <w:jc w:val="both"/>
        <w:rPr>
          <w:rFonts w:ascii="Times New Roman" w:hAnsi="Times New Roman" w:cs="Times New Roman"/>
          <w:sz w:val="24"/>
          <w:szCs w:val="24"/>
        </w:rPr>
      </w:pPr>
    </w:p>
    <w:p w:rsidR="00977CB2" w:rsidRPr="00066A25" w:rsidRDefault="00977CB2" w:rsidP="00066A25">
      <w:pPr>
        <w:jc w:val="center"/>
        <w:rPr>
          <w:rFonts w:ascii="Times New Roman" w:hAnsi="Times New Roman" w:cs="Times New Roman"/>
          <w:sz w:val="24"/>
          <w:szCs w:val="24"/>
        </w:rPr>
      </w:pPr>
      <w:r w:rsidRPr="00066A25">
        <w:rPr>
          <w:rFonts w:ascii="Times New Roman" w:hAnsi="Times New Roman" w:cs="Times New Roman"/>
          <w:sz w:val="24"/>
          <w:szCs w:val="24"/>
        </w:rPr>
        <w:t>Προς τον Πρόεδρο της Επιτροπής Διαγωνισμού</w:t>
      </w:r>
    </w:p>
    <w:p w:rsidR="00977CB2" w:rsidRPr="00066A25" w:rsidRDefault="00977CB2" w:rsidP="00066A25">
      <w:pPr>
        <w:jc w:val="center"/>
        <w:rPr>
          <w:rFonts w:ascii="Times New Roman" w:hAnsi="Times New Roman" w:cs="Times New Roman"/>
          <w:sz w:val="24"/>
          <w:szCs w:val="24"/>
        </w:rPr>
      </w:pPr>
      <w:r w:rsidRPr="00066A25">
        <w:rPr>
          <w:rFonts w:ascii="Times New Roman" w:hAnsi="Times New Roman" w:cs="Times New Roman"/>
          <w:sz w:val="24"/>
          <w:szCs w:val="24"/>
        </w:rPr>
        <w:t>Προσφορά του …………..</w:t>
      </w:r>
      <w:r w:rsidRPr="00066A25">
        <w:rPr>
          <w:rStyle w:val="a4"/>
          <w:rFonts w:ascii="Times New Roman" w:hAnsi="Times New Roman" w:cs="Times New Roman"/>
          <w:sz w:val="24"/>
          <w:szCs w:val="24"/>
        </w:rPr>
        <w:footnoteReference w:id="2"/>
      </w:r>
    </w:p>
    <w:p w:rsidR="00977CB2" w:rsidRPr="00066A25" w:rsidRDefault="00977CB2" w:rsidP="00066A25">
      <w:pPr>
        <w:jc w:val="center"/>
        <w:rPr>
          <w:rFonts w:ascii="Times New Roman" w:hAnsi="Times New Roman" w:cs="Times New Roman"/>
          <w:sz w:val="24"/>
          <w:szCs w:val="24"/>
        </w:rPr>
      </w:pPr>
      <w:r w:rsidRPr="00066A25">
        <w:rPr>
          <w:rFonts w:ascii="Times New Roman" w:hAnsi="Times New Roman" w:cs="Times New Roman"/>
          <w:sz w:val="24"/>
          <w:szCs w:val="24"/>
        </w:rPr>
        <w:t>για τ</w:t>
      </w:r>
      <w:r w:rsidR="00B1248F">
        <w:rPr>
          <w:rFonts w:ascii="Times New Roman" w:hAnsi="Times New Roman" w:cs="Times New Roman"/>
          <w:sz w:val="24"/>
          <w:szCs w:val="24"/>
        </w:rPr>
        <w:t>ην προμήθεια/υπηρεσία : «</w:t>
      </w:r>
      <w:r w:rsidR="00B875E3">
        <w:rPr>
          <w:rFonts w:ascii="Times New Roman" w:hAnsi="Times New Roman" w:cs="Times New Roman"/>
          <w:sz w:val="24"/>
          <w:szCs w:val="24"/>
        </w:rPr>
        <w:t xml:space="preserve">ΣΥΝΤΗΡΗΣΗ </w:t>
      </w:r>
      <w:r w:rsidR="00D86389">
        <w:rPr>
          <w:rFonts w:ascii="Times New Roman" w:hAnsi="Times New Roman" w:cs="Times New Roman"/>
          <w:sz w:val="24"/>
          <w:szCs w:val="24"/>
        </w:rPr>
        <w:t xml:space="preserve">- </w:t>
      </w:r>
      <w:r w:rsidR="00D86389" w:rsidRPr="00D86389">
        <w:rPr>
          <w:rFonts w:ascii="Times New Roman" w:hAnsi="Times New Roman" w:cs="Times New Roman"/>
          <w:sz w:val="24"/>
          <w:szCs w:val="24"/>
        </w:rPr>
        <w:t xml:space="preserve">ΥΠΟΣΤΗΡΙΞΗ – ΑΝΑΒΑΘΜΙΣΗ ΥΦΙΣΤΑΜΕΝΩΝ ΕΦΑΡΜΟΓΩΝ ΛΟΓΙΣΜΙΚΟΥ ΚΑΙ ΥΠΗΡΕΣΙΩΝ ΠΑΡΑΚΟΛΟΥΘΗΣΗΣ ΤΩΝ ΟΧΗΜΑΤΩΝ ΜΕ ΕΓΚΑΤΕΣΤΗΜΕΝΟ </w:t>
      </w:r>
      <w:r w:rsidR="00D86389" w:rsidRPr="00D86389">
        <w:rPr>
          <w:rFonts w:ascii="Times New Roman" w:hAnsi="Times New Roman" w:cs="Times New Roman"/>
          <w:sz w:val="24"/>
          <w:szCs w:val="24"/>
          <w:lang w:val="en-US"/>
        </w:rPr>
        <w:t>GPS</w:t>
      </w:r>
      <w:r w:rsidR="00D86389" w:rsidRPr="00D86389">
        <w:rPr>
          <w:rFonts w:ascii="Times New Roman" w:hAnsi="Times New Roman" w:cs="Times New Roman"/>
          <w:sz w:val="24"/>
          <w:szCs w:val="24"/>
        </w:rPr>
        <w:t xml:space="preserve"> ΜΕΣΩ ΔΙΑΔΙΚΤΥΑΚΗΣ ΕΦΑΡΜΟΓΗΣ</w:t>
      </w:r>
      <w:r w:rsidRPr="00066A25">
        <w:rPr>
          <w:rFonts w:ascii="Times New Roman" w:hAnsi="Times New Roman" w:cs="Times New Roman"/>
          <w:sz w:val="24"/>
          <w:szCs w:val="24"/>
        </w:rPr>
        <w:t>»</w:t>
      </w:r>
    </w:p>
    <w:p w:rsidR="00977CB2" w:rsidRPr="00066A25" w:rsidRDefault="00B1248F" w:rsidP="00066A25">
      <w:pPr>
        <w:jc w:val="center"/>
        <w:rPr>
          <w:rFonts w:ascii="Times New Roman" w:hAnsi="Times New Roman" w:cs="Times New Roman"/>
          <w:sz w:val="24"/>
          <w:szCs w:val="24"/>
        </w:rPr>
      </w:pPr>
      <w:r>
        <w:rPr>
          <w:rFonts w:ascii="Times New Roman" w:hAnsi="Times New Roman" w:cs="Times New Roman"/>
          <w:sz w:val="24"/>
          <w:szCs w:val="24"/>
        </w:rPr>
        <w:t>με αναθέτουσα αρχή τον ΔΗΜΟ ΑΡΤΑΙΩΝ</w:t>
      </w:r>
    </w:p>
    <w:p w:rsidR="00977CB2" w:rsidRDefault="00977CB2" w:rsidP="00066A25">
      <w:pPr>
        <w:jc w:val="center"/>
        <w:rPr>
          <w:rFonts w:ascii="Times New Roman" w:hAnsi="Times New Roman" w:cs="Times New Roman"/>
          <w:sz w:val="24"/>
          <w:szCs w:val="24"/>
        </w:rPr>
      </w:pPr>
      <w:r w:rsidRPr="00066A25">
        <w:rPr>
          <w:rFonts w:ascii="Times New Roman" w:hAnsi="Times New Roman" w:cs="Times New Roman"/>
          <w:sz w:val="24"/>
          <w:szCs w:val="24"/>
        </w:rPr>
        <w:t>και ημερομηνία λήξης προθεσμίας υποβολής προσφορών…..</w:t>
      </w:r>
    </w:p>
    <w:p w:rsidR="00B1248F" w:rsidRPr="00066A25" w:rsidRDefault="00B1248F" w:rsidP="00066A25">
      <w:pPr>
        <w:jc w:val="center"/>
        <w:rPr>
          <w:rFonts w:ascii="Times New Roman" w:hAnsi="Times New Roman" w:cs="Times New Roman"/>
          <w:sz w:val="24"/>
          <w:szCs w:val="24"/>
        </w:rPr>
      </w:pPr>
    </w:p>
    <w:p w:rsidR="00977CB2" w:rsidRPr="00066A25" w:rsidRDefault="00977CB2" w:rsidP="00066A25">
      <w:pPr>
        <w:jc w:val="both"/>
        <w:rPr>
          <w:rFonts w:ascii="Times New Roman" w:hAnsi="Times New Roman" w:cs="Times New Roman"/>
          <w:sz w:val="24"/>
          <w:szCs w:val="24"/>
        </w:rPr>
      </w:pPr>
      <w:r w:rsidRPr="00066A25">
        <w:rPr>
          <w:rFonts w:ascii="Times New Roman" w:hAnsi="Times New Roman" w:cs="Times New Roman"/>
          <w:sz w:val="24"/>
          <w:szCs w:val="24"/>
        </w:rPr>
        <w:t>3. Με την προσφορά υποβάλλονται τα ακόλουθα:</w:t>
      </w:r>
    </w:p>
    <w:p w:rsidR="00841057" w:rsidRPr="00066A25" w:rsidRDefault="00977CB2" w:rsidP="00066A25">
      <w:pPr>
        <w:jc w:val="both"/>
        <w:rPr>
          <w:rFonts w:ascii="Times New Roman" w:hAnsi="Times New Roman" w:cs="Times New Roman"/>
          <w:sz w:val="24"/>
          <w:szCs w:val="24"/>
        </w:rPr>
      </w:pPr>
      <w:r w:rsidRPr="00066A25">
        <w:rPr>
          <w:rFonts w:ascii="Times New Roman" w:hAnsi="Times New Roman" w:cs="Times New Roman"/>
          <w:sz w:val="24"/>
          <w:szCs w:val="24"/>
        </w:rPr>
        <w:t xml:space="preserve">α) ξεχωριστός σφραγισμένος φάκελος, με την ένδειξη «Δικαιολογητικά Συμμετοχής» κατά τα οριζόμενα στο άρθρο </w:t>
      </w:r>
      <w:r w:rsidR="005421E8" w:rsidRPr="00066A25">
        <w:rPr>
          <w:rFonts w:ascii="Times New Roman" w:hAnsi="Times New Roman" w:cs="Times New Roman"/>
          <w:sz w:val="24"/>
          <w:szCs w:val="24"/>
        </w:rPr>
        <w:t>9.</w:t>
      </w:r>
    </w:p>
    <w:p w:rsidR="00841057" w:rsidRPr="00066A25" w:rsidRDefault="00841057" w:rsidP="00066A25">
      <w:pPr>
        <w:jc w:val="both"/>
        <w:rPr>
          <w:rFonts w:ascii="Times New Roman" w:hAnsi="Times New Roman" w:cs="Times New Roman"/>
          <w:sz w:val="24"/>
          <w:szCs w:val="24"/>
        </w:rPr>
      </w:pPr>
      <w:r w:rsidRPr="00066A25">
        <w:rPr>
          <w:rFonts w:ascii="Times New Roman" w:hAnsi="Times New Roman" w:cs="Times New Roman"/>
          <w:sz w:val="24"/>
          <w:szCs w:val="24"/>
        </w:rPr>
        <w:t xml:space="preserve">β) </w:t>
      </w:r>
      <w:r w:rsidR="00FA7031" w:rsidRPr="00066A25">
        <w:rPr>
          <w:rFonts w:ascii="Times New Roman" w:hAnsi="Times New Roman" w:cs="Times New Roman"/>
          <w:sz w:val="24"/>
          <w:szCs w:val="24"/>
        </w:rPr>
        <w:t>ξεχωριστό</w:t>
      </w:r>
      <w:r w:rsidR="00FC7259" w:rsidRPr="00066A25">
        <w:rPr>
          <w:rFonts w:ascii="Times New Roman" w:hAnsi="Times New Roman" w:cs="Times New Roman"/>
          <w:sz w:val="24"/>
          <w:szCs w:val="24"/>
        </w:rPr>
        <w:t>ς</w:t>
      </w:r>
      <w:r w:rsidR="00FA7031" w:rsidRPr="00066A25">
        <w:rPr>
          <w:rFonts w:ascii="Times New Roman" w:hAnsi="Times New Roman" w:cs="Times New Roman"/>
          <w:sz w:val="24"/>
          <w:szCs w:val="24"/>
        </w:rPr>
        <w:t xml:space="preserve"> σφραγισμένο</w:t>
      </w:r>
      <w:r w:rsidR="00FC7259" w:rsidRPr="00066A25">
        <w:rPr>
          <w:rFonts w:ascii="Times New Roman" w:hAnsi="Times New Roman" w:cs="Times New Roman"/>
          <w:sz w:val="24"/>
          <w:szCs w:val="24"/>
        </w:rPr>
        <w:t>ς</w:t>
      </w:r>
      <w:r w:rsidR="00FA7031" w:rsidRPr="00066A25">
        <w:rPr>
          <w:rFonts w:ascii="Times New Roman" w:hAnsi="Times New Roman" w:cs="Times New Roman"/>
          <w:sz w:val="24"/>
          <w:szCs w:val="24"/>
        </w:rPr>
        <w:t xml:space="preserve"> φάκελο</w:t>
      </w:r>
      <w:r w:rsidR="00FC7259" w:rsidRPr="00066A25">
        <w:rPr>
          <w:rFonts w:ascii="Times New Roman" w:hAnsi="Times New Roman" w:cs="Times New Roman"/>
          <w:sz w:val="24"/>
          <w:szCs w:val="24"/>
        </w:rPr>
        <w:t>ς</w:t>
      </w:r>
      <w:r w:rsidR="00FA7031" w:rsidRPr="00066A25">
        <w:rPr>
          <w:rFonts w:ascii="Times New Roman" w:hAnsi="Times New Roman" w:cs="Times New Roman"/>
          <w:sz w:val="24"/>
          <w:szCs w:val="24"/>
        </w:rPr>
        <w:t xml:space="preserve">, με την ένδειξη «Τεχνική Προσφορά», ο οποίος περιέχει τα τεχνικά στοιχεία της προσφοράς, κατά τα οριζόμενα στο άρθρο </w:t>
      </w:r>
      <w:r w:rsidR="005421E8" w:rsidRPr="00066A25">
        <w:rPr>
          <w:rFonts w:ascii="Times New Roman" w:hAnsi="Times New Roman" w:cs="Times New Roman"/>
          <w:sz w:val="24"/>
          <w:szCs w:val="24"/>
        </w:rPr>
        <w:t>9.</w:t>
      </w:r>
      <w:r w:rsidR="00FA7031" w:rsidRPr="00066A25">
        <w:rPr>
          <w:rFonts w:ascii="Times New Roman" w:hAnsi="Times New Roman" w:cs="Times New Roman"/>
          <w:sz w:val="24"/>
          <w:szCs w:val="24"/>
        </w:rPr>
        <w:t xml:space="preserve"> Αν τα τεχνικά στοιχεία της προσφοράς δεν είναι δυνατόν, λόγω μεγάλου όγκου, να τοποθετηθούν στον κυρίως φάκελο, τότε αυτά συσκευάζονται χωριστά και ακολουθούν τον κυρίως φάκελο με τις ίδιες ενδείξεις και</w:t>
      </w:r>
    </w:p>
    <w:p w:rsidR="00977CB2" w:rsidRPr="00066A25" w:rsidRDefault="00FA7031" w:rsidP="00066A25">
      <w:pPr>
        <w:jc w:val="both"/>
        <w:rPr>
          <w:rFonts w:ascii="Times New Roman" w:hAnsi="Times New Roman" w:cs="Times New Roman"/>
          <w:sz w:val="24"/>
          <w:szCs w:val="24"/>
        </w:rPr>
      </w:pPr>
      <w:r w:rsidRPr="00066A25">
        <w:rPr>
          <w:rFonts w:ascii="Times New Roman" w:hAnsi="Times New Roman" w:cs="Times New Roman"/>
          <w:sz w:val="24"/>
          <w:szCs w:val="24"/>
        </w:rPr>
        <w:t>γ</w:t>
      </w:r>
      <w:r w:rsidR="00977CB2" w:rsidRPr="00066A25">
        <w:rPr>
          <w:rFonts w:ascii="Times New Roman" w:hAnsi="Times New Roman" w:cs="Times New Roman"/>
          <w:sz w:val="24"/>
          <w:szCs w:val="24"/>
        </w:rPr>
        <w:t xml:space="preserve">) ξεχωριστός σφραγισμένος φάκελος, με την ένδειξη «Οικονομική Προσφορά», ο οποίος περιέχει τα οικονομικά στοιχεία της προσφοράς, κατά τα οριζόμενα στο άρθρο </w:t>
      </w:r>
      <w:r w:rsidR="005421E8" w:rsidRPr="00066A25">
        <w:rPr>
          <w:rFonts w:ascii="Times New Roman" w:hAnsi="Times New Roman" w:cs="Times New Roman"/>
          <w:sz w:val="24"/>
          <w:szCs w:val="24"/>
        </w:rPr>
        <w:t>9.</w:t>
      </w:r>
    </w:p>
    <w:p w:rsidR="00977CB2" w:rsidRPr="00066A25" w:rsidRDefault="00977CB2" w:rsidP="00066A25">
      <w:pPr>
        <w:jc w:val="both"/>
        <w:rPr>
          <w:rFonts w:ascii="Times New Roman" w:hAnsi="Times New Roman" w:cs="Times New Roman"/>
          <w:sz w:val="24"/>
          <w:szCs w:val="24"/>
        </w:rPr>
      </w:pPr>
      <w:r w:rsidRPr="00066A25">
        <w:rPr>
          <w:rFonts w:ascii="Times New Roman" w:hAnsi="Times New Roman" w:cs="Times New Roman"/>
          <w:sz w:val="24"/>
          <w:szCs w:val="24"/>
        </w:rPr>
        <w:t xml:space="preserve">Οι </w:t>
      </w:r>
      <w:r w:rsidR="00FA7031" w:rsidRPr="00066A25">
        <w:rPr>
          <w:rFonts w:ascii="Times New Roman" w:hAnsi="Times New Roman" w:cs="Times New Roman"/>
          <w:sz w:val="24"/>
          <w:szCs w:val="24"/>
        </w:rPr>
        <w:t>τρεις</w:t>
      </w:r>
      <w:r w:rsidRPr="00066A25">
        <w:rPr>
          <w:rFonts w:ascii="Times New Roman" w:hAnsi="Times New Roman" w:cs="Times New Roman"/>
          <w:sz w:val="24"/>
          <w:szCs w:val="24"/>
        </w:rPr>
        <w:t xml:space="preserve"> ως άνω ξεχωριστοί σφραγισμένοι φάκελοι φέρουν επίσης τις ενδείξεις του κυρίως φακέλου της παρ. 2.</w:t>
      </w:r>
    </w:p>
    <w:p w:rsidR="00FA7031" w:rsidRPr="00066A25" w:rsidRDefault="00FA7031" w:rsidP="00066A25">
      <w:pPr>
        <w:jc w:val="both"/>
        <w:rPr>
          <w:rFonts w:ascii="Times New Roman" w:hAnsi="Times New Roman" w:cs="Times New Roman"/>
          <w:sz w:val="24"/>
          <w:szCs w:val="24"/>
        </w:rPr>
      </w:pPr>
      <w:r w:rsidRPr="00066A25">
        <w:rPr>
          <w:rFonts w:ascii="Times New Roman" w:hAnsi="Times New Roman" w:cs="Times New Roman"/>
          <w:sz w:val="24"/>
          <w:szCs w:val="24"/>
        </w:rPr>
        <w:t xml:space="preserve">4. Οι προσφορές και τα περιλαμβανόμενα σε αυτές στοιχεία συντάσσονται στην ελληνική γλώσσα ή συνοδεύονται από επίσημη μετάφρασή τους στην ελληνική </w:t>
      </w:r>
      <w:r w:rsidRPr="00066A25">
        <w:rPr>
          <w:rFonts w:ascii="Times New Roman" w:hAnsi="Times New Roman" w:cs="Times New Roman"/>
          <w:sz w:val="24"/>
          <w:szCs w:val="24"/>
        </w:rPr>
        <w:lastRenderedPageBreak/>
        <w:t xml:space="preserve">γλώσσα. Στα αλλοδαπά δημόσια έγγραφα και δικαιολογητικά εφαρμόζεται η </w:t>
      </w:r>
      <w:r w:rsidR="00800B39" w:rsidRPr="00066A25">
        <w:rPr>
          <w:rFonts w:ascii="Times New Roman" w:hAnsi="Times New Roman" w:cs="Times New Roman"/>
          <w:sz w:val="24"/>
          <w:szCs w:val="24"/>
        </w:rPr>
        <w:t>Σ</w:t>
      </w:r>
      <w:r w:rsidRPr="00066A25">
        <w:rPr>
          <w:rFonts w:ascii="Times New Roman" w:hAnsi="Times New Roman" w:cs="Times New Roman"/>
          <w:sz w:val="24"/>
          <w:szCs w:val="24"/>
        </w:rPr>
        <w:t>υνθήκη της Χάγης της 5.10.1961, που κυρώθηκ</w:t>
      </w:r>
      <w:r w:rsidR="004E2020" w:rsidRPr="00066A25">
        <w:rPr>
          <w:rFonts w:ascii="Times New Roman" w:hAnsi="Times New Roman" w:cs="Times New Roman"/>
          <w:sz w:val="24"/>
          <w:szCs w:val="24"/>
        </w:rPr>
        <w:t>ε με το ν. 1497/1984 (Α` 188).</w:t>
      </w:r>
    </w:p>
    <w:p w:rsidR="00FA7031" w:rsidRPr="00066A25" w:rsidRDefault="00FA7031" w:rsidP="00066A25">
      <w:pPr>
        <w:jc w:val="both"/>
        <w:rPr>
          <w:rFonts w:ascii="Times New Roman" w:hAnsi="Times New Roman" w:cs="Times New Roman"/>
          <w:sz w:val="24"/>
          <w:szCs w:val="24"/>
        </w:rPr>
      </w:pPr>
      <w:r w:rsidRPr="00066A25">
        <w:rPr>
          <w:rFonts w:ascii="Times New Roman" w:hAnsi="Times New Roman" w:cs="Times New Roman"/>
          <w:sz w:val="24"/>
          <w:szCs w:val="24"/>
        </w:rPr>
        <w:t xml:space="preserve">5. Προσφορές που περιέρχονται στην αναθέτουσα αρχή με οποιοδήποτε τρόπο πριν από την ημερομηνία υποβολής του άρθρου </w:t>
      </w:r>
      <w:r w:rsidR="005421E8" w:rsidRPr="00066A25">
        <w:rPr>
          <w:rFonts w:ascii="Times New Roman" w:hAnsi="Times New Roman" w:cs="Times New Roman"/>
          <w:sz w:val="24"/>
          <w:szCs w:val="24"/>
        </w:rPr>
        <w:t>7</w:t>
      </w:r>
      <w:r w:rsidRPr="00066A25">
        <w:rPr>
          <w:rFonts w:ascii="Times New Roman" w:hAnsi="Times New Roman" w:cs="Times New Roman"/>
          <w:sz w:val="24"/>
          <w:szCs w:val="24"/>
        </w:rPr>
        <w:t xml:space="preserve"> της παρούσας, δεν αποσφραγίζονται, αλλά παραδίδονται στην Επιτροπή Διαγωνισμού κατά τα οριζόμενα στο άρθρο </w:t>
      </w:r>
      <w:r w:rsidR="005421E8" w:rsidRPr="00066A25">
        <w:rPr>
          <w:rFonts w:ascii="Times New Roman" w:hAnsi="Times New Roman" w:cs="Times New Roman"/>
          <w:sz w:val="24"/>
          <w:szCs w:val="24"/>
        </w:rPr>
        <w:t>11.</w:t>
      </w:r>
    </w:p>
    <w:p w:rsidR="00FA7031" w:rsidRPr="00066A25" w:rsidRDefault="00FA7031" w:rsidP="00066A25">
      <w:pPr>
        <w:jc w:val="both"/>
        <w:rPr>
          <w:rFonts w:ascii="Times New Roman" w:hAnsi="Times New Roman" w:cs="Times New Roman"/>
          <w:sz w:val="24"/>
          <w:szCs w:val="24"/>
        </w:rPr>
      </w:pPr>
      <w:r w:rsidRPr="00066A25">
        <w:rPr>
          <w:rFonts w:ascii="Times New Roman" w:hAnsi="Times New Roman" w:cs="Times New Roman"/>
          <w:sz w:val="24"/>
          <w:szCs w:val="24"/>
        </w:rPr>
        <w:t>6. Για τυχόν προσφορές που υποβάλλονται εκπρόθεσμα, η Επιτροπή Διαγωνισμού σημειώνει στο πρακτικό της την εκπρόθεσμη υποβολή (ακριβή ώρα που περιήλθε η προσφορά στην κατοχή της) και τις απορρίπτει ως μη κανονικές.</w:t>
      </w:r>
    </w:p>
    <w:p w:rsidR="00FA7031" w:rsidRPr="00066A25" w:rsidRDefault="00FA7031" w:rsidP="00066A25">
      <w:pPr>
        <w:jc w:val="both"/>
        <w:rPr>
          <w:rFonts w:ascii="Times New Roman" w:hAnsi="Times New Roman" w:cs="Times New Roman"/>
          <w:sz w:val="24"/>
          <w:szCs w:val="24"/>
        </w:rPr>
      </w:pPr>
      <w:r w:rsidRPr="00066A25">
        <w:rPr>
          <w:rFonts w:ascii="Times New Roman" w:hAnsi="Times New Roman" w:cs="Times New Roman"/>
          <w:sz w:val="24"/>
          <w:szCs w:val="24"/>
        </w:rPr>
        <w:t>7. Οι προσφορές υπογράφονται και μονογράφονται ανά φύλλο από τον οικονομικό φορέα ή, σε περίπτωση νομικών προσώπων, από το νόμιμο εκπρόσωπο αυτών.</w:t>
      </w:r>
    </w:p>
    <w:p w:rsidR="00FA7031" w:rsidRPr="00066A25" w:rsidRDefault="00FA7031" w:rsidP="00066A25">
      <w:pPr>
        <w:jc w:val="both"/>
        <w:rPr>
          <w:rFonts w:ascii="Times New Roman" w:hAnsi="Times New Roman" w:cs="Times New Roman"/>
          <w:sz w:val="24"/>
          <w:szCs w:val="24"/>
        </w:rPr>
      </w:pPr>
      <w:r w:rsidRPr="00066A25">
        <w:rPr>
          <w:rFonts w:ascii="Times New Roman" w:hAnsi="Times New Roman" w:cs="Times New Roman"/>
          <w:sz w:val="24"/>
          <w:szCs w:val="24"/>
        </w:rPr>
        <w:t>8. Η ένωση οικονομικών φορέων υποβάλλει κοινή προσφορά, η οποία υπογράφεται υποχρεωτικά, είτε από όλους τους οικονομικούς φορείς που αποτελούν την ένωση, είτε από εκπρόσωπό τους νομίμως εξουσιοδοτημένο. Στην προσφορά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p>
    <w:p w:rsidR="00C81461" w:rsidRDefault="00C81461" w:rsidP="00066A25">
      <w:pPr>
        <w:jc w:val="both"/>
        <w:rPr>
          <w:rFonts w:ascii="Times New Roman" w:hAnsi="Times New Roman" w:cs="Times New Roman"/>
          <w:sz w:val="24"/>
          <w:szCs w:val="24"/>
        </w:rPr>
      </w:pPr>
    </w:p>
    <w:p w:rsidR="00C81461" w:rsidRPr="00066A25" w:rsidRDefault="00C81461" w:rsidP="00066A25">
      <w:pPr>
        <w:jc w:val="both"/>
        <w:rPr>
          <w:rFonts w:ascii="Times New Roman" w:hAnsi="Times New Roman" w:cs="Times New Roman"/>
          <w:b/>
          <w:sz w:val="24"/>
          <w:szCs w:val="24"/>
        </w:rPr>
      </w:pPr>
      <w:r w:rsidRPr="00FD5692">
        <w:rPr>
          <w:rFonts w:ascii="Times New Roman" w:hAnsi="Times New Roman" w:cs="Times New Roman"/>
          <w:b/>
          <w:sz w:val="24"/>
          <w:szCs w:val="24"/>
        </w:rPr>
        <w:t xml:space="preserve">Άρθρο </w:t>
      </w:r>
      <w:r w:rsidR="006F4E26" w:rsidRPr="00FD5692">
        <w:rPr>
          <w:rFonts w:ascii="Times New Roman" w:hAnsi="Times New Roman" w:cs="Times New Roman"/>
          <w:b/>
          <w:sz w:val="24"/>
          <w:szCs w:val="24"/>
        </w:rPr>
        <w:t>9</w:t>
      </w:r>
      <w:r w:rsidRPr="00FD5692">
        <w:rPr>
          <w:rFonts w:ascii="Times New Roman" w:hAnsi="Times New Roman" w:cs="Times New Roman"/>
          <w:b/>
          <w:sz w:val="24"/>
          <w:szCs w:val="24"/>
        </w:rPr>
        <w:t xml:space="preserve">: Περιεχόμενο </w:t>
      </w:r>
      <w:r w:rsidR="005421E8" w:rsidRPr="00FD5692">
        <w:rPr>
          <w:rFonts w:ascii="Times New Roman" w:hAnsi="Times New Roman" w:cs="Times New Roman"/>
          <w:b/>
          <w:sz w:val="24"/>
          <w:szCs w:val="24"/>
        </w:rPr>
        <w:t>φ</w:t>
      </w:r>
      <w:r w:rsidRPr="00FD5692">
        <w:rPr>
          <w:rFonts w:ascii="Times New Roman" w:hAnsi="Times New Roman" w:cs="Times New Roman"/>
          <w:b/>
          <w:sz w:val="24"/>
          <w:szCs w:val="24"/>
        </w:rPr>
        <w:t xml:space="preserve">ακέλου </w:t>
      </w:r>
      <w:r w:rsidR="005421E8" w:rsidRPr="00FD5692">
        <w:rPr>
          <w:rFonts w:ascii="Times New Roman" w:hAnsi="Times New Roman" w:cs="Times New Roman"/>
          <w:b/>
          <w:sz w:val="24"/>
          <w:szCs w:val="24"/>
        </w:rPr>
        <w:t>π</w:t>
      </w:r>
      <w:r w:rsidRPr="00FD5692">
        <w:rPr>
          <w:rFonts w:ascii="Times New Roman" w:hAnsi="Times New Roman" w:cs="Times New Roman"/>
          <w:b/>
          <w:sz w:val="24"/>
          <w:szCs w:val="24"/>
        </w:rPr>
        <w:t>ροσφοράς</w:t>
      </w:r>
    </w:p>
    <w:p w:rsidR="00C81461" w:rsidRPr="00066A25" w:rsidRDefault="00C81461" w:rsidP="00066A25">
      <w:pPr>
        <w:jc w:val="both"/>
        <w:rPr>
          <w:rFonts w:ascii="Times New Roman" w:hAnsi="Times New Roman" w:cs="Times New Roman"/>
          <w:sz w:val="24"/>
          <w:szCs w:val="24"/>
        </w:rPr>
      </w:pPr>
      <w:r w:rsidRPr="00066A25">
        <w:rPr>
          <w:rFonts w:ascii="Times New Roman" w:hAnsi="Times New Roman" w:cs="Times New Roman"/>
          <w:sz w:val="24"/>
          <w:szCs w:val="24"/>
        </w:rPr>
        <w:t>1. Ο φάκελος προσφοράς (προσφορά) των διαγωνιζομένων περιλαμβάνει, επί ποινή αποκλεισμού, τα ακόλουθα:</w:t>
      </w:r>
    </w:p>
    <w:p w:rsidR="00C81461" w:rsidRPr="00066A25" w:rsidRDefault="00C81461" w:rsidP="00066A25">
      <w:pPr>
        <w:jc w:val="both"/>
        <w:rPr>
          <w:rFonts w:ascii="Times New Roman" w:hAnsi="Times New Roman" w:cs="Times New Roman"/>
          <w:sz w:val="24"/>
          <w:szCs w:val="24"/>
        </w:rPr>
      </w:pPr>
      <w:r w:rsidRPr="00066A25">
        <w:rPr>
          <w:rFonts w:ascii="Times New Roman" w:hAnsi="Times New Roman" w:cs="Times New Roman"/>
          <w:sz w:val="24"/>
          <w:szCs w:val="24"/>
        </w:rPr>
        <w:t>(α) ξεχωριστό σφραγισμένο φάκελο με την ένδειξη «Δικαιολογητικά Συμμετοχής»</w:t>
      </w:r>
    </w:p>
    <w:p w:rsidR="00C81461" w:rsidRPr="00066A25" w:rsidRDefault="00C81461" w:rsidP="00066A25">
      <w:pPr>
        <w:jc w:val="both"/>
        <w:rPr>
          <w:rFonts w:ascii="Times New Roman" w:hAnsi="Times New Roman" w:cs="Times New Roman"/>
          <w:sz w:val="24"/>
          <w:szCs w:val="24"/>
        </w:rPr>
      </w:pPr>
      <w:r w:rsidRPr="00066A25">
        <w:rPr>
          <w:rFonts w:ascii="Times New Roman" w:hAnsi="Times New Roman" w:cs="Times New Roman"/>
          <w:sz w:val="24"/>
          <w:szCs w:val="24"/>
        </w:rPr>
        <w:t>(β) ξεχωριστό σφραγισμένο φάκελο με την ένδειξη «Τεχνική Προσφορά»</w:t>
      </w:r>
    </w:p>
    <w:p w:rsidR="00C81461" w:rsidRPr="00066A25" w:rsidRDefault="00C81461" w:rsidP="00066A25">
      <w:pPr>
        <w:jc w:val="both"/>
        <w:rPr>
          <w:rFonts w:ascii="Times New Roman" w:hAnsi="Times New Roman" w:cs="Times New Roman"/>
          <w:sz w:val="24"/>
          <w:szCs w:val="24"/>
        </w:rPr>
      </w:pPr>
      <w:r w:rsidRPr="00066A25">
        <w:rPr>
          <w:rFonts w:ascii="Times New Roman" w:hAnsi="Times New Roman" w:cs="Times New Roman"/>
          <w:sz w:val="24"/>
          <w:szCs w:val="24"/>
        </w:rPr>
        <w:t>(γ) ξεχωριστό σφραγισμένο φάκελο με την ένδειξη «Οικονομική Προσφορά»</w:t>
      </w:r>
    </w:p>
    <w:p w:rsidR="00C81461" w:rsidRPr="00066A25" w:rsidRDefault="00C81461" w:rsidP="00066A25">
      <w:pPr>
        <w:jc w:val="both"/>
        <w:rPr>
          <w:rFonts w:ascii="Times New Roman" w:hAnsi="Times New Roman" w:cs="Times New Roman"/>
          <w:sz w:val="24"/>
          <w:szCs w:val="24"/>
        </w:rPr>
      </w:pPr>
      <w:r w:rsidRPr="00066A25">
        <w:rPr>
          <w:rFonts w:ascii="Times New Roman" w:hAnsi="Times New Roman" w:cs="Times New Roman"/>
          <w:sz w:val="24"/>
          <w:szCs w:val="24"/>
        </w:rPr>
        <w:t>σύμφωνα με τα κατωτέρω:</w:t>
      </w:r>
    </w:p>
    <w:p w:rsidR="00C81461" w:rsidRPr="00066A25" w:rsidRDefault="00C81461" w:rsidP="00066A25">
      <w:pPr>
        <w:jc w:val="both"/>
        <w:rPr>
          <w:rFonts w:ascii="Times New Roman" w:hAnsi="Times New Roman" w:cs="Times New Roman"/>
          <w:sz w:val="24"/>
          <w:szCs w:val="24"/>
        </w:rPr>
      </w:pPr>
      <w:r w:rsidRPr="00066A25">
        <w:rPr>
          <w:rFonts w:ascii="Times New Roman" w:hAnsi="Times New Roman" w:cs="Times New Roman"/>
          <w:sz w:val="24"/>
          <w:szCs w:val="24"/>
        </w:rPr>
        <w:t xml:space="preserve">2. Ο φάκελος «Δικαιολογητικά Συμμετοχής» πρέπει, επί ποινή αποκλεισμού, να περιέχει </w:t>
      </w:r>
      <w:r w:rsidR="005C33CD" w:rsidRPr="00066A25">
        <w:rPr>
          <w:rFonts w:ascii="Times New Roman" w:hAnsi="Times New Roman" w:cs="Times New Roman"/>
          <w:sz w:val="24"/>
          <w:szCs w:val="24"/>
        </w:rPr>
        <w:t>το τυποποιημένο έντυπο υπεύθυνης δήλωσης (ΤΕΥΔ)</w:t>
      </w:r>
      <w:r w:rsidRPr="00066A25">
        <w:rPr>
          <w:rFonts w:ascii="Times New Roman" w:hAnsi="Times New Roman" w:cs="Times New Roman"/>
          <w:sz w:val="24"/>
          <w:szCs w:val="24"/>
        </w:rPr>
        <w:t xml:space="preserve"> του άρθρου </w:t>
      </w:r>
      <w:r w:rsidR="00D62634">
        <w:rPr>
          <w:rFonts w:ascii="Times New Roman" w:hAnsi="Times New Roman" w:cs="Times New Roman"/>
          <w:sz w:val="24"/>
          <w:szCs w:val="24"/>
        </w:rPr>
        <w:t>14</w:t>
      </w:r>
      <w:r w:rsidRPr="00066A25">
        <w:rPr>
          <w:rFonts w:ascii="Times New Roman" w:hAnsi="Times New Roman" w:cs="Times New Roman"/>
          <w:sz w:val="24"/>
          <w:szCs w:val="24"/>
        </w:rPr>
        <w:t xml:space="preserve"> της παρούσας</w:t>
      </w:r>
      <w:r w:rsidR="00FC1678">
        <w:rPr>
          <w:rFonts w:ascii="Times New Roman" w:hAnsi="Times New Roman" w:cs="Times New Roman"/>
          <w:sz w:val="24"/>
          <w:szCs w:val="24"/>
        </w:rPr>
        <w:t>, καθώς και έγγραφα νομιμοποίησης τυχόν εκπροσώπων</w:t>
      </w:r>
      <w:r w:rsidR="004E355E" w:rsidRPr="00066A25">
        <w:rPr>
          <w:rFonts w:ascii="Times New Roman" w:hAnsi="Times New Roman" w:cs="Times New Roman"/>
          <w:sz w:val="24"/>
          <w:szCs w:val="24"/>
        </w:rPr>
        <w:t>.</w:t>
      </w:r>
    </w:p>
    <w:p w:rsidR="00C81461" w:rsidRPr="00066A25" w:rsidRDefault="005C33CD" w:rsidP="00066A25">
      <w:pPr>
        <w:jc w:val="both"/>
        <w:rPr>
          <w:rFonts w:ascii="Times New Roman" w:hAnsi="Times New Roman" w:cs="Times New Roman"/>
          <w:sz w:val="24"/>
          <w:szCs w:val="24"/>
        </w:rPr>
      </w:pPr>
      <w:r w:rsidRPr="00066A25">
        <w:rPr>
          <w:rFonts w:ascii="Times New Roman" w:hAnsi="Times New Roman" w:cs="Times New Roman"/>
          <w:sz w:val="24"/>
          <w:szCs w:val="24"/>
        </w:rPr>
        <w:t>Στο ΤΕΥΔ</w:t>
      </w:r>
      <w:r w:rsidR="00C81461" w:rsidRPr="00066A25">
        <w:rPr>
          <w:rFonts w:ascii="Times New Roman" w:hAnsi="Times New Roman" w:cs="Times New Roman"/>
          <w:sz w:val="24"/>
          <w:szCs w:val="24"/>
        </w:rPr>
        <w:t xml:space="preserve"> που υποβάλλει η ένωση οικονομικών φορέων προσδιορίζεται η έκταση και το είδος της συμμετοχής του κάθε μέλους της ένωσης (συμπεριλαμβανομένης της κατανομής αμοιβής μεταξύ τους), καθώς και ο εκπρόσωπος/συντονιστής αυτής</w:t>
      </w:r>
    </w:p>
    <w:p w:rsidR="00951CCE" w:rsidRPr="004F29B3" w:rsidRDefault="00C81461" w:rsidP="00482526">
      <w:pPr>
        <w:jc w:val="both"/>
        <w:rPr>
          <w:rFonts w:ascii="Times New Roman" w:hAnsi="Times New Roman" w:cs="Times New Roman"/>
          <w:sz w:val="24"/>
          <w:szCs w:val="24"/>
        </w:rPr>
      </w:pPr>
      <w:r w:rsidRPr="00066A25">
        <w:rPr>
          <w:rFonts w:ascii="Times New Roman" w:hAnsi="Times New Roman" w:cs="Times New Roman"/>
          <w:sz w:val="24"/>
          <w:szCs w:val="24"/>
        </w:rPr>
        <w:t xml:space="preserve">3. Ο φάκελος «Τεχνική Προσφορά» περιέχει τα τεχνικά στοιχεία της προσφοράς, σύμφωνα με όσα προβλέπονται στα έγγραφα της </w:t>
      </w:r>
      <w:r w:rsidR="00482526">
        <w:rPr>
          <w:rFonts w:ascii="Times New Roman" w:hAnsi="Times New Roman" w:cs="Times New Roman"/>
          <w:sz w:val="24"/>
          <w:szCs w:val="24"/>
        </w:rPr>
        <w:t>μελέτης</w:t>
      </w:r>
      <w:r w:rsidRPr="00066A25">
        <w:rPr>
          <w:rFonts w:ascii="Times New Roman" w:hAnsi="Times New Roman" w:cs="Times New Roman"/>
          <w:sz w:val="24"/>
          <w:szCs w:val="24"/>
        </w:rPr>
        <w:t xml:space="preserve">, </w:t>
      </w:r>
      <w:r w:rsidR="00951CCE">
        <w:rPr>
          <w:rFonts w:ascii="Times New Roman" w:hAnsi="Times New Roman" w:cs="Times New Roman"/>
          <w:sz w:val="24"/>
          <w:szCs w:val="24"/>
        </w:rPr>
        <w:t xml:space="preserve">ήτοι αποδεικτικά στοιχεία για την </w:t>
      </w:r>
      <w:r w:rsidR="00482526">
        <w:rPr>
          <w:rFonts w:ascii="Times New Roman" w:hAnsi="Times New Roman" w:cs="Times New Roman"/>
          <w:sz w:val="24"/>
          <w:szCs w:val="24"/>
        </w:rPr>
        <w:t>δυνατότητα εκτέλεσης της σύμβασης που θα υπογραφθεί</w:t>
      </w:r>
      <w:r w:rsidR="00702760">
        <w:rPr>
          <w:rFonts w:ascii="Times New Roman" w:hAnsi="Times New Roman" w:cs="Times New Roman"/>
          <w:sz w:val="24"/>
          <w:szCs w:val="24"/>
        </w:rPr>
        <w:t xml:space="preserve"> (για παράδειγμα πιστοποιητικό επιμελητηρίου, πίνακες εργαζομένων κτλ)</w:t>
      </w:r>
      <w:r w:rsidR="00482526">
        <w:rPr>
          <w:rFonts w:ascii="Times New Roman" w:hAnsi="Times New Roman" w:cs="Times New Roman"/>
          <w:sz w:val="24"/>
          <w:szCs w:val="24"/>
        </w:rPr>
        <w:t>.</w:t>
      </w:r>
    </w:p>
    <w:p w:rsidR="00C81461" w:rsidRPr="00951CCE" w:rsidRDefault="00C81461" w:rsidP="00066A25">
      <w:pPr>
        <w:jc w:val="both"/>
        <w:rPr>
          <w:rFonts w:ascii="Times New Roman" w:hAnsi="Times New Roman" w:cs="Times New Roman"/>
          <w:sz w:val="24"/>
          <w:szCs w:val="24"/>
        </w:rPr>
      </w:pPr>
      <w:r w:rsidRPr="00066A25">
        <w:rPr>
          <w:rFonts w:ascii="Times New Roman" w:hAnsi="Times New Roman" w:cs="Times New Roman"/>
          <w:sz w:val="24"/>
          <w:szCs w:val="24"/>
        </w:rPr>
        <w:t xml:space="preserve">4. Ο φάκελος «Οικονομική Προσφορά» περιέχει τα οικονομικά στοιχεία της προσφοράς, σύμφωνα με όσα προβλέπονται στα έγγραφα της σύμβασης. </w:t>
      </w:r>
      <w:r w:rsidR="00951CCE">
        <w:rPr>
          <w:rFonts w:ascii="Times New Roman" w:hAnsi="Times New Roman" w:cs="Times New Roman"/>
          <w:sz w:val="24"/>
          <w:szCs w:val="24"/>
        </w:rPr>
        <w:t>Για την οικονομική προσφορά μπορεί να χρησιμοποιηθεί το υπόδειγμα προσφοράς που υπάρχει στο Παράρτημα Α’.</w:t>
      </w:r>
    </w:p>
    <w:p w:rsidR="00D62634" w:rsidRPr="00066A25" w:rsidRDefault="00D62634" w:rsidP="00066A25">
      <w:pPr>
        <w:jc w:val="both"/>
        <w:rPr>
          <w:rFonts w:ascii="Times New Roman" w:hAnsi="Times New Roman" w:cs="Times New Roman"/>
          <w:sz w:val="24"/>
          <w:szCs w:val="24"/>
        </w:rPr>
      </w:pPr>
    </w:p>
    <w:p w:rsidR="00C81461" w:rsidRPr="00066A25" w:rsidRDefault="00C81461" w:rsidP="00066A25">
      <w:pPr>
        <w:jc w:val="both"/>
        <w:rPr>
          <w:rFonts w:ascii="Times New Roman" w:hAnsi="Times New Roman" w:cs="Times New Roman"/>
          <w:b/>
          <w:sz w:val="24"/>
          <w:szCs w:val="24"/>
        </w:rPr>
      </w:pPr>
      <w:r w:rsidRPr="00066A25">
        <w:rPr>
          <w:rFonts w:ascii="Times New Roman" w:hAnsi="Times New Roman" w:cs="Times New Roman"/>
          <w:b/>
          <w:sz w:val="24"/>
          <w:szCs w:val="24"/>
        </w:rPr>
        <w:t xml:space="preserve">Άρθρο </w:t>
      </w:r>
      <w:r w:rsidR="006F4E26" w:rsidRPr="00066A25">
        <w:rPr>
          <w:rFonts w:ascii="Times New Roman" w:hAnsi="Times New Roman" w:cs="Times New Roman"/>
          <w:b/>
          <w:sz w:val="24"/>
          <w:szCs w:val="24"/>
        </w:rPr>
        <w:t>10</w:t>
      </w:r>
      <w:r w:rsidRPr="00066A25">
        <w:rPr>
          <w:rFonts w:ascii="Times New Roman" w:hAnsi="Times New Roman" w:cs="Times New Roman"/>
          <w:b/>
          <w:sz w:val="24"/>
          <w:szCs w:val="24"/>
        </w:rPr>
        <w:t>: Σύστημα υποβολής οικονομικών προσφορών</w:t>
      </w:r>
    </w:p>
    <w:p w:rsidR="00C81461" w:rsidRPr="00066A25" w:rsidRDefault="00B31C3F" w:rsidP="00066A25">
      <w:pPr>
        <w:jc w:val="both"/>
        <w:rPr>
          <w:rFonts w:ascii="Times New Roman" w:hAnsi="Times New Roman" w:cs="Times New Roman"/>
          <w:sz w:val="24"/>
          <w:szCs w:val="24"/>
        </w:rPr>
      </w:pPr>
      <w:r w:rsidRPr="00066A25">
        <w:rPr>
          <w:rFonts w:ascii="Times New Roman" w:hAnsi="Times New Roman" w:cs="Times New Roman"/>
          <w:sz w:val="24"/>
          <w:szCs w:val="24"/>
        </w:rPr>
        <w:t xml:space="preserve">1. </w:t>
      </w:r>
      <w:r w:rsidR="00D62634">
        <w:rPr>
          <w:rFonts w:ascii="Times New Roman" w:hAnsi="Times New Roman" w:cs="Times New Roman"/>
          <w:sz w:val="24"/>
          <w:szCs w:val="24"/>
        </w:rPr>
        <w:t>Η τιμή της</w:t>
      </w:r>
      <w:r w:rsidR="00C81461" w:rsidRPr="00066A25">
        <w:rPr>
          <w:rFonts w:ascii="Times New Roman" w:hAnsi="Times New Roman" w:cs="Times New Roman"/>
          <w:sz w:val="24"/>
          <w:szCs w:val="24"/>
        </w:rPr>
        <w:t xml:space="preserve"> προς παρεχόμενης υπηρεσίας δίνεται ανά μονάδα, όπως καθορίζεται στα έγγραφα της σύμβασης. Στην τιμή περιλαμβάνονται οι υπέρ τρίτων κρατήσεις, ως και κάθε άλλη επιβάρυνση, σύμφωνα με την κείμενη νομοθεσία, μη συμπεριλαμβανομ</w:t>
      </w:r>
      <w:r w:rsidR="000D6821">
        <w:rPr>
          <w:rFonts w:ascii="Times New Roman" w:hAnsi="Times New Roman" w:cs="Times New Roman"/>
          <w:sz w:val="24"/>
          <w:szCs w:val="24"/>
        </w:rPr>
        <w:t xml:space="preserve">ένου Φ.Π.Α., για παράδοση της </w:t>
      </w:r>
      <w:r w:rsidR="00C81461" w:rsidRPr="00066A25">
        <w:rPr>
          <w:rFonts w:ascii="Times New Roman" w:hAnsi="Times New Roman" w:cs="Times New Roman"/>
          <w:sz w:val="24"/>
          <w:szCs w:val="24"/>
        </w:rPr>
        <w:t>παρεχόμενης υπηρεσίας στον τόπο και με τον τρόπο που προβλέπεται στα έγγραφα της σύμβασης.</w:t>
      </w:r>
    </w:p>
    <w:p w:rsidR="00C81461" w:rsidRPr="00066A25" w:rsidRDefault="00B31C3F" w:rsidP="00066A25">
      <w:pPr>
        <w:jc w:val="both"/>
        <w:rPr>
          <w:rFonts w:ascii="Times New Roman" w:hAnsi="Times New Roman" w:cs="Times New Roman"/>
          <w:sz w:val="24"/>
          <w:szCs w:val="24"/>
        </w:rPr>
      </w:pPr>
      <w:r w:rsidRPr="00066A25">
        <w:rPr>
          <w:rFonts w:ascii="Times New Roman" w:hAnsi="Times New Roman" w:cs="Times New Roman"/>
          <w:sz w:val="24"/>
          <w:szCs w:val="24"/>
        </w:rPr>
        <w:t>2. Η προσφερόμενη τιμή δίνεται σε ευρώ</w:t>
      </w:r>
    </w:p>
    <w:p w:rsidR="00C81461" w:rsidRPr="00066A25" w:rsidRDefault="00B31C3F" w:rsidP="00066A25">
      <w:pPr>
        <w:jc w:val="both"/>
        <w:rPr>
          <w:rFonts w:ascii="Times New Roman" w:hAnsi="Times New Roman" w:cs="Times New Roman"/>
          <w:sz w:val="24"/>
          <w:szCs w:val="24"/>
        </w:rPr>
      </w:pPr>
      <w:r w:rsidRPr="00066A25">
        <w:rPr>
          <w:rFonts w:ascii="Times New Roman" w:hAnsi="Times New Roman" w:cs="Times New Roman"/>
          <w:sz w:val="24"/>
          <w:szCs w:val="24"/>
        </w:rPr>
        <w:t xml:space="preserve">3. </w:t>
      </w:r>
      <w:r w:rsidR="00C81461" w:rsidRPr="00066A25">
        <w:rPr>
          <w:rFonts w:ascii="Times New Roman" w:hAnsi="Times New Roman" w:cs="Times New Roman"/>
          <w:sz w:val="24"/>
          <w:szCs w:val="24"/>
        </w:rPr>
        <w:t>Κάθε διαγωνιζόμενος μπορεί να υποβάλει μόνο μία οικονομική προσφορά.</w:t>
      </w:r>
    </w:p>
    <w:p w:rsidR="00C81461" w:rsidRPr="00066A25" w:rsidRDefault="00C81461" w:rsidP="00066A25">
      <w:pPr>
        <w:jc w:val="both"/>
        <w:rPr>
          <w:rFonts w:ascii="Times New Roman" w:hAnsi="Times New Roman" w:cs="Times New Roman"/>
          <w:sz w:val="24"/>
          <w:szCs w:val="24"/>
        </w:rPr>
      </w:pPr>
      <w:r w:rsidRPr="00066A25">
        <w:rPr>
          <w:rFonts w:ascii="Times New Roman" w:hAnsi="Times New Roman" w:cs="Times New Roman"/>
          <w:sz w:val="24"/>
          <w:szCs w:val="24"/>
        </w:rPr>
        <w:t>4. Δεν επιτρέπεται η υποβολή εναλλακτικών προσφορών.</w:t>
      </w:r>
    </w:p>
    <w:p w:rsidR="005F45D3" w:rsidRPr="00066A25" w:rsidRDefault="005F45D3" w:rsidP="00066A25">
      <w:pPr>
        <w:jc w:val="both"/>
        <w:rPr>
          <w:rFonts w:ascii="Times New Roman" w:hAnsi="Times New Roman" w:cs="Times New Roman"/>
          <w:sz w:val="24"/>
          <w:szCs w:val="24"/>
        </w:rPr>
      </w:pPr>
      <w:r w:rsidRPr="00066A25">
        <w:rPr>
          <w:rFonts w:ascii="Times New Roman" w:hAnsi="Times New Roman" w:cs="Times New Roman"/>
          <w:sz w:val="24"/>
          <w:szCs w:val="24"/>
        </w:rPr>
        <w:t>5. Δεν επιτρέπεται η υποβολή αντιπροσφορών.</w:t>
      </w:r>
    </w:p>
    <w:p w:rsidR="00C81461" w:rsidRPr="00066A25" w:rsidRDefault="00C81461" w:rsidP="00066A25">
      <w:pPr>
        <w:jc w:val="both"/>
        <w:rPr>
          <w:rFonts w:ascii="Times New Roman" w:hAnsi="Times New Roman" w:cs="Times New Roman"/>
          <w:sz w:val="24"/>
          <w:szCs w:val="24"/>
        </w:rPr>
      </w:pPr>
    </w:p>
    <w:p w:rsidR="004E2020" w:rsidRPr="00066A25" w:rsidRDefault="003A1DC5" w:rsidP="00066A25">
      <w:pPr>
        <w:jc w:val="both"/>
        <w:rPr>
          <w:rFonts w:ascii="Times New Roman" w:hAnsi="Times New Roman" w:cs="Times New Roman"/>
          <w:b/>
          <w:sz w:val="24"/>
          <w:szCs w:val="24"/>
        </w:rPr>
      </w:pPr>
      <w:r w:rsidRPr="00066A25">
        <w:rPr>
          <w:rFonts w:ascii="Times New Roman" w:hAnsi="Times New Roman" w:cs="Times New Roman"/>
          <w:b/>
          <w:sz w:val="24"/>
          <w:szCs w:val="24"/>
        </w:rPr>
        <w:lastRenderedPageBreak/>
        <w:t xml:space="preserve">Άρθρο </w:t>
      </w:r>
      <w:r w:rsidR="006F4E26" w:rsidRPr="00066A25">
        <w:rPr>
          <w:rFonts w:ascii="Times New Roman" w:hAnsi="Times New Roman" w:cs="Times New Roman"/>
          <w:b/>
          <w:sz w:val="24"/>
          <w:szCs w:val="24"/>
        </w:rPr>
        <w:t>11</w:t>
      </w:r>
      <w:r w:rsidRPr="00066A25">
        <w:rPr>
          <w:rFonts w:ascii="Times New Roman" w:hAnsi="Times New Roman" w:cs="Times New Roman"/>
          <w:b/>
          <w:sz w:val="24"/>
          <w:szCs w:val="24"/>
        </w:rPr>
        <w:t xml:space="preserve">: </w:t>
      </w:r>
      <w:r w:rsidR="00E8143C" w:rsidRPr="00066A25">
        <w:rPr>
          <w:rFonts w:ascii="Times New Roman" w:hAnsi="Times New Roman" w:cs="Times New Roman"/>
          <w:b/>
          <w:sz w:val="24"/>
          <w:szCs w:val="24"/>
        </w:rPr>
        <w:t xml:space="preserve">Παραλαβή προσφορών – Στάδια αποσφράγισης αξιολόγησης – Κατακύρωση </w:t>
      </w:r>
    </w:p>
    <w:p w:rsidR="00800560" w:rsidRPr="00066A25" w:rsidRDefault="003A1DC5" w:rsidP="00066A25">
      <w:pPr>
        <w:jc w:val="both"/>
        <w:rPr>
          <w:rFonts w:ascii="Times New Roman" w:hAnsi="Times New Roman" w:cs="Times New Roman"/>
          <w:sz w:val="24"/>
          <w:szCs w:val="24"/>
        </w:rPr>
      </w:pPr>
      <w:r w:rsidRPr="00066A25">
        <w:rPr>
          <w:rFonts w:ascii="Times New Roman" w:hAnsi="Times New Roman" w:cs="Times New Roman"/>
          <w:sz w:val="24"/>
          <w:szCs w:val="24"/>
        </w:rPr>
        <w:t>1</w:t>
      </w:r>
      <w:r w:rsidR="004E2020" w:rsidRPr="00066A25">
        <w:rPr>
          <w:rFonts w:ascii="Times New Roman" w:hAnsi="Times New Roman" w:cs="Times New Roman"/>
          <w:sz w:val="24"/>
          <w:szCs w:val="24"/>
        </w:rPr>
        <w:t>.</w:t>
      </w:r>
      <w:r w:rsidRPr="00066A25">
        <w:rPr>
          <w:rFonts w:ascii="Times New Roman" w:hAnsi="Times New Roman" w:cs="Times New Roman"/>
          <w:sz w:val="24"/>
          <w:szCs w:val="24"/>
        </w:rPr>
        <w:t xml:space="preserve"> Παραλαβή και εξέταση των φακέλων </w:t>
      </w:r>
      <w:r w:rsidR="004E2020" w:rsidRPr="00066A25">
        <w:rPr>
          <w:rFonts w:ascii="Times New Roman" w:hAnsi="Times New Roman" w:cs="Times New Roman"/>
          <w:sz w:val="24"/>
          <w:szCs w:val="24"/>
        </w:rPr>
        <w:t>π</w:t>
      </w:r>
      <w:r w:rsidRPr="00066A25">
        <w:rPr>
          <w:rFonts w:ascii="Times New Roman" w:hAnsi="Times New Roman" w:cs="Times New Roman"/>
          <w:sz w:val="24"/>
          <w:szCs w:val="24"/>
        </w:rPr>
        <w:t xml:space="preserve">ροσφοράς </w:t>
      </w:r>
    </w:p>
    <w:p w:rsidR="003A1DC5" w:rsidRPr="00066A25" w:rsidRDefault="00800560" w:rsidP="00066A25">
      <w:pPr>
        <w:jc w:val="both"/>
        <w:rPr>
          <w:rFonts w:ascii="Times New Roman" w:hAnsi="Times New Roman" w:cs="Times New Roman"/>
          <w:sz w:val="24"/>
          <w:szCs w:val="24"/>
        </w:rPr>
      </w:pPr>
      <w:r w:rsidRPr="00066A25">
        <w:rPr>
          <w:rFonts w:ascii="Times New Roman" w:hAnsi="Times New Roman" w:cs="Times New Roman"/>
          <w:b/>
          <w:sz w:val="24"/>
          <w:szCs w:val="24"/>
        </w:rPr>
        <w:t>α)</w:t>
      </w:r>
      <w:r w:rsidR="003A1DC5" w:rsidRPr="00066A25">
        <w:rPr>
          <w:rFonts w:ascii="Times New Roman" w:hAnsi="Times New Roman" w:cs="Times New Roman"/>
          <w:sz w:val="24"/>
          <w:szCs w:val="24"/>
        </w:rPr>
        <w:t>Η έναρξη υποβολής των προσφορών που κατατίθενται κατά την καταληκτική ημερομηνία στην Επιτροπή Διαγωνισμού, σε δημόσια συνεδρίαση, κηρύσσεται από τον Πρόεδρο αυτής, μισή ώρα πριν από την ώρα λήξη</w:t>
      </w:r>
      <w:r w:rsidR="002B2583" w:rsidRPr="00066A25">
        <w:rPr>
          <w:rFonts w:ascii="Times New Roman" w:hAnsi="Times New Roman" w:cs="Times New Roman"/>
          <w:sz w:val="24"/>
          <w:szCs w:val="24"/>
        </w:rPr>
        <w:t>ς</w:t>
      </w:r>
      <w:r w:rsidR="003A1DC5" w:rsidRPr="00066A25">
        <w:rPr>
          <w:rFonts w:ascii="Times New Roman" w:hAnsi="Times New Roman" w:cs="Times New Roman"/>
          <w:sz w:val="24"/>
          <w:szCs w:val="24"/>
        </w:rPr>
        <w:t xml:space="preserve"> της προθεσμίας του άρθρου </w:t>
      </w:r>
      <w:r w:rsidR="005421E8" w:rsidRPr="00066A25">
        <w:rPr>
          <w:rFonts w:ascii="Times New Roman" w:hAnsi="Times New Roman" w:cs="Times New Roman"/>
          <w:sz w:val="24"/>
          <w:szCs w:val="24"/>
        </w:rPr>
        <w:t>7</w:t>
      </w:r>
      <w:r w:rsidR="003A1DC5" w:rsidRPr="00066A25">
        <w:rPr>
          <w:rFonts w:ascii="Times New Roman" w:hAnsi="Times New Roman" w:cs="Times New Roman"/>
          <w:sz w:val="24"/>
          <w:szCs w:val="24"/>
        </w:rPr>
        <w:t xml:space="preserve"> της παρούσας. Η παραλαβή μπορεί να συνεχισθεί και μετά την ώρα λήξης, αν η υποβολή, που έχει εμπρόθεσμα αρχίσει, συνεχίζεται χωρίς διακοπή λόγω του πλήθους των προσελθόντων ενδιαφερομένων οικονομικών φορέων. Η λήξη της παραλαβής κηρύσσεται επίσης από τον Πρόεδρο της Επιτροπής Διαγωνισμού, με προειδοποίηση ολίγων λεπτών της ώρας και μετά την κήρυξη της λήξης δεν γίνεται δεκτή άλλη προσφορά.</w:t>
      </w:r>
    </w:p>
    <w:p w:rsidR="003A1DC5" w:rsidRPr="00066A25" w:rsidRDefault="003A1DC5" w:rsidP="00066A25">
      <w:pPr>
        <w:jc w:val="both"/>
        <w:rPr>
          <w:rFonts w:ascii="Times New Roman" w:hAnsi="Times New Roman" w:cs="Times New Roman"/>
          <w:color w:val="000000"/>
          <w:sz w:val="24"/>
          <w:szCs w:val="24"/>
          <w:shd w:val="clear" w:color="auto" w:fill="FFFFFF"/>
        </w:rPr>
      </w:pPr>
      <w:r w:rsidRPr="00066A25">
        <w:rPr>
          <w:rFonts w:ascii="Times New Roman" w:hAnsi="Times New Roman" w:cs="Times New Roman"/>
          <w:sz w:val="24"/>
          <w:szCs w:val="24"/>
        </w:rPr>
        <w:t xml:space="preserve">Ο Πρόεδρος της Επιτροπής Διαγωνισμού επικοινωνεί εν συνεχεία αμέσως με το πρωτόκολλο της αναθέτουσας αρχής για να διαπιστώσει αν έχουν υποβληθεί προσφορές κατά </w:t>
      </w:r>
      <w:r w:rsidR="005421E8" w:rsidRPr="00066A25">
        <w:rPr>
          <w:rFonts w:ascii="Times New Roman" w:hAnsi="Times New Roman" w:cs="Times New Roman"/>
          <w:sz w:val="24"/>
          <w:szCs w:val="24"/>
        </w:rPr>
        <w:t>το άρθρο 8</w:t>
      </w:r>
      <w:r w:rsidRPr="00066A25">
        <w:rPr>
          <w:rFonts w:ascii="Times New Roman" w:hAnsi="Times New Roman" w:cs="Times New Roman"/>
          <w:sz w:val="24"/>
          <w:szCs w:val="24"/>
        </w:rPr>
        <w:t xml:space="preserve"> της παρούσας (σημειώνεται ότι τόσο στο πρωτόκολλο όσο και στον φάκελο αναγράφεται η ώρα και ημέρα υποβολής και η σχετική καταχώρηση στο φάκελο μονογράφεται από τον υπεύθυνο υπάλληλο) και σε καταφατική περίπτωση μεταβαίνει μέλος της, κατ’ εντολή του Προέδρου της και παραλαμβάνει τις προσφορές για να τηρηθεί η υπόλοιπη διαδικασία του διαγωνισμού.</w:t>
      </w:r>
      <w:r w:rsidR="000D6821">
        <w:rPr>
          <w:rFonts w:ascii="Times New Roman" w:hAnsi="Times New Roman" w:cs="Times New Roman"/>
          <w:sz w:val="24"/>
          <w:szCs w:val="24"/>
        </w:rPr>
        <w:t xml:space="preserve">  </w:t>
      </w:r>
      <w:r w:rsidR="007C5692" w:rsidRPr="00066A25">
        <w:rPr>
          <w:rFonts w:ascii="Times New Roman" w:hAnsi="Times New Roman" w:cs="Times New Roman"/>
          <w:color w:val="000000"/>
          <w:sz w:val="24"/>
          <w:szCs w:val="24"/>
          <w:shd w:val="clear" w:color="auto" w:fill="FFFFFF"/>
        </w:rPr>
        <w:t>Η υποβολή μόνο μίας προσφοράς δεν αποτελεί κώλυμα για τη συνέχιση της διαδικασίας του διαγωνισμού και την ανάθεση της σύμβασης.</w:t>
      </w:r>
    </w:p>
    <w:p w:rsidR="00800560" w:rsidRPr="00066A25" w:rsidRDefault="00800560" w:rsidP="00066A25">
      <w:pPr>
        <w:jc w:val="both"/>
        <w:rPr>
          <w:rFonts w:ascii="Times New Roman" w:hAnsi="Times New Roman" w:cs="Times New Roman"/>
          <w:sz w:val="24"/>
          <w:szCs w:val="24"/>
        </w:rPr>
      </w:pPr>
      <w:r w:rsidRPr="00066A25">
        <w:rPr>
          <w:rFonts w:ascii="Times New Roman" w:hAnsi="Times New Roman" w:cs="Times New Roman"/>
          <w:b/>
          <w:sz w:val="24"/>
          <w:szCs w:val="24"/>
        </w:rPr>
        <w:t>β)</w:t>
      </w:r>
      <w:r w:rsidRPr="00066A25">
        <w:rPr>
          <w:rFonts w:ascii="Times New Roman" w:hAnsi="Times New Roman" w:cs="Times New Roman"/>
          <w:sz w:val="24"/>
          <w:szCs w:val="24"/>
        </w:rPr>
        <w:t xml:space="preserve"> Η Επιτροπή Διαγωνισμού προβαίνει στην έναρξη της διαδικασίας αποσφράγισης των προσφορών την ημερομηνία και ώρα που ορίζεται στο άρθρο </w:t>
      </w:r>
      <w:r w:rsidR="005421E8" w:rsidRPr="00066A25">
        <w:rPr>
          <w:rFonts w:ascii="Times New Roman" w:hAnsi="Times New Roman" w:cs="Times New Roman"/>
          <w:sz w:val="24"/>
          <w:szCs w:val="24"/>
        </w:rPr>
        <w:t>7.</w:t>
      </w:r>
      <w:r w:rsidRPr="00066A25">
        <w:rPr>
          <w:rFonts w:ascii="Times New Roman" w:hAnsi="Times New Roman" w:cs="Times New Roman"/>
          <w:sz w:val="24"/>
          <w:szCs w:val="24"/>
        </w:rPr>
        <w:t xml:space="preserve"> Η αποσφράγιση διενεργείται δημόσια, παρουσία των προσφερόντων ή των νομίμως εξουσιοδοτημένων εκπροσώπων τους, οι οποίοι λαμβάνουν γνώση των λοιπών συμμετεχόντων στη διαδικασία και των στοιχείων που υπoβλήθηκαν από αυτούς,  σύμφωνα με το άρθρο 21 του Ν.4412/2016.</w:t>
      </w:r>
    </w:p>
    <w:p w:rsidR="00800560" w:rsidRPr="00066A25" w:rsidRDefault="00800560" w:rsidP="00066A25">
      <w:pPr>
        <w:jc w:val="both"/>
        <w:rPr>
          <w:rFonts w:ascii="Times New Roman" w:hAnsi="Times New Roman" w:cs="Times New Roman"/>
          <w:color w:val="000000"/>
          <w:sz w:val="24"/>
          <w:szCs w:val="24"/>
          <w:shd w:val="clear" w:color="auto" w:fill="FFFFFF"/>
        </w:rPr>
      </w:pPr>
    </w:p>
    <w:p w:rsidR="00800560" w:rsidRPr="00066A25" w:rsidRDefault="00800560" w:rsidP="00066A25">
      <w:pPr>
        <w:jc w:val="both"/>
        <w:rPr>
          <w:rFonts w:ascii="Times New Roman" w:hAnsi="Times New Roman" w:cs="Times New Roman"/>
          <w:sz w:val="24"/>
          <w:szCs w:val="24"/>
        </w:rPr>
      </w:pPr>
      <w:r w:rsidRPr="00066A25">
        <w:rPr>
          <w:rFonts w:ascii="Times New Roman" w:hAnsi="Times New Roman" w:cs="Times New Roman"/>
          <w:color w:val="000000"/>
          <w:sz w:val="24"/>
          <w:szCs w:val="24"/>
          <w:shd w:val="clear" w:color="auto" w:fill="FFFFFF"/>
        </w:rPr>
        <w:t>2. Στάδια αποσφράγισης και αξιολόγησης προσφορών</w:t>
      </w:r>
    </w:p>
    <w:p w:rsidR="00071CF2" w:rsidRPr="00066A25" w:rsidRDefault="00364A5E" w:rsidP="00066A25">
      <w:pPr>
        <w:jc w:val="both"/>
        <w:rPr>
          <w:rFonts w:ascii="Times New Roman" w:hAnsi="Times New Roman" w:cs="Times New Roman"/>
          <w:sz w:val="24"/>
          <w:szCs w:val="24"/>
        </w:rPr>
      </w:pPr>
      <w:r w:rsidRPr="00066A25">
        <w:rPr>
          <w:rFonts w:ascii="Times New Roman" w:hAnsi="Times New Roman" w:cs="Times New Roman"/>
          <w:sz w:val="24"/>
          <w:szCs w:val="24"/>
        </w:rPr>
        <w:t xml:space="preserve">α) </w:t>
      </w:r>
      <w:r w:rsidR="00823FF3" w:rsidRPr="00066A25">
        <w:rPr>
          <w:rFonts w:ascii="Times New Roman" w:hAnsi="Times New Roman" w:cs="Times New Roman"/>
          <w:sz w:val="24"/>
          <w:szCs w:val="24"/>
        </w:rPr>
        <w:t xml:space="preserve">Αποσφραγίζεται ο κυρίως φάκελος προσφοράς, ο φάκελος των δικαιολογητικών συμμετοχής, καθώς και ο φάκελος της τεχνικής προσφοράς, μονογράφονται δε και σφραγίζονται από </w:t>
      </w:r>
      <w:r w:rsidR="00F844D0" w:rsidRPr="00066A25">
        <w:rPr>
          <w:rFonts w:ascii="Times New Roman" w:hAnsi="Times New Roman" w:cs="Times New Roman"/>
          <w:sz w:val="24"/>
          <w:szCs w:val="24"/>
        </w:rPr>
        <w:t>την Επιτροπή Διαγωνισμού</w:t>
      </w:r>
      <w:r w:rsidR="00823FF3" w:rsidRPr="00066A25">
        <w:rPr>
          <w:rFonts w:ascii="Times New Roman" w:hAnsi="Times New Roman" w:cs="Times New Roman"/>
          <w:sz w:val="24"/>
          <w:szCs w:val="24"/>
        </w:rPr>
        <w:t xml:space="preserve"> όλα τα δικαιολογητικά που υποβάλλονται κατά το στάδιο αυτό και η τεχνική προσφορά, ανά φύλλο. Η Επιτροπή Διαγωνισμού καταχωρεί όσους υπέβαλαν προσφορές, καθώς και τα υποβληθέντα αυτών δικαιολογητικά και τα αποτελέσματα του ελέγχου αυτών σε πρακτικό, το οποίο υπογράφεται από τα μέλη του οργάνου. </w:t>
      </w:r>
      <w:r w:rsidR="00800560" w:rsidRPr="00066A25">
        <w:rPr>
          <w:rFonts w:ascii="Times New Roman" w:hAnsi="Times New Roman" w:cs="Times New Roman"/>
          <w:sz w:val="24"/>
          <w:szCs w:val="24"/>
        </w:rPr>
        <w:t>Οι φάκελοι των οικονομικών προσφορών δεν αποσφραγίζονται, αλλά μονογράφονται και σφραγίζονται από το παραπάνω όργανο και τοποθετούνται σε ένα νέο φάκελο ο οποίος επίσης σφραγίζεται και υπογράφεται από το ίδιο όργανο και φυλάσσεται, προκειμένου να αποσφραγισθεί σε μεταγενέστερη ημερομηνία και ώρα.</w:t>
      </w:r>
    </w:p>
    <w:p w:rsidR="00364A5E" w:rsidRPr="00066A25" w:rsidRDefault="00364A5E" w:rsidP="00066A25">
      <w:pPr>
        <w:jc w:val="both"/>
        <w:rPr>
          <w:rFonts w:ascii="Times New Roman" w:hAnsi="Times New Roman" w:cs="Times New Roman"/>
          <w:sz w:val="24"/>
          <w:szCs w:val="24"/>
        </w:rPr>
      </w:pPr>
      <w:r w:rsidRPr="00066A25">
        <w:rPr>
          <w:rFonts w:ascii="Times New Roman" w:hAnsi="Times New Roman" w:cs="Times New Roman"/>
          <w:sz w:val="24"/>
          <w:szCs w:val="24"/>
        </w:rPr>
        <w:t xml:space="preserve">β) </w:t>
      </w:r>
      <w:r w:rsidR="00823FF3" w:rsidRPr="00066A25">
        <w:rPr>
          <w:rFonts w:ascii="Times New Roman" w:hAnsi="Times New Roman" w:cs="Times New Roman"/>
          <w:sz w:val="24"/>
          <w:szCs w:val="24"/>
        </w:rPr>
        <w:t xml:space="preserve">Στη συνέχεια η Επιτροπή Διαγωνισμού προβαίνει στην αξιολόγηση της τεχνικής προσφοράς, σύμφωνα με τους όρους της παρούσας και συντάσσει πρακτικό για την </w:t>
      </w:r>
      <w:r w:rsidRPr="00066A25">
        <w:rPr>
          <w:rFonts w:ascii="Times New Roman" w:hAnsi="Times New Roman" w:cs="Times New Roman"/>
          <w:sz w:val="24"/>
          <w:szCs w:val="24"/>
        </w:rPr>
        <w:t xml:space="preserve">αποδοχή ή την </w:t>
      </w:r>
      <w:r w:rsidR="00823FF3" w:rsidRPr="00066A25">
        <w:rPr>
          <w:rFonts w:ascii="Times New Roman" w:hAnsi="Times New Roman" w:cs="Times New Roman"/>
          <w:sz w:val="24"/>
          <w:szCs w:val="24"/>
        </w:rPr>
        <w:t>απόρριψη των τεχνικών προσφορών</w:t>
      </w:r>
      <w:r w:rsidRPr="00066A25">
        <w:rPr>
          <w:rFonts w:ascii="Times New Roman" w:hAnsi="Times New Roman" w:cs="Times New Roman"/>
          <w:sz w:val="24"/>
          <w:szCs w:val="24"/>
        </w:rPr>
        <w:t xml:space="preserve"> και τους λόγους αποκλεισμού τους.</w:t>
      </w:r>
    </w:p>
    <w:p w:rsidR="00823FF3" w:rsidRPr="00066A25" w:rsidRDefault="00364A5E" w:rsidP="00066A25">
      <w:pPr>
        <w:jc w:val="both"/>
        <w:rPr>
          <w:rFonts w:ascii="Times New Roman" w:hAnsi="Times New Roman" w:cs="Times New Roman"/>
          <w:sz w:val="24"/>
          <w:szCs w:val="24"/>
        </w:rPr>
      </w:pPr>
      <w:r w:rsidRPr="00066A25">
        <w:rPr>
          <w:rFonts w:ascii="Times New Roman" w:hAnsi="Times New Roman" w:cs="Times New Roman"/>
          <w:sz w:val="24"/>
          <w:szCs w:val="24"/>
        </w:rPr>
        <w:t>γ) Ο</w:t>
      </w:r>
      <w:r w:rsidR="00823FF3" w:rsidRPr="00066A25">
        <w:rPr>
          <w:rFonts w:ascii="Times New Roman" w:hAnsi="Times New Roman" w:cs="Times New Roman"/>
          <w:sz w:val="24"/>
          <w:szCs w:val="24"/>
        </w:rPr>
        <w:t xml:space="preserve">ι </w:t>
      </w:r>
      <w:r w:rsidRPr="00066A25">
        <w:rPr>
          <w:rFonts w:ascii="Times New Roman" w:hAnsi="Times New Roman" w:cs="Times New Roman"/>
          <w:sz w:val="24"/>
          <w:szCs w:val="24"/>
        </w:rPr>
        <w:t xml:space="preserve">κατά τα ανωτέρω </w:t>
      </w:r>
      <w:r w:rsidR="00823FF3" w:rsidRPr="00066A25">
        <w:rPr>
          <w:rFonts w:ascii="Times New Roman" w:hAnsi="Times New Roman" w:cs="Times New Roman"/>
          <w:sz w:val="24"/>
          <w:szCs w:val="24"/>
        </w:rPr>
        <w:t>σφραγισμένοι φάκελοι με τα οικονομικά στοιχεία των προσφορών</w:t>
      </w:r>
      <w:r w:rsidRPr="00066A25">
        <w:rPr>
          <w:rFonts w:ascii="Times New Roman" w:hAnsi="Times New Roman" w:cs="Times New Roman"/>
          <w:sz w:val="24"/>
          <w:szCs w:val="24"/>
        </w:rPr>
        <w:t>,</w:t>
      </w:r>
      <w:r w:rsidRPr="00066A25">
        <w:rPr>
          <w:rFonts w:ascii="Times New Roman" w:hAnsi="Times New Roman" w:cs="Times New Roman"/>
          <w:color w:val="000000"/>
          <w:sz w:val="24"/>
          <w:szCs w:val="24"/>
          <w:shd w:val="clear" w:color="auto" w:fill="FFFFFF"/>
        </w:rPr>
        <w:t xml:space="preserve"> μετά την ολοκλήρωση της αξιολόγησης των λοιπών στοιχείων των προσφορών,</w:t>
      </w:r>
      <w:r w:rsidR="000D6821">
        <w:rPr>
          <w:rFonts w:ascii="Times New Roman" w:hAnsi="Times New Roman" w:cs="Times New Roman"/>
          <w:color w:val="000000"/>
          <w:sz w:val="24"/>
          <w:szCs w:val="24"/>
          <w:shd w:val="clear" w:color="auto" w:fill="FFFFFF"/>
        </w:rPr>
        <w:t xml:space="preserve"> </w:t>
      </w:r>
      <w:r w:rsidRPr="00066A25">
        <w:rPr>
          <w:rFonts w:ascii="Times New Roman" w:hAnsi="Times New Roman" w:cs="Times New Roman"/>
          <w:sz w:val="24"/>
          <w:szCs w:val="24"/>
        </w:rPr>
        <w:t xml:space="preserve">αποσφραγίζονται κατά την ημερομηνία και ώρα που θα ορισθεί από την Επιτροπή Διαγωνισμού και θα ανακοινωθεί στους συμμετέχοντες και ακολουθεί σχετική ανακοίνωση τιμών, η οποία καταχωρείται σε σχετικό πρακτικό, μαζί με τους λόγους απόρριψης όσων προσφορών κρίνονται απορριπτέες. </w:t>
      </w:r>
      <w:r w:rsidR="00823FF3" w:rsidRPr="00066A25">
        <w:rPr>
          <w:rFonts w:ascii="Times New Roman" w:hAnsi="Times New Roman" w:cs="Times New Roman"/>
          <w:sz w:val="24"/>
          <w:szCs w:val="24"/>
        </w:rPr>
        <w:t xml:space="preserve">Για όσες προσφορές δεν </w:t>
      </w:r>
      <w:r w:rsidR="00823FF3" w:rsidRPr="00066A25">
        <w:rPr>
          <w:rFonts w:ascii="Times New Roman" w:hAnsi="Times New Roman" w:cs="Times New Roman"/>
          <w:sz w:val="24"/>
          <w:szCs w:val="24"/>
        </w:rPr>
        <w:lastRenderedPageBreak/>
        <w:t>κρίθηκαν αποδεκτές κατά τα προηγούμενα ως άνω στάδια α' και β' οι φάκελοι της οικονομικής προσφοράς δεν αποσφραγίζονται, αλλά επιστρέφονται.</w:t>
      </w:r>
    </w:p>
    <w:p w:rsidR="00823FF3" w:rsidRPr="00066A25" w:rsidRDefault="004B4D32" w:rsidP="00066A25">
      <w:pPr>
        <w:jc w:val="both"/>
        <w:rPr>
          <w:rFonts w:ascii="Times New Roman" w:hAnsi="Times New Roman" w:cs="Times New Roman"/>
          <w:sz w:val="24"/>
          <w:szCs w:val="24"/>
        </w:rPr>
      </w:pPr>
      <w:r w:rsidRPr="00066A25">
        <w:rPr>
          <w:rFonts w:ascii="Times New Roman" w:hAnsi="Times New Roman" w:cs="Times New Roman"/>
          <w:sz w:val="24"/>
          <w:szCs w:val="24"/>
        </w:rPr>
        <w:t xml:space="preserve">Η κατά τα ανωτέρω αποσφράγιση του φακέλου των δικαιολογητικών συμμετοχής, των τεχνικών προσφορών και των οικονομικών προσφορών μπορούν να γίνουν σε μία δημόσια συνεδρίαση, κατά την κρίση της </w:t>
      </w:r>
      <w:r w:rsidR="00364A5E" w:rsidRPr="00066A25">
        <w:rPr>
          <w:rFonts w:ascii="Times New Roman" w:hAnsi="Times New Roman" w:cs="Times New Roman"/>
          <w:sz w:val="24"/>
          <w:szCs w:val="24"/>
        </w:rPr>
        <w:t>Ε</w:t>
      </w:r>
      <w:r w:rsidRPr="00066A25">
        <w:rPr>
          <w:rFonts w:ascii="Times New Roman" w:hAnsi="Times New Roman" w:cs="Times New Roman"/>
          <w:sz w:val="24"/>
          <w:szCs w:val="24"/>
        </w:rPr>
        <w:t xml:space="preserve">πιτροπής Διαγωνισμού. </w:t>
      </w:r>
    </w:p>
    <w:p w:rsidR="004D2F10" w:rsidRPr="00066A25" w:rsidRDefault="00071CF2" w:rsidP="00066A25">
      <w:pPr>
        <w:jc w:val="both"/>
        <w:rPr>
          <w:rFonts w:ascii="Times New Roman" w:hAnsi="Times New Roman" w:cs="Times New Roman"/>
          <w:sz w:val="24"/>
          <w:szCs w:val="24"/>
        </w:rPr>
      </w:pPr>
      <w:r w:rsidRPr="00066A25">
        <w:rPr>
          <w:rFonts w:ascii="Times New Roman" w:hAnsi="Times New Roman" w:cs="Times New Roman"/>
          <w:sz w:val="24"/>
          <w:szCs w:val="24"/>
        </w:rPr>
        <w:t xml:space="preserve">δ) </w:t>
      </w:r>
      <w:r w:rsidR="00364A5E" w:rsidRPr="00066A25">
        <w:rPr>
          <w:rFonts w:ascii="Times New Roman" w:hAnsi="Times New Roman" w:cs="Times New Roman"/>
          <w:sz w:val="24"/>
          <w:szCs w:val="24"/>
        </w:rPr>
        <w:t xml:space="preserve">Τα αποτελέσματα των ανωτέρω σταδίων επικυρώνονται </w:t>
      </w:r>
      <w:r w:rsidRPr="00066A25">
        <w:rPr>
          <w:rFonts w:ascii="Times New Roman" w:hAnsi="Times New Roman" w:cs="Times New Roman"/>
          <w:sz w:val="24"/>
          <w:szCs w:val="24"/>
        </w:rPr>
        <w:t xml:space="preserve">με απόφαση της Οικονομικής Επιτροπής του Δήμου, η οποία </w:t>
      </w:r>
      <w:r w:rsidR="00B5033A" w:rsidRPr="00066A25">
        <w:rPr>
          <w:rFonts w:ascii="Times New Roman" w:hAnsi="Times New Roman" w:cs="Times New Roman"/>
          <w:sz w:val="24"/>
          <w:szCs w:val="24"/>
        </w:rPr>
        <w:t>κοινοποιείται</w:t>
      </w:r>
      <w:r w:rsidRPr="00066A25">
        <w:rPr>
          <w:rFonts w:ascii="Times New Roman" w:hAnsi="Times New Roman" w:cs="Times New Roman"/>
          <w:sz w:val="24"/>
          <w:szCs w:val="24"/>
        </w:rPr>
        <w:t xml:space="preserve"> με επιμέλεια αυτής στους προσφέροντες. Κατά της ανωτέρω απόφασης χωρεί ένσταση, σύμφωνα με το άρθρο 127 </w:t>
      </w:r>
      <w:r w:rsidR="0064400E" w:rsidRPr="00066A25">
        <w:rPr>
          <w:rFonts w:ascii="Times New Roman" w:hAnsi="Times New Roman" w:cs="Times New Roman"/>
          <w:sz w:val="24"/>
          <w:szCs w:val="24"/>
        </w:rPr>
        <w:t>του Ν.4412/2016</w:t>
      </w:r>
      <w:r w:rsidRPr="00066A25">
        <w:rPr>
          <w:rFonts w:ascii="Times New Roman" w:hAnsi="Times New Roman" w:cs="Times New Roman"/>
          <w:sz w:val="24"/>
          <w:szCs w:val="24"/>
        </w:rPr>
        <w:t>.</w:t>
      </w:r>
    </w:p>
    <w:p w:rsidR="00BC77AA" w:rsidRPr="00066A25" w:rsidRDefault="00F91BBC" w:rsidP="00066A25">
      <w:pPr>
        <w:jc w:val="both"/>
        <w:rPr>
          <w:rFonts w:ascii="Times New Roman" w:hAnsi="Times New Roman" w:cs="Times New Roman"/>
          <w:sz w:val="24"/>
          <w:szCs w:val="24"/>
        </w:rPr>
      </w:pPr>
      <w:r w:rsidRPr="00066A25">
        <w:rPr>
          <w:rFonts w:ascii="Times New Roman" w:hAnsi="Times New Roman" w:cs="Times New Roman"/>
          <w:sz w:val="24"/>
          <w:szCs w:val="24"/>
        </w:rPr>
        <w:t>ε) Επισημαίνεται ότι σε περίπτωση που οι προσφορές έχουν την ίδια ακριβώς τιμή (ισότιμες), η αναθέτουσα αρχή επιλέγει τον (προσωρινό) ανάδοχο με κλήρωση μεταξύ των οικονομικών φορέων που υπέβαλαν ισότιμες προσφορές. Η κλήρωση γίνεται ενώπιον της Επιτροπής Διαγωνισμού και παρουσία των οικονομικών φορέων που υπέβαλαν τις ισότιμες προσφορές.</w:t>
      </w:r>
    </w:p>
    <w:p w:rsidR="00F91BBC" w:rsidRPr="00066A25" w:rsidRDefault="00F91BBC" w:rsidP="00066A25">
      <w:pPr>
        <w:jc w:val="both"/>
        <w:rPr>
          <w:rFonts w:ascii="Times New Roman" w:hAnsi="Times New Roman" w:cs="Times New Roman"/>
          <w:sz w:val="24"/>
          <w:szCs w:val="24"/>
        </w:rPr>
      </w:pPr>
    </w:p>
    <w:p w:rsidR="007C5692" w:rsidRPr="00066A25" w:rsidRDefault="00283C83" w:rsidP="00066A25">
      <w:pPr>
        <w:jc w:val="both"/>
        <w:rPr>
          <w:rFonts w:ascii="Times New Roman" w:hAnsi="Times New Roman" w:cs="Times New Roman"/>
          <w:sz w:val="24"/>
          <w:szCs w:val="24"/>
        </w:rPr>
      </w:pPr>
      <w:r w:rsidRPr="00066A25">
        <w:rPr>
          <w:rFonts w:ascii="Times New Roman" w:hAnsi="Times New Roman" w:cs="Times New Roman"/>
          <w:sz w:val="24"/>
          <w:szCs w:val="24"/>
        </w:rPr>
        <w:t>3.</w:t>
      </w:r>
      <w:r w:rsidR="007C5692" w:rsidRPr="00066A25">
        <w:rPr>
          <w:rFonts w:ascii="Times New Roman" w:hAnsi="Times New Roman" w:cs="Times New Roman"/>
          <w:sz w:val="24"/>
          <w:szCs w:val="24"/>
        </w:rPr>
        <w:t xml:space="preserve"> Πρόσκληση υποβολής δικαιολογητικών - Κατακύρωση – Πρόσκληση για υπογραφή σύμβασης</w:t>
      </w:r>
    </w:p>
    <w:p w:rsidR="007C5692" w:rsidRPr="00066A25" w:rsidRDefault="007C5692" w:rsidP="00066A25">
      <w:pPr>
        <w:jc w:val="both"/>
        <w:rPr>
          <w:rFonts w:ascii="Times New Roman" w:hAnsi="Times New Roman" w:cs="Times New Roman"/>
          <w:sz w:val="24"/>
          <w:szCs w:val="24"/>
        </w:rPr>
      </w:pPr>
      <w:r w:rsidRPr="00066A25">
        <w:rPr>
          <w:rFonts w:ascii="Times New Roman" w:hAnsi="Times New Roman" w:cs="Times New Roman"/>
          <w:sz w:val="24"/>
          <w:szCs w:val="24"/>
        </w:rPr>
        <w:t xml:space="preserve">α) </w:t>
      </w:r>
      <w:r w:rsidR="00461671" w:rsidRPr="00066A25">
        <w:rPr>
          <w:rFonts w:ascii="Times New Roman" w:hAnsi="Times New Roman" w:cs="Times New Roman"/>
          <w:sz w:val="24"/>
          <w:szCs w:val="24"/>
        </w:rPr>
        <w:t>Μετά την αξιολόγηση των προσφορών</w:t>
      </w:r>
      <w:r w:rsidRPr="00066A25">
        <w:rPr>
          <w:rFonts w:ascii="Times New Roman" w:hAnsi="Times New Roman" w:cs="Times New Roman"/>
          <w:sz w:val="24"/>
          <w:szCs w:val="24"/>
        </w:rPr>
        <w:t>, η αναθέτουσα αρχή ειδοποιεί εγγράφως τον προσφέροντα, στον οποίο πρόκειται να γίνει η κατακύρωση («προσωρινό ανάδοχο»), να υποβά</w:t>
      </w:r>
      <w:r w:rsidR="00AD2B43">
        <w:rPr>
          <w:rFonts w:ascii="Times New Roman" w:hAnsi="Times New Roman" w:cs="Times New Roman"/>
          <w:sz w:val="24"/>
          <w:szCs w:val="24"/>
        </w:rPr>
        <w:t>λει εντός προθεσμίας δέκα (10)</w:t>
      </w:r>
      <w:r w:rsidRPr="00066A25">
        <w:rPr>
          <w:rFonts w:ascii="Times New Roman" w:hAnsi="Times New Roman" w:cs="Times New Roman"/>
          <w:sz w:val="24"/>
          <w:szCs w:val="24"/>
        </w:rPr>
        <w:t xml:space="preserve"> ημερών</w:t>
      </w:r>
      <w:r w:rsidR="00283C83" w:rsidRPr="00066A25">
        <w:rPr>
          <w:rFonts w:ascii="Times New Roman" w:hAnsi="Times New Roman" w:cs="Times New Roman"/>
          <w:sz w:val="24"/>
          <w:szCs w:val="24"/>
        </w:rPr>
        <w:t xml:space="preserve"> από την κοινοποίηση της πρόσκλησης</w:t>
      </w:r>
      <w:r w:rsidRPr="00066A25">
        <w:rPr>
          <w:rFonts w:ascii="Times New Roman" w:hAnsi="Times New Roman" w:cs="Times New Roman"/>
          <w:sz w:val="24"/>
          <w:szCs w:val="24"/>
        </w:rPr>
        <w:t>, τα δικαιολογητικά</w:t>
      </w:r>
      <w:r w:rsidR="00283C83" w:rsidRPr="00066A25">
        <w:rPr>
          <w:rFonts w:ascii="Times New Roman" w:hAnsi="Times New Roman" w:cs="Times New Roman"/>
          <w:sz w:val="24"/>
          <w:szCs w:val="24"/>
        </w:rPr>
        <w:t>,</w:t>
      </w:r>
      <w:r w:rsidRPr="00066A25">
        <w:rPr>
          <w:rFonts w:ascii="Times New Roman" w:hAnsi="Times New Roman" w:cs="Times New Roman"/>
          <w:sz w:val="24"/>
          <w:szCs w:val="24"/>
        </w:rPr>
        <w:t xml:space="preserve"> που καθορίζονται στο άρθρο </w:t>
      </w:r>
      <w:r w:rsidR="00791E96">
        <w:rPr>
          <w:rFonts w:ascii="Times New Roman" w:hAnsi="Times New Roman" w:cs="Times New Roman"/>
          <w:sz w:val="24"/>
          <w:szCs w:val="24"/>
        </w:rPr>
        <w:t>15</w:t>
      </w:r>
      <w:r w:rsidRPr="00066A25">
        <w:rPr>
          <w:rFonts w:ascii="Times New Roman" w:hAnsi="Times New Roman" w:cs="Times New Roman"/>
          <w:sz w:val="24"/>
          <w:szCs w:val="24"/>
        </w:rPr>
        <w:t xml:space="preserve"> της παρούσας. Τα δικαιολογητικά προσκομίζονται σε σφραγισμένο φάκελο, ο οποίος παραδίδεται στην Επιτροπή Διαγωνισμού.</w:t>
      </w:r>
    </w:p>
    <w:p w:rsidR="007C5692" w:rsidRPr="00066A25" w:rsidRDefault="007C5692" w:rsidP="00066A25">
      <w:pPr>
        <w:jc w:val="both"/>
        <w:rPr>
          <w:rFonts w:ascii="Times New Roman" w:hAnsi="Times New Roman" w:cs="Times New Roman"/>
          <w:sz w:val="24"/>
          <w:szCs w:val="24"/>
        </w:rPr>
      </w:pPr>
      <w:r w:rsidRPr="00066A25">
        <w:rPr>
          <w:rFonts w:ascii="Times New Roman" w:hAnsi="Times New Roman" w:cs="Times New Roman"/>
          <w:sz w:val="24"/>
          <w:szCs w:val="24"/>
        </w:rPr>
        <w:t>Αν δεν προσκομισθούν τα παραπάνω δικαιολογητικά ή υπάρχουν ελλείψεις σε αυτά που υποβλήθηκαν, παρέχεται προθεσμία στον προσωρινό ανάδοχο να τα προσκομίσει ή να τα συμπληρώσ</w:t>
      </w:r>
      <w:r w:rsidR="00AD2B43">
        <w:rPr>
          <w:rFonts w:ascii="Times New Roman" w:hAnsi="Times New Roman" w:cs="Times New Roman"/>
          <w:sz w:val="24"/>
          <w:szCs w:val="24"/>
        </w:rPr>
        <w:t>ει εντός πέντε (5)</w:t>
      </w:r>
      <w:r w:rsidRPr="00066A25">
        <w:rPr>
          <w:rFonts w:ascii="Times New Roman" w:hAnsi="Times New Roman" w:cs="Times New Roman"/>
          <w:sz w:val="24"/>
          <w:szCs w:val="24"/>
        </w:rPr>
        <w:t xml:space="preserve"> ημερών από την κοινοποίηση σχετικής έγγραφης ειδοποίησης σε αυτόν.</w:t>
      </w:r>
    </w:p>
    <w:p w:rsidR="007C5692" w:rsidRPr="00066A25" w:rsidRDefault="007C5692" w:rsidP="00066A25">
      <w:pPr>
        <w:jc w:val="both"/>
        <w:rPr>
          <w:rFonts w:ascii="Times New Roman" w:hAnsi="Times New Roman" w:cs="Times New Roman"/>
          <w:sz w:val="24"/>
          <w:szCs w:val="24"/>
        </w:rPr>
      </w:pPr>
      <w:r w:rsidRPr="00066A25">
        <w:rPr>
          <w:rFonts w:ascii="Times New Roman" w:hAnsi="Times New Roman" w:cs="Times New Roman"/>
          <w:sz w:val="24"/>
          <w:szCs w:val="24"/>
        </w:rPr>
        <w:t xml:space="preserve">i) Αν κατά τον έλεγχο των παραπάνω δικαιολογητικών διαπιστωθεί ότι τα στοιχεία που δηλώθηκαν με </w:t>
      </w:r>
      <w:r w:rsidR="005C33CD" w:rsidRPr="00066A25">
        <w:rPr>
          <w:rFonts w:ascii="Times New Roman" w:hAnsi="Times New Roman" w:cs="Times New Roman"/>
          <w:sz w:val="24"/>
          <w:szCs w:val="24"/>
        </w:rPr>
        <w:t xml:space="preserve">το τυποποιημένο έντυπο υπεύθυνης δήλωσης (ΤΕΥΔ) </w:t>
      </w:r>
      <w:r w:rsidRPr="00066A25">
        <w:rPr>
          <w:rFonts w:ascii="Times New Roman" w:hAnsi="Times New Roman" w:cs="Times New Roman"/>
          <w:sz w:val="24"/>
          <w:szCs w:val="24"/>
        </w:rPr>
        <w:t>είναι ψευδή ή ανακριβή, ή</w:t>
      </w:r>
    </w:p>
    <w:p w:rsidR="007C5692" w:rsidRPr="00066A25" w:rsidRDefault="007C5692" w:rsidP="00066A25">
      <w:pPr>
        <w:jc w:val="both"/>
        <w:rPr>
          <w:rFonts w:ascii="Times New Roman" w:hAnsi="Times New Roman" w:cs="Times New Roman"/>
          <w:sz w:val="24"/>
          <w:szCs w:val="24"/>
        </w:rPr>
      </w:pPr>
      <w:r w:rsidRPr="00066A25">
        <w:rPr>
          <w:rFonts w:ascii="Times New Roman" w:hAnsi="Times New Roman" w:cs="Times New Roman"/>
          <w:sz w:val="24"/>
          <w:szCs w:val="24"/>
        </w:rPr>
        <w:t>ii) αν δεν υποβληθούν στο προκαθορισμένο χρονικό διάστημα τα απαιτούμενα πρωτότυπα ή αντίγραφα, των παραπάνω δικαιολογητικών, ή</w:t>
      </w:r>
    </w:p>
    <w:p w:rsidR="007C5692" w:rsidRPr="00066A25" w:rsidRDefault="007C5692" w:rsidP="00066A25">
      <w:pPr>
        <w:jc w:val="both"/>
        <w:rPr>
          <w:rFonts w:ascii="Times New Roman" w:hAnsi="Times New Roman" w:cs="Times New Roman"/>
          <w:sz w:val="24"/>
          <w:szCs w:val="24"/>
        </w:rPr>
      </w:pPr>
      <w:r w:rsidRPr="00066A25">
        <w:rPr>
          <w:rFonts w:ascii="Times New Roman" w:hAnsi="Times New Roman" w:cs="Times New Roman"/>
          <w:sz w:val="24"/>
          <w:szCs w:val="24"/>
        </w:rPr>
        <w:t xml:space="preserve">iii) αν από τα δικαιολογητικά που προσκομίσθηκαν νομίμως και εμπροθέσμως, δεν αποδεικνύονται οι όροι και οι προϋποθέσεις συμμετοχής σύμφωνα με τα άρθρα </w:t>
      </w:r>
      <w:r w:rsidR="00FE6220" w:rsidRPr="00066A25">
        <w:rPr>
          <w:rFonts w:ascii="Times New Roman" w:hAnsi="Times New Roman" w:cs="Times New Roman"/>
          <w:sz w:val="24"/>
          <w:szCs w:val="24"/>
        </w:rPr>
        <w:t>12</w:t>
      </w:r>
      <w:r w:rsidRPr="00066A25">
        <w:rPr>
          <w:rFonts w:ascii="Times New Roman" w:hAnsi="Times New Roman" w:cs="Times New Roman"/>
          <w:sz w:val="24"/>
          <w:szCs w:val="24"/>
        </w:rPr>
        <w:t xml:space="preserve">, </w:t>
      </w:r>
      <w:r w:rsidR="00FE6220" w:rsidRPr="00066A25">
        <w:rPr>
          <w:rFonts w:ascii="Times New Roman" w:hAnsi="Times New Roman" w:cs="Times New Roman"/>
          <w:sz w:val="24"/>
          <w:szCs w:val="24"/>
        </w:rPr>
        <w:t>13</w:t>
      </w:r>
      <w:r w:rsidRPr="00066A25">
        <w:rPr>
          <w:rFonts w:ascii="Times New Roman" w:hAnsi="Times New Roman" w:cs="Times New Roman"/>
          <w:sz w:val="24"/>
          <w:szCs w:val="24"/>
        </w:rPr>
        <w:t xml:space="preserve"> και </w:t>
      </w:r>
      <w:r w:rsidR="00FE6220" w:rsidRPr="00066A25">
        <w:rPr>
          <w:rFonts w:ascii="Times New Roman" w:hAnsi="Times New Roman" w:cs="Times New Roman"/>
          <w:sz w:val="24"/>
          <w:szCs w:val="24"/>
        </w:rPr>
        <w:t>14</w:t>
      </w:r>
      <w:r w:rsidRPr="00066A25">
        <w:rPr>
          <w:rFonts w:ascii="Times New Roman" w:hAnsi="Times New Roman" w:cs="Times New Roman"/>
          <w:sz w:val="24"/>
          <w:szCs w:val="24"/>
        </w:rPr>
        <w:t xml:space="preserve"> της παρούσας, ο προσωρινός ανάδοχος κηρύσσεται έκπτωτος και η κατακύρωση γίνεται στον προσφέροντα που υπέβαλε την αμέσως επόμενη πλέον συμφέρουσα από οικονομική άποψη προσφορά τηρουμένης της ανωτέρω διαδικασίας.</w:t>
      </w:r>
    </w:p>
    <w:p w:rsidR="007C5692" w:rsidRPr="00066A25" w:rsidRDefault="007C5692" w:rsidP="00066A25">
      <w:pPr>
        <w:jc w:val="both"/>
        <w:rPr>
          <w:rFonts w:ascii="Times New Roman" w:hAnsi="Times New Roman" w:cs="Times New Roman"/>
          <w:sz w:val="24"/>
          <w:szCs w:val="24"/>
        </w:rPr>
      </w:pPr>
      <w:r w:rsidRPr="00066A25">
        <w:rPr>
          <w:rFonts w:ascii="Times New Roman" w:hAnsi="Times New Roman" w:cs="Times New Roman"/>
          <w:sz w:val="24"/>
          <w:szCs w:val="24"/>
        </w:rPr>
        <w:t xml:space="preserve">Αν κανένας από τους προσφέροντες δεν υπέβαλε αληθή ή ακριβή δήλωση, ή αν κανένας από τους προσφέροντες δεν προσκομίζει ένα ή περισσότερα από τα απαιτούμενα δικαιολογητικά, ή αν κανένας από τους προσφέροντες δεν αποδείξει ότι πληροί τα κριτήρια ποιοτικής επιλογής του άρθρου </w:t>
      </w:r>
      <w:r w:rsidR="00FE6220" w:rsidRPr="00066A25">
        <w:rPr>
          <w:rFonts w:ascii="Times New Roman" w:hAnsi="Times New Roman" w:cs="Times New Roman"/>
          <w:sz w:val="24"/>
          <w:szCs w:val="24"/>
        </w:rPr>
        <w:t>14</w:t>
      </w:r>
      <w:r w:rsidRPr="00066A25">
        <w:rPr>
          <w:rFonts w:ascii="Times New Roman" w:hAnsi="Times New Roman" w:cs="Times New Roman"/>
          <w:sz w:val="24"/>
          <w:szCs w:val="24"/>
        </w:rPr>
        <w:t>, η διαδικασία ανάθεσης ματαιώνεται.</w:t>
      </w:r>
    </w:p>
    <w:p w:rsidR="007C5692" w:rsidRPr="00066A25" w:rsidRDefault="007C5692" w:rsidP="00066A25">
      <w:pPr>
        <w:jc w:val="both"/>
        <w:rPr>
          <w:rFonts w:ascii="Times New Roman" w:hAnsi="Times New Roman" w:cs="Times New Roman"/>
          <w:sz w:val="24"/>
          <w:szCs w:val="24"/>
        </w:rPr>
      </w:pPr>
      <w:r w:rsidRPr="00066A25">
        <w:rPr>
          <w:rFonts w:ascii="Times New Roman" w:hAnsi="Times New Roman" w:cs="Times New Roman"/>
          <w:sz w:val="24"/>
          <w:szCs w:val="24"/>
        </w:rPr>
        <w:t>Η διαδικασία ελέγχου των παραπάνω δικαιολογητικών ολοκληρώνεται με τη σύνταξη πρακτικού από την Επιτροπή Διαγωνισμού και τη διαβίβαση του φακέλου στην Οικονομική Επιτροπή για τη λήψη απόφασης, είτε για την κατακύρωση της σύμβασης, είτε για την κήρυξη του προσωρινού αναδόχου ως εκπτώτου είτε για τη ματαίωση της διαδικασίας.</w:t>
      </w:r>
    </w:p>
    <w:p w:rsidR="004F1982" w:rsidRPr="00066A25" w:rsidRDefault="004F1982" w:rsidP="00066A25">
      <w:pPr>
        <w:jc w:val="both"/>
        <w:rPr>
          <w:rFonts w:ascii="Times New Roman" w:hAnsi="Times New Roman" w:cs="Times New Roman"/>
          <w:sz w:val="24"/>
          <w:szCs w:val="24"/>
        </w:rPr>
      </w:pPr>
      <w:r w:rsidRPr="00066A25">
        <w:rPr>
          <w:rFonts w:ascii="Times New Roman" w:hAnsi="Times New Roman" w:cs="Times New Roman"/>
          <w:sz w:val="24"/>
          <w:szCs w:val="24"/>
        </w:rPr>
        <w:t>β) Η Οικονομική Επιτροπή είτε κατακυρώνει, είτε ματαιώνει τη σύμβαση, σύμφωνα με τις διατάξεις των άρθρων 105 και 106 του Ν. 4412/2016.</w:t>
      </w:r>
    </w:p>
    <w:p w:rsidR="004F1982" w:rsidRPr="00066A25" w:rsidRDefault="004F1982" w:rsidP="00066A25">
      <w:pPr>
        <w:jc w:val="both"/>
        <w:rPr>
          <w:rFonts w:ascii="Times New Roman" w:hAnsi="Times New Roman" w:cs="Times New Roman"/>
          <w:sz w:val="24"/>
          <w:szCs w:val="24"/>
        </w:rPr>
      </w:pPr>
      <w:r w:rsidRPr="00066A25">
        <w:rPr>
          <w:rFonts w:ascii="Times New Roman" w:hAnsi="Times New Roman" w:cs="Times New Roman"/>
          <w:sz w:val="24"/>
          <w:szCs w:val="24"/>
        </w:rPr>
        <w:lastRenderedPageBreak/>
        <w:t>Η αναθέτουσα αρχή κοινοποιεί την απόφαση κατακύρωσης, μαζί με αντίγραφο όλων των πρακτικών της διαδικασίας ελέγχου και αξιολόγησης των προσφορών, σε κάθε προσφέροντα εκτός από τον προσωρινό ανάδοχο με κάθε πρόσφορο τρόπο, όπως με τηλεομοιοτυπία, ηλεκτρονικό ταχυδρομείο, επί αποδείξει. Όσοι υπέβαλαν παραδεκτές προσφορές λαμβάνουν γνώση των δικαιολογητικών του προσωρινού αναδόχου.</w:t>
      </w:r>
    </w:p>
    <w:p w:rsidR="004F1982" w:rsidRPr="00066A25" w:rsidRDefault="00FA3924" w:rsidP="00066A25">
      <w:pPr>
        <w:jc w:val="both"/>
        <w:rPr>
          <w:rFonts w:ascii="Times New Roman" w:hAnsi="Times New Roman" w:cs="Times New Roman"/>
          <w:sz w:val="24"/>
          <w:szCs w:val="24"/>
        </w:rPr>
      </w:pPr>
      <w:r w:rsidRPr="00066A25">
        <w:rPr>
          <w:rFonts w:ascii="Times New Roman" w:hAnsi="Times New Roman" w:cs="Times New Roman"/>
          <w:sz w:val="24"/>
          <w:szCs w:val="24"/>
        </w:rPr>
        <w:t xml:space="preserve">γ) </w:t>
      </w:r>
      <w:r w:rsidR="004F1982" w:rsidRPr="00066A25">
        <w:rPr>
          <w:rFonts w:ascii="Times New Roman" w:hAnsi="Times New Roman" w:cs="Times New Roman"/>
          <w:sz w:val="24"/>
          <w:szCs w:val="24"/>
        </w:rPr>
        <w:t xml:space="preserve">Μετά την άπρακτη πάροδο των προθεσμιών άσκησης των προβλεπόμενων </w:t>
      </w:r>
      <w:r w:rsidRPr="00066A25">
        <w:rPr>
          <w:rFonts w:ascii="Times New Roman" w:hAnsi="Times New Roman" w:cs="Times New Roman"/>
          <w:sz w:val="24"/>
          <w:szCs w:val="24"/>
        </w:rPr>
        <w:t>από τις</w:t>
      </w:r>
      <w:r w:rsidR="004F1982" w:rsidRPr="00066A25">
        <w:rPr>
          <w:rFonts w:ascii="Times New Roman" w:hAnsi="Times New Roman" w:cs="Times New Roman"/>
          <w:sz w:val="24"/>
          <w:szCs w:val="24"/>
        </w:rPr>
        <w:t xml:space="preserve"> κείμενες διατάξεις βοηθημάτων και μέσων στο στάδιο της προδικαστικής και δικαστικής πρoστασίας και από τις αποφάσεις αναστολών επί αυτών, ο προσωρινός ανάδοχος υποβάλει επικαιροποιημένα τα δικαιολογητικά του άρθρου </w:t>
      </w:r>
      <w:r w:rsidR="00FD38E6" w:rsidRPr="00066A25">
        <w:rPr>
          <w:rFonts w:ascii="Times New Roman" w:hAnsi="Times New Roman" w:cs="Times New Roman"/>
          <w:sz w:val="24"/>
          <w:szCs w:val="24"/>
        </w:rPr>
        <w:t>16</w:t>
      </w:r>
      <w:r w:rsidR="004F1982" w:rsidRPr="00066A25">
        <w:rPr>
          <w:rFonts w:ascii="Times New Roman" w:hAnsi="Times New Roman" w:cs="Times New Roman"/>
          <w:sz w:val="24"/>
          <w:szCs w:val="24"/>
        </w:rPr>
        <w:t xml:space="preserve"> της παρούσας μετά από σχετική πρόσκληση της αναθέτουσας αρχής. Τα στοιχεία ελέγχονται από την Επιτροπή Διαγωνισμού και, εφόσον διαπιστωθεί ότι δεν έχουν εκλείψει οι προϋποθέσεις συμμετοχής </w:t>
      </w:r>
      <w:r w:rsidR="00FD38E6" w:rsidRPr="00066A25">
        <w:rPr>
          <w:rFonts w:ascii="Times New Roman" w:hAnsi="Times New Roman" w:cs="Times New Roman"/>
          <w:sz w:val="24"/>
          <w:szCs w:val="24"/>
        </w:rPr>
        <w:t>των άρθρων12, 13</w:t>
      </w:r>
      <w:r w:rsidR="004F1982" w:rsidRPr="00066A25">
        <w:rPr>
          <w:rFonts w:ascii="Times New Roman" w:hAnsi="Times New Roman" w:cs="Times New Roman"/>
          <w:sz w:val="24"/>
          <w:szCs w:val="24"/>
        </w:rPr>
        <w:t xml:space="preserve"> και τα κριτήρια ποιοτικής επιλογής του άρθρου </w:t>
      </w:r>
      <w:r w:rsidR="00FD38E6" w:rsidRPr="00066A25">
        <w:rPr>
          <w:rFonts w:ascii="Times New Roman" w:hAnsi="Times New Roman" w:cs="Times New Roman"/>
          <w:sz w:val="24"/>
          <w:szCs w:val="24"/>
        </w:rPr>
        <w:t>14</w:t>
      </w:r>
      <w:r w:rsidR="004F1982" w:rsidRPr="00066A25">
        <w:rPr>
          <w:rFonts w:ascii="Times New Roman" w:hAnsi="Times New Roman" w:cs="Times New Roman"/>
          <w:sz w:val="24"/>
          <w:szCs w:val="24"/>
        </w:rPr>
        <w:t xml:space="preserve">, κοινοποιείται η απόφαση κατακύρωσης στον προσωρινό ανάδοχο και καλείται να προσέλθει σε ορισμένο τόπο και χρόνο για την υπογραφή του συμφωνητικού, εντός </w:t>
      </w:r>
      <w:r w:rsidR="00AD2B43">
        <w:rPr>
          <w:rFonts w:ascii="Times New Roman" w:hAnsi="Times New Roman" w:cs="Times New Roman"/>
          <w:sz w:val="24"/>
          <w:szCs w:val="24"/>
        </w:rPr>
        <w:t>είκοσι (20)</w:t>
      </w:r>
      <w:r w:rsidR="004F1982" w:rsidRPr="00066A25">
        <w:rPr>
          <w:rFonts w:ascii="Times New Roman" w:hAnsi="Times New Roman" w:cs="Times New Roman"/>
          <w:sz w:val="24"/>
          <w:szCs w:val="24"/>
        </w:rPr>
        <w:t xml:space="preserve"> ημερών από την κοινοποίηση σχετικής έγγραφης ειδικής πρόσκλησης, προσκομίζοντας, και την απαιτούμενη εγγυητική επιστολή καλής εκτέλεσης.</w:t>
      </w:r>
    </w:p>
    <w:p w:rsidR="00C723D6" w:rsidRPr="00066A25" w:rsidRDefault="00C723D6" w:rsidP="00066A25">
      <w:pPr>
        <w:jc w:val="both"/>
        <w:rPr>
          <w:rFonts w:ascii="Times New Roman" w:hAnsi="Times New Roman" w:cs="Times New Roman"/>
          <w:color w:val="000000"/>
          <w:sz w:val="24"/>
          <w:szCs w:val="24"/>
          <w:shd w:val="clear" w:color="auto" w:fill="FFFFFF"/>
        </w:rPr>
      </w:pPr>
      <w:r w:rsidRPr="00066A25">
        <w:rPr>
          <w:rFonts w:ascii="Times New Roman" w:hAnsi="Times New Roman" w:cs="Times New Roman"/>
          <w:color w:val="000000"/>
          <w:sz w:val="24"/>
          <w:szCs w:val="24"/>
          <w:shd w:val="clear" w:color="auto" w:fill="FFFFFF"/>
        </w:rPr>
        <w:t>δ) Η υπογραφή του συμφωνητικού έχει αποδεικτικό χαρακτήρα. Εάν ο ανάδοχος δεν προσέλθει να υπογράψει το συμφωνητικό, μέσα στην προθεσμία που ορίζεται στην ειδική πρόκληση, κηρύσσεται έκπτωτος και η κατακύρωση γίνεται στον προσφέροντα που υπέβαλε την αμέσως επόμενη πλέον συμφέρουσα από οικονομική άποψη προσφορά. Αν κανένας από τους προσφέροντες δεν προσέλθει για την υπογραφή του συμφωνητικού, η διαδικασία ανάθεσης ματαιώνεται.</w:t>
      </w:r>
    </w:p>
    <w:p w:rsidR="00824EE7" w:rsidRPr="00066A25" w:rsidRDefault="00824EE7" w:rsidP="00066A25">
      <w:pPr>
        <w:jc w:val="both"/>
        <w:rPr>
          <w:rFonts w:ascii="Times New Roman" w:hAnsi="Times New Roman" w:cs="Times New Roman"/>
          <w:color w:val="000000"/>
          <w:sz w:val="24"/>
          <w:szCs w:val="24"/>
          <w:shd w:val="clear" w:color="auto" w:fill="FFFFFF"/>
        </w:rPr>
      </w:pPr>
    </w:p>
    <w:p w:rsidR="00AA4271" w:rsidRPr="00066A25" w:rsidRDefault="00AA4271" w:rsidP="00066A25">
      <w:pPr>
        <w:jc w:val="both"/>
        <w:rPr>
          <w:rFonts w:ascii="Times New Roman" w:hAnsi="Times New Roman" w:cs="Times New Roman"/>
          <w:b/>
          <w:sz w:val="24"/>
          <w:szCs w:val="24"/>
        </w:rPr>
      </w:pPr>
      <w:r w:rsidRPr="00066A25">
        <w:rPr>
          <w:rFonts w:ascii="Times New Roman" w:hAnsi="Times New Roman" w:cs="Times New Roman"/>
          <w:b/>
          <w:sz w:val="24"/>
          <w:szCs w:val="24"/>
        </w:rPr>
        <w:t xml:space="preserve">Άρθρο </w:t>
      </w:r>
      <w:r w:rsidR="006F4E26" w:rsidRPr="00066A25">
        <w:rPr>
          <w:rFonts w:ascii="Times New Roman" w:hAnsi="Times New Roman" w:cs="Times New Roman"/>
          <w:b/>
          <w:sz w:val="24"/>
          <w:szCs w:val="24"/>
        </w:rPr>
        <w:t>12</w:t>
      </w:r>
      <w:r w:rsidRPr="00066A25">
        <w:rPr>
          <w:rFonts w:ascii="Times New Roman" w:hAnsi="Times New Roman" w:cs="Times New Roman"/>
          <w:b/>
          <w:sz w:val="24"/>
          <w:szCs w:val="24"/>
        </w:rPr>
        <w:t>: Δικαιούμενοι συμμετοχής στον διαγωνισμό</w:t>
      </w:r>
    </w:p>
    <w:p w:rsidR="00AA4271" w:rsidRPr="00066A25" w:rsidRDefault="00AA4271" w:rsidP="00066A25">
      <w:pPr>
        <w:jc w:val="both"/>
        <w:rPr>
          <w:rFonts w:ascii="Times New Roman" w:hAnsi="Times New Roman" w:cs="Times New Roman"/>
          <w:sz w:val="24"/>
          <w:szCs w:val="24"/>
        </w:rPr>
      </w:pPr>
      <w:r w:rsidRPr="00066A25">
        <w:rPr>
          <w:rFonts w:ascii="Times New Roman" w:hAnsi="Times New Roman" w:cs="Times New Roman"/>
          <w:sz w:val="24"/>
          <w:szCs w:val="24"/>
        </w:rPr>
        <w:t>1</w:t>
      </w:r>
      <w:r w:rsidR="006F4E26" w:rsidRPr="00066A25">
        <w:rPr>
          <w:rFonts w:ascii="Times New Roman" w:hAnsi="Times New Roman" w:cs="Times New Roman"/>
          <w:sz w:val="24"/>
          <w:szCs w:val="24"/>
        </w:rPr>
        <w:t>.</w:t>
      </w:r>
      <w:r w:rsidRPr="00066A25">
        <w:rPr>
          <w:rFonts w:ascii="Times New Roman" w:hAnsi="Times New Roman" w:cs="Times New Roman"/>
          <w:sz w:val="24"/>
          <w:szCs w:val="24"/>
        </w:rPr>
        <w:t xml:space="preserve"> Δικαίωμα συμμετοχής έχουν φυσικά ή νομικά πρόσωπα, ή ενώσεις αυτών </w:t>
      </w:r>
      <w:r w:rsidR="001A43D2">
        <w:rPr>
          <w:rFonts w:ascii="Times New Roman" w:hAnsi="Times New Roman" w:cs="Times New Roman"/>
          <w:sz w:val="24"/>
          <w:szCs w:val="24"/>
        </w:rPr>
        <w:t>που δραστηριοποιούνται στο κλάδο των εργασιών που περιγράφονται στην μελέτη του Παραρτήματος Α’</w:t>
      </w:r>
      <w:r w:rsidR="006F4E26" w:rsidRPr="00066A25">
        <w:rPr>
          <w:rFonts w:ascii="Times New Roman" w:hAnsi="Times New Roman" w:cs="Times New Roman"/>
          <w:sz w:val="24"/>
          <w:szCs w:val="24"/>
        </w:rPr>
        <w:t xml:space="preserve"> και </w:t>
      </w:r>
      <w:r w:rsidRPr="00066A25">
        <w:rPr>
          <w:rFonts w:ascii="Times New Roman" w:hAnsi="Times New Roman" w:cs="Times New Roman"/>
          <w:sz w:val="24"/>
          <w:szCs w:val="24"/>
        </w:rPr>
        <w:t>που είναι εγκατεστημένα σε:</w:t>
      </w:r>
    </w:p>
    <w:p w:rsidR="00AA4271" w:rsidRPr="00066A25" w:rsidRDefault="00AA4271" w:rsidP="00066A25">
      <w:pPr>
        <w:jc w:val="both"/>
        <w:rPr>
          <w:rFonts w:ascii="Times New Roman" w:hAnsi="Times New Roman" w:cs="Times New Roman"/>
          <w:sz w:val="24"/>
          <w:szCs w:val="24"/>
        </w:rPr>
      </w:pPr>
      <w:r w:rsidRPr="00066A25">
        <w:rPr>
          <w:rFonts w:ascii="Times New Roman" w:hAnsi="Times New Roman" w:cs="Times New Roman"/>
          <w:sz w:val="24"/>
          <w:szCs w:val="24"/>
        </w:rPr>
        <w:t>α) σε κράτος-μέλος της Ένωσης,</w:t>
      </w:r>
    </w:p>
    <w:p w:rsidR="00AA4271" w:rsidRPr="00066A25" w:rsidRDefault="00AA4271" w:rsidP="00066A25">
      <w:pPr>
        <w:jc w:val="both"/>
        <w:rPr>
          <w:rFonts w:ascii="Times New Roman" w:hAnsi="Times New Roman" w:cs="Times New Roman"/>
          <w:sz w:val="24"/>
          <w:szCs w:val="24"/>
        </w:rPr>
      </w:pPr>
      <w:r w:rsidRPr="00066A25">
        <w:rPr>
          <w:rFonts w:ascii="Times New Roman" w:hAnsi="Times New Roman" w:cs="Times New Roman"/>
          <w:sz w:val="24"/>
          <w:szCs w:val="24"/>
        </w:rPr>
        <w:t>β) σε κράτος-μέλος του Ευρωπαϊκού Οικονομικού Χώρου (Ε.Ο.Χ.),</w:t>
      </w:r>
    </w:p>
    <w:p w:rsidR="000B40ED" w:rsidRPr="00066A25" w:rsidRDefault="00AA4271" w:rsidP="00066A25">
      <w:pPr>
        <w:jc w:val="both"/>
        <w:rPr>
          <w:rFonts w:ascii="Times New Roman" w:hAnsi="Times New Roman" w:cs="Times New Roman"/>
          <w:sz w:val="24"/>
          <w:szCs w:val="24"/>
        </w:rPr>
      </w:pPr>
      <w:r w:rsidRPr="00066A25">
        <w:rPr>
          <w:rFonts w:ascii="Times New Roman" w:hAnsi="Times New Roman" w:cs="Times New Roman"/>
          <w:sz w:val="24"/>
          <w:szCs w:val="24"/>
        </w:rPr>
        <w:t xml:space="preserve">γ) σε τρίτες χώρες που έχουν υπογράψει και κυρώσει τη ΣΔΣ, στο βαθμό που η υπό ανάθεση δημόσια σύμβαση καλύπτεται από τα Παραρτήματα 1, 2, 4 και 5 και τις γενικές σημειώσεις του σχετικού με την Ένωση Προσαρτήματος I της ως άνω Συμφωνίας, καθώς και </w:t>
      </w:r>
    </w:p>
    <w:p w:rsidR="00AA4271" w:rsidRPr="00066A25" w:rsidRDefault="00AA4271" w:rsidP="00066A25">
      <w:pPr>
        <w:jc w:val="both"/>
        <w:rPr>
          <w:rFonts w:ascii="Times New Roman" w:hAnsi="Times New Roman" w:cs="Times New Roman"/>
          <w:sz w:val="24"/>
          <w:szCs w:val="24"/>
        </w:rPr>
      </w:pPr>
      <w:r w:rsidRPr="00066A25">
        <w:rPr>
          <w:rFonts w:ascii="Times New Roman" w:hAnsi="Times New Roman" w:cs="Times New Roman"/>
          <w:sz w:val="24"/>
          <w:szCs w:val="24"/>
        </w:rPr>
        <w:t>δ) σε τρίτες χώρες που δεν εμπίπτουν στην περίπτωση γ΄ της παρούσας παραγράφου και έχουν συνάψει διμερείς ή πολυμερείς συμφωνίες με την Ένωση σε θέματα διαδικασιών ανάθεσης δημοσίων συμβάσεων.</w:t>
      </w:r>
    </w:p>
    <w:p w:rsidR="00AA4271" w:rsidRPr="00066A25" w:rsidRDefault="00AA4271" w:rsidP="00066A25">
      <w:pPr>
        <w:jc w:val="both"/>
        <w:rPr>
          <w:rFonts w:ascii="Times New Roman" w:hAnsi="Times New Roman" w:cs="Times New Roman"/>
          <w:sz w:val="24"/>
          <w:szCs w:val="24"/>
        </w:rPr>
      </w:pPr>
      <w:r w:rsidRPr="00066A25">
        <w:rPr>
          <w:rFonts w:ascii="Times New Roman" w:hAnsi="Times New Roman" w:cs="Times New Roman"/>
          <w:sz w:val="24"/>
          <w:szCs w:val="24"/>
        </w:rPr>
        <w:t>2</w:t>
      </w:r>
      <w:r w:rsidR="006F4E26" w:rsidRPr="00066A25">
        <w:rPr>
          <w:rFonts w:ascii="Times New Roman" w:hAnsi="Times New Roman" w:cs="Times New Roman"/>
          <w:sz w:val="24"/>
          <w:szCs w:val="24"/>
        </w:rPr>
        <w:t>.</w:t>
      </w:r>
      <w:r w:rsidRPr="00066A25">
        <w:rPr>
          <w:rFonts w:ascii="Times New Roman" w:hAnsi="Times New Roman" w:cs="Times New Roman"/>
          <w:sz w:val="24"/>
          <w:szCs w:val="24"/>
        </w:rPr>
        <w:t xml:space="preserve"> Οι ενώσεις οικονομικών φορέων συμμετέχουν υπό τους όρους των παρ. 2, 3 και 4 του άρθρου 19 του Ν. 4412/2016.</w:t>
      </w:r>
    </w:p>
    <w:p w:rsidR="00AA4271" w:rsidRPr="00066A25" w:rsidRDefault="00AA4271" w:rsidP="00066A25">
      <w:pPr>
        <w:jc w:val="both"/>
        <w:rPr>
          <w:rFonts w:ascii="Times New Roman" w:hAnsi="Times New Roman" w:cs="Times New Roman"/>
          <w:sz w:val="24"/>
          <w:szCs w:val="24"/>
        </w:rPr>
      </w:pPr>
      <w:r w:rsidRPr="00066A25">
        <w:rPr>
          <w:rFonts w:ascii="Times New Roman" w:hAnsi="Times New Roman" w:cs="Times New Roman"/>
          <w:sz w:val="24"/>
          <w:szCs w:val="24"/>
        </w:rPr>
        <w:t xml:space="preserve">Δεν απαιτείται από τις εν λόγω ενώσεις να περιβληθούν συγκεκριμένη νομική μορφή για την υποβολή προσφοράς. Σε περίπτωση που η ένωση αναδειχθεί ανάδοχος η νομική της </w:t>
      </w:r>
      <w:r w:rsidR="0050308F" w:rsidRPr="00066A25">
        <w:rPr>
          <w:rFonts w:ascii="Times New Roman" w:hAnsi="Times New Roman" w:cs="Times New Roman"/>
          <w:sz w:val="24"/>
          <w:szCs w:val="24"/>
        </w:rPr>
        <w:t>μορφή</w:t>
      </w:r>
      <w:r w:rsidRPr="00066A25">
        <w:rPr>
          <w:rFonts w:ascii="Times New Roman" w:hAnsi="Times New Roman" w:cs="Times New Roman"/>
          <w:sz w:val="24"/>
          <w:szCs w:val="24"/>
        </w:rPr>
        <w:t xml:space="preserve"> πρέπει να είναι τέτοια που να εξασφαλίζεται η ύπαρξη ενός και μοναδικού φορολογικού μητρώου για την ένωση (πχ κοινοπραξία).</w:t>
      </w:r>
    </w:p>
    <w:p w:rsidR="0050308F" w:rsidRDefault="003B72CF" w:rsidP="00066A25">
      <w:pPr>
        <w:jc w:val="both"/>
        <w:rPr>
          <w:rFonts w:ascii="Times New Roman" w:hAnsi="Times New Roman" w:cs="Times New Roman"/>
          <w:sz w:val="24"/>
          <w:szCs w:val="24"/>
        </w:rPr>
      </w:pPr>
      <w:r w:rsidRPr="00066A25">
        <w:rPr>
          <w:rFonts w:ascii="Times New Roman" w:hAnsi="Times New Roman" w:cs="Times New Roman"/>
          <w:sz w:val="24"/>
          <w:szCs w:val="24"/>
        </w:rPr>
        <w:t>3.</w:t>
      </w:r>
      <w:r w:rsidR="00AA4271" w:rsidRPr="00066A25">
        <w:rPr>
          <w:rFonts w:ascii="Times New Roman" w:hAnsi="Times New Roman" w:cs="Times New Roman"/>
          <w:sz w:val="24"/>
          <w:szCs w:val="24"/>
        </w:rPr>
        <w:t xml:space="preserve"> Οικονομικός φορέας συμμετέχει είτε μεμονωμένα είτε ως μέλος ένωσης.</w:t>
      </w:r>
    </w:p>
    <w:p w:rsidR="00D3108A" w:rsidRPr="00066A25" w:rsidRDefault="00D3108A" w:rsidP="00066A25">
      <w:pPr>
        <w:jc w:val="both"/>
        <w:rPr>
          <w:rFonts w:ascii="Times New Roman" w:hAnsi="Times New Roman" w:cs="Times New Roman"/>
          <w:sz w:val="24"/>
          <w:szCs w:val="24"/>
        </w:rPr>
      </w:pPr>
    </w:p>
    <w:p w:rsidR="00AA4271" w:rsidRPr="00066A25" w:rsidRDefault="00AA4271" w:rsidP="00066A25">
      <w:pPr>
        <w:jc w:val="both"/>
        <w:rPr>
          <w:rFonts w:ascii="Times New Roman" w:hAnsi="Times New Roman" w:cs="Times New Roman"/>
          <w:sz w:val="24"/>
          <w:szCs w:val="24"/>
        </w:rPr>
      </w:pPr>
      <w:r w:rsidRPr="00220A64">
        <w:rPr>
          <w:rFonts w:ascii="Times New Roman" w:hAnsi="Times New Roman" w:cs="Times New Roman"/>
          <w:b/>
          <w:sz w:val="24"/>
          <w:szCs w:val="24"/>
        </w:rPr>
        <w:t xml:space="preserve">Άρθρο </w:t>
      </w:r>
      <w:r w:rsidR="006F4E26" w:rsidRPr="00220A64">
        <w:rPr>
          <w:rFonts w:ascii="Times New Roman" w:hAnsi="Times New Roman" w:cs="Times New Roman"/>
          <w:b/>
          <w:sz w:val="24"/>
          <w:szCs w:val="24"/>
        </w:rPr>
        <w:t>13</w:t>
      </w:r>
      <w:r w:rsidRPr="00220A64">
        <w:rPr>
          <w:rFonts w:ascii="Times New Roman" w:hAnsi="Times New Roman" w:cs="Times New Roman"/>
          <w:b/>
          <w:sz w:val="24"/>
          <w:szCs w:val="24"/>
        </w:rPr>
        <w:t xml:space="preserve">: </w:t>
      </w:r>
      <w:r w:rsidR="00A117C3" w:rsidRPr="00220A64">
        <w:rPr>
          <w:rFonts w:ascii="Times New Roman" w:hAnsi="Times New Roman" w:cs="Times New Roman"/>
          <w:b/>
          <w:sz w:val="24"/>
          <w:szCs w:val="24"/>
        </w:rPr>
        <w:t>Λόγοι αποκλεισμού</w:t>
      </w:r>
    </w:p>
    <w:p w:rsidR="009B3CF3" w:rsidRPr="00066A25" w:rsidRDefault="009B3CF3" w:rsidP="00066A25">
      <w:pPr>
        <w:jc w:val="both"/>
        <w:rPr>
          <w:rFonts w:ascii="Times New Roman" w:hAnsi="Times New Roman" w:cs="Times New Roman"/>
          <w:sz w:val="24"/>
          <w:szCs w:val="24"/>
        </w:rPr>
      </w:pPr>
      <w:r w:rsidRPr="00066A25">
        <w:rPr>
          <w:rFonts w:ascii="Times New Roman" w:hAnsi="Times New Roman" w:cs="Times New Roman"/>
          <w:sz w:val="24"/>
          <w:szCs w:val="24"/>
        </w:rPr>
        <w:t>Κάθε προσφέρων  αποκλείεται από τη συμμετοχή σε διαδικασία σύναψης σύμβασης, εφόσον συντρέχει στο πρόσωπό του (αν πρόκειται για μεμονωμένο φυσικό ή νομικό πρόσωπο) ή σε ένα από τα μέλη του (αν πρόκειται περί ένωσης οικονομικών φορέων ) ένας από τους λόγους των παρακάτω περιπτώσεων:</w:t>
      </w:r>
    </w:p>
    <w:p w:rsidR="003D4A89" w:rsidRPr="00066A25" w:rsidRDefault="003D4A89" w:rsidP="00066A25">
      <w:pPr>
        <w:jc w:val="both"/>
        <w:rPr>
          <w:rFonts w:ascii="Times New Roman" w:hAnsi="Times New Roman" w:cs="Times New Roman"/>
          <w:sz w:val="24"/>
          <w:szCs w:val="24"/>
        </w:rPr>
      </w:pPr>
      <w:r w:rsidRPr="00066A25">
        <w:rPr>
          <w:rFonts w:ascii="Times New Roman" w:hAnsi="Times New Roman" w:cs="Times New Roman"/>
          <w:sz w:val="24"/>
          <w:szCs w:val="24"/>
        </w:rPr>
        <w:lastRenderedPageBreak/>
        <w:t xml:space="preserve">1. </w:t>
      </w:r>
      <w:r w:rsidR="009B3CF3" w:rsidRPr="00066A25">
        <w:rPr>
          <w:rFonts w:ascii="Times New Roman" w:hAnsi="Times New Roman" w:cs="Times New Roman"/>
          <w:sz w:val="24"/>
          <w:szCs w:val="24"/>
        </w:rPr>
        <w:t>Ό</w:t>
      </w:r>
      <w:r w:rsidRPr="00066A25">
        <w:rPr>
          <w:rFonts w:ascii="Times New Roman" w:hAnsi="Times New Roman" w:cs="Times New Roman"/>
          <w:sz w:val="24"/>
          <w:szCs w:val="24"/>
        </w:rPr>
        <w:t>ταν υπάρχει εις βάρος του τελεσίδικη καταδικαστική απόφαση για έναν από τους ακόλουθους λόγους:</w:t>
      </w:r>
    </w:p>
    <w:p w:rsidR="003D4A89" w:rsidRPr="00066A25" w:rsidRDefault="003D4A89" w:rsidP="00066A25">
      <w:pPr>
        <w:jc w:val="both"/>
        <w:rPr>
          <w:rFonts w:ascii="Times New Roman" w:hAnsi="Times New Roman" w:cs="Times New Roman"/>
          <w:sz w:val="24"/>
          <w:szCs w:val="24"/>
        </w:rPr>
      </w:pPr>
      <w:r w:rsidRPr="00066A25">
        <w:rPr>
          <w:rFonts w:ascii="Times New Roman" w:hAnsi="Times New Roman" w:cs="Times New Roman"/>
          <w:sz w:val="24"/>
          <w:szCs w:val="24"/>
        </w:rPr>
        <w:t>α) συμμετοχή σε εγκληματική οργάνωση, όπως αυτή ορίζεται στο άρθρο 2 της απόφασης-πλαίσιο 2008/841/ΔΕΥ του Συμβουλίου της 24ης Οκτωβρίου 2008, για την καταπολέμηση του οργανωμένου εγκλήματος(ΕΕ L 300 της 11.11.2008 σ.42),</w:t>
      </w:r>
    </w:p>
    <w:p w:rsidR="003D4A89" w:rsidRPr="00066A25" w:rsidRDefault="003D4A89" w:rsidP="00066A25">
      <w:pPr>
        <w:jc w:val="both"/>
        <w:rPr>
          <w:rFonts w:ascii="Times New Roman" w:hAnsi="Times New Roman" w:cs="Times New Roman"/>
          <w:sz w:val="24"/>
          <w:szCs w:val="24"/>
        </w:rPr>
      </w:pPr>
      <w:r w:rsidRPr="00066A25">
        <w:rPr>
          <w:rFonts w:ascii="Times New Roman" w:hAnsi="Times New Roman" w:cs="Times New Roman"/>
          <w:sz w:val="24"/>
          <w:szCs w:val="24"/>
        </w:rPr>
        <w:t>β) δωροδοκία, όπως ορίζεται στο άρθρο 3 της σύμβασης περί της καταπολέμησης της διαφθοράς στην οποία ενέχονται υπάλληλοι των Ευρωπαϊκών Κοινοτήτων ή των κρατών-μελών της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καθώς και όπως ορίζεται στην κείμενη νομοθεσία ή στο εθνικό δίκαιο του οικονομικού φορέα,</w:t>
      </w:r>
    </w:p>
    <w:p w:rsidR="003D4A89" w:rsidRPr="00066A25" w:rsidRDefault="003D4A89" w:rsidP="00066A25">
      <w:pPr>
        <w:jc w:val="both"/>
        <w:rPr>
          <w:rFonts w:ascii="Times New Roman" w:hAnsi="Times New Roman" w:cs="Times New Roman"/>
          <w:sz w:val="24"/>
          <w:szCs w:val="24"/>
        </w:rPr>
      </w:pPr>
      <w:r w:rsidRPr="00066A25">
        <w:rPr>
          <w:rFonts w:ascii="Times New Roman" w:hAnsi="Times New Roman" w:cs="Times New Roman"/>
          <w:sz w:val="24"/>
          <w:szCs w:val="24"/>
        </w:rPr>
        <w:t>γ) απάτη, κατά την έννοια του άρθρου 1 της σύμβασης σχετικά με την προστασία των οικονομικών συμφερόντων των Ευρωπαϊκών Κοινοτήτων (ΕΕ C 316 της 27.11.1995, σ. 48), η οποία κυρώθηκε με το ν. 2803/2000 (Α΄ 48),</w:t>
      </w:r>
    </w:p>
    <w:p w:rsidR="003D4A89" w:rsidRPr="00066A25" w:rsidRDefault="003D4A89" w:rsidP="00066A25">
      <w:pPr>
        <w:jc w:val="both"/>
        <w:rPr>
          <w:rFonts w:ascii="Times New Roman" w:hAnsi="Times New Roman" w:cs="Times New Roman"/>
          <w:sz w:val="24"/>
          <w:szCs w:val="24"/>
        </w:rPr>
      </w:pPr>
      <w:r w:rsidRPr="00066A25">
        <w:rPr>
          <w:rFonts w:ascii="Times New Roman" w:hAnsi="Times New Roman" w:cs="Times New Roman"/>
          <w:sz w:val="24"/>
          <w:szCs w:val="24"/>
        </w:rPr>
        <w:t>δ) τρομοκρατικά εγκλήματα ή εγκλήματα συνδεόμενα με τρομοκρατικές δραστηριότητες, όπως ορίζονται, αντιστοίχως, στα άρθρα 1 και 3 της απόφασης-πλαίσιο 2002/475/ΔΕΥ του Συμβουλίου της 13ης Ιουνίου 2002, για την καταπολέμηση της τρομοκρατίας (ΕΕ L 164 της 22.6.2002, σ. 3) ή ηθική αυτουργία ή συνέργεια ή απόπειρα διάπραξης εγκλήματος, όπως ορίζονται στο άρθρο 4 αυτής,</w:t>
      </w:r>
    </w:p>
    <w:p w:rsidR="003D4A89" w:rsidRPr="00066A25" w:rsidRDefault="003D4A89" w:rsidP="00066A25">
      <w:pPr>
        <w:jc w:val="both"/>
        <w:rPr>
          <w:rFonts w:ascii="Times New Roman" w:hAnsi="Times New Roman" w:cs="Times New Roman"/>
          <w:sz w:val="24"/>
          <w:szCs w:val="24"/>
        </w:rPr>
      </w:pPr>
      <w:r w:rsidRPr="00066A25">
        <w:rPr>
          <w:rFonts w:ascii="Times New Roman" w:hAnsi="Times New Roman" w:cs="Times New Roman"/>
          <w:sz w:val="24"/>
          <w:szCs w:val="24"/>
        </w:rPr>
        <w:t>ε) νομιμοποίηση εσόδων από παράνομες δραστηριότητες ή χρηματοδότηση της τρομοκρατίας, όπως αυτές ορίζονται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 (ΕΕ L 309 της 25.11.2005, σ. 15), η οποία ενσωματώθηκε στην εθνική νομοθεσία με το ν. 3691/2008 (Α΄ 166),</w:t>
      </w:r>
    </w:p>
    <w:p w:rsidR="003D4A89" w:rsidRPr="00066A25" w:rsidRDefault="003D4A89" w:rsidP="00066A25">
      <w:pPr>
        <w:jc w:val="both"/>
        <w:rPr>
          <w:rFonts w:ascii="Times New Roman" w:hAnsi="Times New Roman" w:cs="Times New Roman"/>
          <w:sz w:val="24"/>
          <w:szCs w:val="24"/>
        </w:rPr>
      </w:pPr>
      <w:r w:rsidRPr="00066A25">
        <w:rPr>
          <w:rFonts w:ascii="Times New Roman" w:hAnsi="Times New Roman" w:cs="Times New Roman"/>
          <w:sz w:val="24"/>
          <w:szCs w:val="24"/>
        </w:rPr>
        <w:t>στ) παιδική εργασία και άλλες μορφές εμπορίας ανθρώπων, όπως ορίζονται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απόφασης-πλαίσιο 2002/629/ΔΕΥ του Συμβουλίου (ΕΕ L 101 της 15.4.2011, σ. 1), η οποία ενσωματώθηκε στην εθνική νομοθεσία με το ν. 4198/2013 (Α΄ 215 ).</w:t>
      </w:r>
    </w:p>
    <w:p w:rsidR="003D4A89" w:rsidRPr="00066A25" w:rsidRDefault="003D4A89" w:rsidP="00066A25">
      <w:pPr>
        <w:jc w:val="both"/>
        <w:rPr>
          <w:rFonts w:ascii="Times New Roman" w:hAnsi="Times New Roman" w:cs="Times New Roman"/>
          <w:sz w:val="24"/>
          <w:szCs w:val="24"/>
        </w:rPr>
      </w:pPr>
      <w:r w:rsidRPr="00066A25">
        <w:rPr>
          <w:rFonts w:ascii="Times New Roman" w:hAnsi="Times New Roman" w:cs="Times New Roman"/>
          <w:sz w:val="24"/>
          <w:szCs w:val="24"/>
        </w:rPr>
        <w:t>Ο οικονομικός φορέας αποκλείεται επίσης όταν το πρόσωπο εις βάρος του οποίου εκδόθηκε τελεσίδικη καταδικαστική απόφαση είναι μέλος του διοικητικού, διευθυντικού ή εποπτικού οργάνου του εν λόγω οικονομικού φορέα ή έχει εξουσία εκπροσώπησης, λήψης αποφάσεων ή ελέγχου σε αυτό.</w:t>
      </w:r>
    </w:p>
    <w:p w:rsidR="003D4A89" w:rsidRPr="00066A25" w:rsidRDefault="003D4A89" w:rsidP="00066A25">
      <w:pPr>
        <w:jc w:val="both"/>
        <w:rPr>
          <w:rFonts w:ascii="Times New Roman" w:hAnsi="Times New Roman" w:cs="Times New Roman"/>
          <w:sz w:val="24"/>
          <w:szCs w:val="24"/>
        </w:rPr>
      </w:pPr>
      <w:r w:rsidRPr="00066A25">
        <w:rPr>
          <w:rFonts w:ascii="Times New Roman" w:hAnsi="Times New Roman" w:cs="Times New Roman"/>
          <w:sz w:val="24"/>
          <w:szCs w:val="24"/>
        </w:rPr>
        <w:t>Η υποχρέωση του προηγούμενου εδαφίου αφορά ιδίως:</w:t>
      </w:r>
    </w:p>
    <w:p w:rsidR="003D4A89" w:rsidRPr="00066A25" w:rsidRDefault="003D4A89" w:rsidP="00066A25">
      <w:pPr>
        <w:jc w:val="both"/>
        <w:rPr>
          <w:rFonts w:ascii="Times New Roman" w:hAnsi="Times New Roman" w:cs="Times New Roman"/>
          <w:sz w:val="24"/>
          <w:szCs w:val="24"/>
        </w:rPr>
      </w:pPr>
      <w:r w:rsidRPr="00066A25">
        <w:rPr>
          <w:rFonts w:ascii="Times New Roman" w:hAnsi="Times New Roman" w:cs="Times New Roman"/>
          <w:sz w:val="24"/>
          <w:szCs w:val="24"/>
        </w:rPr>
        <w:t>αα) στις περιπτώσεις εταιρειών περιορισμένης ευθύνης (Ε.Π.Ε.) και προσωπικών εταιρειών (Ο.Ε. και Ε.Ε.), τους διαχειριστές,</w:t>
      </w:r>
    </w:p>
    <w:p w:rsidR="003D4A89" w:rsidRPr="00066A25" w:rsidRDefault="003D4A89" w:rsidP="00066A25">
      <w:pPr>
        <w:jc w:val="both"/>
        <w:rPr>
          <w:rFonts w:ascii="Times New Roman" w:hAnsi="Times New Roman" w:cs="Times New Roman"/>
          <w:sz w:val="24"/>
          <w:szCs w:val="24"/>
        </w:rPr>
      </w:pPr>
      <w:r w:rsidRPr="00066A25">
        <w:rPr>
          <w:rFonts w:ascii="Times New Roman" w:hAnsi="Times New Roman" w:cs="Times New Roman"/>
          <w:sz w:val="24"/>
          <w:szCs w:val="24"/>
        </w:rPr>
        <w:t>ββ) στις περιπτώσεις ανωνύμων εταιρειών (Α.Ε.), τον Διευθύνοντα Σύμβουλο, καθώς και όλα τα μέλη του Διοικητικού Συμβουλίου.</w:t>
      </w:r>
    </w:p>
    <w:p w:rsidR="009B3CF3" w:rsidRPr="00066A25" w:rsidRDefault="003D4A89" w:rsidP="00066A25">
      <w:pPr>
        <w:jc w:val="both"/>
        <w:rPr>
          <w:rFonts w:ascii="Times New Roman" w:hAnsi="Times New Roman" w:cs="Times New Roman"/>
          <w:sz w:val="24"/>
          <w:szCs w:val="24"/>
        </w:rPr>
      </w:pPr>
      <w:r w:rsidRPr="00066A25">
        <w:rPr>
          <w:rFonts w:ascii="Times New Roman" w:hAnsi="Times New Roman" w:cs="Times New Roman"/>
          <w:sz w:val="24"/>
          <w:szCs w:val="24"/>
        </w:rPr>
        <w:t xml:space="preserve">2. </w:t>
      </w:r>
      <w:r w:rsidR="009B3CF3" w:rsidRPr="00066A25">
        <w:rPr>
          <w:rFonts w:ascii="Times New Roman" w:hAnsi="Times New Roman" w:cs="Times New Roman"/>
          <w:sz w:val="24"/>
          <w:szCs w:val="24"/>
        </w:rPr>
        <w:t xml:space="preserve">Όταν ο  προσφέρων έχει αθετήσει τις υποχρεώσεις του όσον αφορά στην καταβολή φόρων ή εισφορών κοινωνικής ασφάλισης και αυτό έχει διαπιστωθεί από δικαστική ή διοικητική απόφαση με τελεσίδικη και δεσμευτική ισχύ, σύμφωνα με διατάξεις της χώρας όπου είναι εγκατεστημένος  ή την εθνική νομοθεσία  ή/και </w:t>
      </w:r>
    </w:p>
    <w:p w:rsidR="008F7897" w:rsidRPr="00066A25" w:rsidRDefault="009B3CF3" w:rsidP="00066A25">
      <w:pPr>
        <w:jc w:val="both"/>
        <w:rPr>
          <w:rFonts w:ascii="Times New Roman" w:hAnsi="Times New Roman" w:cs="Times New Roman"/>
          <w:sz w:val="24"/>
          <w:szCs w:val="24"/>
        </w:rPr>
      </w:pPr>
      <w:r w:rsidRPr="00066A25">
        <w:rPr>
          <w:rFonts w:ascii="Times New Roman" w:hAnsi="Times New Roman" w:cs="Times New Roman"/>
          <w:sz w:val="24"/>
          <w:szCs w:val="24"/>
        </w:rPr>
        <w:t xml:space="preserve">η αναθέτουσα αρχή  μπορεί να αποδείξει με τα κατάλληλα μέσα ότι ο προσφέρων έχει αθετήσει τις υποχρεώσεις του όσον αφορά την καταβολή φόρων ή εισφορών κοινωνικής ασφάλισης. Αν ο προσφέρων είναι Έλληνας πολίτης ή έχει την </w:t>
      </w:r>
      <w:r w:rsidRPr="00066A25">
        <w:rPr>
          <w:rFonts w:ascii="Times New Roman" w:hAnsi="Times New Roman" w:cs="Times New Roman"/>
          <w:sz w:val="24"/>
          <w:szCs w:val="24"/>
        </w:rPr>
        <w:lastRenderedPageBreak/>
        <w:t>εγκατάστασή του στην Ελλάδα, οι υποχρεώσεις του που αφορούν τις εισφορές κοινωνικής ασφάλισης καλύπτουν τόσο την κύρια όσο και την επικουρική ασφάλιση.</w:t>
      </w:r>
      <w:r w:rsidR="000D6821">
        <w:rPr>
          <w:rFonts w:ascii="Times New Roman" w:hAnsi="Times New Roman" w:cs="Times New Roman"/>
          <w:sz w:val="24"/>
          <w:szCs w:val="24"/>
        </w:rPr>
        <w:t xml:space="preserve">  </w:t>
      </w:r>
      <w:r w:rsidRPr="00066A25">
        <w:rPr>
          <w:rFonts w:ascii="Times New Roman" w:hAnsi="Times New Roman" w:cs="Times New Roman"/>
          <w:sz w:val="24"/>
          <w:szCs w:val="24"/>
        </w:rPr>
        <w:t>Δεν αποκλείεται  ο προσφέρων, όταν έχει εκπληρώσει τις υποχρεώσεις του είτε καταβάλλοντας 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τους.</w:t>
      </w:r>
    </w:p>
    <w:p w:rsidR="009B3CF3" w:rsidRPr="00066A25" w:rsidRDefault="009B3CF3" w:rsidP="00066A25">
      <w:pPr>
        <w:jc w:val="both"/>
        <w:rPr>
          <w:rFonts w:ascii="Times New Roman" w:hAnsi="Times New Roman" w:cs="Times New Roman"/>
          <w:sz w:val="24"/>
          <w:szCs w:val="24"/>
        </w:rPr>
      </w:pPr>
      <w:r w:rsidRPr="00066A25">
        <w:rPr>
          <w:rFonts w:ascii="Times New Roman" w:hAnsi="Times New Roman" w:cs="Times New Roman"/>
          <w:sz w:val="24"/>
          <w:szCs w:val="24"/>
        </w:rPr>
        <w:t>3. Κατ’</w:t>
      </w:r>
      <w:r w:rsidR="000D6821">
        <w:rPr>
          <w:rFonts w:ascii="Times New Roman" w:hAnsi="Times New Roman" w:cs="Times New Roman"/>
          <w:sz w:val="24"/>
          <w:szCs w:val="24"/>
        </w:rPr>
        <w:t xml:space="preserve"> </w:t>
      </w:r>
      <w:r w:rsidRPr="00066A25">
        <w:rPr>
          <w:rFonts w:ascii="Times New Roman" w:hAnsi="Times New Roman" w:cs="Times New Roman"/>
          <w:sz w:val="24"/>
          <w:szCs w:val="24"/>
        </w:rPr>
        <w:t>εξαίρεση, για επιτακτικούς λόγους δημόσιου συμφέροντος, όπως δημόσιας υγείας ή προστασίας του περιβάλλοντος δεν εφαρμόζονται  οι παράγραφοι  1 και 2. Κατ’</w:t>
      </w:r>
      <w:r w:rsidR="000D6821">
        <w:rPr>
          <w:rFonts w:ascii="Times New Roman" w:hAnsi="Times New Roman" w:cs="Times New Roman"/>
          <w:sz w:val="24"/>
          <w:szCs w:val="24"/>
        </w:rPr>
        <w:t xml:space="preserve"> </w:t>
      </w:r>
      <w:r w:rsidRPr="00066A25">
        <w:rPr>
          <w:rFonts w:ascii="Times New Roman" w:hAnsi="Times New Roman" w:cs="Times New Roman"/>
          <w:sz w:val="24"/>
          <w:szCs w:val="24"/>
        </w:rPr>
        <w:t>εξαίρεση, όταν ο αποκλεισμός είναι σαφώς δυσανάλογος, ιδίως όταν μόνο μικρά ποσά των φόρων ή των εισφορών κοινωνικής ασφάλισης δεν έχουν καταβληθεί ή όταν ο προσφέρων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 2 του άρθρου 73 ν. 4412/2016, πριν από την εκπνοή της προθεσμίας υποβολής προσφοράς, δεν εφαρμόζεται  η παράγραφος 2.</w:t>
      </w:r>
    </w:p>
    <w:p w:rsidR="001A43D2" w:rsidRDefault="00BB3360" w:rsidP="00066A25">
      <w:pPr>
        <w:jc w:val="both"/>
        <w:rPr>
          <w:rFonts w:ascii="Times New Roman" w:hAnsi="Times New Roman" w:cs="Times New Roman"/>
          <w:sz w:val="24"/>
          <w:szCs w:val="24"/>
        </w:rPr>
      </w:pPr>
      <w:r w:rsidRPr="00066A25">
        <w:rPr>
          <w:rFonts w:ascii="Times New Roman" w:hAnsi="Times New Roman" w:cs="Times New Roman"/>
          <w:sz w:val="24"/>
          <w:szCs w:val="24"/>
        </w:rPr>
        <w:t>4</w:t>
      </w:r>
      <w:r w:rsidR="008F7897" w:rsidRPr="00066A25">
        <w:rPr>
          <w:rFonts w:ascii="Times New Roman" w:hAnsi="Times New Roman" w:cs="Times New Roman"/>
          <w:sz w:val="24"/>
          <w:szCs w:val="24"/>
        </w:rPr>
        <w:t xml:space="preserve">. Αποκλείεται από τη συμμετοχή στη διαδικασία σύναψης δημόσιας σύμβασης (διαγωνισμό), οικονομικός φορέας σε οποιαδήποτε από τις ακόλουθες καταστάσεις: </w:t>
      </w:r>
    </w:p>
    <w:p w:rsidR="001A43D2" w:rsidRDefault="001A43D2" w:rsidP="00066A25">
      <w:pPr>
        <w:jc w:val="both"/>
        <w:rPr>
          <w:rFonts w:ascii="Times New Roman" w:hAnsi="Times New Roman" w:cs="Times New Roman"/>
          <w:sz w:val="24"/>
          <w:szCs w:val="24"/>
        </w:rPr>
      </w:pPr>
    </w:p>
    <w:p w:rsidR="001A43D2" w:rsidRDefault="001A43D2" w:rsidP="001A43D2">
      <w:pPr>
        <w:autoSpaceDE w:val="0"/>
        <w:autoSpaceDN w:val="0"/>
        <w:adjustRightInd w:val="0"/>
        <w:jc w:val="both"/>
        <w:rPr>
          <w:rFonts w:ascii="Times New Roman" w:eastAsiaTheme="minorHAnsi" w:hAnsi="Times New Roman" w:cs="Times New Roman"/>
          <w:snapToGrid/>
          <w:sz w:val="24"/>
          <w:szCs w:val="24"/>
          <w:lang w:eastAsia="en-US"/>
        </w:rPr>
      </w:pPr>
      <w:r>
        <w:rPr>
          <w:rFonts w:ascii="Times New Roman" w:eastAsiaTheme="minorHAnsi" w:hAnsi="Times New Roman" w:cs="Times New Roman"/>
          <w:snapToGrid/>
          <w:sz w:val="24"/>
          <w:szCs w:val="24"/>
          <w:lang w:eastAsia="en-US"/>
        </w:rPr>
        <w:t>α</w:t>
      </w:r>
      <w:r w:rsidRPr="001A43D2">
        <w:rPr>
          <w:rFonts w:ascii="Times New Roman" w:eastAsiaTheme="minorHAnsi" w:hAnsi="Times New Roman" w:cs="Times New Roman"/>
          <w:snapToGrid/>
          <w:sz w:val="24"/>
          <w:szCs w:val="24"/>
          <w:lang w:eastAsia="en-US"/>
        </w:rPr>
        <w:t>) εάν ο οικονομικός φορέας τελεί υπό πτώχευση ή έχει υπαχθεί σε διαδικασία</w:t>
      </w:r>
      <w:r w:rsidR="000D6821">
        <w:rPr>
          <w:rFonts w:ascii="Times New Roman" w:eastAsiaTheme="minorHAnsi" w:hAnsi="Times New Roman" w:cs="Times New Roman"/>
          <w:snapToGrid/>
          <w:sz w:val="24"/>
          <w:szCs w:val="24"/>
          <w:lang w:eastAsia="en-US"/>
        </w:rPr>
        <w:t xml:space="preserve"> </w:t>
      </w:r>
      <w:r w:rsidRPr="001A43D2">
        <w:rPr>
          <w:rFonts w:ascii="Times New Roman" w:eastAsiaTheme="minorHAnsi" w:hAnsi="Times New Roman" w:cs="Times New Roman"/>
          <w:snapToGrid/>
          <w:sz w:val="24"/>
          <w:szCs w:val="24"/>
          <w:lang w:eastAsia="en-US"/>
        </w:rPr>
        <w:t>εξυγίανσης ή ειδικής εκκαθάρισης ή τελεί υπό αναγκαστική διαχείριση από</w:t>
      </w:r>
      <w:r w:rsidR="000D6821">
        <w:rPr>
          <w:rFonts w:ascii="Times New Roman" w:eastAsiaTheme="minorHAnsi" w:hAnsi="Times New Roman" w:cs="Times New Roman"/>
          <w:snapToGrid/>
          <w:sz w:val="24"/>
          <w:szCs w:val="24"/>
          <w:lang w:eastAsia="en-US"/>
        </w:rPr>
        <w:t xml:space="preserve"> </w:t>
      </w:r>
      <w:r w:rsidRPr="001A43D2">
        <w:rPr>
          <w:rFonts w:ascii="Times New Roman" w:eastAsiaTheme="minorHAnsi" w:hAnsi="Times New Roman" w:cs="Times New Roman"/>
          <w:snapToGrid/>
          <w:sz w:val="24"/>
          <w:szCs w:val="24"/>
          <w:lang w:eastAsia="en-US"/>
        </w:rPr>
        <w:t>εκκαθαριστή ή από το δικαστήριο ή έχει υπαχθεί σε διαδικασία πτωχευτικού</w:t>
      </w:r>
      <w:r w:rsidR="000D6821">
        <w:rPr>
          <w:rFonts w:ascii="Times New Roman" w:eastAsiaTheme="minorHAnsi" w:hAnsi="Times New Roman" w:cs="Times New Roman"/>
          <w:snapToGrid/>
          <w:sz w:val="24"/>
          <w:szCs w:val="24"/>
          <w:lang w:eastAsia="en-US"/>
        </w:rPr>
        <w:t xml:space="preserve"> </w:t>
      </w:r>
      <w:r w:rsidRPr="001A43D2">
        <w:rPr>
          <w:rFonts w:ascii="Times New Roman" w:eastAsiaTheme="minorHAnsi" w:hAnsi="Times New Roman" w:cs="Times New Roman"/>
          <w:snapToGrid/>
          <w:sz w:val="24"/>
          <w:szCs w:val="24"/>
          <w:lang w:eastAsia="en-US"/>
        </w:rPr>
        <w:t>συμβιβασμού ή έχει αναστείλει τις επιχειρηματικές του δραστηριότητες ή εάν</w:t>
      </w:r>
      <w:r w:rsidR="000D6821">
        <w:rPr>
          <w:rFonts w:ascii="Times New Roman" w:eastAsiaTheme="minorHAnsi" w:hAnsi="Times New Roman" w:cs="Times New Roman"/>
          <w:snapToGrid/>
          <w:sz w:val="24"/>
          <w:szCs w:val="24"/>
          <w:lang w:eastAsia="en-US"/>
        </w:rPr>
        <w:t xml:space="preserve"> </w:t>
      </w:r>
      <w:r w:rsidRPr="001A43D2">
        <w:rPr>
          <w:rFonts w:ascii="Times New Roman" w:eastAsiaTheme="minorHAnsi" w:hAnsi="Times New Roman" w:cs="Times New Roman"/>
          <w:snapToGrid/>
          <w:sz w:val="24"/>
          <w:szCs w:val="24"/>
          <w:lang w:eastAsia="en-US"/>
        </w:rPr>
        <w:t>βρίσκεται σε οποιαδήποτε ανάλογη κατάσταση προκύπτουσα από παρόμοια</w:t>
      </w:r>
      <w:r w:rsidR="000D6821">
        <w:rPr>
          <w:rFonts w:ascii="Times New Roman" w:eastAsiaTheme="minorHAnsi" w:hAnsi="Times New Roman" w:cs="Times New Roman"/>
          <w:snapToGrid/>
          <w:sz w:val="24"/>
          <w:szCs w:val="24"/>
          <w:lang w:eastAsia="en-US"/>
        </w:rPr>
        <w:t xml:space="preserve"> </w:t>
      </w:r>
      <w:r w:rsidRPr="001A43D2">
        <w:rPr>
          <w:rFonts w:ascii="Times New Roman" w:eastAsiaTheme="minorHAnsi" w:hAnsi="Times New Roman" w:cs="Times New Roman"/>
          <w:snapToGrid/>
          <w:sz w:val="24"/>
          <w:szCs w:val="24"/>
          <w:lang w:eastAsia="en-US"/>
        </w:rPr>
        <w:t>διαδικασία, προβλεπόμενη σε εθνικές διατάξεις νόμου,</w:t>
      </w:r>
    </w:p>
    <w:p w:rsidR="001A43D2" w:rsidRDefault="001A43D2" w:rsidP="001A43D2">
      <w:pPr>
        <w:autoSpaceDE w:val="0"/>
        <w:autoSpaceDN w:val="0"/>
        <w:adjustRightInd w:val="0"/>
        <w:jc w:val="both"/>
        <w:rPr>
          <w:rFonts w:ascii="Times New Roman" w:eastAsiaTheme="minorHAnsi" w:hAnsi="Times New Roman" w:cs="Times New Roman"/>
          <w:snapToGrid/>
          <w:sz w:val="24"/>
          <w:szCs w:val="24"/>
          <w:lang w:eastAsia="en-US"/>
        </w:rPr>
      </w:pPr>
      <w:r>
        <w:rPr>
          <w:rFonts w:ascii="Times New Roman" w:eastAsiaTheme="minorHAnsi" w:hAnsi="Times New Roman" w:cs="Times New Roman"/>
          <w:snapToGrid/>
          <w:sz w:val="24"/>
          <w:szCs w:val="24"/>
          <w:lang w:eastAsia="en-US"/>
        </w:rPr>
        <w:t>β</w:t>
      </w:r>
      <w:r w:rsidRPr="001A43D2">
        <w:rPr>
          <w:rFonts w:ascii="Times New Roman" w:eastAsiaTheme="minorHAnsi" w:hAnsi="Times New Roman" w:cs="Times New Roman"/>
          <w:snapToGrid/>
          <w:sz w:val="24"/>
          <w:szCs w:val="24"/>
          <w:lang w:eastAsia="en-US"/>
        </w:rPr>
        <w:t>) εάν ο οικονομικός φορέας έχει επιδείξει σοβαρή ή επαναλαμβανόμενη</w:t>
      </w:r>
      <w:r w:rsidR="000D6821">
        <w:rPr>
          <w:rFonts w:ascii="Times New Roman" w:eastAsiaTheme="minorHAnsi" w:hAnsi="Times New Roman" w:cs="Times New Roman"/>
          <w:snapToGrid/>
          <w:sz w:val="24"/>
          <w:szCs w:val="24"/>
          <w:lang w:eastAsia="en-US"/>
        </w:rPr>
        <w:t xml:space="preserve"> </w:t>
      </w:r>
      <w:r w:rsidRPr="001A43D2">
        <w:rPr>
          <w:rFonts w:ascii="Times New Roman" w:eastAsiaTheme="minorHAnsi" w:hAnsi="Times New Roman" w:cs="Times New Roman"/>
          <w:snapToGrid/>
          <w:sz w:val="24"/>
          <w:szCs w:val="24"/>
          <w:lang w:eastAsia="en-US"/>
        </w:rPr>
        <w:t>πλημμέλεια κατά την εκτέλεση ουσιώδους απαίτησης στο πλαίσιο προηγούμενης</w:t>
      </w:r>
      <w:r w:rsidR="000D6821">
        <w:rPr>
          <w:rFonts w:ascii="Times New Roman" w:eastAsiaTheme="minorHAnsi" w:hAnsi="Times New Roman" w:cs="Times New Roman"/>
          <w:snapToGrid/>
          <w:sz w:val="24"/>
          <w:szCs w:val="24"/>
          <w:lang w:eastAsia="en-US"/>
        </w:rPr>
        <w:t xml:space="preserve"> </w:t>
      </w:r>
      <w:r w:rsidRPr="001A43D2">
        <w:rPr>
          <w:rFonts w:ascii="Times New Roman" w:eastAsiaTheme="minorHAnsi" w:hAnsi="Times New Roman" w:cs="Times New Roman"/>
          <w:snapToGrid/>
          <w:sz w:val="24"/>
          <w:szCs w:val="24"/>
          <w:lang w:eastAsia="en-US"/>
        </w:rPr>
        <w:t>δημόσιας σύμβασης, προηγούμενης σύμβασης με αναθέτοντα φορέα ή</w:t>
      </w:r>
      <w:r w:rsidR="000D6821">
        <w:rPr>
          <w:rFonts w:ascii="Times New Roman" w:eastAsiaTheme="minorHAnsi" w:hAnsi="Times New Roman" w:cs="Times New Roman"/>
          <w:snapToGrid/>
          <w:sz w:val="24"/>
          <w:szCs w:val="24"/>
          <w:lang w:eastAsia="en-US"/>
        </w:rPr>
        <w:t xml:space="preserve"> </w:t>
      </w:r>
      <w:r w:rsidRPr="001A43D2">
        <w:rPr>
          <w:rFonts w:ascii="Times New Roman" w:eastAsiaTheme="minorHAnsi" w:hAnsi="Times New Roman" w:cs="Times New Roman"/>
          <w:snapToGrid/>
          <w:sz w:val="24"/>
          <w:szCs w:val="24"/>
          <w:lang w:eastAsia="en-US"/>
        </w:rPr>
        <w:t>προηγούμενης σύμβασης παραχώρησης που είχε ως αποτέλεσμα την πρόωρη</w:t>
      </w:r>
      <w:r w:rsidR="000D6821">
        <w:rPr>
          <w:rFonts w:ascii="Times New Roman" w:eastAsiaTheme="minorHAnsi" w:hAnsi="Times New Roman" w:cs="Times New Roman"/>
          <w:snapToGrid/>
          <w:sz w:val="24"/>
          <w:szCs w:val="24"/>
          <w:lang w:eastAsia="en-US"/>
        </w:rPr>
        <w:t xml:space="preserve"> </w:t>
      </w:r>
      <w:r w:rsidRPr="001A43D2">
        <w:rPr>
          <w:rFonts w:ascii="Times New Roman" w:eastAsiaTheme="minorHAnsi" w:hAnsi="Times New Roman" w:cs="Times New Roman"/>
          <w:snapToGrid/>
          <w:sz w:val="24"/>
          <w:szCs w:val="24"/>
          <w:lang w:eastAsia="en-US"/>
        </w:rPr>
        <w:t>καταγγελία της προηγούμενης σύμβασης, αποζημιώσεις ή άλλες παρόμοιες</w:t>
      </w:r>
      <w:r w:rsidR="000D6821">
        <w:rPr>
          <w:rFonts w:ascii="Times New Roman" w:eastAsiaTheme="minorHAnsi" w:hAnsi="Times New Roman" w:cs="Times New Roman"/>
          <w:snapToGrid/>
          <w:sz w:val="24"/>
          <w:szCs w:val="24"/>
          <w:lang w:eastAsia="en-US"/>
        </w:rPr>
        <w:t xml:space="preserve"> </w:t>
      </w:r>
      <w:r w:rsidRPr="001A43D2">
        <w:rPr>
          <w:rFonts w:ascii="Times New Roman" w:eastAsiaTheme="minorHAnsi" w:hAnsi="Times New Roman" w:cs="Times New Roman"/>
          <w:snapToGrid/>
          <w:sz w:val="24"/>
          <w:szCs w:val="24"/>
          <w:lang w:eastAsia="en-US"/>
        </w:rPr>
        <w:t>κυρώσεις,</w:t>
      </w:r>
    </w:p>
    <w:p w:rsidR="001A43D2" w:rsidRPr="001A43D2" w:rsidRDefault="001A43D2" w:rsidP="001A43D2">
      <w:pPr>
        <w:autoSpaceDE w:val="0"/>
        <w:autoSpaceDN w:val="0"/>
        <w:adjustRightInd w:val="0"/>
        <w:jc w:val="both"/>
        <w:rPr>
          <w:rFonts w:ascii="Times New Roman" w:eastAsiaTheme="minorHAnsi" w:hAnsi="Times New Roman" w:cs="Times New Roman"/>
          <w:snapToGrid/>
          <w:sz w:val="24"/>
          <w:szCs w:val="24"/>
          <w:lang w:eastAsia="en-US"/>
        </w:rPr>
      </w:pPr>
      <w:r>
        <w:rPr>
          <w:rFonts w:ascii="Times New Roman" w:eastAsiaTheme="minorHAnsi" w:hAnsi="Times New Roman" w:cs="Times New Roman"/>
          <w:snapToGrid/>
          <w:sz w:val="24"/>
          <w:szCs w:val="24"/>
          <w:lang w:eastAsia="en-US"/>
        </w:rPr>
        <w:t>γ</w:t>
      </w:r>
      <w:r w:rsidRPr="001A43D2">
        <w:rPr>
          <w:rFonts w:ascii="Times New Roman" w:eastAsiaTheme="minorHAnsi" w:hAnsi="Times New Roman" w:cs="Times New Roman"/>
          <w:snapToGrid/>
          <w:sz w:val="24"/>
          <w:szCs w:val="24"/>
          <w:lang w:eastAsia="en-US"/>
        </w:rPr>
        <w:t>) εάν ο οικονομικός φορέας έχει κριθεί ένοχος σοβαρών ψευδών δηλώσεων κατά</w:t>
      </w:r>
    </w:p>
    <w:p w:rsidR="001A43D2" w:rsidRDefault="001A43D2" w:rsidP="001A43D2">
      <w:pPr>
        <w:autoSpaceDE w:val="0"/>
        <w:autoSpaceDN w:val="0"/>
        <w:adjustRightInd w:val="0"/>
        <w:jc w:val="both"/>
        <w:rPr>
          <w:rFonts w:ascii="Times New Roman" w:eastAsiaTheme="minorHAnsi" w:hAnsi="Times New Roman" w:cs="Times New Roman"/>
          <w:snapToGrid/>
          <w:sz w:val="24"/>
          <w:szCs w:val="24"/>
          <w:lang w:eastAsia="en-US"/>
        </w:rPr>
      </w:pPr>
      <w:r w:rsidRPr="001A43D2">
        <w:rPr>
          <w:rFonts w:ascii="Times New Roman" w:eastAsiaTheme="minorHAnsi" w:hAnsi="Times New Roman" w:cs="Times New Roman"/>
          <w:snapToGrid/>
          <w:sz w:val="24"/>
          <w:szCs w:val="24"/>
          <w:lang w:eastAsia="en-US"/>
        </w:rPr>
        <w:t>την παροχή των πληροφοριών που απαιτούνται για την εξακρίβωση της απουσίας</w:t>
      </w:r>
      <w:r w:rsidR="000D6821">
        <w:rPr>
          <w:rFonts w:ascii="Times New Roman" w:eastAsiaTheme="minorHAnsi" w:hAnsi="Times New Roman" w:cs="Times New Roman"/>
          <w:snapToGrid/>
          <w:sz w:val="24"/>
          <w:szCs w:val="24"/>
          <w:lang w:eastAsia="en-US"/>
        </w:rPr>
        <w:t xml:space="preserve"> </w:t>
      </w:r>
      <w:r w:rsidRPr="001A43D2">
        <w:rPr>
          <w:rFonts w:ascii="Times New Roman" w:eastAsiaTheme="minorHAnsi" w:hAnsi="Times New Roman" w:cs="Times New Roman"/>
          <w:snapToGrid/>
          <w:sz w:val="24"/>
          <w:szCs w:val="24"/>
          <w:lang w:eastAsia="en-US"/>
        </w:rPr>
        <w:t xml:space="preserve">των λόγων αποκλεισμού ή την πλήρωση των κριτηρίων επιλογής, έχει αποκρύψει </w:t>
      </w:r>
      <w:r w:rsidR="000D6821">
        <w:rPr>
          <w:rFonts w:ascii="Times New Roman" w:eastAsiaTheme="minorHAnsi" w:hAnsi="Times New Roman" w:cs="Times New Roman"/>
          <w:snapToGrid/>
          <w:sz w:val="24"/>
          <w:szCs w:val="24"/>
          <w:lang w:eastAsia="en-US"/>
        </w:rPr>
        <w:t xml:space="preserve">τις </w:t>
      </w:r>
      <w:r w:rsidRPr="001A43D2">
        <w:rPr>
          <w:rFonts w:ascii="Times New Roman" w:eastAsiaTheme="minorHAnsi" w:hAnsi="Times New Roman" w:cs="Times New Roman"/>
          <w:snapToGrid/>
          <w:sz w:val="24"/>
          <w:szCs w:val="24"/>
          <w:lang w:eastAsia="en-US"/>
        </w:rPr>
        <w:t>πληροφορίες αυτές ή δεν είναι σε θέση να προσκομίσει τα δικαιολογητικά που</w:t>
      </w:r>
      <w:r w:rsidR="000D6821">
        <w:rPr>
          <w:rFonts w:ascii="Times New Roman" w:eastAsiaTheme="minorHAnsi" w:hAnsi="Times New Roman" w:cs="Times New Roman"/>
          <w:snapToGrid/>
          <w:sz w:val="24"/>
          <w:szCs w:val="24"/>
          <w:lang w:eastAsia="en-US"/>
        </w:rPr>
        <w:t xml:space="preserve"> </w:t>
      </w:r>
      <w:r w:rsidRPr="001A43D2">
        <w:rPr>
          <w:rFonts w:ascii="Times New Roman" w:eastAsiaTheme="minorHAnsi" w:hAnsi="Times New Roman" w:cs="Times New Roman"/>
          <w:snapToGrid/>
          <w:sz w:val="24"/>
          <w:szCs w:val="24"/>
          <w:lang w:eastAsia="en-US"/>
        </w:rPr>
        <w:t>απαιτούνται κατ’ εφαρμογή του άρθρου 79,</w:t>
      </w:r>
    </w:p>
    <w:p w:rsidR="001A43D2" w:rsidRDefault="001A43D2" w:rsidP="001A43D2">
      <w:pPr>
        <w:autoSpaceDE w:val="0"/>
        <w:autoSpaceDN w:val="0"/>
        <w:adjustRightInd w:val="0"/>
        <w:jc w:val="both"/>
        <w:rPr>
          <w:rFonts w:ascii="Times New Roman" w:eastAsiaTheme="minorHAnsi" w:hAnsi="Times New Roman" w:cs="Times New Roman"/>
          <w:snapToGrid/>
          <w:sz w:val="24"/>
          <w:szCs w:val="24"/>
          <w:lang w:eastAsia="en-US"/>
        </w:rPr>
      </w:pPr>
      <w:r>
        <w:rPr>
          <w:rFonts w:ascii="Times New Roman" w:eastAsiaTheme="minorHAnsi" w:hAnsi="Times New Roman" w:cs="Times New Roman"/>
          <w:snapToGrid/>
          <w:sz w:val="24"/>
          <w:szCs w:val="24"/>
          <w:lang w:eastAsia="en-US"/>
        </w:rPr>
        <w:t>δ</w:t>
      </w:r>
      <w:r w:rsidRPr="001A43D2">
        <w:rPr>
          <w:rFonts w:ascii="Times New Roman" w:eastAsiaTheme="minorHAnsi" w:hAnsi="Times New Roman" w:cs="Times New Roman"/>
          <w:snapToGrid/>
          <w:sz w:val="24"/>
          <w:szCs w:val="24"/>
          <w:lang w:eastAsia="en-US"/>
        </w:rPr>
        <w:t>) εάν ο οικονομικός φορέας επιχειρεί να επηρεάσει με αθέμιτο τρόπο τη</w:t>
      </w:r>
      <w:r w:rsidR="000D6821">
        <w:rPr>
          <w:rFonts w:ascii="Times New Roman" w:eastAsiaTheme="minorHAnsi" w:hAnsi="Times New Roman" w:cs="Times New Roman"/>
          <w:snapToGrid/>
          <w:sz w:val="24"/>
          <w:szCs w:val="24"/>
          <w:lang w:eastAsia="en-US"/>
        </w:rPr>
        <w:t xml:space="preserve"> </w:t>
      </w:r>
      <w:r w:rsidRPr="001A43D2">
        <w:rPr>
          <w:rFonts w:ascii="Times New Roman" w:eastAsiaTheme="minorHAnsi" w:hAnsi="Times New Roman" w:cs="Times New Roman"/>
          <w:snapToGrid/>
          <w:sz w:val="24"/>
          <w:szCs w:val="24"/>
          <w:lang w:eastAsia="en-US"/>
        </w:rPr>
        <w:t>διαδικασία λήψης αποφάσεων της αναθέτουσας αρχής, να αποκτήσει</w:t>
      </w:r>
      <w:r w:rsidR="000D6821">
        <w:rPr>
          <w:rFonts w:ascii="Times New Roman" w:eastAsiaTheme="minorHAnsi" w:hAnsi="Times New Roman" w:cs="Times New Roman"/>
          <w:snapToGrid/>
          <w:sz w:val="24"/>
          <w:szCs w:val="24"/>
          <w:lang w:eastAsia="en-US"/>
        </w:rPr>
        <w:t xml:space="preserve"> </w:t>
      </w:r>
      <w:r w:rsidRPr="001A43D2">
        <w:rPr>
          <w:rFonts w:ascii="Times New Roman" w:eastAsiaTheme="minorHAnsi" w:hAnsi="Times New Roman" w:cs="Times New Roman"/>
          <w:snapToGrid/>
          <w:sz w:val="24"/>
          <w:szCs w:val="24"/>
          <w:lang w:eastAsia="en-US"/>
        </w:rPr>
        <w:t>εμπιστευτικές πληροφορίες που ενδέχεται να του αποφέρουν αθέμιτο πλεονέκτημα</w:t>
      </w:r>
      <w:r w:rsidR="000D6821">
        <w:rPr>
          <w:rFonts w:ascii="Times New Roman" w:eastAsiaTheme="minorHAnsi" w:hAnsi="Times New Roman" w:cs="Times New Roman"/>
          <w:snapToGrid/>
          <w:sz w:val="24"/>
          <w:szCs w:val="24"/>
          <w:lang w:eastAsia="en-US"/>
        </w:rPr>
        <w:t xml:space="preserve"> </w:t>
      </w:r>
      <w:r w:rsidRPr="001A43D2">
        <w:rPr>
          <w:rFonts w:ascii="Times New Roman" w:eastAsiaTheme="minorHAnsi" w:hAnsi="Times New Roman" w:cs="Times New Roman"/>
          <w:snapToGrid/>
          <w:sz w:val="24"/>
          <w:szCs w:val="24"/>
          <w:lang w:eastAsia="en-US"/>
        </w:rPr>
        <w:t>στη διαδικασία σύναψης σύμβασης ή να παράσχει εξ αμελείας παραπλανητικές</w:t>
      </w:r>
      <w:r w:rsidR="000D6821">
        <w:rPr>
          <w:rFonts w:ascii="Times New Roman" w:eastAsiaTheme="minorHAnsi" w:hAnsi="Times New Roman" w:cs="Times New Roman"/>
          <w:snapToGrid/>
          <w:sz w:val="24"/>
          <w:szCs w:val="24"/>
          <w:lang w:eastAsia="en-US"/>
        </w:rPr>
        <w:t xml:space="preserve"> </w:t>
      </w:r>
      <w:r w:rsidRPr="001A43D2">
        <w:rPr>
          <w:rFonts w:ascii="Times New Roman" w:eastAsiaTheme="minorHAnsi" w:hAnsi="Times New Roman" w:cs="Times New Roman"/>
          <w:snapToGrid/>
          <w:sz w:val="24"/>
          <w:szCs w:val="24"/>
          <w:lang w:eastAsia="en-US"/>
        </w:rPr>
        <w:t>πληροφορίες που ενδέχεται να επηρεάσουν ουσιωδώς τις αποφάσεις που αφορούν</w:t>
      </w:r>
      <w:r w:rsidR="000D6821">
        <w:rPr>
          <w:rFonts w:ascii="Times New Roman" w:eastAsiaTheme="minorHAnsi" w:hAnsi="Times New Roman" w:cs="Times New Roman"/>
          <w:snapToGrid/>
          <w:sz w:val="24"/>
          <w:szCs w:val="24"/>
          <w:lang w:eastAsia="en-US"/>
        </w:rPr>
        <w:t xml:space="preserve"> </w:t>
      </w:r>
      <w:r w:rsidRPr="001A43D2">
        <w:rPr>
          <w:rFonts w:ascii="Times New Roman" w:eastAsiaTheme="minorHAnsi" w:hAnsi="Times New Roman" w:cs="Times New Roman"/>
          <w:snapToGrid/>
          <w:sz w:val="24"/>
          <w:szCs w:val="24"/>
          <w:lang w:eastAsia="en-US"/>
        </w:rPr>
        <w:t>τον αποκλεισμό, την επιλογή ή την ανάθεση,</w:t>
      </w:r>
    </w:p>
    <w:p w:rsidR="00EA7107" w:rsidRPr="001A43D2" w:rsidRDefault="00EA7107" w:rsidP="001A43D2">
      <w:pPr>
        <w:autoSpaceDE w:val="0"/>
        <w:autoSpaceDN w:val="0"/>
        <w:adjustRightInd w:val="0"/>
        <w:jc w:val="both"/>
        <w:rPr>
          <w:rFonts w:ascii="Times New Roman" w:eastAsiaTheme="minorHAnsi" w:hAnsi="Times New Roman" w:cs="Times New Roman"/>
          <w:snapToGrid/>
          <w:sz w:val="24"/>
          <w:szCs w:val="24"/>
          <w:lang w:eastAsia="en-US"/>
        </w:rPr>
      </w:pPr>
    </w:p>
    <w:p w:rsidR="008F7897" w:rsidRPr="00066A25" w:rsidRDefault="006445FD" w:rsidP="00066A25">
      <w:pPr>
        <w:jc w:val="both"/>
        <w:rPr>
          <w:rFonts w:ascii="Times New Roman" w:hAnsi="Times New Roman" w:cs="Times New Roman"/>
          <w:sz w:val="24"/>
          <w:szCs w:val="24"/>
        </w:rPr>
      </w:pPr>
      <w:r w:rsidRPr="00066A25">
        <w:rPr>
          <w:rFonts w:ascii="Times New Roman" w:hAnsi="Times New Roman" w:cs="Times New Roman"/>
          <w:sz w:val="24"/>
          <w:szCs w:val="24"/>
        </w:rPr>
        <w:t>5</w:t>
      </w:r>
      <w:r w:rsidR="008F7897" w:rsidRPr="00066A25">
        <w:rPr>
          <w:rFonts w:ascii="Times New Roman" w:hAnsi="Times New Roman" w:cs="Times New Roman"/>
          <w:sz w:val="24"/>
          <w:szCs w:val="24"/>
        </w:rPr>
        <w:t xml:space="preserve">. Η αναθέτουσα αρχή αποκλείει οικονομικό φορέα σε οποιοδήποτε χρονικό σημείο κατά τη διάρκεια της διαδικασίας σύναψης σύμβασης, όταν αποδεικνύεται ότι αυτός βρίσκεται λόγω πράξεων ή παραλείψεων αυτού είτε πριν είτε κατά τη διαδικασία, σε μία από τις περιπτώσεις των παραγράφων 1, 2 και </w:t>
      </w:r>
      <w:r w:rsidRPr="00066A25">
        <w:rPr>
          <w:rFonts w:ascii="Times New Roman" w:hAnsi="Times New Roman" w:cs="Times New Roman"/>
          <w:sz w:val="24"/>
          <w:szCs w:val="24"/>
        </w:rPr>
        <w:t>4</w:t>
      </w:r>
      <w:r w:rsidR="008F7897" w:rsidRPr="00066A25">
        <w:rPr>
          <w:rFonts w:ascii="Times New Roman" w:hAnsi="Times New Roman" w:cs="Times New Roman"/>
          <w:sz w:val="24"/>
          <w:szCs w:val="24"/>
        </w:rPr>
        <w:t>.</w:t>
      </w:r>
    </w:p>
    <w:p w:rsidR="00DD02BF" w:rsidRPr="00066A25" w:rsidRDefault="006445FD" w:rsidP="00066A25">
      <w:pPr>
        <w:jc w:val="both"/>
        <w:rPr>
          <w:rFonts w:ascii="Times New Roman" w:hAnsi="Times New Roman" w:cs="Times New Roman"/>
          <w:sz w:val="24"/>
          <w:szCs w:val="24"/>
        </w:rPr>
      </w:pPr>
      <w:r w:rsidRPr="00066A25">
        <w:rPr>
          <w:rFonts w:ascii="Times New Roman" w:hAnsi="Times New Roman" w:cs="Times New Roman"/>
          <w:sz w:val="24"/>
          <w:szCs w:val="24"/>
        </w:rPr>
        <w:t>6</w:t>
      </w:r>
      <w:r w:rsidR="008F7897" w:rsidRPr="00066A25">
        <w:rPr>
          <w:rFonts w:ascii="Times New Roman" w:hAnsi="Times New Roman" w:cs="Times New Roman"/>
          <w:sz w:val="24"/>
          <w:szCs w:val="24"/>
        </w:rPr>
        <w:t xml:space="preserve">. </w:t>
      </w:r>
      <w:r w:rsidRPr="00066A25">
        <w:rPr>
          <w:rFonts w:ascii="Times New Roman" w:hAnsi="Times New Roman" w:cs="Times New Roman"/>
          <w:sz w:val="24"/>
          <w:szCs w:val="24"/>
        </w:rPr>
        <w:t xml:space="preserve">Οικονομικός φορέας που εμπίπτει σε μια από τις καταστάσεις που αναφέρονται στις παραγράφους 1 και 4 μπορεί να προσκομίζει στοιχεία προκειμένου να αποδείξει ότι τα μέτρα που έλαβε επαρκούν για να αποδείξουν την αξιοπιστία του, παρότι συντρέχει ο σχετικός λόγος αποκλεισμού. Εάν τα στοιχεία κριθούν επαρκή, ο εν λόγω </w:t>
      </w:r>
      <w:r w:rsidRPr="00066A25">
        <w:rPr>
          <w:rFonts w:ascii="Times New Roman" w:hAnsi="Times New Roman" w:cs="Times New Roman"/>
          <w:sz w:val="24"/>
          <w:szCs w:val="24"/>
        </w:rPr>
        <w:lastRenderedPageBreak/>
        <w:t>οικονομικός φορέας δεν αποκλείεται από τη διαδικασία σύναψης σύμβασης. Τα μέτρα που λαμβάνονται από τους οικονομικούς φορείς αξιολογούνται σε συνάρτηση με τη σοβαρότητα και τις ιδιαίτερες περιστάσεις του ποινικού αδικήματος ή του παραπτώματος. Αν τα μέτρα κριθούν ανεπαρκή, γνωστοποιείται στον οικονομικό φορέα το σκεπτικό της απόφασης αυτής. Οικονομικός φορέας που έχει αποκλειστεί, με τελεσίδικη απόφαση, από τη συμμετοχή σε διαδικασίες σύναψης σύμβασης ή ανάθεσης παραχώρησης δεν μπορεί να κάνει χρήση της ανωτέρω δυνατότητας κατά την περίοδο του αποκλεισμού που ορίζεται στην εν λόγω απόφαση στο κράτος - μέλος στο οποίο ισχύει η απόφαση</w:t>
      </w:r>
    </w:p>
    <w:p w:rsidR="008F7897" w:rsidRPr="00066A25" w:rsidRDefault="006445FD" w:rsidP="00066A25">
      <w:pPr>
        <w:jc w:val="both"/>
        <w:rPr>
          <w:rFonts w:ascii="Times New Roman" w:hAnsi="Times New Roman" w:cs="Times New Roman"/>
          <w:sz w:val="24"/>
          <w:szCs w:val="24"/>
        </w:rPr>
      </w:pPr>
      <w:r w:rsidRPr="00066A25">
        <w:rPr>
          <w:rFonts w:ascii="Times New Roman" w:hAnsi="Times New Roman" w:cs="Times New Roman"/>
          <w:sz w:val="24"/>
          <w:szCs w:val="24"/>
        </w:rPr>
        <w:t>7</w:t>
      </w:r>
      <w:r w:rsidR="008F7897" w:rsidRPr="00066A25">
        <w:rPr>
          <w:rFonts w:ascii="Times New Roman" w:hAnsi="Times New Roman" w:cs="Times New Roman"/>
          <w:sz w:val="24"/>
          <w:szCs w:val="24"/>
        </w:rPr>
        <w:t>. Η απόφαση για την διαπίστωση της επάρκειας ή μη των επανορθωτικών μέτρων κατά την προηγούμενη παράγραφο εκδίδεται σύμφωνα με τα οριζόμενα στις παρ. 8 και 9 του άρθρου 73 του ν. 4412/2016.</w:t>
      </w:r>
    </w:p>
    <w:p w:rsidR="008F7897" w:rsidRPr="00066A25" w:rsidRDefault="006445FD" w:rsidP="00066A25">
      <w:pPr>
        <w:jc w:val="both"/>
        <w:rPr>
          <w:rFonts w:ascii="Times New Roman" w:hAnsi="Times New Roman" w:cs="Times New Roman"/>
          <w:sz w:val="24"/>
          <w:szCs w:val="24"/>
        </w:rPr>
      </w:pPr>
      <w:r w:rsidRPr="00066A25">
        <w:rPr>
          <w:rFonts w:ascii="Times New Roman" w:hAnsi="Times New Roman" w:cs="Times New Roman"/>
          <w:sz w:val="24"/>
          <w:szCs w:val="24"/>
        </w:rPr>
        <w:t>8</w:t>
      </w:r>
      <w:r w:rsidR="008F7897" w:rsidRPr="00066A25">
        <w:rPr>
          <w:rFonts w:ascii="Times New Roman" w:hAnsi="Times New Roman" w:cs="Times New Roman"/>
          <w:sz w:val="24"/>
          <w:szCs w:val="24"/>
        </w:rPr>
        <w:t>. Οικονομικός φορέας που του έχει επιβληθεί, με την κοινή υπουργική απόφαση του άρθρου 74 του ν. 4412/2016, η ποινή του αποκλεισμού αποκλείεται αυτοδίκαια και από την παρούσα διαδικασία σύναψης δημοσίων (διαγωνισμό).</w:t>
      </w:r>
    </w:p>
    <w:p w:rsidR="001C2629" w:rsidRPr="00066A25" w:rsidRDefault="001C2629" w:rsidP="00066A25">
      <w:pPr>
        <w:jc w:val="both"/>
        <w:rPr>
          <w:rFonts w:ascii="Times New Roman" w:hAnsi="Times New Roman" w:cs="Times New Roman"/>
          <w:sz w:val="24"/>
          <w:szCs w:val="24"/>
        </w:rPr>
      </w:pPr>
    </w:p>
    <w:p w:rsidR="00A117C3" w:rsidRPr="00066A25" w:rsidRDefault="00A117C3" w:rsidP="00066A25">
      <w:pPr>
        <w:jc w:val="both"/>
        <w:rPr>
          <w:rFonts w:ascii="Times New Roman" w:hAnsi="Times New Roman" w:cs="Times New Roman"/>
          <w:b/>
          <w:sz w:val="24"/>
          <w:szCs w:val="24"/>
        </w:rPr>
      </w:pPr>
      <w:r w:rsidRPr="00066A25">
        <w:rPr>
          <w:rFonts w:ascii="Times New Roman" w:hAnsi="Times New Roman" w:cs="Times New Roman"/>
          <w:b/>
          <w:sz w:val="24"/>
          <w:szCs w:val="24"/>
        </w:rPr>
        <w:t xml:space="preserve">Άρθρο </w:t>
      </w:r>
      <w:r w:rsidR="001A43D2">
        <w:rPr>
          <w:rFonts w:ascii="Times New Roman" w:hAnsi="Times New Roman" w:cs="Times New Roman"/>
          <w:b/>
          <w:sz w:val="24"/>
          <w:szCs w:val="24"/>
        </w:rPr>
        <w:t>14</w:t>
      </w:r>
      <w:r w:rsidRPr="00066A25">
        <w:rPr>
          <w:rFonts w:ascii="Times New Roman" w:hAnsi="Times New Roman" w:cs="Times New Roman"/>
          <w:b/>
          <w:sz w:val="24"/>
          <w:szCs w:val="24"/>
        </w:rPr>
        <w:t xml:space="preserve">: </w:t>
      </w:r>
      <w:r w:rsidR="005C33CD" w:rsidRPr="00066A25">
        <w:rPr>
          <w:rFonts w:ascii="Times New Roman" w:hAnsi="Times New Roman" w:cs="Times New Roman"/>
          <w:b/>
          <w:sz w:val="24"/>
          <w:szCs w:val="24"/>
        </w:rPr>
        <w:t>Τυποποιημένο έντυπο υπεύθυνης δήλωσης (ΤΕΥΔ)</w:t>
      </w:r>
    </w:p>
    <w:p w:rsidR="00A117C3" w:rsidRPr="00066A25" w:rsidRDefault="0006706D" w:rsidP="00066A25">
      <w:pPr>
        <w:jc w:val="both"/>
        <w:rPr>
          <w:rFonts w:ascii="Times New Roman" w:hAnsi="Times New Roman" w:cs="Times New Roman"/>
          <w:sz w:val="24"/>
          <w:szCs w:val="24"/>
        </w:rPr>
      </w:pPr>
      <w:r w:rsidRPr="00066A25">
        <w:rPr>
          <w:rFonts w:ascii="Times New Roman" w:hAnsi="Times New Roman" w:cs="Times New Roman"/>
          <w:sz w:val="24"/>
          <w:szCs w:val="24"/>
        </w:rPr>
        <w:t xml:space="preserve">Κατά την υποβολή προσφορών οι οικονομικοί φορείς υποβάλλουν </w:t>
      </w:r>
      <w:r w:rsidR="00A117C3" w:rsidRPr="00066A25">
        <w:rPr>
          <w:rFonts w:ascii="Times New Roman" w:hAnsi="Times New Roman" w:cs="Times New Roman"/>
          <w:sz w:val="24"/>
          <w:szCs w:val="24"/>
        </w:rPr>
        <w:t>το Τυποποιημένο Έντυπο Υπεύθυνης Δήλωσης</w:t>
      </w:r>
      <w:r w:rsidR="00E43FAC" w:rsidRPr="00066A25">
        <w:rPr>
          <w:rFonts w:ascii="Times New Roman" w:hAnsi="Times New Roman" w:cs="Times New Roman"/>
          <w:sz w:val="24"/>
          <w:szCs w:val="24"/>
        </w:rPr>
        <w:t xml:space="preserve"> (ΤΕΥΔ)</w:t>
      </w:r>
      <w:r w:rsidR="00A117C3" w:rsidRPr="00066A25">
        <w:rPr>
          <w:rFonts w:ascii="Times New Roman" w:hAnsi="Times New Roman" w:cs="Times New Roman"/>
          <w:sz w:val="24"/>
          <w:szCs w:val="24"/>
        </w:rPr>
        <w:t xml:space="preserve"> της παρ. 4 του άρθρου 79 ν. 4412/2016 της ΕΑΑΔΗΣΥ,</w:t>
      </w:r>
      <w:r w:rsidR="00E43FAC" w:rsidRPr="00066A25">
        <w:rPr>
          <w:rFonts w:ascii="Times New Roman" w:hAnsi="Times New Roman" w:cs="Times New Roman"/>
          <w:sz w:val="24"/>
          <w:szCs w:val="24"/>
        </w:rPr>
        <w:t xml:space="preserve"> όπως εγκρίθηκε με την υπ' αριθ. 158/2016 Απόφαση της Ενιαίας Ανεξάρτητης Αρχής Δημοσίων Συμβάσεων (ΦΕΚ Β 3698/16.11.2016).</w:t>
      </w:r>
      <w:r w:rsidR="00A117C3" w:rsidRPr="00066A25">
        <w:rPr>
          <w:rFonts w:ascii="Times New Roman" w:hAnsi="Times New Roman" w:cs="Times New Roman"/>
          <w:sz w:val="24"/>
          <w:szCs w:val="24"/>
        </w:rPr>
        <w:t xml:space="preserve"> ως προκαταρκτική απόδειξη προς αντικατάσταση των πιστοποιητικών που εκδίδουν δημόσιες αρχές ή τρίτα μέρη, επιβεβαιώνοντας ότι ο εν λόγω οικονομικός φορέας πληροί τις ακόλουθες προϋποθέσεις:</w:t>
      </w:r>
    </w:p>
    <w:p w:rsidR="001C2629" w:rsidRPr="00066A25" w:rsidRDefault="00A117C3" w:rsidP="00066A25">
      <w:pPr>
        <w:jc w:val="both"/>
        <w:rPr>
          <w:rFonts w:ascii="Times New Roman" w:hAnsi="Times New Roman" w:cs="Times New Roman"/>
          <w:sz w:val="24"/>
          <w:szCs w:val="24"/>
        </w:rPr>
      </w:pPr>
      <w:r w:rsidRPr="00066A25">
        <w:rPr>
          <w:rFonts w:ascii="Times New Roman" w:hAnsi="Times New Roman" w:cs="Times New Roman"/>
          <w:sz w:val="24"/>
          <w:szCs w:val="24"/>
        </w:rPr>
        <w:t xml:space="preserve">α) δεν βρίσκεται σε μία από τις καταστάσεις του άρθρου </w:t>
      </w:r>
      <w:r w:rsidR="00151C59" w:rsidRPr="00066A25">
        <w:rPr>
          <w:rFonts w:ascii="Times New Roman" w:hAnsi="Times New Roman" w:cs="Times New Roman"/>
          <w:sz w:val="24"/>
          <w:szCs w:val="24"/>
        </w:rPr>
        <w:t>13</w:t>
      </w:r>
      <w:r w:rsidRPr="00066A25">
        <w:rPr>
          <w:rFonts w:ascii="Times New Roman" w:hAnsi="Times New Roman" w:cs="Times New Roman"/>
          <w:sz w:val="24"/>
          <w:szCs w:val="24"/>
        </w:rPr>
        <w:t xml:space="preserve"> της παρούσας, </w:t>
      </w:r>
    </w:p>
    <w:p w:rsidR="00F3054B" w:rsidRPr="00C1163A" w:rsidRDefault="00A117C3" w:rsidP="00066A25">
      <w:pPr>
        <w:jc w:val="both"/>
        <w:rPr>
          <w:rFonts w:ascii="Times New Roman" w:hAnsi="Times New Roman" w:cs="Times New Roman"/>
          <w:sz w:val="24"/>
          <w:szCs w:val="24"/>
          <w:u w:val="single"/>
        </w:rPr>
      </w:pPr>
      <w:r w:rsidRPr="00066A25">
        <w:rPr>
          <w:rFonts w:ascii="Times New Roman" w:hAnsi="Times New Roman" w:cs="Times New Roman"/>
          <w:sz w:val="24"/>
          <w:szCs w:val="24"/>
        </w:rPr>
        <w:t xml:space="preserve">β) πληροί τα σχετικά κριτήρια επιλογής τα οποία έχουν καθοριστεί, σύμφωνα με το </w:t>
      </w:r>
      <w:r w:rsidR="00F3054B">
        <w:rPr>
          <w:rFonts w:ascii="Times New Roman" w:hAnsi="Times New Roman" w:cs="Times New Roman"/>
          <w:sz w:val="24"/>
          <w:szCs w:val="24"/>
        </w:rPr>
        <w:t xml:space="preserve">Παράρτημα Α’ </w:t>
      </w:r>
      <w:r w:rsidRPr="00066A25">
        <w:rPr>
          <w:rFonts w:ascii="Times New Roman" w:hAnsi="Times New Roman" w:cs="Times New Roman"/>
          <w:sz w:val="24"/>
          <w:szCs w:val="24"/>
        </w:rPr>
        <w:t>της παρούσας</w:t>
      </w:r>
      <w:r w:rsidR="00B00E97">
        <w:rPr>
          <w:rFonts w:ascii="Times New Roman" w:hAnsi="Times New Roman" w:cs="Times New Roman"/>
          <w:sz w:val="24"/>
          <w:szCs w:val="24"/>
        </w:rPr>
        <w:t xml:space="preserve">.  </w:t>
      </w:r>
      <w:r w:rsidR="00B00E97" w:rsidRPr="00C1163A">
        <w:rPr>
          <w:rFonts w:ascii="Times New Roman" w:hAnsi="Times New Roman" w:cs="Times New Roman"/>
          <w:sz w:val="24"/>
          <w:szCs w:val="24"/>
          <w:u w:val="single"/>
        </w:rPr>
        <w:t xml:space="preserve">Ο οικονομικός φορέας μπορεί να συμπληρώσει μόνο την Ενότητα α του </w:t>
      </w:r>
      <w:r w:rsidR="00B00E97" w:rsidRPr="00C1163A">
        <w:rPr>
          <w:rFonts w:ascii="Times New Roman" w:hAnsi="Times New Roman" w:cs="Times New Roman"/>
          <w:sz w:val="24"/>
          <w:szCs w:val="24"/>
          <w:u w:val="single"/>
          <w:lang w:val="en-US"/>
        </w:rPr>
        <w:t>M</w:t>
      </w:r>
      <w:r w:rsidR="00B00E97" w:rsidRPr="00C1163A">
        <w:rPr>
          <w:rFonts w:ascii="Times New Roman" w:hAnsi="Times New Roman" w:cs="Times New Roman"/>
          <w:sz w:val="24"/>
          <w:szCs w:val="24"/>
          <w:u w:val="single"/>
        </w:rPr>
        <w:t>έρους</w:t>
      </w:r>
      <w:r w:rsidR="00C1163A">
        <w:rPr>
          <w:rFonts w:ascii="Times New Roman" w:hAnsi="Times New Roman" w:cs="Times New Roman"/>
          <w:sz w:val="24"/>
          <w:szCs w:val="24"/>
          <w:u w:val="single"/>
        </w:rPr>
        <w:t xml:space="preserve"> </w:t>
      </w:r>
      <w:r w:rsidR="00B00E97" w:rsidRPr="00C1163A">
        <w:rPr>
          <w:rFonts w:ascii="Times New Roman" w:hAnsi="Times New Roman" w:cs="Times New Roman"/>
          <w:sz w:val="24"/>
          <w:szCs w:val="24"/>
          <w:u w:val="single"/>
          <w:lang w:val="en-US"/>
        </w:rPr>
        <w:t>IV</w:t>
      </w:r>
      <w:r w:rsidR="00B00E97" w:rsidRPr="00C1163A">
        <w:rPr>
          <w:rFonts w:ascii="Times New Roman" w:hAnsi="Times New Roman" w:cs="Times New Roman"/>
          <w:sz w:val="24"/>
          <w:szCs w:val="24"/>
          <w:u w:val="single"/>
        </w:rPr>
        <w:t xml:space="preserve"> χωρίς να συμπληρώσει οποιαδήποτε άλλ</w:t>
      </w:r>
      <w:r w:rsidR="00FD5692" w:rsidRPr="00C1163A">
        <w:rPr>
          <w:rFonts w:ascii="Times New Roman" w:hAnsi="Times New Roman" w:cs="Times New Roman"/>
          <w:sz w:val="24"/>
          <w:szCs w:val="24"/>
          <w:u w:val="single"/>
        </w:rPr>
        <w:t>ο</w:t>
      </w:r>
      <w:r w:rsidR="00C1163A">
        <w:rPr>
          <w:rFonts w:ascii="Times New Roman" w:hAnsi="Times New Roman" w:cs="Times New Roman"/>
          <w:sz w:val="24"/>
          <w:szCs w:val="24"/>
          <w:u w:val="single"/>
        </w:rPr>
        <w:t xml:space="preserve"> </w:t>
      </w:r>
      <w:r w:rsidR="00FD5692" w:rsidRPr="00C1163A">
        <w:rPr>
          <w:rFonts w:ascii="Times New Roman" w:hAnsi="Times New Roman" w:cs="Times New Roman"/>
          <w:sz w:val="24"/>
          <w:szCs w:val="24"/>
          <w:u w:val="single"/>
        </w:rPr>
        <w:t xml:space="preserve">στην </w:t>
      </w:r>
      <w:r w:rsidR="00B00E97" w:rsidRPr="00C1163A">
        <w:rPr>
          <w:rFonts w:ascii="Times New Roman" w:hAnsi="Times New Roman" w:cs="Times New Roman"/>
          <w:sz w:val="24"/>
          <w:szCs w:val="24"/>
          <w:u w:val="single"/>
        </w:rPr>
        <w:t xml:space="preserve">ενότητα του </w:t>
      </w:r>
      <w:r w:rsidR="00B00E97" w:rsidRPr="00C1163A">
        <w:rPr>
          <w:rFonts w:ascii="Times New Roman" w:hAnsi="Times New Roman" w:cs="Times New Roman"/>
          <w:sz w:val="24"/>
          <w:szCs w:val="24"/>
          <w:u w:val="single"/>
          <w:lang w:val="en-US"/>
        </w:rPr>
        <w:t>M</w:t>
      </w:r>
      <w:r w:rsidR="00B00E97" w:rsidRPr="00C1163A">
        <w:rPr>
          <w:rFonts w:ascii="Times New Roman" w:hAnsi="Times New Roman" w:cs="Times New Roman"/>
          <w:sz w:val="24"/>
          <w:szCs w:val="24"/>
          <w:u w:val="single"/>
        </w:rPr>
        <w:t>έρους</w:t>
      </w:r>
      <w:r w:rsidR="00C1163A">
        <w:rPr>
          <w:rFonts w:ascii="Times New Roman" w:hAnsi="Times New Roman" w:cs="Times New Roman"/>
          <w:sz w:val="24"/>
          <w:szCs w:val="24"/>
          <w:u w:val="single"/>
        </w:rPr>
        <w:t xml:space="preserve"> </w:t>
      </w:r>
      <w:r w:rsidR="00B00E97" w:rsidRPr="00C1163A">
        <w:rPr>
          <w:rFonts w:ascii="Times New Roman" w:hAnsi="Times New Roman" w:cs="Times New Roman"/>
          <w:sz w:val="24"/>
          <w:szCs w:val="24"/>
          <w:u w:val="single"/>
          <w:lang w:val="en-US"/>
        </w:rPr>
        <w:t>IV</w:t>
      </w:r>
      <w:r w:rsidR="00B00E97" w:rsidRPr="00C1163A">
        <w:rPr>
          <w:rFonts w:ascii="Times New Roman" w:hAnsi="Times New Roman" w:cs="Times New Roman"/>
          <w:sz w:val="24"/>
          <w:szCs w:val="24"/>
          <w:u w:val="single"/>
        </w:rPr>
        <w:t>.</w:t>
      </w:r>
    </w:p>
    <w:p w:rsidR="00A117C3" w:rsidRPr="00066A25" w:rsidRDefault="00A117C3" w:rsidP="00066A25">
      <w:pPr>
        <w:jc w:val="both"/>
        <w:rPr>
          <w:rFonts w:ascii="Times New Roman" w:hAnsi="Times New Roman" w:cs="Times New Roman"/>
          <w:sz w:val="24"/>
          <w:szCs w:val="24"/>
        </w:rPr>
      </w:pPr>
      <w:r w:rsidRPr="00066A25">
        <w:rPr>
          <w:rFonts w:ascii="Times New Roman" w:hAnsi="Times New Roman" w:cs="Times New Roman"/>
          <w:sz w:val="24"/>
          <w:szCs w:val="24"/>
        </w:rPr>
        <w:t>Σε οποιοδήποτε χρονικό σημείο κατά τη διάρκεια της διαδικασίας, μπορεί να ζητηθεί από τους προσφέροντες να υποβάλλουν όλα ή ορισμένα δικαιολογητικά της επόμενης παραγράφου, όταν αυτό απαιτείται για την ορθή διεξαγωγή της διαδικασίας.</w:t>
      </w:r>
    </w:p>
    <w:p w:rsidR="00A117C3" w:rsidRPr="00066A25" w:rsidRDefault="00A117C3" w:rsidP="00066A25">
      <w:pPr>
        <w:jc w:val="both"/>
        <w:rPr>
          <w:rFonts w:ascii="Times New Roman" w:hAnsi="Times New Roman" w:cs="Times New Roman"/>
          <w:sz w:val="24"/>
          <w:szCs w:val="24"/>
        </w:rPr>
      </w:pPr>
      <w:r w:rsidRPr="00066A25">
        <w:rPr>
          <w:rFonts w:ascii="Times New Roman" w:hAnsi="Times New Roman" w:cs="Times New Roman"/>
          <w:sz w:val="24"/>
          <w:szCs w:val="24"/>
        </w:rPr>
        <w:t xml:space="preserve">Στην περίπτωση υποβολής προσφοράς από ένωση οικονομικών φορέων, το τυποποιημένο έντυπο </w:t>
      </w:r>
      <w:r w:rsidR="00E43FAC" w:rsidRPr="00066A25">
        <w:rPr>
          <w:rFonts w:ascii="Times New Roman" w:hAnsi="Times New Roman" w:cs="Times New Roman"/>
          <w:sz w:val="24"/>
          <w:szCs w:val="24"/>
        </w:rPr>
        <w:t>(ΤΕΥΔ)</w:t>
      </w:r>
      <w:r w:rsidRPr="00066A25">
        <w:rPr>
          <w:rFonts w:ascii="Times New Roman" w:hAnsi="Times New Roman" w:cs="Times New Roman"/>
          <w:sz w:val="24"/>
          <w:szCs w:val="24"/>
        </w:rPr>
        <w:t xml:space="preserve"> υποβάλλεται χωριστά από κάθε μέλος της ένωσης.</w:t>
      </w:r>
    </w:p>
    <w:p w:rsidR="00C7278A" w:rsidRPr="00066A25" w:rsidRDefault="00C7278A" w:rsidP="00066A25">
      <w:pPr>
        <w:jc w:val="both"/>
        <w:rPr>
          <w:rFonts w:ascii="Times New Roman" w:hAnsi="Times New Roman" w:cs="Times New Roman"/>
          <w:sz w:val="24"/>
          <w:szCs w:val="24"/>
        </w:rPr>
      </w:pPr>
    </w:p>
    <w:p w:rsidR="00C7278A" w:rsidRPr="00066A25" w:rsidRDefault="001A43D2" w:rsidP="00066A25">
      <w:pPr>
        <w:jc w:val="both"/>
        <w:rPr>
          <w:rFonts w:ascii="Times New Roman" w:hAnsi="Times New Roman" w:cs="Times New Roman"/>
          <w:b/>
          <w:sz w:val="24"/>
          <w:szCs w:val="24"/>
        </w:rPr>
      </w:pPr>
      <w:r>
        <w:rPr>
          <w:rFonts w:ascii="Times New Roman" w:hAnsi="Times New Roman" w:cs="Times New Roman"/>
          <w:b/>
          <w:sz w:val="24"/>
          <w:szCs w:val="24"/>
        </w:rPr>
        <w:t>Άρθρο 15</w:t>
      </w:r>
      <w:r w:rsidR="00520717" w:rsidRPr="00066A25">
        <w:rPr>
          <w:rFonts w:ascii="Times New Roman" w:hAnsi="Times New Roman" w:cs="Times New Roman"/>
          <w:b/>
          <w:sz w:val="24"/>
          <w:szCs w:val="24"/>
        </w:rPr>
        <w:t xml:space="preserve">: </w:t>
      </w:r>
      <w:r w:rsidR="00C7278A" w:rsidRPr="00066A25">
        <w:rPr>
          <w:rFonts w:ascii="Times New Roman" w:hAnsi="Times New Roman" w:cs="Times New Roman"/>
          <w:b/>
          <w:sz w:val="24"/>
          <w:szCs w:val="24"/>
        </w:rPr>
        <w:t>Δικαιολογητικά (Αποδεικτικά μέσα)</w:t>
      </w:r>
    </w:p>
    <w:p w:rsidR="00520717" w:rsidRPr="00066A25" w:rsidRDefault="00520717" w:rsidP="00066A25">
      <w:pPr>
        <w:jc w:val="both"/>
        <w:rPr>
          <w:rFonts w:ascii="Times New Roman" w:hAnsi="Times New Roman" w:cs="Times New Roman"/>
          <w:b/>
          <w:sz w:val="24"/>
          <w:szCs w:val="24"/>
        </w:rPr>
      </w:pPr>
      <w:r w:rsidRPr="00066A25">
        <w:rPr>
          <w:rFonts w:ascii="Times New Roman" w:hAnsi="Times New Roman" w:cs="Times New Roman"/>
          <w:b/>
          <w:sz w:val="24"/>
          <w:szCs w:val="24"/>
        </w:rPr>
        <w:t>1. Δικαιολογητικά</w:t>
      </w:r>
    </w:p>
    <w:p w:rsidR="00B51B92" w:rsidRPr="00066A25" w:rsidRDefault="00B51B92" w:rsidP="00066A25">
      <w:pPr>
        <w:jc w:val="both"/>
        <w:rPr>
          <w:rFonts w:ascii="Times New Roman" w:hAnsi="Times New Roman" w:cs="Times New Roman"/>
          <w:sz w:val="24"/>
          <w:szCs w:val="24"/>
        </w:rPr>
      </w:pPr>
      <w:r w:rsidRPr="00066A25">
        <w:rPr>
          <w:rFonts w:ascii="Times New Roman" w:hAnsi="Times New Roman" w:cs="Times New Roman"/>
          <w:sz w:val="24"/>
          <w:szCs w:val="24"/>
        </w:rPr>
        <w:t xml:space="preserve">α. Το δικαίωμα συμμετοχής και οι όροι και προϋποθέσεις συμμετοχής όπως ορίστηκαν στα άρθρα </w:t>
      </w:r>
      <w:r w:rsidR="00151C59" w:rsidRPr="00066A25">
        <w:rPr>
          <w:rFonts w:ascii="Times New Roman" w:hAnsi="Times New Roman" w:cs="Times New Roman"/>
          <w:sz w:val="24"/>
          <w:szCs w:val="24"/>
        </w:rPr>
        <w:t>12</w:t>
      </w:r>
      <w:r w:rsidRPr="00066A25">
        <w:rPr>
          <w:rFonts w:ascii="Times New Roman" w:hAnsi="Times New Roman" w:cs="Times New Roman"/>
          <w:sz w:val="24"/>
          <w:szCs w:val="24"/>
        </w:rPr>
        <w:t xml:space="preserve"> και </w:t>
      </w:r>
      <w:r w:rsidR="00151C59" w:rsidRPr="00066A25">
        <w:rPr>
          <w:rFonts w:ascii="Times New Roman" w:hAnsi="Times New Roman" w:cs="Times New Roman"/>
          <w:sz w:val="24"/>
          <w:szCs w:val="24"/>
        </w:rPr>
        <w:t>13</w:t>
      </w:r>
      <w:r w:rsidRPr="00066A25">
        <w:rPr>
          <w:rFonts w:ascii="Times New Roman" w:hAnsi="Times New Roman" w:cs="Times New Roman"/>
          <w:sz w:val="24"/>
          <w:szCs w:val="24"/>
        </w:rPr>
        <w:t xml:space="preserve"> της παρούσας, κρίνονται κ</w:t>
      </w:r>
      <w:r w:rsidR="00151C59" w:rsidRPr="00066A25">
        <w:rPr>
          <w:rFonts w:ascii="Times New Roman" w:hAnsi="Times New Roman" w:cs="Times New Roman"/>
          <w:sz w:val="24"/>
          <w:szCs w:val="24"/>
        </w:rPr>
        <w:t xml:space="preserve">ατά την ημερομηνία </w:t>
      </w:r>
      <w:r w:rsidRPr="00066A25">
        <w:rPr>
          <w:rFonts w:ascii="Times New Roman" w:hAnsi="Times New Roman" w:cs="Times New Roman"/>
          <w:sz w:val="24"/>
          <w:szCs w:val="24"/>
        </w:rPr>
        <w:t xml:space="preserve">λήξης της προθεσμίας υποβολής των προσφορών του άρθρου </w:t>
      </w:r>
      <w:r w:rsidR="00151C59" w:rsidRPr="00066A25">
        <w:rPr>
          <w:rFonts w:ascii="Times New Roman" w:hAnsi="Times New Roman" w:cs="Times New Roman"/>
          <w:sz w:val="24"/>
          <w:szCs w:val="24"/>
        </w:rPr>
        <w:t>7</w:t>
      </w:r>
      <w:r w:rsidRPr="00066A25">
        <w:rPr>
          <w:rFonts w:ascii="Times New Roman" w:hAnsi="Times New Roman" w:cs="Times New Roman"/>
          <w:sz w:val="24"/>
          <w:szCs w:val="24"/>
        </w:rPr>
        <w:t xml:space="preserve">, κατά την υποβολή των δικαιολογητικών σύμφωνα με το άρθρο </w:t>
      </w:r>
      <w:r w:rsidR="00DF3EF1" w:rsidRPr="00066A25">
        <w:rPr>
          <w:rFonts w:ascii="Times New Roman" w:hAnsi="Times New Roman" w:cs="Times New Roman"/>
          <w:sz w:val="24"/>
          <w:szCs w:val="24"/>
        </w:rPr>
        <w:t>11.3</w:t>
      </w:r>
      <w:r w:rsidRPr="00066A25">
        <w:rPr>
          <w:rFonts w:ascii="Times New Roman" w:hAnsi="Times New Roman" w:cs="Times New Roman"/>
          <w:sz w:val="24"/>
          <w:szCs w:val="24"/>
        </w:rPr>
        <w:t xml:space="preserve"> (α) και κατά την σύναψη της σύμβασης σύμφωνα με το άρθρο </w:t>
      </w:r>
      <w:r w:rsidR="00DF3EF1" w:rsidRPr="00066A25">
        <w:rPr>
          <w:rFonts w:ascii="Times New Roman" w:hAnsi="Times New Roman" w:cs="Times New Roman"/>
          <w:sz w:val="24"/>
          <w:szCs w:val="24"/>
        </w:rPr>
        <w:t>11.3</w:t>
      </w:r>
      <w:r w:rsidRPr="00066A25">
        <w:rPr>
          <w:rFonts w:ascii="Times New Roman" w:hAnsi="Times New Roman" w:cs="Times New Roman"/>
          <w:sz w:val="24"/>
          <w:szCs w:val="24"/>
        </w:rPr>
        <w:t xml:space="preserve"> (β) της παρούσας. </w:t>
      </w:r>
    </w:p>
    <w:p w:rsidR="00151C59" w:rsidRPr="00650188" w:rsidRDefault="00B51B92" w:rsidP="00066A25">
      <w:pPr>
        <w:jc w:val="both"/>
        <w:rPr>
          <w:rFonts w:ascii="Times New Roman" w:hAnsi="Times New Roman" w:cs="Times New Roman"/>
          <w:sz w:val="24"/>
          <w:szCs w:val="24"/>
          <w:u w:val="single"/>
        </w:rPr>
      </w:pPr>
      <w:r w:rsidRPr="00066A25">
        <w:rPr>
          <w:rFonts w:ascii="Times New Roman" w:hAnsi="Times New Roman" w:cs="Times New Roman"/>
          <w:sz w:val="24"/>
          <w:szCs w:val="24"/>
        </w:rPr>
        <w:t xml:space="preserve">β. Αν στις ειδικές διατάξεις που διέπουν την έκδοσή τους δεν προβλέπεται χρόνος ισχύος των δικαιολογητικών, θεωρούνται έγκυρα εφόσον φέρουν </w:t>
      </w:r>
      <w:r w:rsidRPr="00650188">
        <w:rPr>
          <w:rFonts w:ascii="Times New Roman" w:hAnsi="Times New Roman" w:cs="Times New Roman"/>
          <w:sz w:val="24"/>
          <w:szCs w:val="24"/>
          <w:u w:val="single"/>
        </w:rPr>
        <w:t xml:space="preserve">ημερομηνία έκδοσης εντός των έξι μηνών που προηγούνται της ημερομηνίας του άρθρου </w:t>
      </w:r>
      <w:r w:rsidR="00151C59" w:rsidRPr="00650188">
        <w:rPr>
          <w:rFonts w:ascii="Times New Roman" w:hAnsi="Times New Roman" w:cs="Times New Roman"/>
          <w:sz w:val="24"/>
          <w:szCs w:val="24"/>
          <w:u w:val="single"/>
        </w:rPr>
        <w:t>7.</w:t>
      </w:r>
    </w:p>
    <w:p w:rsidR="00B51B92" w:rsidRPr="00650188" w:rsidRDefault="00B51B92" w:rsidP="00066A25">
      <w:pPr>
        <w:jc w:val="both"/>
        <w:rPr>
          <w:rFonts w:ascii="Times New Roman" w:hAnsi="Times New Roman" w:cs="Times New Roman"/>
          <w:sz w:val="24"/>
          <w:szCs w:val="24"/>
          <w:u w:val="single"/>
        </w:rPr>
      </w:pPr>
      <w:r w:rsidRPr="00066A25">
        <w:rPr>
          <w:rFonts w:ascii="Times New Roman" w:hAnsi="Times New Roman" w:cs="Times New Roman"/>
          <w:sz w:val="24"/>
          <w:szCs w:val="24"/>
        </w:rPr>
        <w:t xml:space="preserve">γ. Οι ένορκες βεβαιώσεις που τυχόν προσκομίζονται για αναπλήρωση δικαιολογητικών πρέπει επίσης να φέρουν </w:t>
      </w:r>
      <w:r w:rsidRPr="00650188">
        <w:rPr>
          <w:rFonts w:ascii="Times New Roman" w:hAnsi="Times New Roman" w:cs="Times New Roman"/>
          <w:sz w:val="24"/>
          <w:szCs w:val="24"/>
          <w:u w:val="single"/>
        </w:rPr>
        <w:t xml:space="preserve">ημερομηνία εντός των έξι μηνών που προηγούνται της ημερομηνίας του άρθρου </w:t>
      </w:r>
      <w:r w:rsidR="00151C59" w:rsidRPr="00650188">
        <w:rPr>
          <w:rFonts w:ascii="Times New Roman" w:hAnsi="Times New Roman" w:cs="Times New Roman"/>
          <w:sz w:val="24"/>
          <w:szCs w:val="24"/>
          <w:u w:val="single"/>
        </w:rPr>
        <w:t>7.</w:t>
      </w:r>
    </w:p>
    <w:p w:rsidR="00B51B92" w:rsidRPr="00066A25" w:rsidRDefault="00B51B92" w:rsidP="00066A25">
      <w:pPr>
        <w:jc w:val="both"/>
        <w:rPr>
          <w:rFonts w:ascii="Times New Roman" w:hAnsi="Times New Roman" w:cs="Times New Roman"/>
          <w:sz w:val="24"/>
          <w:szCs w:val="24"/>
        </w:rPr>
      </w:pPr>
      <w:r w:rsidRPr="00066A25">
        <w:rPr>
          <w:rFonts w:ascii="Times New Roman" w:hAnsi="Times New Roman" w:cs="Times New Roman"/>
          <w:sz w:val="24"/>
          <w:szCs w:val="24"/>
        </w:rPr>
        <w:t xml:space="preserve">δ. Η πλήρωση των απαιτήσεων του άρθρου </w:t>
      </w:r>
      <w:r w:rsidR="00C764BE">
        <w:rPr>
          <w:rFonts w:ascii="Times New Roman" w:hAnsi="Times New Roman" w:cs="Times New Roman"/>
          <w:sz w:val="24"/>
          <w:szCs w:val="24"/>
        </w:rPr>
        <w:t>9</w:t>
      </w:r>
      <w:r w:rsidRPr="00066A25">
        <w:rPr>
          <w:rFonts w:ascii="Times New Roman" w:hAnsi="Times New Roman" w:cs="Times New Roman"/>
          <w:sz w:val="24"/>
          <w:szCs w:val="24"/>
        </w:rPr>
        <w:t xml:space="preserve"> αρκεί να ικανοποιείται από ένα εκ των μελών της ένωσης .</w:t>
      </w:r>
    </w:p>
    <w:p w:rsidR="00B51B92" w:rsidRPr="00066A25" w:rsidRDefault="00B51B92" w:rsidP="00066A25">
      <w:pPr>
        <w:jc w:val="both"/>
        <w:rPr>
          <w:rFonts w:ascii="Times New Roman" w:hAnsi="Times New Roman" w:cs="Times New Roman"/>
          <w:sz w:val="24"/>
          <w:szCs w:val="24"/>
        </w:rPr>
      </w:pPr>
      <w:r w:rsidRPr="00066A25">
        <w:rPr>
          <w:rFonts w:ascii="Times New Roman" w:hAnsi="Times New Roman" w:cs="Times New Roman"/>
          <w:sz w:val="24"/>
          <w:szCs w:val="24"/>
        </w:rPr>
        <w:lastRenderedPageBreak/>
        <w:t>ε. Οι οικονομικοί φορείς δεν υποχρεούνται να υποβάλουν δικαιολογητικά, όταν η αναθέτουσα αρχή που έχει αναθέσει τη σύμβαση διαθέτει ήδη τα δικαιολογητικά αυτά</w:t>
      </w:r>
    </w:p>
    <w:p w:rsidR="00176AC6" w:rsidRPr="00066A25" w:rsidRDefault="00176AC6" w:rsidP="00066A25">
      <w:pPr>
        <w:jc w:val="both"/>
        <w:rPr>
          <w:rFonts w:ascii="Times New Roman" w:hAnsi="Times New Roman" w:cs="Times New Roman"/>
          <w:sz w:val="24"/>
          <w:szCs w:val="24"/>
        </w:rPr>
      </w:pPr>
    </w:p>
    <w:p w:rsidR="00E545CC" w:rsidRPr="00066A25" w:rsidRDefault="0032540A" w:rsidP="00066A25">
      <w:pPr>
        <w:jc w:val="both"/>
        <w:rPr>
          <w:rFonts w:ascii="Times New Roman" w:hAnsi="Times New Roman" w:cs="Times New Roman"/>
          <w:b/>
          <w:sz w:val="24"/>
          <w:szCs w:val="24"/>
        </w:rPr>
      </w:pPr>
      <w:r w:rsidRPr="00066A25">
        <w:rPr>
          <w:rFonts w:ascii="Times New Roman" w:hAnsi="Times New Roman" w:cs="Times New Roman"/>
          <w:b/>
          <w:sz w:val="24"/>
          <w:szCs w:val="24"/>
        </w:rPr>
        <w:t>2.</w:t>
      </w:r>
      <w:r w:rsidR="00E545CC" w:rsidRPr="00066A25">
        <w:rPr>
          <w:rFonts w:ascii="Times New Roman" w:hAnsi="Times New Roman" w:cs="Times New Roman"/>
          <w:b/>
          <w:sz w:val="24"/>
          <w:szCs w:val="24"/>
        </w:rPr>
        <w:t xml:space="preserve"> Δικαιολογητικά μη συνδρομής λόγων αποκλεισμού του άρθρου </w:t>
      </w:r>
      <w:r w:rsidR="00151C59" w:rsidRPr="00066A25">
        <w:rPr>
          <w:rFonts w:ascii="Times New Roman" w:hAnsi="Times New Roman" w:cs="Times New Roman"/>
          <w:b/>
          <w:sz w:val="24"/>
          <w:szCs w:val="24"/>
        </w:rPr>
        <w:t>13</w:t>
      </w:r>
    </w:p>
    <w:p w:rsidR="00E545CC" w:rsidRPr="00066A25" w:rsidRDefault="00E545CC" w:rsidP="00066A25">
      <w:pPr>
        <w:jc w:val="both"/>
        <w:rPr>
          <w:rFonts w:ascii="Times New Roman" w:hAnsi="Times New Roman" w:cs="Times New Roman"/>
          <w:sz w:val="24"/>
          <w:szCs w:val="24"/>
        </w:rPr>
      </w:pPr>
      <w:r w:rsidRPr="00066A25">
        <w:rPr>
          <w:rFonts w:ascii="Times New Roman" w:hAnsi="Times New Roman" w:cs="Times New Roman"/>
          <w:sz w:val="24"/>
          <w:szCs w:val="24"/>
        </w:rPr>
        <w:t xml:space="preserve">Για την απόδειξη της μη συνδρομής των λόγων αποκλεισμού του άρθρου </w:t>
      </w:r>
      <w:r w:rsidR="00151C59" w:rsidRPr="00066A25">
        <w:rPr>
          <w:rFonts w:ascii="Times New Roman" w:hAnsi="Times New Roman" w:cs="Times New Roman"/>
          <w:sz w:val="24"/>
          <w:szCs w:val="24"/>
        </w:rPr>
        <w:t>13</w:t>
      </w:r>
      <w:r w:rsidRPr="00066A25">
        <w:rPr>
          <w:rFonts w:ascii="Times New Roman" w:hAnsi="Times New Roman" w:cs="Times New Roman"/>
          <w:sz w:val="24"/>
          <w:szCs w:val="24"/>
        </w:rPr>
        <w:t xml:space="preserve"> οι οικονομικοί φορείς προσκομίζουν αντίστοιχα τα παρακάτω δικαιολογητικά:</w:t>
      </w:r>
    </w:p>
    <w:p w:rsidR="00E545CC" w:rsidRPr="00066A25" w:rsidRDefault="0032540A" w:rsidP="00066A25">
      <w:pPr>
        <w:jc w:val="both"/>
        <w:rPr>
          <w:rFonts w:ascii="Times New Roman" w:hAnsi="Times New Roman" w:cs="Times New Roman"/>
          <w:sz w:val="24"/>
          <w:szCs w:val="24"/>
        </w:rPr>
      </w:pPr>
      <w:r w:rsidRPr="00066A25">
        <w:rPr>
          <w:rFonts w:ascii="Times New Roman" w:hAnsi="Times New Roman" w:cs="Times New Roman"/>
          <w:b/>
          <w:sz w:val="24"/>
          <w:szCs w:val="24"/>
        </w:rPr>
        <w:t>α.</w:t>
      </w:r>
      <w:r w:rsidR="00E545CC" w:rsidRPr="00066A25">
        <w:rPr>
          <w:rFonts w:ascii="Times New Roman" w:hAnsi="Times New Roman" w:cs="Times New Roman"/>
          <w:sz w:val="24"/>
          <w:szCs w:val="24"/>
        </w:rPr>
        <w:t xml:space="preserve"> για την παράγραφο 1 του άρθρου </w:t>
      </w:r>
      <w:r w:rsidR="00151C59" w:rsidRPr="00066A25">
        <w:rPr>
          <w:rFonts w:ascii="Times New Roman" w:hAnsi="Times New Roman" w:cs="Times New Roman"/>
          <w:sz w:val="24"/>
          <w:szCs w:val="24"/>
        </w:rPr>
        <w:t>13</w:t>
      </w:r>
      <w:r w:rsidR="00E545CC" w:rsidRPr="00066A25">
        <w:rPr>
          <w:rFonts w:ascii="Times New Roman" w:hAnsi="Times New Roman" w:cs="Times New Roman"/>
          <w:sz w:val="24"/>
          <w:szCs w:val="24"/>
        </w:rPr>
        <w:t xml:space="preserve"> της παρούσας: απόσπασμα του σχετικού μητρώου (ποινικού μητρώου) ή, ελλείψει αυτού, ισοδύναμου εγγράφου που εκδίδεται από αρμόδια δικαστική ή διοικητική αρχή του κράτους-μέλους ή της χώρας καταγωγής ή της χώρας όπου είναι εγκατεστημένος ο εν λόγω οικονομικός φορέας, από το οποίο προκύπτει ότι πληρούνται αυτές οι προϋποθέσεις. Η υποχρέωση προσκόμισης του ως άνω αποσπάσματος αφορά και τα πρόσωπα του τελευταίου εδαφίου της παραγράφου 1 του άρθρου </w:t>
      </w:r>
      <w:r w:rsidR="00151C59" w:rsidRPr="00066A25">
        <w:rPr>
          <w:rFonts w:ascii="Times New Roman" w:hAnsi="Times New Roman" w:cs="Times New Roman"/>
          <w:sz w:val="24"/>
          <w:szCs w:val="24"/>
        </w:rPr>
        <w:t>13</w:t>
      </w:r>
      <w:r w:rsidR="00E545CC" w:rsidRPr="00066A25">
        <w:rPr>
          <w:rFonts w:ascii="Times New Roman" w:hAnsi="Times New Roman" w:cs="Times New Roman"/>
          <w:sz w:val="24"/>
          <w:szCs w:val="24"/>
        </w:rPr>
        <w:t>.</w:t>
      </w:r>
    </w:p>
    <w:p w:rsidR="00E545CC" w:rsidRPr="00066A25" w:rsidRDefault="00F63DD9" w:rsidP="00066A25">
      <w:pPr>
        <w:jc w:val="both"/>
        <w:rPr>
          <w:rFonts w:ascii="Times New Roman" w:hAnsi="Times New Roman" w:cs="Times New Roman"/>
          <w:sz w:val="24"/>
          <w:szCs w:val="24"/>
        </w:rPr>
      </w:pPr>
      <w:r w:rsidRPr="00066A25">
        <w:rPr>
          <w:rFonts w:ascii="Times New Roman" w:hAnsi="Times New Roman" w:cs="Times New Roman"/>
          <w:b/>
          <w:sz w:val="24"/>
          <w:szCs w:val="24"/>
        </w:rPr>
        <w:t>β</w:t>
      </w:r>
      <w:r w:rsidR="0032540A" w:rsidRPr="00066A25">
        <w:rPr>
          <w:rFonts w:ascii="Times New Roman" w:hAnsi="Times New Roman" w:cs="Times New Roman"/>
          <w:b/>
          <w:sz w:val="24"/>
          <w:szCs w:val="24"/>
        </w:rPr>
        <w:t>.</w:t>
      </w:r>
      <w:r w:rsidR="00E545CC" w:rsidRPr="00066A25">
        <w:rPr>
          <w:rFonts w:ascii="Times New Roman" w:hAnsi="Times New Roman" w:cs="Times New Roman"/>
          <w:sz w:val="24"/>
          <w:szCs w:val="24"/>
        </w:rPr>
        <w:t xml:space="preserve"> για την παράγραφο 2 του άρθρου </w:t>
      </w:r>
      <w:r w:rsidR="00151C59" w:rsidRPr="00066A25">
        <w:rPr>
          <w:rFonts w:ascii="Times New Roman" w:hAnsi="Times New Roman" w:cs="Times New Roman"/>
          <w:sz w:val="24"/>
          <w:szCs w:val="24"/>
        </w:rPr>
        <w:t>13</w:t>
      </w:r>
      <w:r w:rsidR="00E545CC" w:rsidRPr="00066A25">
        <w:rPr>
          <w:rFonts w:ascii="Times New Roman" w:hAnsi="Times New Roman" w:cs="Times New Roman"/>
          <w:sz w:val="24"/>
          <w:szCs w:val="24"/>
        </w:rPr>
        <w:t>: πιστοποιητικό που εκδίδεται από την αρμόδια αρχή του οικείου κράτους - μέλους ή χώρας, περί του ότι έχουν εκπληρωθεί οι υποχρεώσεις του οικονομικού φορέα, όσον αφορά στην καταβολή φόρων (φορολογική ενημερότητα) και στην καταβολή των εισφορών κοινωνικής ασφάλισης (ασφαλιστική ενημερότητα), σύμφωνα με την ισχύουσα νομοθεσία του κράτους εγκατάστασης ή την ελληνική νομοθεσία αντίστοιχα.</w:t>
      </w:r>
    </w:p>
    <w:p w:rsidR="00AD17A7" w:rsidRPr="00066A25" w:rsidRDefault="00E545CC" w:rsidP="00066A25">
      <w:pPr>
        <w:jc w:val="both"/>
        <w:rPr>
          <w:rFonts w:ascii="Times New Roman" w:hAnsi="Times New Roman" w:cs="Times New Roman"/>
          <w:sz w:val="24"/>
          <w:szCs w:val="24"/>
        </w:rPr>
      </w:pPr>
      <w:r w:rsidRPr="00066A25">
        <w:rPr>
          <w:rFonts w:ascii="Times New Roman" w:hAnsi="Times New Roman" w:cs="Times New Roman"/>
          <w:sz w:val="24"/>
          <w:szCs w:val="24"/>
        </w:rPr>
        <w:t>Για τους οικονομικούς φορείς που είναι εγκατεστημένοι στην Ελλάδα τα σχετικά δικαιολογητικά είναι</w:t>
      </w:r>
      <w:r w:rsidR="00AD17A7" w:rsidRPr="00066A25">
        <w:rPr>
          <w:rFonts w:ascii="Times New Roman" w:hAnsi="Times New Roman" w:cs="Times New Roman"/>
          <w:sz w:val="24"/>
          <w:szCs w:val="24"/>
        </w:rPr>
        <w:t>:</w:t>
      </w:r>
    </w:p>
    <w:p w:rsidR="00E545CC" w:rsidRPr="00066A25" w:rsidRDefault="00AD17A7" w:rsidP="00066A25">
      <w:pPr>
        <w:jc w:val="both"/>
        <w:rPr>
          <w:rFonts w:ascii="Times New Roman" w:hAnsi="Times New Roman" w:cs="Times New Roman"/>
          <w:sz w:val="24"/>
          <w:szCs w:val="24"/>
        </w:rPr>
      </w:pPr>
      <w:r w:rsidRPr="00066A25">
        <w:rPr>
          <w:rFonts w:ascii="Times New Roman" w:hAnsi="Times New Roman" w:cs="Times New Roman"/>
          <w:sz w:val="24"/>
          <w:szCs w:val="24"/>
        </w:rPr>
        <w:t>(</w:t>
      </w:r>
      <w:r w:rsidRPr="00066A25">
        <w:rPr>
          <w:rFonts w:ascii="Times New Roman" w:hAnsi="Times New Roman" w:cs="Times New Roman"/>
          <w:sz w:val="24"/>
          <w:szCs w:val="24"/>
          <w:lang w:val="en-US"/>
        </w:rPr>
        <w:t>i</w:t>
      </w:r>
      <w:r w:rsidRPr="00066A25">
        <w:rPr>
          <w:rFonts w:ascii="Times New Roman" w:hAnsi="Times New Roman" w:cs="Times New Roman"/>
          <w:sz w:val="24"/>
          <w:szCs w:val="24"/>
        </w:rPr>
        <w:t xml:space="preserve">) </w:t>
      </w:r>
      <w:r w:rsidR="00E545CC" w:rsidRPr="00066A25">
        <w:rPr>
          <w:rFonts w:ascii="Times New Roman" w:hAnsi="Times New Roman" w:cs="Times New Roman"/>
          <w:sz w:val="24"/>
          <w:szCs w:val="24"/>
        </w:rPr>
        <w:t>φορολογική ενημερότητα που εκδίδεται από το Υπουργείο Οικονομικών για τον οικονομικό φορέα,</w:t>
      </w:r>
    </w:p>
    <w:p w:rsidR="00E545CC" w:rsidRPr="00066A25" w:rsidRDefault="00AD17A7" w:rsidP="00066A25">
      <w:pPr>
        <w:jc w:val="both"/>
        <w:rPr>
          <w:rFonts w:ascii="Times New Roman" w:hAnsi="Times New Roman" w:cs="Times New Roman"/>
          <w:sz w:val="24"/>
          <w:szCs w:val="24"/>
        </w:rPr>
      </w:pPr>
      <w:r w:rsidRPr="00066A25">
        <w:rPr>
          <w:rFonts w:ascii="Times New Roman" w:hAnsi="Times New Roman" w:cs="Times New Roman"/>
          <w:sz w:val="24"/>
          <w:szCs w:val="24"/>
        </w:rPr>
        <w:t xml:space="preserve">(ιι) </w:t>
      </w:r>
      <w:r w:rsidR="00E545CC" w:rsidRPr="00066A25">
        <w:rPr>
          <w:rFonts w:ascii="Times New Roman" w:hAnsi="Times New Roman" w:cs="Times New Roman"/>
          <w:sz w:val="24"/>
          <w:szCs w:val="24"/>
        </w:rPr>
        <w:t>ασφαλιστική ενημερότητα που εκδ</w:t>
      </w:r>
      <w:r w:rsidRPr="00066A25">
        <w:rPr>
          <w:rFonts w:ascii="Times New Roman" w:hAnsi="Times New Roman" w:cs="Times New Roman"/>
          <w:sz w:val="24"/>
          <w:szCs w:val="24"/>
        </w:rPr>
        <w:t>ίδεται από την αρμόδια κατά περίπτωση Αρχή και αφορά τόσο την κύρια όσο και την επικουρική ασφάλιση.</w:t>
      </w:r>
    </w:p>
    <w:p w:rsidR="0032540A" w:rsidRPr="00066A25" w:rsidRDefault="0032540A" w:rsidP="00066A25">
      <w:pPr>
        <w:jc w:val="both"/>
        <w:rPr>
          <w:rFonts w:ascii="Times New Roman" w:hAnsi="Times New Roman" w:cs="Times New Roman"/>
          <w:sz w:val="24"/>
          <w:szCs w:val="24"/>
        </w:rPr>
      </w:pPr>
      <w:r w:rsidRPr="00066A25">
        <w:rPr>
          <w:rFonts w:ascii="Times New Roman" w:hAnsi="Times New Roman" w:cs="Times New Roman"/>
          <w:sz w:val="24"/>
          <w:szCs w:val="24"/>
        </w:rPr>
        <w:t>Η ασφαλιστική ενημερότητα καλύπτει τις ασφαλιστικές υποχρεώσεις του προσφέροντος οικονομικού φορέα ως φυσικό ή νομικό πρόσωπο για το προσωπικό τους με σχέση εξαρτημένης εργασίας,</w:t>
      </w:r>
      <w:r w:rsidRPr="00066A25">
        <w:rPr>
          <w:rFonts w:ascii="Times New Roman" w:hAnsi="Times New Roman" w:cs="Times New Roman"/>
          <w:color w:val="000000"/>
          <w:sz w:val="24"/>
          <w:szCs w:val="24"/>
          <w:shd w:val="clear" w:color="auto" w:fill="FFFFFF"/>
        </w:rPr>
        <w:t xml:space="preserve"> συμπεριλαμβανομένων, όσον αφορά τα νομικά πρόσωπα, και των εκ των μελών της διοίκησής τους εργαζομένων με οποιαδήποτε σχέση εργασίας σε αυτήν</w:t>
      </w:r>
      <w:r w:rsidRPr="00066A25">
        <w:rPr>
          <w:rFonts w:ascii="Times New Roman" w:hAnsi="Times New Roman" w:cs="Times New Roman"/>
          <w:sz w:val="24"/>
          <w:szCs w:val="24"/>
        </w:rPr>
        <w:t>.</w:t>
      </w:r>
    </w:p>
    <w:p w:rsidR="00602B25" w:rsidRPr="00066A25" w:rsidRDefault="00F63DD9" w:rsidP="00066A25">
      <w:pPr>
        <w:jc w:val="both"/>
        <w:rPr>
          <w:rFonts w:ascii="Times New Roman" w:hAnsi="Times New Roman" w:cs="Times New Roman"/>
          <w:sz w:val="24"/>
          <w:szCs w:val="24"/>
        </w:rPr>
      </w:pPr>
      <w:r w:rsidRPr="00066A25">
        <w:rPr>
          <w:rFonts w:ascii="Times New Roman" w:hAnsi="Times New Roman" w:cs="Times New Roman"/>
          <w:b/>
          <w:sz w:val="24"/>
          <w:szCs w:val="24"/>
        </w:rPr>
        <w:t>γ.</w:t>
      </w:r>
      <w:r w:rsidR="007D241F" w:rsidRPr="00066A25">
        <w:rPr>
          <w:rFonts w:ascii="Times New Roman" w:hAnsi="Times New Roman" w:cs="Times New Roman"/>
          <w:sz w:val="24"/>
          <w:szCs w:val="24"/>
        </w:rPr>
        <w:t xml:space="preserve"> α</w:t>
      </w:r>
      <w:r w:rsidR="00E545CC" w:rsidRPr="00066A25">
        <w:rPr>
          <w:rFonts w:ascii="Times New Roman" w:hAnsi="Times New Roman" w:cs="Times New Roman"/>
          <w:sz w:val="24"/>
          <w:szCs w:val="24"/>
        </w:rPr>
        <w:t>ν το κράτος-μέλος ή χώρα δεν εκδίδει τα υπό των περ. (α)</w:t>
      </w:r>
      <w:r w:rsidR="007D241F" w:rsidRPr="00066A25">
        <w:rPr>
          <w:rFonts w:ascii="Times New Roman" w:hAnsi="Times New Roman" w:cs="Times New Roman"/>
          <w:sz w:val="24"/>
          <w:szCs w:val="24"/>
        </w:rPr>
        <w:t xml:space="preserve"> και</w:t>
      </w:r>
      <w:r w:rsidR="00E545CC" w:rsidRPr="00066A25">
        <w:rPr>
          <w:rFonts w:ascii="Times New Roman" w:hAnsi="Times New Roman" w:cs="Times New Roman"/>
          <w:sz w:val="24"/>
          <w:szCs w:val="24"/>
        </w:rPr>
        <w:t xml:space="preserve"> (β) τέτοιου είδους έγγραφα ή </w:t>
      </w:r>
      <w:r w:rsidR="007D241F" w:rsidRPr="00066A25">
        <w:rPr>
          <w:rFonts w:ascii="Times New Roman" w:hAnsi="Times New Roman" w:cs="Times New Roman"/>
          <w:sz w:val="24"/>
          <w:szCs w:val="24"/>
        </w:rPr>
        <w:t>πιστοποιητικά</w:t>
      </w:r>
      <w:r w:rsidR="00E545CC" w:rsidRPr="00066A25">
        <w:rPr>
          <w:rFonts w:ascii="Times New Roman" w:hAnsi="Times New Roman" w:cs="Times New Roman"/>
          <w:sz w:val="24"/>
          <w:szCs w:val="24"/>
        </w:rPr>
        <w:t xml:space="preserve"> ή όπου τα έγγραφα ή τα πιστοποιητικά </w:t>
      </w:r>
      <w:r w:rsidR="007D241F" w:rsidRPr="00066A25">
        <w:rPr>
          <w:rFonts w:ascii="Times New Roman" w:hAnsi="Times New Roman" w:cs="Times New Roman"/>
          <w:sz w:val="24"/>
          <w:szCs w:val="24"/>
        </w:rPr>
        <w:t>αυτά</w:t>
      </w:r>
      <w:r w:rsidR="00E545CC" w:rsidRPr="00066A25">
        <w:rPr>
          <w:rFonts w:ascii="Times New Roman" w:hAnsi="Times New Roman" w:cs="Times New Roman"/>
          <w:sz w:val="24"/>
          <w:szCs w:val="24"/>
        </w:rPr>
        <w:t xml:space="preserve"> δεν καλύπτουν όλες τις περιπτώσεις υπό 1 και 2 του άρθρου </w:t>
      </w:r>
      <w:r w:rsidR="00151C59" w:rsidRPr="00066A25">
        <w:rPr>
          <w:rFonts w:ascii="Times New Roman" w:hAnsi="Times New Roman" w:cs="Times New Roman"/>
          <w:sz w:val="24"/>
          <w:szCs w:val="24"/>
        </w:rPr>
        <w:t>13</w:t>
      </w:r>
      <w:r w:rsidR="00E545CC" w:rsidRPr="00066A25">
        <w:rPr>
          <w:rFonts w:ascii="Times New Roman" w:hAnsi="Times New Roman" w:cs="Times New Roman"/>
          <w:sz w:val="24"/>
          <w:szCs w:val="24"/>
        </w:rPr>
        <w:t>,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w:t>
      </w:r>
      <w:r w:rsidR="00602B25" w:rsidRPr="00066A25">
        <w:rPr>
          <w:rFonts w:ascii="Times New Roman" w:hAnsi="Times New Roman" w:cs="Times New Roman"/>
          <w:sz w:val="24"/>
          <w:szCs w:val="24"/>
        </w:rPr>
        <w:t xml:space="preserve"> αρμόδιου επαγγελματικού ή εμπορικού οργανισμού του κράτους μέλους ή της χώρας καταγωγής ή της χώρας όπου είναι εγκατεστημένος ο οικονομικός φορέας.</w:t>
      </w:r>
    </w:p>
    <w:p w:rsidR="00602B25" w:rsidRPr="00066A25" w:rsidRDefault="00602B25" w:rsidP="00066A25">
      <w:pPr>
        <w:jc w:val="both"/>
        <w:rPr>
          <w:rFonts w:ascii="Times New Roman" w:hAnsi="Times New Roman" w:cs="Times New Roman"/>
          <w:sz w:val="24"/>
          <w:szCs w:val="24"/>
        </w:rPr>
      </w:pPr>
      <w:r w:rsidRPr="00066A25">
        <w:rPr>
          <w:rFonts w:ascii="Times New Roman" w:hAnsi="Times New Roman" w:cs="Times New Roman"/>
          <w:sz w:val="24"/>
          <w:szCs w:val="24"/>
        </w:rPr>
        <w:t xml:space="preserve">Οι αρμόδιες δημόσιες αρχές παρέχουν, όπου κρίνεται αναγκαίο, επίσημη δήλωση στην οποία αναφέρεται ότι δεν εκδίδονται τα έγγραφα ή τα πιστοποιητικά της παρούσας παραγράφου ή ότι τα έγγραφα αυτά δεν καλύπτουν όλες τις περιπτώσεις που αναφέρονται στα υπό 1 και 2 του άρθρου </w:t>
      </w:r>
      <w:r w:rsidR="00151C59" w:rsidRPr="00066A25">
        <w:rPr>
          <w:rFonts w:ascii="Times New Roman" w:hAnsi="Times New Roman" w:cs="Times New Roman"/>
          <w:sz w:val="24"/>
          <w:szCs w:val="24"/>
        </w:rPr>
        <w:t>13</w:t>
      </w:r>
      <w:r w:rsidRPr="00066A25">
        <w:rPr>
          <w:rFonts w:ascii="Times New Roman" w:hAnsi="Times New Roman" w:cs="Times New Roman"/>
          <w:sz w:val="24"/>
          <w:szCs w:val="24"/>
        </w:rPr>
        <w:t xml:space="preserve"> της παρούσας.</w:t>
      </w:r>
    </w:p>
    <w:p w:rsidR="00602B25" w:rsidRPr="00066A25" w:rsidRDefault="00602B25" w:rsidP="00066A25">
      <w:pPr>
        <w:jc w:val="both"/>
        <w:rPr>
          <w:rFonts w:ascii="Times New Roman" w:hAnsi="Times New Roman" w:cs="Times New Roman"/>
          <w:sz w:val="24"/>
          <w:szCs w:val="24"/>
        </w:rPr>
      </w:pPr>
      <w:r w:rsidRPr="00066A25">
        <w:rPr>
          <w:rFonts w:ascii="Times New Roman" w:hAnsi="Times New Roman" w:cs="Times New Roman"/>
          <w:sz w:val="24"/>
          <w:szCs w:val="24"/>
        </w:rPr>
        <w:t>Αν διαπιστωθεί με οποιονδήποτε τρόπο ότι, στην εν λόγω χώρα εκδίδονται τα υπόψη πιστοποιητικά, η προσφορά του διαγωνιζόμενου απορρίπτεται.</w:t>
      </w:r>
    </w:p>
    <w:p w:rsidR="00C764BE" w:rsidRDefault="000D6D80" w:rsidP="00C764BE">
      <w:pPr>
        <w:widowControl w:val="0"/>
        <w:suppressAutoHyphens/>
        <w:ind w:right="26"/>
        <w:jc w:val="both"/>
        <w:rPr>
          <w:rFonts w:ascii="Times New Roman" w:hAnsi="Times New Roman" w:cs="Times New Roman"/>
          <w:bCs/>
          <w:sz w:val="24"/>
          <w:szCs w:val="24"/>
        </w:rPr>
      </w:pPr>
      <w:r w:rsidRPr="00066A25">
        <w:rPr>
          <w:rFonts w:ascii="Times New Roman" w:hAnsi="Times New Roman" w:cs="Times New Roman"/>
          <w:b/>
          <w:sz w:val="24"/>
          <w:szCs w:val="24"/>
        </w:rPr>
        <w:t>δ.</w:t>
      </w:r>
      <w:r w:rsidR="00854840">
        <w:rPr>
          <w:rFonts w:ascii="Times New Roman" w:hAnsi="Times New Roman" w:cs="Times New Roman"/>
          <w:b/>
          <w:sz w:val="24"/>
          <w:szCs w:val="24"/>
        </w:rPr>
        <w:t xml:space="preserve"> </w:t>
      </w:r>
      <w:r w:rsidR="00C764BE">
        <w:rPr>
          <w:rFonts w:ascii="Times New Roman" w:hAnsi="Times New Roman" w:cs="Times New Roman"/>
          <w:sz w:val="24"/>
          <w:szCs w:val="24"/>
        </w:rPr>
        <w:t>για την παράγραφο 4 α του άρθρου 13</w:t>
      </w:r>
      <w:r w:rsidR="00C764BE" w:rsidRPr="00C764BE">
        <w:rPr>
          <w:rFonts w:ascii="Times New Roman" w:hAnsi="Times New Roman" w:cs="Times New Roman"/>
          <w:sz w:val="24"/>
          <w:szCs w:val="24"/>
        </w:rPr>
        <w:t xml:space="preserve">: </w:t>
      </w:r>
      <w:r w:rsidR="00C764BE">
        <w:rPr>
          <w:rFonts w:ascii="Times New Roman" w:hAnsi="Times New Roman" w:cs="Times New Roman"/>
          <w:sz w:val="24"/>
          <w:szCs w:val="24"/>
        </w:rPr>
        <w:t>π</w:t>
      </w:r>
      <w:r w:rsidR="00C764BE" w:rsidRPr="00491B4A">
        <w:rPr>
          <w:rFonts w:ascii="Times New Roman" w:hAnsi="Times New Roman" w:cs="Times New Roman"/>
          <w:sz w:val="24"/>
          <w:szCs w:val="24"/>
        </w:rPr>
        <w:t xml:space="preserve">ιστοποιητικά αρμόδιας Δικαστικής </w:t>
      </w:r>
      <w:r w:rsidR="00C764BE" w:rsidRPr="00491B4A">
        <w:rPr>
          <w:rFonts w:ascii="Times New Roman" w:hAnsi="Times New Roman" w:cs="Times New Roman"/>
          <w:bCs/>
          <w:sz w:val="24"/>
          <w:szCs w:val="24"/>
        </w:rPr>
        <w:t xml:space="preserve">ή Διοικητικής Αρχής από τα οποία να προκύπτει ότι </w:t>
      </w:r>
      <w:r w:rsidR="00C764BE">
        <w:rPr>
          <w:rFonts w:ascii="Times New Roman" w:hAnsi="Times New Roman" w:cs="Times New Roman"/>
          <w:bCs/>
          <w:sz w:val="24"/>
          <w:szCs w:val="24"/>
        </w:rPr>
        <w:t xml:space="preserve">δεν </w:t>
      </w:r>
      <w:r w:rsidR="00C764BE" w:rsidRPr="002E58CB">
        <w:rPr>
          <w:rFonts w:ascii="Times New Roman" w:hAnsi="Times New Roman" w:cs="Times New Roman"/>
          <w:bCs/>
          <w:sz w:val="24"/>
          <w:szCs w:val="24"/>
        </w:rPr>
        <w:t>τελούν σε πτώχευση, εκκαθάριση, αναγκαστική διαχείριση, πτωχευτικό συμβιβασμό ή άλλη ανάλογη κατάσταση.</w:t>
      </w:r>
      <w:r w:rsidR="00854840">
        <w:rPr>
          <w:rFonts w:ascii="Times New Roman" w:hAnsi="Times New Roman" w:cs="Times New Roman"/>
          <w:bCs/>
          <w:sz w:val="24"/>
          <w:szCs w:val="24"/>
        </w:rPr>
        <w:t xml:space="preserve"> </w:t>
      </w:r>
      <w:r w:rsidR="00C764BE" w:rsidRPr="00571B66">
        <w:rPr>
          <w:rFonts w:ascii="Times New Roman" w:hAnsi="Times New Roman" w:cs="Times New Roman"/>
          <w:bCs/>
          <w:sz w:val="24"/>
          <w:szCs w:val="24"/>
        </w:rPr>
        <w:t xml:space="preserve">Δεν τελούν υπό διαδικασία κήρυξης σε πτώχευση, έκδοσης αναγκαστικής εκκαθάρισης, αναγκαστικής διαχείρισης, πτωχευτικού συμβιβασμού ή </w:t>
      </w:r>
      <w:r w:rsidR="00C764BE" w:rsidRPr="00571B66">
        <w:rPr>
          <w:rFonts w:ascii="Times New Roman" w:hAnsi="Times New Roman" w:cs="Times New Roman"/>
          <w:bCs/>
          <w:sz w:val="24"/>
          <w:szCs w:val="24"/>
        </w:rPr>
        <w:lastRenderedPageBreak/>
        <w:t>υπό άλλη ανάλογη διαδικασία.</w:t>
      </w:r>
    </w:p>
    <w:p w:rsidR="00B42BBB" w:rsidRPr="00B42BBB" w:rsidRDefault="00D3108A" w:rsidP="00B42BBB">
      <w:pPr>
        <w:jc w:val="both"/>
        <w:rPr>
          <w:rFonts w:ascii="Times New Roman" w:hAnsi="Times New Roman" w:cs="Times New Roman"/>
          <w:sz w:val="24"/>
          <w:szCs w:val="24"/>
        </w:rPr>
      </w:pPr>
      <w:r>
        <w:rPr>
          <w:rFonts w:ascii="Times New Roman" w:hAnsi="Times New Roman" w:cs="Times New Roman"/>
          <w:b/>
          <w:bCs/>
          <w:sz w:val="24"/>
          <w:szCs w:val="24"/>
        </w:rPr>
        <w:t>ε</w:t>
      </w:r>
      <w:r w:rsidR="00B42BBB" w:rsidRPr="00B42BBB">
        <w:rPr>
          <w:rFonts w:ascii="Times New Roman" w:hAnsi="Times New Roman" w:cs="Times New Roman"/>
          <w:b/>
          <w:bCs/>
          <w:sz w:val="24"/>
          <w:szCs w:val="24"/>
        </w:rPr>
        <w:t xml:space="preserve">. </w:t>
      </w:r>
      <w:r w:rsidR="00B42BBB" w:rsidRPr="00B42BBB">
        <w:rPr>
          <w:rFonts w:ascii="Times New Roman" w:hAnsi="Times New Roman" w:cs="Times New Roman"/>
          <w:sz w:val="24"/>
          <w:szCs w:val="24"/>
        </w:rPr>
        <w:t>για την απόδειξη της νόμιμης σύστασης και εκπροσώπησης, στις περιπτώσεις που ο οικονομικός φορέας είναι νομικό πρόσωπο, προσκομίζει τα κατά περίπτωση νομιμοποιητικά έγγραφα σύστασης και νόμιμης εκπροσώπησης (όπως καταστατικά, πιστοποιητικά μεταβολών, αντίστοιχα ΦΕΚ, συγκρότηση Δ.Σ. σε σώμα, σε περίπτωση Α.Ε., κλπ., ανάλογα με τη νομική μορφή του διαγωνιζομένου). Από τα ανωτέρω έγγραφα πρέπει να προκύπτουν η νόμιμη σύστασή του, όλες οι σχετικές τροποποιήσεις των καταστατικών, το/τα πρόσωπο/α που δεσμεύει/ουν νόμιμα την εταιρία κατά την ημερομηνία διενέργειας του διαγωνισμού (νόμιμος εκπρόσωπος, δικαίωμα υπογραφής κλπ.), τυχόν τρίτοι, στους οποίους έχει χορηγηθεί εξουσία εκπροσώπησης, καθώς και η θητεία του/των ή/και των μελών του οργάνου διοίκησης/ νόμιμου εκπροσώπου.</w:t>
      </w:r>
    </w:p>
    <w:p w:rsidR="00B42BBB" w:rsidRPr="00B42BBB" w:rsidRDefault="00B42BBB" w:rsidP="00C764BE">
      <w:pPr>
        <w:widowControl w:val="0"/>
        <w:suppressAutoHyphens/>
        <w:ind w:right="26"/>
        <w:jc w:val="both"/>
        <w:rPr>
          <w:rFonts w:ascii="Times New Roman" w:hAnsi="Times New Roman" w:cs="Times New Roman"/>
          <w:bCs/>
          <w:sz w:val="24"/>
          <w:szCs w:val="24"/>
        </w:rPr>
      </w:pPr>
    </w:p>
    <w:p w:rsidR="001E31E4" w:rsidRPr="00066A25" w:rsidRDefault="001A43D2" w:rsidP="00066A25">
      <w:pPr>
        <w:jc w:val="both"/>
        <w:rPr>
          <w:rFonts w:ascii="Times New Roman" w:hAnsi="Times New Roman" w:cs="Times New Roman"/>
          <w:b/>
          <w:sz w:val="24"/>
          <w:szCs w:val="24"/>
        </w:rPr>
      </w:pPr>
      <w:r>
        <w:rPr>
          <w:rFonts w:ascii="Times New Roman" w:hAnsi="Times New Roman" w:cs="Times New Roman"/>
          <w:b/>
          <w:sz w:val="24"/>
          <w:szCs w:val="24"/>
        </w:rPr>
        <w:t>Άρθρο 16</w:t>
      </w:r>
      <w:r w:rsidR="001E31E4" w:rsidRPr="00066A25">
        <w:rPr>
          <w:rFonts w:ascii="Times New Roman" w:hAnsi="Times New Roman" w:cs="Times New Roman"/>
          <w:b/>
          <w:sz w:val="24"/>
          <w:szCs w:val="24"/>
        </w:rPr>
        <w:t>: Χρόνος ισχύος προσφορών</w:t>
      </w:r>
    </w:p>
    <w:p w:rsidR="001E31E4" w:rsidRPr="00066A25" w:rsidRDefault="001E31E4" w:rsidP="00066A25">
      <w:pPr>
        <w:jc w:val="both"/>
        <w:rPr>
          <w:rFonts w:ascii="Times New Roman" w:hAnsi="Times New Roman" w:cs="Times New Roman"/>
          <w:sz w:val="24"/>
          <w:szCs w:val="24"/>
        </w:rPr>
      </w:pPr>
      <w:r w:rsidRPr="00066A25">
        <w:rPr>
          <w:rFonts w:ascii="Times New Roman" w:hAnsi="Times New Roman" w:cs="Times New Roman"/>
          <w:sz w:val="24"/>
          <w:szCs w:val="24"/>
        </w:rPr>
        <w:t xml:space="preserve">Κάθε υποβαλλόμενη προσφορά δεσμεύει τον συμμετέχοντα στον διαγωνισμό κατά τη διάταξη του άρθρου 97 του Ν. </w:t>
      </w:r>
      <w:r w:rsidR="00C764BE">
        <w:rPr>
          <w:rFonts w:ascii="Times New Roman" w:hAnsi="Times New Roman" w:cs="Times New Roman"/>
          <w:sz w:val="24"/>
          <w:szCs w:val="24"/>
        </w:rPr>
        <w:t>4412/2016, για διάστημα τεσσάρων (4)</w:t>
      </w:r>
      <w:r w:rsidRPr="00066A25">
        <w:rPr>
          <w:rFonts w:ascii="Times New Roman" w:hAnsi="Times New Roman" w:cs="Times New Roman"/>
          <w:sz w:val="24"/>
          <w:szCs w:val="24"/>
        </w:rPr>
        <w:t xml:space="preserve"> μηνών, από την ημερομηνία υποβολής των προσφορών.</w:t>
      </w:r>
    </w:p>
    <w:p w:rsidR="001E31E4" w:rsidRPr="00066A25" w:rsidRDefault="001E31E4" w:rsidP="00066A25">
      <w:pPr>
        <w:jc w:val="both"/>
        <w:rPr>
          <w:rFonts w:ascii="Times New Roman" w:hAnsi="Times New Roman" w:cs="Times New Roman"/>
          <w:sz w:val="24"/>
          <w:szCs w:val="24"/>
        </w:rPr>
      </w:pPr>
    </w:p>
    <w:p w:rsidR="001E31E4" w:rsidRPr="00066A25" w:rsidRDefault="001E31E4" w:rsidP="00066A25">
      <w:pPr>
        <w:jc w:val="both"/>
        <w:rPr>
          <w:rFonts w:ascii="Times New Roman" w:hAnsi="Times New Roman" w:cs="Times New Roman"/>
          <w:b/>
          <w:sz w:val="24"/>
          <w:szCs w:val="24"/>
        </w:rPr>
      </w:pPr>
      <w:r w:rsidRPr="00066A25">
        <w:rPr>
          <w:rFonts w:ascii="Times New Roman" w:hAnsi="Times New Roman" w:cs="Times New Roman"/>
          <w:b/>
          <w:sz w:val="24"/>
          <w:szCs w:val="24"/>
        </w:rPr>
        <w:t>Άρθρο 1</w:t>
      </w:r>
      <w:r w:rsidR="001A43D2">
        <w:rPr>
          <w:rFonts w:ascii="Times New Roman" w:hAnsi="Times New Roman" w:cs="Times New Roman"/>
          <w:b/>
          <w:sz w:val="24"/>
          <w:szCs w:val="24"/>
        </w:rPr>
        <w:t>7</w:t>
      </w:r>
      <w:r w:rsidRPr="00066A25">
        <w:rPr>
          <w:rFonts w:ascii="Times New Roman" w:hAnsi="Times New Roman" w:cs="Times New Roman"/>
          <w:b/>
          <w:sz w:val="24"/>
          <w:szCs w:val="24"/>
        </w:rPr>
        <w:t xml:space="preserve">: Εγγύηση καλής εκτέλεσης </w:t>
      </w:r>
    </w:p>
    <w:p w:rsidR="001E31E4" w:rsidRPr="00066A25" w:rsidRDefault="001E31E4" w:rsidP="00066A25">
      <w:pPr>
        <w:jc w:val="both"/>
        <w:rPr>
          <w:rFonts w:ascii="Times New Roman" w:hAnsi="Times New Roman" w:cs="Times New Roman"/>
          <w:sz w:val="24"/>
          <w:szCs w:val="24"/>
        </w:rPr>
      </w:pPr>
      <w:r w:rsidRPr="00066A25">
        <w:rPr>
          <w:rFonts w:ascii="Times New Roman" w:hAnsi="Times New Roman" w:cs="Times New Roman"/>
          <w:sz w:val="24"/>
          <w:szCs w:val="24"/>
        </w:rPr>
        <w:t>1. Για την υπογραφή της σύμβασης απαιτείται η παροχή εγγύησης καλής εκτέλεσης, σύμφωνα με το άρθρο 72 παρ. 1 β) του Ν.4412/2016, το ύψος της οποίας καθορίζεται σε ποσοστό 5% επί της αξίας της σύμβασης, χωρίς Φ.Π.Α.</w:t>
      </w:r>
    </w:p>
    <w:p w:rsidR="001E31E4" w:rsidRPr="00066A25" w:rsidRDefault="001E31E4" w:rsidP="00066A25">
      <w:pPr>
        <w:jc w:val="both"/>
        <w:rPr>
          <w:rFonts w:ascii="Times New Roman" w:hAnsi="Times New Roman" w:cs="Times New Roman"/>
          <w:sz w:val="24"/>
          <w:szCs w:val="24"/>
        </w:rPr>
      </w:pPr>
      <w:r w:rsidRPr="00066A25">
        <w:rPr>
          <w:rFonts w:ascii="Times New Roman" w:hAnsi="Times New Roman" w:cs="Times New Roman"/>
          <w:sz w:val="24"/>
          <w:szCs w:val="24"/>
        </w:rPr>
        <w:t xml:space="preserve">Οι εγγυητικές επιστολές καλής εκτέλεσης, προκειμένου να γίνουν αποδεκτές από την υπηρεσία, </w:t>
      </w:r>
      <w:r w:rsidRPr="00D3108A">
        <w:rPr>
          <w:rFonts w:ascii="Times New Roman" w:hAnsi="Times New Roman" w:cs="Times New Roman"/>
          <w:b/>
          <w:sz w:val="24"/>
          <w:szCs w:val="24"/>
          <w:u w:val="single"/>
        </w:rPr>
        <w:t>πρέπει να περιλαμβάνουν κατ’ ελάχιστον τα κατωτέρω</w:t>
      </w:r>
      <w:r w:rsidRPr="00066A25">
        <w:rPr>
          <w:rFonts w:ascii="Times New Roman" w:hAnsi="Times New Roman" w:cs="Times New Roman"/>
          <w:sz w:val="24"/>
          <w:szCs w:val="24"/>
        </w:rPr>
        <w:t xml:space="preserve"> αναφερόμενα στοιχεία.</w:t>
      </w:r>
    </w:p>
    <w:p w:rsidR="001E31E4" w:rsidRPr="00066A25" w:rsidRDefault="001E31E4" w:rsidP="00066A25">
      <w:pPr>
        <w:jc w:val="both"/>
        <w:rPr>
          <w:rFonts w:ascii="Times New Roman" w:hAnsi="Times New Roman" w:cs="Times New Roman"/>
          <w:sz w:val="24"/>
          <w:szCs w:val="24"/>
        </w:rPr>
      </w:pPr>
      <w:r w:rsidRPr="00066A25">
        <w:rPr>
          <w:rFonts w:ascii="Times New Roman" w:hAnsi="Times New Roman" w:cs="Times New Roman"/>
          <w:sz w:val="24"/>
          <w:szCs w:val="24"/>
        </w:rPr>
        <w:t>2. Οι εγγυητικές επιστολές συμμετοχής περιλαμβάνουν κατ’ ελάχιστον τα ακόλουθα στοιχεία:</w:t>
      </w:r>
    </w:p>
    <w:p w:rsidR="001E31E4" w:rsidRPr="00066A25" w:rsidRDefault="001E31E4" w:rsidP="00066A25">
      <w:pPr>
        <w:jc w:val="both"/>
        <w:rPr>
          <w:rFonts w:ascii="Times New Roman" w:hAnsi="Times New Roman" w:cs="Times New Roman"/>
          <w:sz w:val="24"/>
          <w:szCs w:val="24"/>
        </w:rPr>
      </w:pPr>
      <w:r w:rsidRPr="00066A25">
        <w:rPr>
          <w:rFonts w:ascii="Times New Roman" w:hAnsi="Times New Roman" w:cs="Times New Roman"/>
          <w:sz w:val="24"/>
          <w:szCs w:val="24"/>
        </w:rPr>
        <w:t>α) την ημερομηνία έκδοσης,</w:t>
      </w:r>
    </w:p>
    <w:p w:rsidR="001E31E4" w:rsidRPr="00066A25" w:rsidRDefault="001E31E4" w:rsidP="00066A25">
      <w:pPr>
        <w:jc w:val="both"/>
        <w:rPr>
          <w:rFonts w:ascii="Times New Roman" w:hAnsi="Times New Roman" w:cs="Times New Roman"/>
          <w:sz w:val="24"/>
          <w:szCs w:val="24"/>
        </w:rPr>
      </w:pPr>
      <w:r w:rsidRPr="00066A25">
        <w:rPr>
          <w:rFonts w:ascii="Times New Roman" w:hAnsi="Times New Roman" w:cs="Times New Roman"/>
          <w:sz w:val="24"/>
          <w:szCs w:val="24"/>
        </w:rPr>
        <w:t>β) τον εκδότη,</w:t>
      </w:r>
    </w:p>
    <w:p w:rsidR="001E31E4" w:rsidRPr="00066A25" w:rsidRDefault="001E31E4" w:rsidP="00066A25">
      <w:pPr>
        <w:jc w:val="both"/>
        <w:rPr>
          <w:rFonts w:ascii="Times New Roman" w:hAnsi="Times New Roman" w:cs="Times New Roman"/>
          <w:sz w:val="24"/>
          <w:szCs w:val="24"/>
        </w:rPr>
      </w:pPr>
      <w:r w:rsidRPr="00066A25">
        <w:rPr>
          <w:rFonts w:ascii="Times New Roman" w:hAnsi="Times New Roman" w:cs="Times New Roman"/>
          <w:sz w:val="24"/>
          <w:szCs w:val="24"/>
        </w:rPr>
        <w:t xml:space="preserve">γ) την αναθέτουσα αρχή προς την οποία απευθύνονται </w:t>
      </w:r>
    </w:p>
    <w:p w:rsidR="001E31E4" w:rsidRPr="00066A25" w:rsidRDefault="001E31E4" w:rsidP="00066A25">
      <w:pPr>
        <w:jc w:val="both"/>
        <w:rPr>
          <w:rFonts w:ascii="Times New Roman" w:hAnsi="Times New Roman" w:cs="Times New Roman"/>
          <w:sz w:val="24"/>
          <w:szCs w:val="24"/>
        </w:rPr>
      </w:pPr>
      <w:r w:rsidRPr="00066A25">
        <w:rPr>
          <w:rFonts w:ascii="Times New Roman" w:hAnsi="Times New Roman" w:cs="Times New Roman"/>
          <w:sz w:val="24"/>
          <w:szCs w:val="24"/>
        </w:rPr>
        <w:t>δ) τον αριθμό της εγγύησης,</w:t>
      </w:r>
    </w:p>
    <w:p w:rsidR="001E31E4" w:rsidRPr="00066A25" w:rsidRDefault="001E31E4" w:rsidP="00066A25">
      <w:pPr>
        <w:jc w:val="both"/>
        <w:rPr>
          <w:rFonts w:ascii="Times New Roman" w:hAnsi="Times New Roman" w:cs="Times New Roman"/>
          <w:sz w:val="24"/>
          <w:szCs w:val="24"/>
        </w:rPr>
      </w:pPr>
      <w:r w:rsidRPr="00066A25">
        <w:rPr>
          <w:rFonts w:ascii="Times New Roman" w:hAnsi="Times New Roman" w:cs="Times New Roman"/>
          <w:sz w:val="24"/>
          <w:szCs w:val="24"/>
        </w:rPr>
        <w:t>ε) το ποσό που καλύπτει η εγγύηση,</w:t>
      </w:r>
    </w:p>
    <w:p w:rsidR="001E31E4" w:rsidRPr="00066A25" w:rsidRDefault="001E31E4" w:rsidP="00066A25">
      <w:pPr>
        <w:jc w:val="both"/>
        <w:rPr>
          <w:rFonts w:ascii="Times New Roman" w:hAnsi="Times New Roman" w:cs="Times New Roman"/>
          <w:sz w:val="24"/>
          <w:szCs w:val="24"/>
        </w:rPr>
      </w:pPr>
      <w:r w:rsidRPr="00066A25">
        <w:rPr>
          <w:rFonts w:ascii="Times New Roman" w:hAnsi="Times New Roman" w:cs="Times New Roman"/>
          <w:sz w:val="24"/>
          <w:szCs w:val="24"/>
        </w:rPr>
        <w:t>στ) την πλήρη επωνυμία, τον Α.Φ.Μ. και τη διεύθυνση του οικονομικού φορέα υπέρ του οποίου εκδίδεται η εγγύηση (στην περίπτωση ένωσης αναγράφονται όλα τα παραπάνω για κάθε μέλος της ένωσης),</w:t>
      </w:r>
    </w:p>
    <w:p w:rsidR="001E31E4" w:rsidRPr="00066A25" w:rsidRDefault="001E31E4" w:rsidP="00066A25">
      <w:pPr>
        <w:jc w:val="both"/>
        <w:rPr>
          <w:rFonts w:ascii="Times New Roman" w:hAnsi="Times New Roman" w:cs="Times New Roman"/>
          <w:sz w:val="24"/>
          <w:szCs w:val="24"/>
        </w:rPr>
      </w:pPr>
      <w:r w:rsidRPr="00066A25">
        <w:rPr>
          <w:rFonts w:ascii="Times New Roman" w:hAnsi="Times New Roman" w:cs="Times New Roman"/>
          <w:sz w:val="24"/>
          <w:szCs w:val="24"/>
        </w:rPr>
        <w:t>ζ) τους όρους ότι: αα) η εγγύηση παρέχεται ανέκκλητα και ανεπιφύλακτα, ο δε εκδότης παραιτείται του δικαιώματος της διαιρέσεως και της διζήσεως, και ββ) ότι σε περίπτωση κατάπτωσης αυτής, το ποσό της κατάπτωσης υπόκειται στο εκάστοτε ισχύον τέλος χαρτοσήμου,</w:t>
      </w:r>
    </w:p>
    <w:p w:rsidR="001E31E4" w:rsidRPr="00066A25" w:rsidRDefault="001E31E4" w:rsidP="00066A25">
      <w:pPr>
        <w:jc w:val="both"/>
        <w:rPr>
          <w:rFonts w:ascii="Times New Roman" w:hAnsi="Times New Roman" w:cs="Times New Roman"/>
          <w:sz w:val="24"/>
          <w:szCs w:val="24"/>
        </w:rPr>
      </w:pPr>
      <w:r w:rsidRPr="00066A25">
        <w:rPr>
          <w:rFonts w:ascii="Times New Roman" w:hAnsi="Times New Roman" w:cs="Times New Roman"/>
          <w:sz w:val="24"/>
          <w:szCs w:val="24"/>
        </w:rPr>
        <w:t>η) τα στοιχεία της σχετικής διακήρυξης και την ημερομηνία διενέργειας του διαγωνισμού,</w:t>
      </w:r>
    </w:p>
    <w:p w:rsidR="001E31E4" w:rsidRPr="00066A25" w:rsidRDefault="001E31E4" w:rsidP="00066A25">
      <w:pPr>
        <w:jc w:val="both"/>
        <w:rPr>
          <w:rFonts w:ascii="Times New Roman" w:hAnsi="Times New Roman" w:cs="Times New Roman"/>
          <w:sz w:val="24"/>
          <w:szCs w:val="24"/>
        </w:rPr>
      </w:pPr>
      <w:r w:rsidRPr="00066A25">
        <w:rPr>
          <w:rFonts w:ascii="Times New Roman" w:hAnsi="Times New Roman" w:cs="Times New Roman"/>
          <w:sz w:val="24"/>
          <w:szCs w:val="24"/>
        </w:rPr>
        <w:t>θ) την ημερομηνία λήξης ή τον χρόνο ισχύος της εγγύησης,</w:t>
      </w:r>
    </w:p>
    <w:p w:rsidR="001E31E4" w:rsidRPr="00066A25" w:rsidRDefault="001E31E4" w:rsidP="00066A25">
      <w:pPr>
        <w:jc w:val="both"/>
        <w:rPr>
          <w:rFonts w:ascii="Times New Roman" w:hAnsi="Times New Roman" w:cs="Times New Roman"/>
          <w:sz w:val="24"/>
          <w:szCs w:val="24"/>
        </w:rPr>
      </w:pPr>
      <w:r w:rsidRPr="00066A25">
        <w:rPr>
          <w:rFonts w:ascii="Times New Roman" w:hAnsi="Times New Roman" w:cs="Times New Roman"/>
          <w:sz w:val="24"/>
          <w:szCs w:val="24"/>
        </w:rPr>
        <w:t>ι) την ανάληψη υποχρέωσης από τον εκδότη της εγγύησης να καταβάλει το ποσό της εγγύησης ολικά ή μερικά εντός πέντε (5) ημερών μετά από απλή έγγραφη ειδοποίηση εκείνου προς τον οποίο απευθύνεται.</w:t>
      </w:r>
    </w:p>
    <w:p w:rsidR="001E31E4" w:rsidRPr="00066A25" w:rsidRDefault="001E31E4" w:rsidP="00066A25">
      <w:pPr>
        <w:jc w:val="both"/>
        <w:rPr>
          <w:rFonts w:ascii="Times New Roman" w:hAnsi="Times New Roman" w:cs="Times New Roman"/>
          <w:sz w:val="24"/>
          <w:szCs w:val="24"/>
        </w:rPr>
      </w:pPr>
      <w:r w:rsidRPr="00066A25">
        <w:rPr>
          <w:rFonts w:ascii="Times New Roman" w:hAnsi="Times New Roman" w:cs="Times New Roman"/>
          <w:sz w:val="24"/>
          <w:szCs w:val="24"/>
        </w:rPr>
        <w:t>ια) τον αριθμό και τον τίτλο της σχετικής σύμβασης</w:t>
      </w:r>
    </w:p>
    <w:p w:rsidR="001E31E4" w:rsidRPr="00066A25" w:rsidRDefault="001E31E4" w:rsidP="00066A25">
      <w:pPr>
        <w:jc w:val="both"/>
        <w:rPr>
          <w:rFonts w:ascii="Times New Roman" w:hAnsi="Times New Roman" w:cs="Times New Roman"/>
          <w:sz w:val="24"/>
          <w:szCs w:val="24"/>
        </w:rPr>
      </w:pPr>
      <w:r w:rsidRPr="00066A25">
        <w:rPr>
          <w:rFonts w:ascii="Times New Roman" w:hAnsi="Times New Roman" w:cs="Times New Roman"/>
          <w:sz w:val="24"/>
          <w:szCs w:val="24"/>
        </w:rPr>
        <w:t xml:space="preserve">3. Οι εγγυητικές επιστολές εκδίδονται από πιστωτικά ιδρύματα που λειτουργούν νόμιμα στα κράτη - μέλη της Ένωσης ή του Ευρωπαϊκού Οικονομικού Χώρου ή στα κράτη-μέρη της ΣΔΣ και έχουν, σύμφωνα με τις ισχύουσες διατάξεις, το δικαίωμα αυτό. Μπορούν, επίσης, να εκδίδονται από το Ε.Τ.Α.Α. - Τ.Σ.Μ.Ε.Δ.Ε. ή να </w:t>
      </w:r>
      <w:r w:rsidRPr="00066A25">
        <w:rPr>
          <w:rFonts w:ascii="Times New Roman" w:hAnsi="Times New Roman" w:cs="Times New Roman"/>
          <w:sz w:val="24"/>
          <w:szCs w:val="24"/>
        </w:rPr>
        <w:lastRenderedPageBreak/>
        <w:t>παρέχονται με γραμμάτιο του Ταμείου Παρακαταθηκών και Δανείων με παρακατάθεση σε αυτό του αντίστοιχου χρηματικού ποσού. 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στον υπέρ ου η εγγύηση οικονομικό φορέα.</w:t>
      </w:r>
    </w:p>
    <w:p w:rsidR="001E31E4" w:rsidRPr="00066A25" w:rsidRDefault="001E31E4" w:rsidP="00066A25">
      <w:pPr>
        <w:jc w:val="both"/>
        <w:rPr>
          <w:rFonts w:ascii="Times New Roman" w:hAnsi="Times New Roman" w:cs="Times New Roman"/>
          <w:sz w:val="24"/>
          <w:szCs w:val="24"/>
        </w:rPr>
      </w:pPr>
      <w:r w:rsidRPr="00066A25">
        <w:rPr>
          <w:rFonts w:ascii="Times New Roman" w:hAnsi="Times New Roman" w:cs="Times New Roman"/>
          <w:sz w:val="24"/>
          <w:szCs w:val="24"/>
        </w:rPr>
        <w:t>4. Οι εγγυητικές επιστολές εκδίδονται κατ’ επιλογή του αναδόχου από ένα ή περισσότερους εκδότες της παραπάνω παραγράφου, ανεξαρτήτως του ύψους των.</w:t>
      </w:r>
    </w:p>
    <w:p w:rsidR="001E31E4" w:rsidRPr="00066A25" w:rsidRDefault="001E31E4" w:rsidP="00066A25">
      <w:pPr>
        <w:jc w:val="both"/>
        <w:rPr>
          <w:rFonts w:ascii="Times New Roman" w:hAnsi="Times New Roman" w:cs="Times New Roman"/>
          <w:sz w:val="24"/>
          <w:szCs w:val="24"/>
        </w:rPr>
      </w:pPr>
      <w:r w:rsidRPr="00066A25">
        <w:rPr>
          <w:rFonts w:ascii="Times New Roman" w:hAnsi="Times New Roman" w:cs="Times New Roman"/>
          <w:sz w:val="24"/>
          <w:szCs w:val="24"/>
        </w:rPr>
        <w:t>5. Σε περίπτωση ανάθεσης της σύμβασης σε ένωση (κοινοπραξία) , όλα τα μέλη της ευθύνονται έναντι της αναθέτουσας αρχής αλληλέγγυα και εις ολόκληρον μέχρι πλήρους εκτέλεσης της σύμβασης.</w:t>
      </w:r>
    </w:p>
    <w:p w:rsidR="001E31E4" w:rsidRPr="00066A25" w:rsidRDefault="001E31E4" w:rsidP="00066A25">
      <w:pPr>
        <w:jc w:val="both"/>
        <w:rPr>
          <w:rFonts w:ascii="Times New Roman" w:hAnsi="Times New Roman" w:cs="Times New Roman"/>
          <w:sz w:val="24"/>
          <w:szCs w:val="24"/>
        </w:rPr>
      </w:pPr>
    </w:p>
    <w:p w:rsidR="00C81461" w:rsidRPr="00066A25" w:rsidRDefault="00C81461" w:rsidP="00066A25">
      <w:pPr>
        <w:jc w:val="both"/>
        <w:rPr>
          <w:rFonts w:ascii="Times New Roman" w:hAnsi="Times New Roman" w:cs="Times New Roman"/>
          <w:b/>
          <w:sz w:val="24"/>
          <w:szCs w:val="24"/>
        </w:rPr>
      </w:pPr>
      <w:r w:rsidRPr="00066A25">
        <w:rPr>
          <w:rFonts w:ascii="Times New Roman" w:hAnsi="Times New Roman" w:cs="Times New Roman"/>
          <w:b/>
          <w:sz w:val="24"/>
          <w:szCs w:val="24"/>
        </w:rPr>
        <w:t xml:space="preserve">Άρθρο </w:t>
      </w:r>
      <w:r w:rsidR="00266CF5" w:rsidRPr="00066A25">
        <w:rPr>
          <w:rFonts w:ascii="Times New Roman" w:hAnsi="Times New Roman" w:cs="Times New Roman"/>
          <w:b/>
          <w:sz w:val="24"/>
          <w:szCs w:val="24"/>
        </w:rPr>
        <w:t>1</w:t>
      </w:r>
      <w:r w:rsidR="001A43D2">
        <w:rPr>
          <w:rFonts w:ascii="Times New Roman" w:hAnsi="Times New Roman" w:cs="Times New Roman"/>
          <w:b/>
          <w:sz w:val="24"/>
          <w:szCs w:val="24"/>
        </w:rPr>
        <w:t>8</w:t>
      </w:r>
      <w:r w:rsidRPr="00066A25">
        <w:rPr>
          <w:rFonts w:ascii="Times New Roman" w:hAnsi="Times New Roman" w:cs="Times New Roman"/>
          <w:b/>
          <w:sz w:val="24"/>
          <w:szCs w:val="24"/>
        </w:rPr>
        <w:t xml:space="preserve">: Ενστάσεις </w:t>
      </w:r>
    </w:p>
    <w:p w:rsidR="00C81461" w:rsidRPr="00066A25" w:rsidRDefault="00C81461" w:rsidP="00066A25">
      <w:pPr>
        <w:jc w:val="both"/>
        <w:rPr>
          <w:rFonts w:ascii="Times New Roman" w:hAnsi="Times New Roman" w:cs="Times New Roman"/>
          <w:sz w:val="24"/>
          <w:szCs w:val="24"/>
        </w:rPr>
      </w:pPr>
      <w:r w:rsidRPr="00066A25">
        <w:rPr>
          <w:rFonts w:ascii="Times New Roman" w:hAnsi="Times New Roman" w:cs="Times New Roman"/>
          <w:sz w:val="24"/>
          <w:szCs w:val="24"/>
        </w:rPr>
        <w:t>Κατά των πράξεων της αναθέτουσας αρχής χωρεί ένσταση. Η προθεσμία άσκησής της είναι πέντε (5) ημέρες από την κοινοποίηση της προσβαλλόμενης πράξης στον ενδιαφερόμενο οικονομικό φορέα.</w:t>
      </w:r>
    </w:p>
    <w:p w:rsidR="00C81461" w:rsidRPr="00066A25" w:rsidRDefault="00C81461" w:rsidP="00066A25">
      <w:pPr>
        <w:jc w:val="both"/>
        <w:rPr>
          <w:rFonts w:ascii="Times New Roman" w:hAnsi="Times New Roman" w:cs="Times New Roman"/>
          <w:sz w:val="24"/>
          <w:szCs w:val="24"/>
        </w:rPr>
      </w:pPr>
      <w:r w:rsidRPr="00066A25">
        <w:rPr>
          <w:rFonts w:ascii="Times New Roman" w:hAnsi="Times New Roman" w:cs="Times New Roman"/>
          <w:sz w:val="24"/>
          <w:szCs w:val="24"/>
        </w:rPr>
        <w:t>Η ένσταση υποβάλλεται ενώπιον της Οικονομικής Επιτροπής του Δήμου, η οποία αποφασίζει, ύστερα από γνώμη της Επιτροπής αξιολόγησης ενστάσεων (συγ</w:t>
      </w:r>
      <w:r w:rsidR="00C764BE">
        <w:rPr>
          <w:rFonts w:ascii="Times New Roman" w:hAnsi="Times New Roman" w:cs="Times New Roman"/>
          <w:sz w:val="24"/>
          <w:szCs w:val="24"/>
        </w:rPr>
        <w:t>κροτήθηκε με την υπ’ αριθ. 391/2016 - ΑΔΑ</w:t>
      </w:r>
      <w:r w:rsidR="00C764BE" w:rsidRPr="00C764BE">
        <w:rPr>
          <w:rFonts w:ascii="Times New Roman" w:hAnsi="Times New Roman" w:cs="Times New Roman"/>
          <w:sz w:val="24"/>
          <w:szCs w:val="24"/>
        </w:rPr>
        <w:t xml:space="preserve">: </w:t>
      </w:r>
      <w:r w:rsidR="00C764BE">
        <w:rPr>
          <w:rFonts w:ascii="Times New Roman" w:hAnsi="Times New Roman" w:cs="Times New Roman"/>
          <w:sz w:val="24"/>
          <w:szCs w:val="24"/>
        </w:rPr>
        <w:t>Ω31ΝΩΨΑ-ΛΒ2</w:t>
      </w:r>
      <w:r w:rsidRPr="00066A25">
        <w:rPr>
          <w:rFonts w:ascii="Times New Roman" w:hAnsi="Times New Roman" w:cs="Times New Roman"/>
          <w:sz w:val="24"/>
          <w:szCs w:val="24"/>
        </w:rPr>
        <w:t xml:space="preserve"> Απόφαση της Οικονομικής Επιτροπής), εντός προθεσμίας δέκα (10) ημερών, μετά την άπρακτη πάροδο της οποίας τεκμαίρεται η απόρριψη της ένστασης. Για το παραδεκτό της άσκησης ένστασης, απαιτείται, με την κατάθεση της ένστασης, η καταβολή παραβόλου υπέρ του Δημοσίου ποσού ίσου με το ένα τοις εκατό (1%) επί της εκτιμώμενης αξίας της σύμβασης. Το παράβολο επιστρέφεται με πράξη της Οικονομικής Επιτροπής του Δήμου, αν η ένσταση γίνει δεκτή.</w:t>
      </w:r>
    </w:p>
    <w:p w:rsidR="00C81461" w:rsidRPr="00066A25" w:rsidRDefault="00C81461" w:rsidP="00066A25">
      <w:pPr>
        <w:jc w:val="both"/>
        <w:rPr>
          <w:rFonts w:ascii="Times New Roman" w:hAnsi="Times New Roman" w:cs="Times New Roman"/>
          <w:sz w:val="24"/>
          <w:szCs w:val="24"/>
        </w:rPr>
      </w:pPr>
      <w:r w:rsidRPr="00066A25">
        <w:rPr>
          <w:rFonts w:ascii="Times New Roman" w:hAnsi="Times New Roman" w:cs="Times New Roman"/>
          <w:sz w:val="24"/>
          <w:szCs w:val="24"/>
        </w:rPr>
        <w:t>Κατά της διακήρυξης ή λοιπών εγγράφων της σύμβασης του άρθρου 2 της παρούσας, χωρεί ένσταση η οποία υποβάλλεται στην Οικονομική Επιτροπή του Δήμου μέχρι πέντε (5) ημέρες πριν από την καταληκτική ημερομηνία υποβολής προσφορών. Επί της ένστασης αποφασίζει η Οικονομική Επιτροπή του Δήμου, ύστερα από γνώμη της Επιτροπής αξιολόγησης ενστάσεων, εντός προθεσμίας δέκα (10) ημερών, μετά την άπρακτη πάροδο της οποίας τεκμαίρεται η απόρριψη της ένστασης. Για το παραδεκτό της άσκησης ένστασης, απαιτείται, με την κατάθεση της ένστασης, η καταβολή παραβόλου υπέρ του Δημοσίου ποσού ίσου με το ένα τοις εκατό (1%) επί της εκτιμώμενης αξίας της σύμβασης. Το παράβολο επιστρέφεται με πράξη της αναθέτουσας αρχής, αν η ένσταση γίνει δεκτή.</w:t>
      </w:r>
    </w:p>
    <w:p w:rsidR="00C81461" w:rsidRPr="00066A25" w:rsidRDefault="00C81461" w:rsidP="00066A25">
      <w:pPr>
        <w:jc w:val="both"/>
        <w:rPr>
          <w:rFonts w:ascii="Times New Roman" w:hAnsi="Times New Roman" w:cs="Times New Roman"/>
          <w:sz w:val="24"/>
          <w:szCs w:val="24"/>
        </w:rPr>
      </w:pPr>
    </w:p>
    <w:p w:rsidR="001E31E4" w:rsidRPr="00066A25" w:rsidRDefault="001E31E4" w:rsidP="00066A25">
      <w:pPr>
        <w:jc w:val="both"/>
        <w:rPr>
          <w:rFonts w:ascii="Times New Roman" w:hAnsi="Times New Roman" w:cs="Times New Roman"/>
          <w:b/>
          <w:sz w:val="24"/>
          <w:szCs w:val="24"/>
        </w:rPr>
      </w:pPr>
      <w:r w:rsidRPr="00066A25">
        <w:rPr>
          <w:rFonts w:ascii="Times New Roman" w:hAnsi="Times New Roman" w:cs="Times New Roman"/>
          <w:b/>
          <w:sz w:val="24"/>
          <w:szCs w:val="24"/>
        </w:rPr>
        <w:t xml:space="preserve">Άρθρο </w:t>
      </w:r>
      <w:r w:rsidR="001A43D2">
        <w:rPr>
          <w:rFonts w:ascii="Times New Roman" w:hAnsi="Times New Roman" w:cs="Times New Roman"/>
          <w:b/>
          <w:sz w:val="24"/>
          <w:szCs w:val="24"/>
        </w:rPr>
        <w:t>19</w:t>
      </w:r>
      <w:r w:rsidRPr="00066A25">
        <w:rPr>
          <w:rFonts w:ascii="Times New Roman" w:hAnsi="Times New Roman" w:cs="Times New Roman"/>
          <w:b/>
          <w:sz w:val="24"/>
          <w:szCs w:val="24"/>
        </w:rPr>
        <w:t>: Γλώσσα διαδικασίας</w:t>
      </w:r>
    </w:p>
    <w:p w:rsidR="001E31E4" w:rsidRPr="00066A25" w:rsidRDefault="001E31E4" w:rsidP="00066A25">
      <w:pPr>
        <w:jc w:val="both"/>
        <w:rPr>
          <w:rFonts w:ascii="Times New Roman" w:hAnsi="Times New Roman" w:cs="Times New Roman"/>
          <w:sz w:val="24"/>
          <w:szCs w:val="24"/>
        </w:rPr>
      </w:pPr>
      <w:r w:rsidRPr="00066A25">
        <w:rPr>
          <w:rFonts w:ascii="Times New Roman" w:hAnsi="Times New Roman" w:cs="Times New Roman"/>
          <w:sz w:val="24"/>
          <w:szCs w:val="24"/>
        </w:rPr>
        <w:t>1 Τα έγγραφα της σύμβασης συντάσσονται υποχρεωτικά στην ελληνική γλώσσα και προαιρετικά και σε άλλες γλώσσες, συνολικά ή μερικά. Σε περίπτωση ασυμφωνίας μεταξύ των τμημάτων των εγγράφων της σύμβασης που έχουν συνταχθεί σε περισσότερες γλώσσες, επικρατεί η ελληνική έκδοση. Τυχόν ενστάσεις υποβάλλονται στην ελληνική γλώσσα.</w:t>
      </w:r>
    </w:p>
    <w:p w:rsidR="001E31E4" w:rsidRPr="00066A25" w:rsidRDefault="001E31E4" w:rsidP="00066A25">
      <w:pPr>
        <w:jc w:val="both"/>
        <w:rPr>
          <w:rFonts w:ascii="Times New Roman" w:hAnsi="Times New Roman" w:cs="Times New Roman"/>
          <w:sz w:val="24"/>
          <w:szCs w:val="24"/>
        </w:rPr>
      </w:pPr>
      <w:r w:rsidRPr="00066A25">
        <w:rPr>
          <w:rFonts w:ascii="Times New Roman" w:hAnsi="Times New Roman" w:cs="Times New Roman"/>
          <w:sz w:val="24"/>
          <w:szCs w:val="24"/>
        </w:rPr>
        <w:t>2 Οι προσφορές και τα περιλαμβανόμενα σε αυτές στοιχεία, καθώς και τα αποδεικτικά έγγραφα συντάσσονται στην ελληνική γλώσσα ή συνοδεύονται από επίσημη μετάφρασή τους στην ελληνική γλώσσα. Στα αλλοδαπά δημόσια έγγραφα και δικαιολογητικά εφαρμόζεται η Συνθήκη της Χάγης της 5.10.1961, που κυρώθηκε με το ν. 1497/1984 (Α' 188)57.</w:t>
      </w:r>
    </w:p>
    <w:p w:rsidR="001E31E4" w:rsidRPr="00066A25" w:rsidRDefault="001E31E4" w:rsidP="00066A25">
      <w:pPr>
        <w:jc w:val="both"/>
        <w:rPr>
          <w:rFonts w:ascii="Times New Roman" w:hAnsi="Times New Roman" w:cs="Times New Roman"/>
          <w:sz w:val="24"/>
          <w:szCs w:val="24"/>
        </w:rPr>
      </w:pPr>
      <w:r w:rsidRPr="00066A25">
        <w:rPr>
          <w:rFonts w:ascii="Times New Roman" w:hAnsi="Times New Roman" w:cs="Times New Roman"/>
          <w:sz w:val="24"/>
          <w:szCs w:val="24"/>
        </w:rPr>
        <w:t xml:space="preserve">Ειδικότερα, όλα τα δημόσια έγγραφα που αφορούν αλλοδαπούς οικονομικούς φορείς και που θα κατατεθούν από τους προσφέροντες στην παρούσα διαδικασία, θα είναι </w:t>
      </w:r>
      <w:r w:rsidRPr="00066A25">
        <w:rPr>
          <w:rFonts w:ascii="Times New Roman" w:hAnsi="Times New Roman" w:cs="Times New Roman"/>
          <w:sz w:val="24"/>
          <w:szCs w:val="24"/>
        </w:rPr>
        <w:lastRenderedPageBreak/>
        <w:t>νόμιμα επικυρωμένα</w:t>
      </w:r>
      <w:r w:rsidRPr="00066A25">
        <w:rPr>
          <w:rStyle w:val="a4"/>
          <w:rFonts w:ascii="Times New Roman" w:hAnsi="Times New Roman" w:cs="Times New Roman"/>
          <w:sz w:val="24"/>
          <w:szCs w:val="24"/>
        </w:rPr>
        <w:footnoteReference w:id="3"/>
      </w:r>
      <w:r w:rsidRPr="00066A25">
        <w:rPr>
          <w:rFonts w:ascii="Times New Roman" w:hAnsi="Times New Roman" w:cs="Times New Roman"/>
          <w:sz w:val="24"/>
          <w:szCs w:val="24"/>
        </w:rPr>
        <w:t>, και η μετάφραση των εν λόγω εγγράφων μπορεί να γίνει είτε από τη μεταφραστική υπηρεσία του ΥΠ.ΕΞ., είτε από το αρμόδιο προξενείο, είτε από δικηγόρο κατά την έννοια των άρθρων 454 του Κ.Πολ.Δ. και 36 του Κώδικα περί Δικηγόρων, είτε από ορκωτό μεταφραστή της χώρας προέλευσης, αν υφίσταται στη χώρα αυτή τέτοια υπηρεσία.</w:t>
      </w:r>
    </w:p>
    <w:p w:rsidR="001E31E4" w:rsidRPr="00066A25" w:rsidRDefault="001E31E4" w:rsidP="00066A25">
      <w:pPr>
        <w:jc w:val="both"/>
        <w:rPr>
          <w:rFonts w:ascii="Times New Roman" w:hAnsi="Times New Roman" w:cs="Times New Roman"/>
          <w:sz w:val="24"/>
          <w:szCs w:val="24"/>
        </w:rPr>
      </w:pPr>
      <w:r w:rsidRPr="00066A25">
        <w:rPr>
          <w:rFonts w:ascii="Times New Roman" w:hAnsi="Times New Roman" w:cs="Times New Roman"/>
          <w:sz w:val="24"/>
          <w:szCs w:val="24"/>
        </w:rPr>
        <w:t>3 Επιτρέπεται αντίστοιχα η κατάθεση οιουδήποτε δημόσιου εγγράφου και δικαιολογητικού που αφορά αλλοδαπή Επιχείρηση με τη μορφή επικυρωμένης φωτοτυπίας προερχόμενης είτε από το νόμιμο επικυρωμένο έγγραφο από το αρμόδιο Προξενείο της χώρας του προσφέροντος, είτε από το πρωτότυπο έγγραφο με την σφραγίδα ‘’Apostile” σύμφωνα με την συνθήκη της Χάγης της 05-10-61. Η επικύρωση αυτή πρέπει να έχει γίνει από δικηγόρο κατά την έννοια των άρθρων 454 του Κ.Π.Δ. και 36 του Κώδικα περί Δικηγόρων.</w:t>
      </w:r>
    </w:p>
    <w:p w:rsidR="001E31E4" w:rsidRPr="00066A25" w:rsidRDefault="001E31E4" w:rsidP="00066A25">
      <w:pPr>
        <w:jc w:val="both"/>
        <w:rPr>
          <w:rFonts w:ascii="Times New Roman" w:hAnsi="Times New Roman" w:cs="Times New Roman"/>
          <w:sz w:val="24"/>
          <w:szCs w:val="24"/>
        </w:rPr>
      </w:pPr>
      <w:r w:rsidRPr="00066A25">
        <w:rPr>
          <w:rFonts w:ascii="Times New Roman" w:hAnsi="Times New Roman" w:cs="Times New Roman"/>
          <w:sz w:val="24"/>
          <w:szCs w:val="24"/>
        </w:rPr>
        <w:t>4 Ενημερωτικά και τεχνικά φυλλάδια και άλλα έντυπα-εταιρικά ή μη – με ειδικό τεχνικό περιεχόμενο μπορούν να υποβάλλονται σε άλλη γλώσσα, χωρίς να συνοδεύονται από μετάφραση στην ελληνική.</w:t>
      </w:r>
    </w:p>
    <w:p w:rsidR="001E31E4" w:rsidRPr="00066A25" w:rsidRDefault="001E31E4" w:rsidP="00066A25">
      <w:pPr>
        <w:jc w:val="both"/>
        <w:rPr>
          <w:rFonts w:ascii="Times New Roman" w:hAnsi="Times New Roman" w:cs="Times New Roman"/>
          <w:sz w:val="24"/>
          <w:szCs w:val="24"/>
        </w:rPr>
      </w:pPr>
      <w:r w:rsidRPr="00066A25">
        <w:rPr>
          <w:rFonts w:ascii="Times New Roman" w:hAnsi="Times New Roman" w:cs="Times New Roman"/>
          <w:sz w:val="24"/>
          <w:szCs w:val="24"/>
        </w:rPr>
        <w:t>5 Η προφορική επικοινωνία με την αναθέτουσα αρχή, καθώς και μεταξύ αυτής και του αναδόχου, θα γίνονται υποχρεωτικά στην ελληνική γλώσσα. Ο ανάδοχος είναι υποχρεωμένος να διευκολύνει την επικοινωνία των αλλοδαπών υπαλλήλων του με την αναθέτουσα αρχή, με τον ορισμό και την παρουσία διερμηνέων.</w:t>
      </w:r>
    </w:p>
    <w:p w:rsidR="001E31E4" w:rsidRPr="00066A25" w:rsidRDefault="001E31E4" w:rsidP="00066A25">
      <w:pPr>
        <w:jc w:val="both"/>
        <w:rPr>
          <w:rFonts w:ascii="Times New Roman" w:hAnsi="Times New Roman" w:cs="Times New Roman"/>
          <w:sz w:val="24"/>
          <w:szCs w:val="24"/>
        </w:rPr>
      </w:pPr>
    </w:p>
    <w:p w:rsidR="001E31E4" w:rsidRPr="00066A25" w:rsidRDefault="001E31E4" w:rsidP="00066A25">
      <w:pPr>
        <w:jc w:val="both"/>
        <w:rPr>
          <w:rFonts w:ascii="Times New Roman" w:hAnsi="Times New Roman" w:cs="Times New Roman"/>
          <w:b/>
          <w:sz w:val="24"/>
          <w:szCs w:val="24"/>
        </w:rPr>
      </w:pPr>
      <w:r w:rsidRPr="00066A25">
        <w:rPr>
          <w:rFonts w:ascii="Times New Roman" w:hAnsi="Times New Roman" w:cs="Times New Roman"/>
          <w:b/>
          <w:sz w:val="24"/>
          <w:szCs w:val="24"/>
        </w:rPr>
        <w:t xml:space="preserve">Άρθρο </w:t>
      </w:r>
      <w:r w:rsidR="001A43D2">
        <w:rPr>
          <w:rFonts w:ascii="Times New Roman" w:hAnsi="Times New Roman" w:cs="Times New Roman"/>
          <w:b/>
          <w:sz w:val="24"/>
          <w:szCs w:val="24"/>
        </w:rPr>
        <w:t>20</w:t>
      </w:r>
      <w:r w:rsidRPr="00066A25">
        <w:rPr>
          <w:rFonts w:ascii="Times New Roman" w:hAnsi="Times New Roman" w:cs="Times New Roman"/>
          <w:b/>
          <w:sz w:val="24"/>
          <w:szCs w:val="24"/>
        </w:rPr>
        <w:t>: Εφαρμοστέα νομοθεσία</w:t>
      </w:r>
    </w:p>
    <w:p w:rsidR="001E31E4" w:rsidRPr="00066A25" w:rsidRDefault="001E31E4" w:rsidP="00066A25">
      <w:pPr>
        <w:jc w:val="both"/>
        <w:rPr>
          <w:rFonts w:ascii="Times New Roman" w:hAnsi="Times New Roman" w:cs="Times New Roman"/>
          <w:sz w:val="24"/>
          <w:szCs w:val="24"/>
        </w:rPr>
      </w:pPr>
      <w:r w:rsidRPr="00066A25">
        <w:rPr>
          <w:rFonts w:ascii="Times New Roman" w:hAnsi="Times New Roman" w:cs="Times New Roman"/>
          <w:sz w:val="24"/>
          <w:szCs w:val="24"/>
        </w:rPr>
        <w:t>Για τη δημοπράτηση και την εκτέλεση της σύμβασης εφαρμόζονται οι διατάξεις των παρακάτω νομοθετημάτων:</w:t>
      </w:r>
    </w:p>
    <w:p w:rsidR="001E31E4" w:rsidRPr="00066A25" w:rsidRDefault="001E31E4" w:rsidP="00066A25">
      <w:pPr>
        <w:jc w:val="both"/>
        <w:rPr>
          <w:rFonts w:ascii="Times New Roman" w:hAnsi="Times New Roman" w:cs="Times New Roman"/>
          <w:sz w:val="24"/>
          <w:szCs w:val="24"/>
        </w:rPr>
      </w:pPr>
      <w:r w:rsidRPr="00066A25">
        <w:rPr>
          <w:rFonts w:ascii="Times New Roman" w:hAnsi="Times New Roman" w:cs="Times New Roman"/>
          <w:sz w:val="24"/>
          <w:szCs w:val="24"/>
        </w:rPr>
        <w:t>- του Ν. 4412/2016 «Δημόσιες Συμβάσεις Έργων, Προμηθειών και Υπηρεσιών (προσαρμογή στις Οδηγίες 201/24/Ε και 2014/25/ΕΕ)» (Α’ 147),</w:t>
      </w:r>
    </w:p>
    <w:p w:rsidR="001E31E4" w:rsidRPr="00066A25" w:rsidRDefault="001E31E4" w:rsidP="00066A25">
      <w:pPr>
        <w:jc w:val="both"/>
        <w:rPr>
          <w:rFonts w:ascii="Times New Roman" w:hAnsi="Times New Roman" w:cs="Times New Roman"/>
          <w:sz w:val="24"/>
          <w:szCs w:val="24"/>
        </w:rPr>
      </w:pPr>
      <w:r w:rsidRPr="00066A25">
        <w:rPr>
          <w:rFonts w:ascii="Times New Roman" w:hAnsi="Times New Roman" w:cs="Times New Roman"/>
          <w:sz w:val="24"/>
          <w:szCs w:val="24"/>
        </w:rPr>
        <w:t>- του Ν.3852/2010 «Νέα Αρχιτεκτονική της Αυτοδιοίκησης και της Αποκεντρωμένης Διοίκησης - Πρόγραμμα Καλλικράτης» (ΦΕΚ 87/07.06.2010 τεύχος Α')</w:t>
      </w:r>
    </w:p>
    <w:p w:rsidR="001E31E4" w:rsidRPr="00066A25" w:rsidRDefault="001E31E4" w:rsidP="00066A25">
      <w:pPr>
        <w:jc w:val="both"/>
        <w:rPr>
          <w:rFonts w:ascii="Times New Roman" w:hAnsi="Times New Roman" w:cs="Times New Roman"/>
          <w:sz w:val="24"/>
          <w:szCs w:val="24"/>
        </w:rPr>
      </w:pPr>
      <w:r w:rsidRPr="00066A25">
        <w:rPr>
          <w:rFonts w:ascii="Times New Roman" w:hAnsi="Times New Roman" w:cs="Times New Roman"/>
          <w:sz w:val="24"/>
          <w:szCs w:val="24"/>
        </w:rPr>
        <w:t>- του Ν.3463/2006 «Κύρωση του Κώδικα Δήμων και Κοινοτήτων» (ΦΕΚ 114/8.6.2006 τεύχος Α')</w:t>
      </w:r>
    </w:p>
    <w:p w:rsidR="001E31E4" w:rsidRPr="00066A25" w:rsidRDefault="001E31E4" w:rsidP="00066A25">
      <w:pPr>
        <w:jc w:val="both"/>
        <w:rPr>
          <w:rFonts w:ascii="Times New Roman" w:hAnsi="Times New Roman" w:cs="Times New Roman"/>
          <w:sz w:val="24"/>
          <w:szCs w:val="24"/>
        </w:rPr>
      </w:pPr>
      <w:r w:rsidRPr="00066A25">
        <w:rPr>
          <w:rFonts w:ascii="Times New Roman" w:hAnsi="Times New Roman" w:cs="Times New Roman"/>
          <w:sz w:val="24"/>
          <w:szCs w:val="24"/>
        </w:rPr>
        <w:t>- του Ν.4250/2014 «Διοικητικές Απλουστεύσεις - Καταργήσεις, Συγχωνεύσεις Νομικών Προσώπων και Υπηρεσιών του Δημοσίου Τομέα-Τροποποίηση Διατάξεων του π.δ. 318/1992 (Α΄161) και λοιπές ρυθμίσεις» (Α’ 74 ) και ειδικότερα το άρθρο 1 αυτού,</w:t>
      </w:r>
    </w:p>
    <w:p w:rsidR="001E31E4" w:rsidRPr="00066A25" w:rsidRDefault="001E31E4" w:rsidP="00066A25">
      <w:pPr>
        <w:jc w:val="both"/>
        <w:rPr>
          <w:rFonts w:ascii="Times New Roman" w:hAnsi="Times New Roman" w:cs="Times New Roman"/>
          <w:sz w:val="24"/>
          <w:szCs w:val="24"/>
        </w:rPr>
      </w:pPr>
      <w:r w:rsidRPr="00066A25">
        <w:rPr>
          <w:rFonts w:ascii="Times New Roman" w:hAnsi="Times New Roman" w:cs="Times New Roman"/>
          <w:sz w:val="24"/>
          <w:szCs w:val="24"/>
        </w:rPr>
        <w:t>- του ν. 4129/2013 (Α’ 52) «Κύρωση του Κώδικα Νόμων για το Ελεγκτικό Συνέδριο».</w:t>
      </w:r>
    </w:p>
    <w:p w:rsidR="001E31E4" w:rsidRPr="00066A25" w:rsidRDefault="001E31E4" w:rsidP="00066A25">
      <w:pPr>
        <w:jc w:val="both"/>
        <w:rPr>
          <w:rFonts w:ascii="Times New Roman" w:hAnsi="Times New Roman" w:cs="Times New Roman"/>
          <w:sz w:val="24"/>
          <w:szCs w:val="24"/>
        </w:rPr>
      </w:pPr>
      <w:r w:rsidRPr="00066A25">
        <w:rPr>
          <w:rFonts w:ascii="Times New Roman" w:hAnsi="Times New Roman" w:cs="Times New Roman"/>
          <w:sz w:val="24"/>
          <w:szCs w:val="24"/>
        </w:rPr>
        <w:t>- του ν. 4013/2011 (Α’ 204) «Σύσταση ενιαίας Ανεξάρτητης Αρχής Δημοσίων Συμβάσεων και Κεντρικού Ηλεκτρονικού Μητρώου Δημοσίων Συμβάσεων…» .</w:t>
      </w:r>
    </w:p>
    <w:p w:rsidR="001E31E4" w:rsidRPr="00066A25" w:rsidRDefault="001E31E4" w:rsidP="00066A25">
      <w:pPr>
        <w:jc w:val="both"/>
        <w:rPr>
          <w:rFonts w:ascii="Times New Roman" w:hAnsi="Times New Roman" w:cs="Times New Roman"/>
          <w:sz w:val="24"/>
          <w:szCs w:val="24"/>
        </w:rPr>
      </w:pPr>
      <w:r w:rsidRPr="00066A25">
        <w:rPr>
          <w:rFonts w:ascii="Times New Roman" w:hAnsi="Times New Roman" w:cs="Times New Roman"/>
          <w:sz w:val="24"/>
          <w:szCs w:val="24"/>
        </w:rPr>
        <w:t>- του ν. 3861/2010 (Α’ 112) «Ενίσχυση της διαφάνειας με την υποχρεωτική ανάρτηση νόμων και πράξεων των κυβερνητικών, διοικητικών και αυτοδιοικητικών οργάνων στο διαδίκτυο "Πρόγραμμα Διαύγεια" και άλλες διατάξεις».</w:t>
      </w:r>
    </w:p>
    <w:p w:rsidR="009A648B" w:rsidRDefault="009A648B" w:rsidP="00066A25">
      <w:pPr>
        <w:jc w:val="both"/>
        <w:rPr>
          <w:rFonts w:ascii="Times New Roman" w:hAnsi="Times New Roman" w:cs="Times New Roman"/>
          <w:sz w:val="24"/>
          <w:szCs w:val="24"/>
        </w:rPr>
      </w:pPr>
      <w:r w:rsidRPr="00066A25">
        <w:rPr>
          <w:rFonts w:ascii="Times New Roman" w:hAnsi="Times New Roman" w:cs="Times New Roman"/>
          <w:sz w:val="24"/>
          <w:szCs w:val="24"/>
        </w:rPr>
        <w:t>- οι σε εκτέλεση των ανωτέρω διατάξεων εκδοθείσες κανονιστικές πράξεις , καθώς και λοιπές διατάξεις που αναφέρονται ρητά ή απορρέουν από τα οριζόμενα στα συμβατικά τεύχη της παρούσας καθώς και το σύνολο των διατάξεων του ασφαλιστικού, εργατικού, περιβαλλοντικού και φορολογικού δικαίου και γενικότερα κάθε διάταξη (Νόμος, Π.Δ., Υ.Α.) και ερμηνευτική εγκύκλιος που διέπει την ανάθεση και εκτέλεση του έργου της παρούσας σύμβασης, έστω και αν δεν αναφέρονται ρητά.</w:t>
      </w:r>
      <w:r w:rsidR="00184C92" w:rsidRPr="00066A25">
        <w:rPr>
          <w:rFonts w:ascii="Times New Roman" w:hAnsi="Times New Roman" w:cs="Times New Roman"/>
          <w:sz w:val="24"/>
          <w:szCs w:val="24"/>
        </w:rPr>
        <w:t xml:space="preserve"> Νόμοι, ΠΔ και υπουργικές αποφάσεις που εκδίδονται μετά την έναρξη της </w:t>
      </w:r>
      <w:r w:rsidR="00184C92" w:rsidRPr="00066A25">
        <w:rPr>
          <w:rFonts w:ascii="Times New Roman" w:hAnsi="Times New Roman" w:cs="Times New Roman"/>
          <w:sz w:val="24"/>
          <w:szCs w:val="24"/>
        </w:rPr>
        <w:lastRenderedPageBreak/>
        <w:t xml:space="preserve">διαδικασίας σύναψης της σύμβασης σύμφωνα με το άρθρο 120 του Ν.4412/2016, δεν αποτελούν μέρος του εφαρμοστέου θεσμικού πλαισίου </w:t>
      </w:r>
      <w:r w:rsidR="00220A64">
        <w:rPr>
          <w:rFonts w:ascii="Times New Roman" w:hAnsi="Times New Roman" w:cs="Times New Roman"/>
          <w:sz w:val="24"/>
          <w:szCs w:val="24"/>
        </w:rPr>
        <w:t>της.</w:t>
      </w:r>
    </w:p>
    <w:p w:rsidR="00220A64" w:rsidRPr="00066A25" w:rsidRDefault="00220A64" w:rsidP="00066A25">
      <w:pPr>
        <w:jc w:val="both"/>
        <w:rPr>
          <w:rFonts w:ascii="Times New Roman" w:hAnsi="Times New Roman" w:cs="Times New Roman"/>
          <w:sz w:val="24"/>
          <w:szCs w:val="24"/>
        </w:rPr>
      </w:pPr>
    </w:p>
    <w:p w:rsidR="001E31E4" w:rsidRPr="00066A25" w:rsidRDefault="001E31E4" w:rsidP="00066A25">
      <w:pPr>
        <w:jc w:val="both"/>
        <w:rPr>
          <w:rFonts w:ascii="Times New Roman" w:hAnsi="Times New Roman" w:cs="Times New Roman"/>
          <w:b/>
          <w:sz w:val="24"/>
          <w:szCs w:val="24"/>
        </w:rPr>
      </w:pPr>
      <w:r w:rsidRPr="00066A25">
        <w:rPr>
          <w:rFonts w:ascii="Times New Roman" w:hAnsi="Times New Roman" w:cs="Times New Roman"/>
          <w:b/>
          <w:sz w:val="24"/>
          <w:szCs w:val="24"/>
        </w:rPr>
        <w:t xml:space="preserve">Άρθρο </w:t>
      </w:r>
      <w:r w:rsidR="001A43D2">
        <w:rPr>
          <w:rFonts w:ascii="Times New Roman" w:hAnsi="Times New Roman" w:cs="Times New Roman"/>
          <w:b/>
          <w:sz w:val="24"/>
          <w:szCs w:val="24"/>
        </w:rPr>
        <w:t>21</w:t>
      </w:r>
      <w:r w:rsidRPr="00066A25">
        <w:rPr>
          <w:rFonts w:ascii="Times New Roman" w:hAnsi="Times New Roman" w:cs="Times New Roman"/>
          <w:b/>
          <w:sz w:val="24"/>
          <w:szCs w:val="24"/>
        </w:rPr>
        <w:t>: Δημοσιότητα - Δαπάνες δημοσίευσης</w:t>
      </w:r>
    </w:p>
    <w:p w:rsidR="001E31E4" w:rsidRPr="00066A25" w:rsidRDefault="001E31E4" w:rsidP="00066A25">
      <w:pPr>
        <w:jc w:val="both"/>
        <w:rPr>
          <w:rFonts w:ascii="Times New Roman" w:hAnsi="Times New Roman" w:cs="Times New Roman"/>
          <w:sz w:val="24"/>
          <w:szCs w:val="24"/>
        </w:rPr>
      </w:pPr>
      <w:r w:rsidRPr="00066A25">
        <w:rPr>
          <w:rFonts w:ascii="Times New Roman" w:hAnsi="Times New Roman" w:cs="Times New Roman"/>
          <w:sz w:val="24"/>
          <w:szCs w:val="24"/>
        </w:rPr>
        <w:t>Το πλήρες κείμενο της Διακήρυξης δημοσιεύεται στο ΚΗΜΔΗΣ και φέρει κωδικό ΑΔΑΜ.</w:t>
      </w:r>
    </w:p>
    <w:p w:rsidR="001E31E4" w:rsidRDefault="001E31E4" w:rsidP="00066A25">
      <w:pPr>
        <w:jc w:val="both"/>
        <w:rPr>
          <w:rFonts w:ascii="Times New Roman" w:hAnsi="Times New Roman" w:cs="Times New Roman"/>
          <w:sz w:val="24"/>
          <w:szCs w:val="24"/>
        </w:rPr>
      </w:pPr>
      <w:r w:rsidRPr="00066A25">
        <w:rPr>
          <w:rFonts w:ascii="Times New Roman" w:hAnsi="Times New Roman" w:cs="Times New Roman"/>
          <w:sz w:val="24"/>
          <w:szCs w:val="24"/>
        </w:rPr>
        <w:t>Προκήρυξη αυτής (περίληψη της Διακήρυξης) τοιχοκολλείται στον πίνακα ανακοινώσεων του Δήμου, αναρτάται στο πρόγραμμα «ΔΙΑΥΓΕΙΑ» και στην ιστοσελίδα του (</w:t>
      </w:r>
      <w:hyperlink r:id="rId12" w:history="1">
        <w:r w:rsidR="009C0CFD" w:rsidRPr="001A052E">
          <w:rPr>
            <w:rStyle w:val="-"/>
            <w:rFonts w:ascii="Times New Roman" w:hAnsi="Times New Roman" w:cs="Times New Roman"/>
            <w:sz w:val="24"/>
            <w:szCs w:val="24"/>
          </w:rPr>
          <w:t>www.</w:t>
        </w:r>
        <w:r w:rsidR="009C0CFD" w:rsidRPr="001A052E">
          <w:rPr>
            <w:rStyle w:val="-"/>
            <w:rFonts w:ascii="Times New Roman" w:hAnsi="Times New Roman" w:cs="Times New Roman"/>
            <w:sz w:val="24"/>
            <w:szCs w:val="24"/>
            <w:lang w:val="en-US"/>
          </w:rPr>
          <w:t>arta</w:t>
        </w:r>
        <w:r w:rsidR="009C0CFD" w:rsidRPr="001A052E">
          <w:rPr>
            <w:rStyle w:val="-"/>
            <w:rFonts w:ascii="Times New Roman" w:hAnsi="Times New Roman" w:cs="Times New Roman"/>
            <w:sz w:val="24"/>
            <w:szCs w:val="24"/>
          </w:rPr>
          <w:t>.gr</w:t>
        </w:r>
      </w:hyperlink>
      <w:r w:rsidRPr="00066A25">
        <w:rPr>
          <w:rFonts w:ascii="Times New Roman" w:hAnsi="Times New Roman" w:cs="Times New Roman"/>
          <w:sz w:val="24"/>
          <w:szCs w:val="24"/>
        </w:rPr>
        <w:t>)</w:t>
      </w:r>
      <w:r w:rsidR="00854840">
        <w:rPr>
          <w:rFonts w:ascii="Times New Roman" w:hAnsi="Times New Roman" w:cs="Times New Roman"/>
          <w:sz w:val="24"/>
          <w:szCs w:val="24"/>
        </w:rPr>
        <w:t xml:space="preserve"> </w:t>
      </w:r>
      <w:r w:rsidR="009C0CFD">
        <w:rPr>
          <w:rFonts w:ascii="Times New Roman" w:hAnsi="Times New Roman" w:cs="Times New Roman"/>
          <w:sz w:val="24"/>
          <w:szCs w:val="24"/>
        </w:rPr>
        <w:t>στην επιλογή «Προκηρύξεις»</w:t>
      </w:r>
      <w:r w:rsidRPr="00066A25">
        <w:rPr>
          <w:rFonts w:ascii="Times New Roman" w:hAnsi="Times New Roman" w:cs="Times New Roman"/>
          <w:sz w:val="24"/>
          <w:szCs w:val="24"/>
        </w:rPr>
        <w:t>.</w:t>
      </w:r>
    </w:p>
    <w:p w:rsidR="00D3108A" w:rsidRDefault="00D3108A" w:rsidP="00D3108A">
      <w:pPr>
        <w:pStyle w:val="foothanging"/>
        <w:ind w:left="0" w:firstLine="0"/>
        <w:rPr>
          <w:rFonts w:ascii="Times New Roman" w:hAnsi="Times New Roman" w:cs="Times New Roman"/>
          <w:sz w:val="24"/>
          <w:szCs w:val="24"/>
          <w:lang w:val="el-GR"/>
        </w:rPr>
      </w:pPr>
      <w:r w:rsidRPr="00D3108A">
        <w:rPr>
          <w:rFonts w:ascii="Times New Roman" w:hAnsi="Times New Roman" w:cs="Times New Roman"/>
          <w:sz w:val="24"/>
          <w:szCs w:val="24"/>
          <w:lang w:val="el-GR"/>
        </w:rPr>
        <w:t xml:space="preserve">Η περίληψη της διακήρυξης θα δημοσιευθεί και σε μια τοπική εφημερίδα, βάσει του άρθρου 18 του Ν.4469/2017.  </w:t>
      </w:r>
    </w:p>
    <w:p w:rsidR="00D3108A" w:rsidRPr="00D3108A" w:rsidRDefault="00D3108A" w:rsidP="00D3108A">
      <w:pPr>
        <w:pStyle w:val="foothanging"/>
        <w:ind w:left="0" w:firstLine="0"/>
        <w:rPr>
          <w:rFonts w:ascii="Times New Roman" w:hAnsi="Times New Roman" w:cs="Times New Roman"/>
          <w:sz w:val="24"/>
          <w:szCs w:val="24"/>
          <w:lang w:val="el-GR"/>
        </w:rPr>
      </w:pPr>
      <w:r w:rsidRPr="00D3108A">
        <w:rPr>
          <w:rFonts w:ascii="Times New Roman" w:eastAsia="ArialMT" w:hAnsi="Times New Roman" w:cs="Times New Roman"/>
          <w:sz w:val="24"/>
          <w:szCs w:val="24"/>
          <w:lang w:val="el-GR" w:eastAsia="ar-SA"/>
        </w:rPr>
        <w:t xml:space="preserve">Η δαπάνη των δημοσιεύσεων </w:t>
      </w:r>
      <w:r w:rsidRPr="00D3108A">
        <w:rPr>
          <w:rFonts w:ascii="Times New Roman" w:hAnsi="Times New Roman" w:cs="Times New Roman"/>
          <w:sz w:val="24"/>
          <w:szCs w:val="24"/>
          <w:lang w:val="el-GR" w:eastAsia="ar-SA"/>
        </w:rPr>
        <w:t xml:space="preserve">στον Ελληνικό Τύπο </w:t>
      </w:r>
      <w:r w:rsidRPr="00D3108A">
        <w:rPr>
          <w:rFonts w:ascii="Times New Roman" w:eastAsia="ArialMT" w:hAnsi="Times New Roman" w:cs="Times New Roman"/>
          <w:sz w:val="24"/>
          <w:szCs w:val="24"/>
          <w:lang w:val="el-GR" w:eastAsia="ar-SA"/>
        </w:rPr>
        <w:t xml:space="preserve">βαρύνει τον ανάδοχο, σύμφωνα με τις διατάξεις </w:t>
      </w:r>
      <w:r w:rsidRPr="00D3108A">
        <w:rPr>
          <w:rFonts w:ascii="Times New Roman" w:hAnsi="Times New Roman" w:cs="Times New Roman"/>
          <w:sz w:val="24"/>
          <w:szCs w:val="24"/>
          <w:lang w:val="el-GR"/>
        </w:rPr>
        <w:t xml:space="preserve">άρθρα 1 παρ. 3 &amp; 4 παρ. 3 ν. 3548/2007, σε συνδυασμό με τα άρθρα 377 παρ. 1 περ. 35 &amp; 379 παρ. 12 ν. 4412/2016, </w:t>
      </w:r>
      <w:r w:rsidRPr="00D3108A">
        <w:rPr>
          <w:rFonts w:ascii="Times New Roman" w:eastAsia="ArialMT" w:hAnsi="Times New Roman" w:cs="Times New Roman"/>
          <w:sz w:val="24"/>
          <w:szCs w:val="24"/>
          <w:lang w:val="el-GR" w:eastAsia="ar-SA"/>
        </w:rPr>
        <w:t>και θα κρατηθεί από το πρώτο χρηματικό ένταλμα πληρωμής του.</w:t>
      </w:r>
    </w:p>
    <w:p w:rsidR="00220A64" w:rsidRPr="00066A25" w:rsidRDefault="00220A64" w:rsidP="00066A25">
      <w:pPr>
        <w:jc w:val="both"/>
        <w:rPr>
          <w:rFonts w:ascii="Times New Roman" w:hAnsi="Times New Roman" w:cs="Times New Roman"/>
          <w:sz w:val="24"/>
          <w:szCs w:val="24"/>
        </w:rPr>
      </w:pPr>
    </w:p>
    <w:p w:rsidR="001E31E4" w:rsidRPr="00066A25" w:rsidRDefault="001E31E4" w:rsidP="00066A25">
      <w:pPr>
        <w:jc w:val="both"/>
        <w:rPr>
          <w:rFonts w:ascii="Times New Roman" w:hAnsi="Times New Roman" w:cs="Times New Roman"/>
          <w:b/>
          <w:sz w:val="24"/>
          <w:szCs w:val="24"/>
        </w:rPr>
      </w:pPr>
      <w:r w:rsidRPr="00066A25">
        <w:rPr>
          <w:rFonts w:ascii="Times New Roman" w:hAnsi="Times New Roman" w:cs="Times New Roman"/>
          <w:b/>
          <w:sz w:val="24"/>
          <w:szCs w:val="24"/>
        </w:rPr>
        <w:t xml:space="preserve">Άρθρο </w:t>
      </w:r>
      <w:r w:rsidR="001A43D2">
        <w:rPr>
          <w:rFonts w:ascii="Times New Roman" w:hAnsi="Times New Roman" w:cs="Times New Roman"/>
          <w:b/>
          <w:sz w:val="24"/>
          <w:szCs w:val="24"/>
        </w:rPr>
        <w:t>22</w:t>
      </w:r>
      <w:r w:rsidRPr="00066A25">
        <w:rPr>
          <w:rFonts w:ascii="Times New Roman" w:hAnsi="Times New Roman" w:cs="Times New Roman"/>
          <w:b/>
          <w:sz w:val="24"/>
          <w:szCs w:val="24"/>
        </w:rPr>
        <w:t>: Σειρά ισχύος εγγράφων της σύμβασης</w:t>
      </w:r>
    </w:p>
    <w:p w:rsidR="001E31E4" w:rsidRPr="00066A25" w:rsidRDefault="001E31E4" w:rsidP="00066A25">
      <w:pPr>
        <w:jc w:val="both"/>
        <w:rPr>
          <w:rFonts w:ascii="Times New Roman" w:hAnsi="Times New Roman" w:cs="Times New Roman"/>
          <w:sz w:val="24"/>
          <w:szCs w:val="24"/>
        </w:rPr>
      </w:pPr>
      <w:r w:rsidRPr="00066A25">
        <w:rPr>
          <w:rFonts w:ascii="Times New Roman" w:hAnsi="Times New Roman" w:cs="Times New Roman"/>
          <w:sz w:val="24"/>
          <w:szCs w:val="24"/>
        </w:rPr>
        <w:t xml:space="preserve">Τα  έγγραφα της σύμβασης  με βάση τα </w:t>
      </w:r>
      <w:r w:rsidR="008644E5">
        <w:rPr>
          <w:rFonts w:ascii="Times New Roman" w:hAnsi="Times New Roman" w:cs="Times New Roman"/>
          <w:sz w:val="24"/>
          <w:szCs w:val="24"/>
        </w:rPr>
        <w:t xml:space="preserve">οποία θα εκτελεσθεί η </w:t>
      </w:r>
      <w:r w:rsidRPr="00066A25">
        <w:rPr>
          <w:rFonts w:ascii="Times New Roman" w:hAnsi="Times New Roman" w:cs="Times New Roman"/>
          <w:sz w:val="24"/>
          <w:szCs w:val="24"/>
        </w:rPr>
        <w:t xml:space="preserve">υπηρεσία είναι τα αναφερόμενα παρακάτω. Σε περίπτωση ασυμφωνίας των περιεχομένων σε αυτά όρων, η σειρά ισχύος καθορίζεται  ως κατωτέρω. </w:t>
      </w:r>
    </w:p>
    <w:p w:rsidR="001E31E4" w:rsidRPr="00C764BE" w:rsidRDefault="001E31E4" w:rsidP="00C764BE">
      <w:pPr>
        <w:pStyle w:val="a8"/>
        <w:numPr>
          <w:ilvl w:val="0"/>
          <w:numId w:val="3"/>
        </w:numPr>
        <w:jc w:val="both"/>
        <w:rPr>
          <w:rFonts w:ascii="Times New Roman" w:hAnsi="Times New Roman" w:cs="Times New Roman"/>
          <w:sz w:val="24"/>
          <w:szCs w:val="24"/>
        </w:rPr>
      </w:pPr>
      <w:r w:rsidRPr="00C764BE">
        <w:rPr>
          <w:rFonts w:ascii="Times New Roman" w:hAnsi="Times New Roman" w:cs="Times New Roman"/>
          <w:sz w:val="24"/>
          <w:szCs w:val="24"/>
        </w:rPr>
        <w:t>Το συμφωνητικό</w:t>
      </w:r>
    </w:p>
    <w:p w:rsidR="001E31E4" w:rsidRPr="00C764BE" w:rsidRDefault="001E31E4" w:rsidP="00C764BE">
      <w:pPr>
        <w:pStyle w:val="a8"/>
        <w:numPr>
          <w:ilvl w:val="0"/>
          <w:numId w:val="3"/>
        </w:numPr>
        <w:jc w:val="both"/>
        <w:rPr>
          <w:rFonts w:ascii="Times New Roman" w:hAnsi="Times New Roman" w:cs="Times New Roman"/>
          <w:sz w:val="24"/>
          <w:szCs w:val="24"/>
        </w:rPr>
      </w:pPr>
      <w:r w:rsidRPr="00C764BE">
        <w:rPr>
          <w:rFonts w:ascii="Times New Roman" w:hAnsi="Times New Roman" w:cs="Times New Roman"/>
          <w:sz w:val="24"/>
          <w:szCs w:val="24"/>
        </w:rPr>
        <w:t>Η παρούσα διακήρυξη</w:t>
      </w:r>
    </w:p>
    <w:p w:rsidR="00D3108A" w:rsidRDefault="00D3108A" w:rsidP="00C764BE">
      <w:pPr>
        <w:pStyle w:val="a8"/>
        <w:numPr>
          <w:ilvl w:val="0"/>
          <w:numId w:val="3"/>
        </w:numPr>
        <w:jc w:val="both"/>
        <w:rPr>
          <w:rFonts w:ascii="Times New Roman" w:hAnsi="Times New Roman" w:cs="Times New Roman"/>
          <w:sz w:val="24"/>
          <w:szCs w:val="24"/>
        </w:rPr>
      </w:pPr>
      <w:r>
        <w:rPr>
          <w:rFonts w:ascii="Times New Roman" w:hAnsi="Times New Roman" w:cs="Times New Roman"/>
          <w:sz w:val="24"/>
          <w:szCs w:val="24"/>
        </w:rPr>
        <w:t>Τεχνική περιγραφή</w:t>
      </w:r>
    </w:p>
    <w:p w:rsidR="008644E5" w:rsidRDefault="008644E5" w:rsidP="00C764BE">
      <w:pPr>
        <w:pStyle w:val="a8"/>
        <w:numPr>
          <w:ilvl w:val="0"/>
          <w:numId w:val="3"/>
        </w:numPr>
        <w:jc w:val="both"/>
        <w:rPr>
          <w:rFonts w:ascii="Times New Roman" w:hAnsi="Times New Roman" w:cs="Times New Roman"/>
          <w:sz w:val="24"/>
          <w:szCs w:val="24"/>
        </w:rPr>
      </w:pPr>
      <w:r>
        <w:rPr>
          <w:rFonts w:ascii="Times New Roman" w:hAnsi="Times New Roman" w:cs="Times New Roman"/>
          <w:sz w:val="24"/>
          <w:szCs w:val="24"/>
        </w:rPr>
        <w:t>Ενδεικτικός Προϋπολογισμός</w:t>
      </w:r>
    </w:p>
    <w:p w:rsidR="008644E5" w:rsidRDefault="008644E5" w:rsidP="00C764BE">
      <w:pPr>
        <w:pStyle w:val="a8"/>
        <w:numPr>
          <w:ilvl w:val="0"/>
          <w:numId w:val="3"/>
        </w:numPr>
        <w:jc w:val="both"/>
        <w:rPr>
          <w:rFonts w:ascii="Times New Roman" w:hAnsi="Times New Roman" w:cs="Times New Roman"/>
          <w:sz w:val="24"/>
          <w:szCs w:val="24"/>
        </w:rPr>
      </w:pPr>
      <w:r>
        <w:rPr>
          <w:rFonts w:ascii="Times New Roman" w:hAnsi="Times New Roman" w:cs="Times New Roman"/>
          <w:sz w:val="24"/>
          <w:szCs w:val="24"/>
        </w:rPr>
        <w:t>Συγγραφή υποχρεώσεων</w:t>
      </w:r>
    </w:p>
    <w:p w:rsidR="008644E5" w:rsidRDefault="008644E5" w:rsidP="00C764BE">
      <w:pPr>
        <w:pStyle w:val="a8"/>
        <w:numPr>
          <w:ilvl w:val="0"/>
          <w:numId w:val="3"/>
        </w:numPr>
        <w:jc w:val="both"/>
        <w:rPr>
          <w:rFonts w:ascii="Times New Roman" w:hAnsi="Times New Roman" w:cs="Times New Roman"/>
          <w:sz w:val="24"/>
          <w:szCs w:val="24"/>
        </w:rPr>
      </w:pPr>
      <w:r>
        <w:rPr>
          <w:rFonts w:ascii="Times New Roman" w:hAnsi="Times New Roman" w:cs="Times New Roman"/>
          <w:sz w:val="24"/>
          <w:szCs w:val="24"/>
        </w:rPr>
        <w:t>Η προσφορά του αναδόχου</w:t>
      </w:r>
    </w:p>
    <w:p w:rsidR="00220A64" w:rsidRPr="00220A64" w:rsidRDefault="00220A64" w:rsidP="00220A64">
      <w:pPr>
        <w:jc w:val="both"/>
        <w:rPr>
          <w:rFonts w:ascii="Times New Roman" w:hAnsi="Times New Roman" w:cs="Times New Roman"/>
          <w:sz w:val="24"/>
          <w:szCs w:val="24"/>
        </w:rPr>
      </w:pPr>
    </w:p>
    <w:p w:rsidR="001E31E4" w:rsidRPr="00066A25" w:rsidRDefault="001E31E4" w:rsidP="00066A25">
      <w:pPr>
        <w:jc w:val="both"/>
        <w:rPr>
          <w:rFonts w:ascii="Times New Roman" w:hAnsi="Times New Roman" w:cs="Times New Roman"/>
          <w:b/>
          <w:sz w:val="24"/>
          <w:szCs w:val="24"/>
        </w:rPr>
      </w:pPr>
      <w:r w:rsidRPr="00066A25">
        <w:rPr>
          <w:rFonts w:ascii="Times New Roman" w:hAnsi="Times New Roman" w:cs="Times New Roman"/>
          <w:b/>
          <w:sz w:val="24"/>
          <w:szCs w:val="24"/>
        </w:rPr>
        <w:t xml:space="preserve">Άρθρο </w:t>
      </w:r>
      <w:r w:rsidR="001A43D2">
        <w:rPr>
          <w:rFonts w:ascii="Times New Roman" w:hAnsi="Times New Roman" w:cs="Times New Roman"/>
          <w:b/>
          <w:sz w:val="24"/>
          <w:szCs w:val="24"/>
        </w:rPr>
        <w:t>23</w:t>
      </w:r>
      <w:r w:rsidRPr="00066A25">
        <w:rPr>
          <w:rFonts w:ascii="Times New Roman" w:hAnsi="Times New Roman" w:cs="Times New Roman"/>
          <w:b/>
          <w:sz w:val="24"/>
          <w:szCs w:val="24"/>
        </w:rPr>
        <w:t>: Παροχή διευκρινίσεων για τη διαδικασία σύναψης σύμβασης</w:t>
      </w:r>
    </w:p>
    <w:p w:rsidR="001E31E4" w:rsidRDefault="001E31E4" w:rsidP="00066A25">
      <w:pPr>
        <w:jc w:val="both"/>
        <w:rPr>
          <w:rFonts w:ascii="Times New Roman" w:hAnsi="Times New Roman" w:cs="Times New Roman"/>
          <w:sz w:val="24"/>
          <w:szCs w:val="24"/>
        </w:rPr>
      </w:pPr>
      <w:r w:rsidRPr="00066A25">
        <w:rPr>
          <w:rFonts w:ascii="Times New Roman" w:hAnsi="Times New Roman" w:cs="Times New Roman"/>
          <w:sz w:val="24"/>
          <w:szCs w:val="24"/>
        </w:rPr>
        <w:t>Εφόσον έχουν ζητηθεί εγκαίρως, οι αναθέτουσες αρχές παρέχουν σε όλους τους προσφέροντες που συμμετέχουν στη διαδικασία σύναψης σύμβασης συμπληρωματικές πληροφορίες σχετικά με τις προδιαγραφές και οποιαδήποτε σχετικά δι</w:t>
      </w:r>
      <w:r w:rsidR="007B30B7">
        <w:rPr>
          <w:rFonts w:ascii="Times New Roman" w:hAnsi="Times New Roman" w:cs="Times New Roman"/>
          <w:sz w:val="24"/>
          <w:szCs w:val="24"/>
        </w:rPr>
        <w:t>κ</w:t>
      </w:r>
      <w:r w:rsidR="00220A64">
        <w:rPr>
          <w:rFonts w:ascii="Times New Roman" w:hAnsi="Times New Roman" w:cs="Times New Roman"/>
          <w:sz w:val="24"/>
          <w:szCs w:val="24"/>
        </w:rPr>
        <w:t xml:space="preserve">αιολογητικά, το αργότερο στις </w:t>
      </w:r>
      <w:r w:rsidR="001F7FCA">
        <w:rPr>
          <w:rFonts w:ascii="Times New Roman" w:hAnsi="Times New Roman" w:cs="Times New Roman"/>
          <w:sz w:val="24"/>
          <w:szCs w:val="24"/>
        </w:rPr>
        <w:t>01-06-2017</w:t>
      </w:r>
    </w:p>
    <w:p w:rsidR="00220A64" w:rsidRPr="00066A25" w:rsidRDefault="00220A64" w:rsidP="00066A25">
      <w:pPr>
        <w:jc w:val="both"/>
        <w:rPr>
          <w:rFonts w:ascii="Times New Roman" w:hAnsi="Times New Roman" w:cs="Times New Roman"/>
          <w:sz w:val="24"/>
          <w:szCs w:val="24"/>
        </w:rPr>
      </w:pPr>
    </w:p>
    <w:p w:rsidR="001E31E4" w:rsidRPr="00066A25" w:rsidRDefault="001E31E4" w:rsidP="00066A25">
      <w:pPr>
        <w:jc w:val="both"/>
        <w:rPr>
          <w:rFonts w:ascii="Times New Roman" w:hAnsi="Times New Roman" w:cs="Times New Roman"/>
          <w:b/>
          <w:sz w:val="24"/>
          <w:szCs w:val="24"/>
        </w:rPr>
      </w:pPr>
      <w:r w:rsidRPr="00066A25">
        <w:rPr>
          <w:rFonts w:ascii="Times New Roman" w:hAnsi="Times New Roman" w:cs="Times New Roman"/>
          <w:b/>
          <w:sz w:val="24"/>
          <w:szCs w:val="24"/>
        </w:rPr>
        <w:t xml:space="preserve">Άρθρο </w:t>
      </w:r>
      <w:r w:rsidR="001A43D2">
        <w:rPr>
          <w:rFonts w:ascii="Times New Roman" w:hAnsi="Times New Roman" w:cs="Times New Roman"/>
          <w:b/>
          <w:sz w:val="24"/>
          <w:szCs w:val="24"/>
        </w:rPr>
        <w:t>24</w:t>
      </w:r>
      <w:r w:rsidRPr="00066A25">
        <w:rPr>
          <w:rFonts w:ascii="Times New Roman" w:hAnsi="Times New Roman" w:cs="Times New Roman"/>
          <w:b/>
          <w:sz w:val="24"/>
          <w:szCs w:val="24"/>
        </w:rPr>
        <w:t>: Τεκμήριο από τη συμμετοχή στη διαδικασία σύναψης σύμβασης</w:t>
      </w:r>
    </w:p>
    <w:p w:rsidR="001E31E4" w:rsidRDefault="001E31E4" w:rsidP="00066A25">
      <w:pPr>
        <w:jc w:val="both"/>
        <w:rPr>
          <w:rFonts w:ascii="Times New Roman" w:hAnsi="Times New Roman" w:cs="Times New Roman"/>
          <w:sz w:val="24"/>
          <w:szCs w:val="24"/>
        </w:rPr>
      </w:pPr>
      <w:r w:rsidRPr="00066A25">
        <w:rPr>
          <w:rFonts w:ascii="Times New Roman" w:hAnsi="Times New Roman" w:cs="Times New Roman"/>
          <w:sz w:val="24"/>
          <w:szCs w:val="24"/>
        </w:rPr>
        <w:t>Η υποβολή προσφοράς στον διαγωνισμό αποτελεί τεκμήριο ότι ο διαγωνιζόμενος έχει λάβει πλήρη γνώση αυτής της διακήρυξης και των λοιπών εγγράφων της σύμβασης και γνωρίζει πλήρως τις συ</w:t>
      </w:r>
      <w:r w:rsidR="008644E5">
        <w:rPr>
          <w:rFonts w:ascii="Times New Roman" w:hAnsi="Times New Roman" w:cs="Times New Roman"/>
          <w:sz w:val="24"/>
          <w:szCs w:val="24"/>
        </w:rPr>
        <w:t xml:space="preserve">νθήκες εκτέλεσης της </w:t>
      </w:r>
      <w:r w:rsidRPr="00066A25">
        <w:rPr>
          <w:rFonts w:ascii="Times New Roman" w:hAnsi="Times New Roman" w:cs="Times New Roman"/>
          <w:sz w:val="24"/>
          <w:szCs w:val="24"/>
        </w:rPr>
        <w:t>υπηρεσίας.</w:t>
      </w:r>
    </w:p>
    <w:p w:rsidR="00220A64" w:rsidRPr="00066A25" w:rsidRDefault="00220A64" w:rsidP="00066A25">
      <w:pPr>
        <w:jc w:val="both"/>
        <w:rPr>
          <w:rFonts w:ascii="Times New Roman" w:hAnsi="Times New Roman" w:cs="Times New Roman"/>
          <w:sz w:val="24"/>
          <w:szCs w:val="24"/>
        </w:rPr>
      </w:pPr>
    </w:p>
    <w:p w:rsidR="0074334D" w:rsidRPr="00066A25" w:rsidRDefault="00266CF5" w:rsidP="00066A25">
      <w:pPr>
        <w:jc w:val="both"/>
        <w:rPr>
          <w:rFonts w:ascii="Times New Roman" w:hAnsi="Times New Roman" w:cs="Times New Roman"/>
          <w:b/>
          <w:sz w:val="24"/>
          <w:szCs w:val="24"/>
        </w:rPr>
      </w:pPr>
      <w:r w:rsidRPr="00066A25">
        <w:rPr>
          <w:rFonts w:ascii="Times New Roman" w:hAnsi="Times New Roman" w:cs="Times New Roman"/>
          <w:b/>
          <w:sz w:val="24"/>
          <w:szCs w:val="24"/>
        </w:rPr>
        <w:t xml:space="preserve">Άρθρο </w:t>
      </w:r>
      <w:r w:rsidR="001A43D2">
        <w:rPr>
          <w:rFonts w:ascii="Times New Roman" w:hAnsi="Times New Roman" w:cs="Times New Roman"/>
          <w:b/>
          <w:sz w:val="24"/>
          <w:szCs w:val="24"/>
        </w:rPr>
        <w:t>25</w:t>
      </w:r>
      <w:r w:rsidRPr="00066A25">
        <w:rPr>
          <w:rFonts w:ascii="Times New Roman" w:hAnsi="Times New Roman" w:cs="Times New Roman"/>
          <w:b/>
          <w:sz w:val="24"/>
          <w:szCs w:val="24"/>
        </w:rPr>
        <w:t xml:space="preserve">: </w:t>
      </w:r>
      <w:r w:rsidR="0074334D" w:rsidRPr="00066A25">
        <w:rPr>
          <w:rFonts w:ascii="Times New Roman" w:hAnsi="Times New Roman" w:cs="Times New Roman"/>
          <w:b/>
          <w:sz w:val="24"/>
          <w:szCs w:val="24"/>
        </w:rPr>
        <w:t>Χρόνος, τόπος και διάρκεια εκτέλεσης της προμήθειας</w:t>
      </w:r>
    </w:p>
    <w:p w:rsidR="00266CF5" w:rsidRPr="00066A25" w:rsidRDefault="00266CF5" w:rsidP="00066A25">
      <w:pPr>
        <w:jc w:val="both"/>
        <w:rPr>
          <w:rFonts w:ascii="Times New Roman" w:hAnsi="Times New Roman" w:cs="Times New Roman"/>
          <w:sz w:val="24"/>
          <w:szCs w:val="24"/>
        </w:rPr>
      </w:pPr>
      <w:r w:rsidRPr="00066A25">
        <w:rPr>
          <w:rFonts w:ascii="Times New Roman" w:hAnsi="Times New Roman" w:cs="Times New Roman"/>
          <w:sz w:val="24"/>
          <w:szCs w:val="24"/>
        </w:rPr>
        <w:t>Η εκτέλεση της υπηρεσίας πρ</w:t>
      </w:r>
      <w:r w:rsidR="008644E5">
        <w:rPr>
          <w:rFonts w:ascii="Times New Roman" w:hAnsi="Times New Roman" w:cs="Times New Roman"/>
          <w:sz w:val="24"/>
          <w:szCs w:val="24"/>
        </w:rPr>
        <w:t>έπει να ολοκληρωθεί μέχρι την 31/12/2017.</w:t>
      </w:r>
    </w:p>
    <w:p w:rsidR="00266CF5" w:rsidRPr="00066A25" w:rsidRDefault="00266CF5" w:rsidP="00066A25">
      <w:pPr>
        <w:jc w:val="both"/>
        <w:rPr>
          <w:rFonts w:ascii="Times New Roman" w:hAnsi="Times New Roman" w:cs="Times New Roman"/>
          <w:sz w:val="24"/>
          <w:szCs w:val="24"/>
        </w:rPr>
      </w:pPr>
    </w:p>
    <w:p w:rsidR="00602B25" w:rsidRPr="00066A25" w:rsidRDefault="00602B25" w:rsidP="00066A25">
      <w:pPr>
        <w:jc w:val="both"/>
        <w:rPr>
          <w:rFonts w:ascii="Times New Roman" w:hAnsi="Times New Roman" w:cs="Times New Roman"/>
          <w:sz w:val="24"/>
          <w:szCs w:val="24"/>
        </w:rPr>
      </w:pPr>
    </w:p>
    <w:p w:rsidR="00602B25" w:rsidRPr="00066A25" w:rsidRDefault="00602B25" w:rsidP="00066A25">
      <w:pPr>
        <w:jc w:val="both"/>
        <w:rPr>
          <w:rFonts w:ascii="Times New Roman" w:hAnsi="Times New Roman" w:cs="Times New Roman"/>
          <w:sz w:val="24"/>
          <w:szCs w:val="24"/>
        </w:rPr>
      </w:pPr>
    </w:p>
    <w:p w:rsidR="00602B25" w:rsidRPr="00066A25" w:rsidRDefault="00602B25" w:rsidP="00066A25">
      <w:pPr>
        <w:jc w:val="both"/>
        <w:rPr>
          <w:rFonts w:ascii="Times New Roman" w:hAnsi="Times New Roman" w:cs="Times New Roman"/>
          <w:sz w:val="24"/>
          <w:szCs w:val="24"/>
        </w:rPr>
      </w:pPr>
    </w:p>
    <w:p w:rsidR="00602B25" w:rsidRPr="008644E5" w:rsidRDefault="00D565CD" w:rsidP="008644E5">
      <w:pPr>
        <w:jc w:val="center"/>
        <w:rPr>
          <w:rFonts w:ascii="Times New Roman" w:hAnsi="Times New Roman" w:cs="Times New Roman"/>
          <w:sz w:val="24"/>
          <w:szCs w:val="24"/>
        </w:rPr>
      </w:pPr>
      <w:r w:rsidRPr="008644E5">
        <w:rPr>
          <w:rFonts w:ascii="Times New Roman" w:hAnsi="Times New Roman" w:cs="Times New Roman"/>
          <w:sz w:val="24"/>
          <w:szCs w:val="24"/>
        </w:rPr>
        <w:t>Ο ΔΗΜΑΡΧΟΣ</w:t>
      </w:r>
      <w:r w:rsidR="008644E5" w:rsidRPr="008644E5">
        <w:rPr>
          <w:rFonts w:ascii="Times New Roman" w:hAnsi="Times New Roman" w:cs="Times New Roman"/>
          <w:sz w:val="24"/>
          <w:szCs w:val="24"/>
        </w:rPr>
        <w:t xml:space="preserve"> ΑΡΤΑΙΩΝ</w:t>
      </w:r>
    </w:p>
    <w:p w:rsidR="008644E5" w:rsidRDefault="008644E5" w:rsidP="008644E5">
      <w:pPr>
        <w:jc w:val="center"/>
        <w:rPr>
          <w:rFonts w:ascii="Times New Roman" w:hAnsi="Times New Roman" w:cs="Times New Roman"/>
          <w:b/>
          <w:sz w:val="24"/>
          <w:szCs w:val="24"/>
        </w:rPr>
      </w:pPr>
    </w:p>
    <w:p w:rsidR="008644E5" w:rsidRDefault="008644E5" w:rsidP="008644E5">
      <w:pPr>
        <w:jc w:val="center"/>
        <w:rPr>
          <w:rFonts w:ascii="Times New Roman" w:hAnsi="Times New Roman" w:cs="Times New Roman"/>
          <w:b/>
          <w:sz w:val="24"/>
          <w:szCs w:val="24"/>
        </w:rPr>
      </w:pPr>
    </w:p>
    <w:p w:rsidR="008644E5" w:rsidRDefault="008644E5" w:rsidP="008644E5">
      <w:pPr>
        <w:jc w:val="center"/>
        <w:rPr>
          <w:rFonts w:ascii="Times New Roman" w:hAnsi="Times New Roman" w:cs="Times New Roman"/>
          <w:sz w:val="24"/>
          <w:szCs w:val="24"/>
        </w:rPr>
      </w:pPr>
      <w:r>
        <w:rPr>
          <w:rFonts w:ascii="Times New Roman" w:hAnsi="Times New Roman" w:cs="Times New Roman"/>
          <w:sz w:val="24"/>
          <w:szCs w:val="24"/>
        </w:rPr>
        <w:t>ΧΡΗΣΤΟΣ Κ. ΤΣΙΡΟΓΙΑΝΝΗΣ</w:t>
      </w:r>
    </w:p>
    <w:p w:rsidR="00B5033A" w:rsidRDefault="00B5033A" w:rsidP="00E5020B">
      <w:pPr>
        <w:jc w:val="both"/>
        <w:rPr>
          <w:rFonts w:ascii="Times New Roman" w:hAnsi="Times New Roman" w:cs="Times New Roman"/>
          <w:sz w:val="24"/>
          <w:szCs w:val="24"/>
        </w:rPr>
      </w:pPr>
    </w:p>
    <w:p w:rsidR="0035463D" w:rsidRPr="0046099C" w:rsidRDefault="0035463D" w:rsidP="00E5020B">
      <w:pPr>
        <w:jc w:val="both"/>
        <w:rPr>
          <w:rFonts w:ascii="Times New Roman" w:hAnsi="Times New Roman" w:cs="Times New Roman"/>
          <w:sz w:val="24"/>
          <w:szCs w:val="24"/>
        </w:rPr>
      </w:pPr>
    </w:p>
    <w:p w:rsidR="00B5033A" w:rsidRDefault="00B5033A" w:rsidP="00B5033A">
      <w:pPr>
        <w:jc w:val="center"/>
        <w:rPr>
          <w:rFonts w:ascii="Times New Roman" w:hAnsi="Times New Roman" w:cs="Times New Roman"/>
          <w:b/>
          <w:sz w:val="24"/>
          <w:szCs w:val="24"/>
          <w:u w:val="single"/>
        </w:rPr>
      </w:pPr>
      <w:r w:rsidRPr="00B5033A">
        <w:rPr>
          <w:rFonts w:ascii="Times New Roman" w:hAnsi="Times New Roman" w:cs="Times New Roman"/>
          <w:b/>
          <w:sz w:val="24"/>
          <w:szCs w:val="24"/>
          <w:highlight w:val="yellow"/>
          <w:u w:val="single"/>
        </w:rPr>
        <w:lastRenderedPageBreak/>
        <w:t>ΠΑΡΑΡΤΗΜΑ Α’</w:t>
      </w:r>
    </w:p>
    <w:p w:rsidR="00555DC1" w:rsidRPr="001E00E0" w:rsidRDefault="00555DC1" w:rsidP="00555DC1">
      <w:pPr>
        <w:ind w:right="-242"/>
        <w:rPr>
          <w:rFonts w:ascii="Calibri" w:hAnsi="Calibri" w:cs="Calibri"/>
          <w:bCs/>
          <w:sz w:val="22"/>
          <w:szCs w:val="22"/>
          <w:lang w:val="en-US"/>
        </w:rPr>
      </w:pPr>
    </w:p>
    <w:p w:rsidR="00555DC1" w:rsidRPr="001E00E0" w:rsidRDefault="00555DC1" w:rsidP="00555DC1">
      <w:pPr>
        <w:ind w:right="-242"/>
        <w:rPr>
          <w:rFonts w:ascii="Calibri" w:hAnsi="Calibri" w:cs="Calibri"/>
          <w:sz w:val="22"/>
          <w:szCs w:val="22"/>
        </w:rPr>
      </w:pPr>
      <w:r>
        <w:rPr>
          <w:rFonts w:ascii="Calibri" w:hAnsi="Calibri" w:cs="Calibri"/>
          <w:bCs/>
          <w:noProof/>
          <w:snapToGrid/>
          <w:sz w:val="22"/>
          <w:szCs w:val="22"/>
          <w:lang w:eastAsia="el-GR"/>
        </w:rPr>
        <w:drawing>
          <wp:inline distT="0" distB="0" distL="0" distR="0">
            <wp:extent cx="448310" cy="466090"/>
            <wp:effectExtent l="19050" t="0" r="8890" b="0"/>
            <wp:docPr id="3"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srcRect/>
                    <a:stretch>
                      <a:fillRect/>
                    </a:stretch>
                  </pic:blipFill>
                  <pic:spPr bwMode="auto">
                    <a:xfrm>
                      <a:off x="0" y="0"/>
                      <a:ext cx="448310" cy="466090"/>
                    </a:xfrm>
                    <a:prstGeom prst="rect">
                      <a:avLst/>
                    </a:prstGeom>
                    <a:solidFill>
                      <a:srgbClr val="FFFFFF"/>
                    </a:solidFill>
                    <a:ln w="9525">
                      <a:noFill/>
                      <a:miter lim="800000"/>
                      <a:headEnd/>
                      <a:tailEnd/>
                    </a:ln>
                  </pic:spPr>
                </pic:pic>
              </a:graphicData>
            </a:graphic>
          </wp:inline>
        </w:drawing>
      </w:r>
    </w:p>
    <w:p w:rsidR="00555DC1" w:rsidRPr="00EE518F" w:rsidRDefault="00555DC1" w:rsidP="00555DC1">
      <w:pPr>
        <w:ind w:right="-242"/>
        <w:rPr>
          <w:rFonts w:ascii="Calibri" w:hAnsi="Calibri" w:cs="Calibri"/>
          <w:sz w:val="22"/>
          <w:szCs w:val="22"/>
        </w:rPr>
      </w:pPr>
      <w:r w:rsidRPr="009D76A8">
        <w:rPr>
          <w:rFonts w:ascii="Calibri" w:hAnsi="Calibri" w:cs="Calibri"/>
          <w:sz w:val="22"/>
          <w:szCs w:val="22"/>
        </w:rPr>
        <w:t>ΕΛΛΗΝΙΚΗ ΔΗΜΟΚΡΑΤΙΑ</w:t>
      </w:r>
      <w:r>
        <w:rPr>
          <w:rFonts w:ascii="Calibri" w:hAnsi="Calibri" w:cs="Calibri"/>
          <w:sz w:val="22"/>
          <w:szCs w:val="22"/>
        </w:rPr>
        <w:t xml:space="preserve">                                                                         Αρτα  25-4-2017</w:t>
      </w:r>
    </w:p>
    <w:p w:rsidR="00555DC1" w:rsidRPr="009D76A8" w:rsidRDefault="00555DC1" w:rsidP="00555DC1">
      <w:pPr>
        <w:ind w:right="-242"/>
        <w:rPr>
          <w:rFonts w:ascii="Calibri" w:hAnsi="Calibri" w:cs="Calibri"/>
          <w:sz w:val="22"/>
          <w:szCs w:val="22"/>
        </w:rPr>
      </w:pPr>
      <w:r w:rsidRPr="009D76A8">
        <w:rPr>
          <w:rFonts w:ascii="Calibri" w:hAnsi="Calibri" w:cs="Calibri"/>
          <w:sz w:val="22"/>
          <w:szCs w:val="22"/>
        </w:rPr>
        <w:t>ΔΗΜΟΣ ΑΡΤΑΙΩΝ</w:t>
      </w:r>
    </w:p>
    <w:p w:rsidR="00555DC1" w:rsidRPr="0010479A" w:rsidRDefault="00555DC1" w:rsidP="00555DC1">
      <w:pPr>
        <w:ind w:right="-242"/>
        <w:rPr>
          <w:rFonts w:ascii="Calibri" w:hAnsi="Calibri" w:cs="Calibri"/>
          <w:sz w:val="22"/>
          <w:szCs w:val="22"/>
        </w:rPr>
      </w:pPr>
      <w:r w:rsidRPr="009D76A8">
        <w:rPr>
          <w:rFonts w:ascii="Calibri" w:hAnsi="Calibri" w:cs="Calibri"/>
          <w:sz w:val="22"/>
          <w:szCs w:val="22"/>
        </w:rPr>
        <w:t>ΤΜΗΜΑ ΤΕΧΝΟΛΟΓΙΩΝ ΠΛΗΡΟΦΟΡΙΚΗΣ</w:t>
      </w:r>
      <w:r>
        <w:rPr>
          <w:rFonts w:ascii="Calibri" w:hAnsi="Calibri" w:cs="Calibri"/>
          <w:sz w:val="22"/>
          <w:szCs w:val="22"/>
        </w:rPr>
        <w:t xml:space="preserve">                                            </w:t>
      </w:r>
    </w:p>
    <w:p w:rsidR="00555DC1" w:rsidRPr="009D76A8" w:rsidRDefault="00555DC1" w:rsidP="00555DC1">
      <w:pPr>
        <w:ind w:right="-242"/>
        <w:rPr>
          <w:rFonts w:ascii="Calibri" w:hAnsi="Calibri" w:cs="Calibri"/>
          <w:sz w:val="22"/>
          <w:szCs w:val="22"/>
        </w:rPr>
      </w:pPr>
      <w:r w:rsidRPr="009D76A8">
        <w:rPr>
          <w:rFonts w:ascii="Calibri" w:hAnsi="Calibri" w:cs="Calibri"/>
          <w:sz w:val="22"/>
          <w:szCs w:val="22"/>
        </w:rPr>
        <w:t xml:space="preserve"> ΚΑΙ ΕΠΙΚΟΙΝΩΝΙΩΝ</w:t>
      </w:r>
    </w:p>
    <w:p w:rsidR="00555DC1" w:rsidRPr="001E00E0" w:rsidRDefault="00555DC1" w:rsidP="00555DC1">
      <w:pPr>
        <w:ind w:right="-242"/>
        <w:rPr>
          <w:rFonts w:ascii="Calibri" w:hAnsi="Calibri" w:cs="Calibri"/>
          <w:sz w:val="22"/>
          <w:szCs w:val="22"/>
          <w:lang w:val="en-US"/>
        </w:rPr>
      </w:pPr>
    </w:p>
    <w:p w:rsidR="00555DC1" w:rsidRDefault="00555DC1" w:rsidP="00555DC1">
      <w:pPr>
        <w:ind w:right="-242"/>
        <w:rPr>
          <w:rFonts w:ascii="Calibri" w:hAnsi="Calibri" w:cs="Calibri"/>
          <w:sz w:val="22"/>
          <w:szCs w:val="22"/>
        </w:rPr>
      </w:pPr>
    </w:p>
    <w:p w:rsidR="00555DC1" w:rsidRPr="009D76A8" w:rsidRDefault="00555DC1" w:rsidP="00555DC1">
      <w:pPr>
        <w:ind w:right="-242"/>
        <w:rPr>
          <w:rFonts w:ascii="Calibri" w:hAnsi="Calibri" w:cs="Calibri"/>
          <w:sz w:val="28"/>
          <w:szCs w:val="28"/>
          <w:u w:val="single"/>
        </w:rPr>
      </w:pPr>
      <w:r>
        <w:rPr>
          <w:rFonts w:ascii="Calibri" w:hAnsi="Calibri" w:cs="Calibri"/>
          <w:sz w:val="22"/>
          <w:szCs w:val="22"/>
        </w:rPr>
        <w:t xml:space="preserve">                                                                        </w:t>
      </w:r>
      <w:r w:rsidRPr="009D76A8">
        <w:rPr>
          <w:rFonts w:ascii="Calibri" w:hAnsi="Calibri" w:cs="Calibri"/>
          <w:sz w:val="28"/>
          <w:szCs w:val="28"/>
          <w:u w:val="single"/>
        </w:rPr>
        <w:t>ΤΕΧΝΙΚΗ ΕΚΘΕΣΗ</w:t>
      </w:r>
    </w:p>
    <w:p w:rsidR="00555DC1" w:rsidRDefault="00555DC1" w:rsidP="00555DC1">
      <w:pPr>
        <w:ind w:right="-242"/>
        <w:rPr>
          <w:rFonts w:ascii="Calibri" w:hAnsi="Calibri" w:cs="Calibri"/>
          <w:sz w:val="22"/>
          <w:szCs w:val="22"/>
        </w:rPr>
      </w:pPr>
    </w:p>
    <w:p w:rsidR="00555DC1" w:rsidRDefault="00555DC1" w:rsidP="00555DC1">
      <w:pPr>
        <w:ind w:right="-242"/>
        <w:rPr>
          <w:rFonts w:ascii="Calibri" w:hAnsi="Calibri" w:cs="Calibri"/>
          <w:sz w:val="22"/>
          <w:szCs w:val="22"/>
        </w:rPr>
      </w:pPr>
    </w:p>
    <w:p w:rsidR="00555DC1" w:rsidRDefault="00555DC1" w:rsidP="00555DC1">
      <w:pPr>
        <w:ind w:right="-242"/>
        <w:rPr>
          <w:rFonts w:ascii="Calibri" w:hAnsi="Calibri" w:cs="Calibri"/>
          <w:sz w:val="22"/>
          <w:szCs w:val="22"/>
        </w:rPr>
      </w:pPr>
    </w:p>
    <w:p w:rsidR="00555DC1" w:rsidRDefault="00555DC1" w:rsidP="00555DC1">
      <w:pPr>
        <w:ind w:right="-242"/>
        <w:rPr>
          <w:rFonts w:ascii="Calibri" w:hAnsi="Calibri" w:cs="Calibri"/>
          <w:sz w:val="22"/>
          <w:szCs w:val="22"/>
        </w:rPr>
      </w:pPr>
    </w:p>
    <w:p w:rsidR="00555DC1" w:rsidRDefault="00555DC1" w:rsidP="00555DC1">
      <w:pPr>
        <w:pStyle w:val="1"/>
        <w:numPr>
          <w:ilvl w:val="0"/>
          <w:numId w:val="7"/>
        </w:numPr>
        <w:pBdr>
          <w:top w:val="single" w:sz="4" w:space="1" w:color="000000"/>
          <w:left w:val="single" w:sz="4" w:space="4" w:color="000000"/>
          <w:bottom w:val="single" w:sz="4" w:space="18" w:color="000000"/>
          <w:right w:val="single" w:sz="4" w:space="4" w:color="000000"/>
        </w:pBdr>
        <w:shd w:val="clear" w:color="auto" w:fill="E5E5E5"/>
        <w:ind w:left="0" w:right="-242" w:firstLine="0"/>
        <w:rPr>
          <w:rFonts w:ascii="Calibri" w:hAnsi="Calibri" w:cs="Calibri"/>
          <w:sz w:val="22"/>
          <w:szCs w:val="22"/>
          <w:u w:val="none"/>
        </w:rPr>
      </w:pPr>
    </w:p>
    <w:p w:rsidR="00555DC1" w:rsidRDefault="00555DC1" w:rsidP="00555DC1">
      <w:pPr>
        <w:pStyle w:val="1"/>
        <w:numPr>
          <w:ilvl w:val="0"/>
          <w:numId w:val="7"/>
        </w:numPr>
        <w:pBdr>
          <w:top w:val="single" w:sz="4" w:space="1" w:color="000000"/>
          <w:left w:val="single" w:sz="4" w:space="4" w:color="000000"/>
          <w:bottom w:val="single" w:sz="4" w:space="18" w:color="000000"/>
          <w:right w:val="single" w:sz="4" w:space="4" w:color="000000"/>
        </w:pBdr>
        <w:shd w:val="clear" w:color="auto" w:fill="E5E5E5"/>
        <w:ind w:right="-242"/>
        <w:rPr>
          <w:rFonts w:cs="Times New Roman"/>
        </w:rPr>
      </w:pPr>
      <w:r>
        <w:rPr>
          <w:rFonts w:ascii="Calibri" w:hAnsi="Calibri" w:cs="Calibri"/>
          <w:u w:val="none"/>
        </w:rPr>
        <w:t xml:space="preserve">ΕΡΓΟ : ‘‘Συντήρηση- Υποστήριξη- Αναβάθμιση Υφιστάμενων Εφαρμογών Λογισμικού και υπηρεσία παρακολούθησης των οχημάτων με εγκατεστημένο </w:t>
      </w:r>
      <w:r>
        <w:rPr>
          <w:rFonts w:ascii="Calibri" w:hAnsi="Calibri" w:cs="Calibri"/>
          <w:u w:val="none"/>
          <w:lang w:val="en-US"/>
        </w:rPr>
        <w:t>GPS</w:t>
      </w:r>
      <w:r w:rsidRPr="00FA1B4E">
        <w:rPr>
          <w:rFonts w:ascii="Calibri" w:hAnsi="Calibri" w:cs="Calibri"/>
          <w:u w:val="none"/>
        </w:rPr>
        <w:t xml:space="preserve"> </w:t>
      </w:r>
      <w:r>
        <w:rPr>
          <w:rFonts w:ascii="Calibri" w:hAnsi="Calibri" w:cs="Calibri"/>
          <w:u w:val="none"/>
        </w:rPr>
        <w:t xml:space="preserve">μέσω διαδικτυακής εφαρμογής» </w:t>
      </w:r>
    </w:p>
    <w:p w:rsidR="00555DC1" w:rsidRDefault="00555DC1" w:rsidP="00555DC1">
      <w:pPr>
        <w:ind w:right="-242"/>
        <w:jc w:val="center"/>
        <w:rPr>
          <w:rFonts w:ascii="Calibri" w:hAnsi="Calibri" w:cs="Calibri"/>
          <w:b/>
          <w:bCs/>
          <w:i/>
          <w:iCs/>
          <w:sz w:val="22"/>
          <w:szCs w:val="22"/>
        </w:rPr>
      </w:pPr>
    </w:p>
    <w:p w:rsidR="00555DC1" w:rsidRDefault="00555DC1" w:rsidP="00555DC1">
      <w:pPr>
        <w:ind w:right="-242"/>
        <w:jc w:val="center"/>
        <w:rPr>
          <w:rFonts w:ascii="Calibri" w:hAnsi="Calibri" w:cs="Calibri"/>
          <w:b/>
          <w:bCs/>
          <w:i/>
          <w:iCs/>
          <w:sz w:val="22"/>
          <w:szCs w:val="22"/>
        </w:rPr>
      </w:pPr>
    </w:p>
    <w:p w:rsidR="00555DC1" w:rsidRPr="009D76A8" w:rsidRDefault="00555DC1" w:rsidP="00555DC1">
      <w:pPr>
        <w:ind w:right="-242"/>
        <w:jc w:val="both"/>
        <w:rPr>
          <w:rFonts w:ascii="Calibri" w:hAnsi="Calibri" w:cs="Calibri"/>
          <w:b/>
          <w:bCs/>
          <w:sz w:val="22"/>
          <w:szCs w:val="22"/>
        </w:rPr>
      </w:pPr>
    </w:p>
    <w:p w:rsidR="00555DC1" w:rsidRPr="009D76A8" w:rsidRDefault="00555DC1" w:rsidP="00555DC1">
      <w:pPr>
        <w:ind w:right="-242"/>
        <w:jc w:val="both"/>
        <w:rPr>
          <w:rFonts w:ascii="Calibri" w:hAnsi="Calibri" w:cs="Calibri"/>
          <w:b/>
          <w:bCs/>
          <w:sz w:val="22"/>
          <w:szCs w:val="22"/>
        </w:rPr>
      </w:pPr>
    </w:p>
    <w:p w:rsidR="00555DC1" w:rsidRPr="009D76A8" w:rsidRDefault="00555DC1" w:rsidP="00555DC1">
      <w:pPr>
        <w:ind w:right="-242"/>
        <w:jc w:val="both"/>
        <w:rPr>
          <w:rFonts w:ascii="Calibri" w:hAnsi="Calibri" w:cs="Calibri"/>
          <w:b/>
          <w:bCs/>
          <w:sz w:val="22"/>
          <w:szCs w:val="22"/>
        </w:rPr>
      </w:pPr>
    </w:p>
    <w:p w:rsidR="00555DC1" w:rsidRPr="009D76A8" w:rsidRDefault="00555DC1" w:rsidP="00555DC1">
      <w:pPr>
        <w:ind w:right="-242"/>
        <w:jc w:val="both"/>
        <w:rPr>
          <w:rFonts w:ascii="Calibri" w:hAnsi="Calibri" w:cs="Calibri"/>
          <w:b/>
          <w:bCs/>
          <w:sz w:val="22"/>
          <w:szCs w:val="22"/>
        </w:rPr>
      </w:pPr>
    </w:p>
    <w:p w:rsidR="00555DC1" w:rsidRPr="009D76A8" w:rsidRDefault="00555DC1" w:rsidP="00555DC1">
      <w:pPr>
        <w:ind w:right="-242"/>
        <w:jc w:val="both"/>
        <w:rPr>
          <w:rFonts w:ascii="Calibri" w:hAnsi="Calibri" w:cs="Calibri"/>
          <w:b/>
          <w:bCs/>
          <w:sz w:val="22"/>
          <w:szCs w:val="22"/>
        </w:rPr>
      </w:pPr>
    </w:p>
    <w:p w:rsidR="00555DC1" w:rsidRPr="009D76A8" w:rsidRDefault="00555DC1" w:rsidP="00555DC1">
      <w:pPr>
        <w:ind w:right="-242"/>
        <w:jc w:val="both"/>
        <w:rPr>
          <w:rFonts w:ascii="Calibri" w:hAnsi="Calibri" w:cs="Calibri"/>
          <w:b/>
          <w:bCs/>
          <w:sz w:val="22"/>
          <w:szCs w:val="22"/>
        </w:rPr>
      </w:pPr>
      <w:r w:rsidRPr="009D76A8">
        <w:rPr>
          <w:rFonts w:ascii="Calibri" w:hAnsi="Calibri" w:cs="Calibri"/>
          <w:b/>
          <w:bCs/>
          <w:sz w:val="22"/>
          <w:szCs w:val="22"/>
        </w:rPr>
        <w:t xml:space="preserve">ΣΤΟΙΧΕΙΑ ΥΠΕΥΘΥΝΟΥ ΣΥΝΤΑΞΗΣ ΤΗΣ ΤΕΧΝΙΚΗΣ ΕΚΕΘΕΣΗΣ : </w:t>
      </w:r>
    </w:p>
    <w:p w:rsidR="00555DC1" w:rsidRPr="009D76A8" w:rsidRDefault="00555DC1" w:rsidP="00555DC1">
      <w:pPr>
        <w:ind w:right="-242"/>
        <w:jc w:val="both"/>
        <w:rPr>
          <w:rFonts w:ascii="Calibri" w:hAnsi="Calibri" w:cs="Calibri"/>
          <w:b/>
          <w:bCs/>
          <w:sz w:val="22"/>
          <w:szCs w:val="22"/>
        </w:rPr>
      </w:pPr>
      <w:r w:rsidRPr="009D76A8">
        <w:rPr>
          <w:rFonts w:ascii="Calibri" w:hAnsi="Calibri" w:cs="Calibri"/>
          <w:b/>
          <w:bCs/>
          <w:sz w:val="22"/>
          <w:szCs w:val="22"/>
        </w:rPr>
        <w:t>ΟΝΟΜ/ΝΥΜΟ :   Μακρής Γεώργιος</w:t>
      </w:r>
    </w:p>
    <w:p w:rsidR="00555DC1" w:rsidRPr="009D76A8" w:rsidRDefault="00555DC1" w:rsidP="00555DC1">
      <w:pPr>
        <w:ind w:right="-242"/>
        <w:jc w:val="both"/>
        <w:rPr>
          <w:rFonts w:ascii="Calibri" w:hAnsi="Calibri" w:cs="Calibri"/>
          <w:b/>
          <w:bCs/>
          <w:sz w:val="22"/>
          <w:szCs w:val="22"/>
        </w:rPr>
      </w:pPr>
      <w:r w:rsidRPr="009D76A8">
        <w:rPr>
          <w:rFonts w:ascii="Calibri" w:hAnsi="Calibri" w:cs="Calibri"/>
          <w:b/>
          <w:bCs/>
          <w:sz w:val="22"/>
          <w:szCs w:val="22"/>
        </w:rPr>
        <w:t xml:space="preserve">Προϊστάμενος Τμήματος Τεχνολογιών Πληροφορικής και Επικοινωνιών </w:t>
      </w:r>
    </w:p>
    <w:p w:rsidR="00555DC1" w:rsidRPr="009D76A8" w:rsidRDefault="00555DC1" w:rsidP="00555DC1">
      <w:pPr>
        <w:ind w:right="-242"/>
        <w:jc w:val="both"/>
        <w:rPr>
          <w:rFonts w:ascii="Calibri" w:hAnsi="Calibri" w:cs="Calibri"/>
          <w:b/>
          <w:bCs/>
          <w:sz w:val="22"/>
          <w:szCs w:val="22"/>
        </w:rPr>
      </w:pPr>
      <w:r w:rsidRPr="009D76A8">
        <w:rPr>
          <w:rFonts w:ascii="Calibri" w:hAnsi="Calibri" w:cs="Calibri"/>
          <w:b/>
          <w:bCs/>
          <w:sz w:val="22"/>
          <w:szCs w:val="22"/>
        </w:rPr>
        <w:t xml:space="preserve">                                                                                                         </w:t>
      </w:r>
    </w:p>
    <w:p w:rsidR="00555DC1" w:rsidRDefault="00555DC1" w:rsidP="00555DC1">
      <w:pPr>
        <w:ind w:right="-242"/>
        <w:jc w:val="both"/>
        <w:rPr>
          <w:rFonts w:ascii="Calibri" w:hAnsi="Calibri" w:cs="Calibri"/>
          <w:b/>
          <w:bCs/>
          <w:sz w:val="22"/>
          <w:szCs w:val="22"/>
        </w:rPr>
      </w:pPr>
    </w:p>
    <w:p w:rsidR="00555DC1" w:rsidRPr="009D76A8" w:rsidRDefault="00555DC1" w:rsidP="00555DC1">
      <w:pPr>
        <w:ind w:right="-242"/>
        <w:jc w:val="both"/>
        <w:rPr>
          <w:rFonts w:ascii="Calibri" w:hAnsi="Calibri" w:cs="Calibri"/>
          <w:b/>
          <w:bCs/>
          <w:sz w:val="22"/>
          <w:szCs w:val="22"/>
        </w:rPr>
      </w:pPr>
      <w:r w:rsidRPr="009D76A8">
        <w:rPr>
          <w:rFonts w:ascii="Calibri" w:hAnsi="Calibri" w:cs="Calibri"/>
          <w:b/>
          <w:bCs/>
          <w:sz w:val="22"/>
          <w:szCs w:val="22"/>
        </w:rPr>
        <w:t xml:space="preserve">                                                                                  Ο ΣΥΝΤΑΞΑΣ                                          </w:t>
      </w:r>
    </w:p>
    <w:p w:rsidR="00555DC1" w:rsidRPr="009D76A8" w:rsidRDefault="00555DC1" w:rsidP="00555DC1">
      <w:pPr>
        <w:ind w:right="-242"/>
        <w:jc w:val="both"/>
        <w:rPr>
          <w:rFonts w:ascii="Calibri" w:hAnsi="Calibri" w:cs="Calibri"/>
          <w:b/>
          <w:bCs/>
          <w:sz w:val="22"/>
          <w:szCs w:val="22"/>
        </w:rPr>
      </w:pPr>
    </w:p>
    <w:p w:rsidR="00555DC1" w:rsidRDefault="00555DC1" w:rsidP="00555DC1">
      <w:pPr>
        <w:ind w:right="-242"/>
        <w:jc w:val="both"/>
        <w:rPr>
          <w:rFonts w:ascii="Calibri" w:hAnsi="Calibri" w:cs="Calibri"/>
          <w:b/>
          <w:bCs/>
          <w:sz w:val="22"/>
          <w:szCs w:val="22"/>
          <w:lang w:val="en-US"/>
        </w:rPr>
      </w:pPr>
    </w:p>
    <w:p w:rsidR="00555DC1" w:rsidRDefault="00555DC1" w:rsidP="00555DC1">
      <w:pPr>
        <w:ind w:right="-242"/>
        <w:jc w:val="both"/>
        <w:rPr>
          <w:rFonts w:ascii="Calibri" w:hAnsi="Calibri" w:cs="Calibri"/>
          <w:b/>
          <w:bCs/>
          <w:sz w:val="22"/>
          <w:szCs w:val="22"/>
          <w:lang w:val="en-US"/>
        </w:rPr>
      </w:pPr>
    </w:p>
    <w:p w:rsidR="00555DC1" w:rsidRDefault="00555DC1" w:rsidP="00555DC1">
      <w:pPr>
        <w:ind w:right="-242"/>
        <w:jc w:val="both"/>
        <w:rPr>
          <w:rFonts w:ascii="Calibri" w:hAnsi="Calibri" w:cs="Calibri"/>
          <w:b/>
          <w:bCs/>
          <w:sz w:val="22"/>
          <w:szCs w:val="22"/>
          <w:lang w:val="en-US"/>
        </w:rPr>
      </w:pPr>
    </w:p>
    <w:p w:rsidR="00555DC1" w:rsidRPr="009D76A8" w:rsidRDefault="00555DC1" w:rsidP="00555DC1">
      <w:pPr>
        <w:ind w:right="-242"/>
        <w:jc w:val="both"/>
        <w:rPr>
          <w:rFonts w:ascii="Calibri" w:hAnsi="Calibri" w:cs="Calibri"/>
          <w:b/>
          <w:bCs/>
          <w:sz w:val="22"/>
          <w:szCs w:val="22"/>
        </w:rPr>
      </w:pPr>
      <w:r>
        <w:rPr>
          <w:rFonts w:ascii="Calibri" w:hAnsi="Calibri" w:cs="Calibri"/>
          <w:b/>
          <w:bCs/>
          <w:sz w:val="22"/>
          <w:szCs w:val="22"/>
          <w:lang w:val="en-US"/>
        </w:rPr>
        <w:t xml:space="preserve">                                                                              </w:t>
      </w:r>
      <w:r w:rsidRPr="009D76A8">
        <w:rPr>
          <w:rFonts w:ascii="Calibri" w:hAnsi="Calibri" w:cs="Calibri"/>
          <w:b/>
          <w:bCs/>
          <w:sz w:val="22"/>
          <w:szCs w:val="22"/>
        </w:rPr>
        <w:t>Γεώργιος Μακρής</w:t>
      </w:r>
    </w:p>
    <w:p w:rsidR="00555DC1" w:rsidRDefault="00555DC1" w:rsidP="00555DC1">
      <w:pPr>
        <w:ind w:right="-242"/>
        <w:jc w:val="both"/>
        <w:rPr>
          <w:rFonts w:ascii="Calibri" w:hAnsi="Calibri" w:cs="Calibri"/>
          <w:b/>
          <w:bCs/>
          <w:sz w:val="22"/>
          <w:szCs w:val="22"/>
        </w:rPr>
      </w:pPr>
      <w:r w:rsidRPr="009D76A8">
        <w:rPr>
          <w:rFonts w:ascii="Calibri" w:hAnsi="Calibri" w:cs="Calibri"/>
          <w:b/>
          <w:bCs/>
          <w:sz w:val="22"/>
          <w:szCs w:val="22"/>
        </w:rPr>
        <w:t xml:space="preserve">  </w:t>
      </w:r>
      <w:r>
        <w:rPr>
          <w:rFonts w:ascii="Calibri" w:hAnsi="Calibri" w:cs="Calibri"/>
          <w:b/>
          <w:bCs/>
          <w:sz w:val="22"/>
          <w:szCs w:val="22"/>
          <w:lang w:val="en-US"/>
        </w:rPr>
        <w:t xml:space="preserve">                                                                            </w:t>
      </w:r>
      <w:r>
        <w:rPr>
          <w:rFonts w:ascii="Calibri" w:hAnsi="Calibri" w:cs="Calibri"/>
          <w:b/>
          <w:bCs/>
          <w:sz w:val="22"/>
          <w:szCs w:val="22"/>
        </w:rPr>
        <w:t>Προϊστάμενος ΤΠ</w:t>
      </w:r>
    </w:p>
    <w:p w:rsidR="00555DC1" w:rsidRDefault="00555DC1" w:rsidP="00555DC1">
      <w:pPr>
        <w:ind w:right="-242"/>
        <w:jc w:val="both"/>
        <w:rPr>
          <w:rFonts w:ascii="Calibri" w:hAnsi="Calibri" w:cs="Calibri"/>
          <w:b/>
          <w:bCs/>
          <w:sz w:val="22"/>
          <w:szCs w:val="22"/>
        </w:rPr>
      </w:pPr>
    </w:p>
    <w:p w:rsidR="00555DC1" w:rsidRDefault="00555DC1" w:rsidP="00555DC1">
      <w:pPr>
        <w:ind w:right="-242"/>
        <w:jc w:val="both"/>
        <w:rPr>
          <w:rFonts w:ascii="Calibri" w:hAnsi="Calibri" w:cs="Calibri"/>
          <w:b/>
          <w:bCs/>
          <w:sz w:val="22"/>
          <w:szCs w:val="22"/>
        </w:rPr>
      </w:pPr>
    </w:p>
    <w:p w:rsidR="00555DC1" w:rsidRDefault="00555DC1" w:rsidP="00555DC1">
      <w:pPr>
        <w:ind w:right="-242"/>
        <w:jc w:val="both"/>
        <w:rPr>
          <w:rFonts w:ascii="Calibri" w:hAnsi="Calibri" w:cs="Calibri"/>
          <w:b/>
          <w:bCs/>
          <w:sz w:val="22"/>
          <w:szCs w:val="22"/>
          <w:u w:val="single"/>
        </w:rPr>
      </w:pPr>
      <w:r>
        <w:rPr>
          <w:rFonts w:ascii="Calibri" w:hAnsi="Calibri" w:cs="Calibri"/>
          <w:b/>
          <w:bCs/>
          <w:sz w:val="22"/>
          <w:szCs w:val="22"/>
          <w:u w:val="single"/>
        </w:rPr>
        <w:t>ΠΕΡΙΕΧΟΜΕΝΑ</w:t>
      </w:r>
    </w:p>
    <w:p w:rsidR="00555DC1" w:rsidRDefault="00555DC1" w:rsidP="00555DC1">
      <w:pPr>
        <w:ind w:right="-242"/>
        <w:jc w:val="both"/>
        <w:rPr>
          <w:rFonts w:ascii="Calibri" w:hAnsi="Calibri" w:cs="Calibri"/>
          <w:sz w:val="22"/>
          <w:szCs w:val="22"/>
        </w:rPr>
      </w:pPr>
    </w:p>
    <w:p w:rsidR="00555DC1" w:rsidRDefault="00555DC1" w:rsidP="00555DC1">
      <w:pPr>
        <w:numPr>
          <w:ilvl w:val="0"/>
          <w:numId w:val="12"/>
        </w:numPr>
        <w:suppressAutoHyphens/>
        <w:ind w:left="0" w:right="-242" w:firstLine="0"/>
        <w:jc w:val="both"/>
        <w:rPr>
          <w:rFonts w:ascii="Calibri" w:hAnsi="Calibri" w:cs="Calibri"/>
          <w:sz w:val="22"/>
          <w:szCs w:val="22"/>
        </w:rPr>
      </w:pPr>
      <w:r>
        <w:rPr>
          <w:rFonts w:ascii="Calibri" w:hAnsi="Calibri" w:cs="Calibri"/>
          <w:sz w:val="22"/>
          <w:szCs w:val="22"/>
        </w:rPr>
        <w:t>Τεχνική περιγραφή</w:t>
      </w:r>
    </w:p>
    <w:p w:rsidR="00555DC1" w:rsidRDefault="00555DC1" w:rsidP="00555DC1">
      <w:pPr>
        <w:numPr>
          <w:ilvl w:val="0"/>
          <w:numId w:val="12"/>
        </w:numPr>
        <w:suppressAutoHyphens/>
        <w:ind w:left="0" w:right="-242" w:firstLine="0"/>
        <w:jc w:val="both"/>
        <w:rPr>
          <w:rFonts w:ascii="Calibri" w:hAnsi="Calibri" w:cs="Calibri"/>
          <w:sz w:val="22"/>
          <w:szCs w:val="22"/>
        </w:rPr>
      </w:pPr>
      <w:r>
        <w:rPr>
          <w:rFonts w:ascii="Calibri" w:hAnsi="Calibri" w:cs="Calibri"/>
          <w:sz w:val="22"/>
          <w:szCs w:val="22"/>
        </w:rPr>
        <w:t xml:space="preserve">Ενδεικτικός Προϋπολογισμός </w:t>
      </w:r>
    </w:p>
    <w:p w:rsidR="00555DC1" w:rsidRPr="009D76A8" w:rsidRDefault="00555DC1" w:rsidP="00555DC1">
      <w:pPr>
        <w:numPr>
          <w:ilvl w:val="0"/>
          <w:numId w:val="12"/>
        </w:numPr>
        <w:suppressAutoHyphens/>
        <w:ind w:left="0" w:right="-242" w:firstLine="0"/>
        <w:jc w:val="both"/>
        <w:rPr>
          <w:rFonts w:ascii="Calibri" w:hAnsi="Calibri" w:cs="Calibri"/>
          <w:sz w:val="22"/>
          <w:szCs w:val="22"/>
        </w:rPr>
      </w:pPr>
      <w:r>
        <w:rPr>
          <w:rFonts w:ascii="Calibri" w:hAnsi="Calibri" w:cs="Calibri"/>
          <w:sz w:val="22"/>
          <w:szCs w:val="22"/>
        </w:rPr>
        <w:t xml:space="preserve">Συγγραφή υποχρεώσεων </w:t>
      </w:r>
    </w:p>
    <w:p w:rsidR="00555DC1" w:rsidRDefault="00555DC1" w:rsidP="00555DC1">
      <w:pPr>
        <w:ind w:right="-242"/>
        <w:rPr>
          <w:rFonts w:ascii="Calibri" w:hAnsi="Calibri" w:cs="Calibri"/>
          <w:sz w:val="22"/>
          <w:szCs w:val="22"/>
        </w:rPr>
      </w:pPr>
    </w:p>
    <w:p w:rsidR="00555DC1" w:rsidRPr="001E00E0" w:rsidRDefault="00555DC1" w:rsidP="00555DC1">
      <w:pPr>
        <w:ind w:right="-242"/>
        <w:rPr>
          <w:rFonts w:ascii="Calibri" w:hAnsi="Calibri" w:cs="Calibri"/>
          <w:bCs/>
          <w:sz w:val="22"/>
          <w:szCs w:val="22"/>
          <w:lang w:val="en-US"/>
        </w:rPr>
      </w:pPr>
    </w:p>
    <w:p w:rsidR="00555DC1" w:rsidRDefault="00555DC1" w:rsidP="00555DC1">
      <w:pPr>
        <w:ind w:right="-242"/>
        <w:jc w:val="center"/>
        <w:rPr>
          <w:rFonts w:ascii="Calibri" w:hAnsi="Calibri" w:cs="Calibri"/>
          <w:b/>
          <w:bCs/>
          <w:u w:val="single"/>
          <w:lang w:val="en-US"/>
        </w:rPr>
      </w:pPr>
    </w:p>
    <w:p w:rsidR="00555DC1" w:rsidRDefault="00555DC1" w:rsidP="00555DC1">
      <w:pPr>
        <w:ind w:right="-242"/>
        <w:jc w:val="center"/>
        <w:rPr>
          <w:rFonts w:ascii="Calibri" w:hAnsi="Calibri" w:cs="Calibri"/>
          <w:b/>
          <w:bCs/>
          <w:u w:val="single"/>
          <w:lang w:val="en-US"/>
        </w:rPr>
      </w:pPr>
    </w:p>
    <w:p w:rsidR="00555DC1" w:rsidRDefault="00555DC1" w:rsidP="00555DC1">
      <w:pPr>
        <w:ind w:right="-242"/>
        <w:jc w:val="center"/>
        <w:rPr>
          <w:rFonts w:ascii="Calibri" w:hAnsi="Calibri" w:cs="Calibri"/>
          <w:b/>
          <w:bCs/>
          <w:u w:val="single"/>
        </w:rPr>
      </w:pPr>
      <w:r>
        <w:rPr>
          <w:rFonts w:ascii="Calibri" w:hAnsi="Calibri" w:cs="Calibri"/>
          <w:b/>
          <w:bCs/>
          <w:u w:val="single"/>
        </w:rPr>
        <w:t>ΤΕΧΝΙΚΗ  ΠΕΡΙΓΡΑΦΗ</w:t>
      </w:r>
    </w:p>
    <w:p w:rsidR="00555DC1" w:rsidRDefault="00555DC1" w:rsidP="00555DC1">
      <w:pPr>
        <w:ind w:right="-242"/>
        <w:rPr>
          <w:rFonts w:ascii="Calibri" w:hAnsi="Calibri" w:cs="Calibri"/>
          <w:b/>
          <w:bCs/>
          <w:sz w:val="22"/>
          <w:szCs w:val="22"/>
        </w:rPr>
      </w:pPr>
    </w:p>
    <w:p w:rsidR="00555DC1" w:rsidRPr="00555DC1" w:rsidRDefault="00555DC1" w:rsidP="00555DC1">
      <w:pPr>
        <w:spacing w:before="120" w:line="280" w:lineRule="atLeast"/>
        <w:ind w:firstLine="720"/>
        <w:jc w:val="both"/>
        <w:rPr>
          <w:rFonts w:ascii="Calibri" w:hAnsi="Calibri" w:cs="Calibri"/>
          <w:sz w:val="22"/>
          <w:szCs w:val="22"/>
        </w:rPr>
      </w:pPr>
      <w:r>
        <w:rPr>
          <w:rFonts w:ascii="Calibri" w:hAnsi="Calibri" w:cs="Calibri"/>
          <w:sz w:val="22"/>
          <w:szCs w:val="22"/>
        </w:rPr>
        <w:t>Η παρούσα τεχνική έκθεση αφορά την ετήσια συντήρηση εφαρμογών λογισμικού που χρησιμοποιούν οι Υπηρεσίες του Δήμου Αρταίων. Η συντήρηση θα αφορά εργασίες προληπτικής και επανορθωτικής συντήρησης για τις ακόλουθες εφαρμογές :</w:t>
      </w:r>
    </w:p>
    <w:p w:rsidR="00555DC1" w:rsidRPr="00555DC1" w:rsidRDefault="00555DC1" w:rsidP="00555DC1">
      <w:pPr>
        <w:spacing w:before="120" w:line="280" w:lineRule="atLeast"/>
        <w:ind w:firstLine="720"/>
        <w:jc w:val="both"/>
        <w:rPr>
          <w:rFonts w:ascii="Calibri" w:hAnsi="Calibri" w:cs="Calibri"/>
          <w:sz w:val="22"/>
          <w:szCs w:val="22"/>
        </w:rPr>
      </w:pPr>
    </w:p>
    <w:tbl>
      <w:tblPr>
        <w:tblW w:w="7812"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92"/>
        <w:gridCol w:w="7220"/>
      </w:tblGrid>
      <w:tr w:rsidR="00555DC1" w:rsidRPr="00BF4CFE" w:rsidTr="00E70BC2">
        <w:trPr>
          <w:trHeight w:val="255"/>
        </w:trPr>
        <w:tc>
          <w:tcPr>
            <w:tcW w:w="592" w:type="dxa"/>
            <w:shd w:val="clear" w:color="auto" w:fill="auto"/>
            <w:noWrap/>
            <w:vAlign w:val="bottom"/>
          </w:tcPr>
          <w:p w:rsidR="00555DC1" w:rsidRPr="00BF4CFE" w:rsidRDefault="00555DC1" w:rsidP="00E70BC2">
            <w:pPr>
              <w:rPr>
                <w:rFonts w:ascii="Calibri" w:hAnsi="Calibri" w:cs="Arial"/>
                <w:b/>
                <w:bCs/>
                <w:sz w:val="18"/>
                <w:szCs w:val="18"/>
              </w:rPr>
            </w:pPr>
            <w:r w:rsidRPr="00BF4CFE">
              <w:rPr>
                <w:rFonts w:ascii="Calibri" w:hAnsi="Calibri" w:cs="Arial"/>
                <w:b/>
                <w:bCs/>
                <w:sz w:val="18"/>
                <w:szCs w:val="18"/>
              </w:rPr>
              <w:t>Α/Α</w:t>
            </w:r>
          </w:p>
        </w:tc>
        <w:tc>
          <w:tcPr>
            <w:tcW w:w="7220" w:type="dxa"/>
            <w:shd w:val="clear" w:color="auto" w:fill="auto"/>
            <w:noWrap/>
            <w:vAlign w:val="bottom"/>
          </w:tcPr>
          <w:p w:rsidR="00555DC1" w:rsidRPr="00BF4CFE" w:rsidRDefault="00555DC1" w:rsidP="00E70BC2">
            <w:pPr>
              <w:jc w:val="center"/>
              <w:rPr>
                <w:rFonts w:ascii="Calibri" w:hAnsi="Calibri" w:cs="Arial"/>
                <w:b/>
                <w:bCs/>
                <w:sz w:val="18"/>
                <w:szCs w:val="18"/>
              </w:rPr>
            </w:pPr>
            <w:r w:rsidRPr="00BF4CFE">
              <w:rPr>
                <w:rFonts w:ascii="Calibri" w:hAnsi="Calibri" w:cs="Arial"/>
                <w:b/>
                <w:bCs/>
                <w:sz w:val="18"/>
                <w:szCs w:val="18"/>
              </w:rPr>
              <w:t>ΠΡΟΓΡΑΜΜΑΤΑ ALFAWARE</w:t>
            </w:r>
          </w:p>
        </w:tc>
      </w:tr>
      <w:tr w:rsidR="00555DC1" w:rsidRPr="00BF4CFE" w:rsidTr="00E70BC2">
        <w:trPr>
          <w:trHeight w:val="255"/>
        </w:trPr>
        <w:tc>
          <w:tcPr>
            <w:tcW w:w="592" w:type="dxa"/>
            <w:shd w:val="clear" w:color="auto" w:fill="auto"/>
            <w:noWrap/>
            <w:vAlign w:val="bottom"/>
          </w:tcPr>
          <w:p w:rsidR="00555DC1" w:rsidRPr="00BF4CFE" w:rsidRDefault="00555DC1" w:rsidP="00E70BC2">
            <w:pPr>
              <w:jc w:val="right"/>
              <w:rPr>
                <w:rFonts w:ascii="Calibri" w:hAnsi="Calibri" w:cs="Arial"/>
                <w:color w:val="000000"/>
                <w:sz w:val="18"/>
                <w:szCs w:val="18"/>
              </w:rPr>
            </w:pPr>
            <w:r w:rsidRPr="00BF4CFE">
              <w:rPr>
                <w:rFonts w:ascii="Calibri" w:hAnsi="Calibri" w:cs="Arial"/>
                <w:color w:val="000000"/>
                <w:sz w:val="18"/>
                <w:szCs w:val="18"/>
              </w:rPr>
              <w:t>1</w:t>
            </w:r>
          </w:p>
        </w:tc>
        <w:tc>
          <w:tcPr>
            <w:tcW w:w="7220" w:type="dxa"/>
            <w:shd w:val="clear" w:color="auto" w:fill="auto"/>
            <w:noWrap/>
            <w:vAlign w:val="bottom"/>
          </w:tcPr>
          <w:p w:rsidR="00555DC1" w:rsidRPr="00BF4CFE" w:rsidRDefault="00555DC1" w:rsidP="00E70BC2">
            <w:pPr>
              <w:rPr>
                <w:rFonts w:ascii="Calibri" w:hAnsi="Calibri" w:cs="Arial"/>
                <w:color w:val="000000"/>
                <w:sz w:val="18"/>
                <w:szCs w:val="18"/>
              </w:rPr>
            </w:pPr>
            <w:r w:rsidRPr="00BF4CFE">
              <w:rPr>
                <w:rFonts w:ascii="Calibri" w:hAnsi="Calibri" w:cs="Arial"/>
                <w:color w:val="000000"/>
                <w:sz w:val="18"/>
                <w:szCs w:val="18"/>
              </w:rPr>
              <w:t>ΔΗΜΟΤΟΛΟΓΙΟ</w:t>
            </w:r>
          </w:p>
        </w:tc>
      </w:tr>
      <w:tr w:rsidR="00555DC1" w:rsidRPr="00BF4CFE" w:rsidTr="00E70BC2">
        <w:trPr>
          <w:trHeight w:val="255"/>
        </w:trPr>
        <w:tc>
          <w:tcPr>
            <w:tcW w:w="592" w:type="dxa"/>
            <w:shd w:val="clear" w:color="auto" w:fill="auto"/>
            <w:noWrap/>
            <w:vAlign w:val="bottom"/>
          </w:tcPr>
          <w:p w:rsidR="00555DC1" w:rsidRPr="00BF4CFE" w:rsidRDefault="00555DC1" w:rsidP="00E70BC2">
            <w:pPr>
              <w:jc w:val="right"/>
              <w:rPr>
                <w:rFonts w:ascii="Calibri" w:hAnsi="Calibri" w:cs="Arial"/>
                <w:color w:val="000000"/>
                <w:sz w:val="18"/>
                <w:szCs w:val="18"/>
              </w:rPr>
            </w:pPr>
            <w:r w:rsidRPr="00BF4CFE">
              <w:rPr>
                <w:rFonts w:ascii="Calibri" w:hAnsi="Calibri" w:cs="Arial"/>
                <w:color w:val="000000"/>
                <w:sz w:val="18"/>
                <w:szCs w:val="18"/>
              </w:rPr>
              <w:t>2</w:t>
            </w:r>
          </w:p>
        </w:tc>
        <w:tc>
          <w:tcPr>
            <w:tcW w:w="7220" w:type="dxa"/>
            <w:shd w:val="clear" w:color="auto" w:fill="auto"/>
            <w:noWrap/>
            <w:vAlign w:val="bottom"/>
          </w:tcPr>
          <w:p w:rsidR="00555DC1" w:rsidRPr="00BF4CFE" w:rsidRDefault="00555DC1" w:rsidP="00E70BC2">
            <w:pPr>
              <w:rPr>
                <w:rFonts w:ascii="Calibri" w:hAnsi="Calibri" w:cs="Arial"/>
                <w:color w:val="000000"/>
                <w:sz w:val="18"/>
                <w:szCs w:val="18"/>
              </w:rPr>
            </w:pPr>
            <w:r w:rsidRPr="00BF4CFE">
              <w:rPr>
                <w:rFonts w:ascii="Calibri" w:hAnsi="Calibri" w:cs="Arial"/>
                <w:color w:val="000000"/>
                <w:sz w:val="18"/>
                <w:szCs w:val="18"/>
              </w:rPr>
              <w:t xml:space="preserve">ΜΗΤΡΩΟ ΑΡΡΕΝΩΝ                                    </w:t>
            </w:r>
          </w:p>
        </w:tc>
      </w:tr>
      <w:tr w:rsidR="00555DC1" w:rsidRPr="00BF4CFE" w:rsidTr="00E70BC2">
        <w:trPr>
          <w:trHeight w:val="255"/>
        </w:trPr>
        <w:tc>
          <w:tcPr>
            <w:tcW w:w="592" w:type="dxa"/>
            <w:shd w:val="clear" w:color="auto" w:fill="auto"/>
            <w:noWrap/>
            <w:vAlign w:val="bottom"/>
          </w:tcPr>
          <w:p w:rsidR="00555DC1" w:rsidRPr="00BF4CFE" w:rsidRDefault="00555DC1" w:rsidP="00E70BC2">
            <w:pPr>
              <w:jc w:val="right"/>
              <w:rPr>
                <w:rFonts w:ascii="Calibri" w:hAnsi="Calibri" w:cs="Arial"/>
                <w:color w:val="000000"/>
                <w:sz w:val="18"/>
                <w:szCs w:val="18"/>
              </w:rPr>
            </w:pPr>
            <w:r w:rsidRPr="00BF4CFE">
              <w:rPr>
                <w:rFonts w:ascii="Calibri" w:hAnsi="Calibri" w:cs="Arial"/>
                <w:color w:val="000000"/>
                <w:sz w:val="18"/>
                <w:szCs w:val="18"/>
              </w:rPr>
              <w:t>3</w:t>
            </w:r>
          </w:p>
        </w:tc>
        <w:tc>
          <w:tcPr>
            <w:tcW w:w="7220" w:type="dxa"/>
            <w:shd w:val="clear" w:color="auto" w:fill="auto"/>
            <w:noWrap/>
            <w:vAlign w:val="bottom"/>
          </w:tcPr>
          <w:p w:rsidR="00555DC1" w:rsidRPr="00BF4CFE" w:rsidRDefault="00555DC1" w:rsidP="00E70BC2">
            <w:pPr>
              <w:rPr>
                <w:rFonts w:ascii="Calibri" w:hAnsi="Calibri" w:cs="Arial"/>
                <w:color w:val="000000"/>
                <w:sz w:val="18"/>
                <w:szCs w:val="18"/>
              </w:rPr>
            </w:pPr>
            <w:r w:rsidRPr="00BF4CFE">
              <w:rPr>
                <w:rFonts w:ascii="Calibri" w:hAnsi="Calibri" w:cs="Arial"/>
                <w:color w:val="000000"/>
                <w:sz w:val="18"/>
                <w:szCs w:val="18"/>
              </w:rPr>
              <w:t xml:space="preserve">ΠΡΩΤΟΚΟΛΛΟ .NET                                       </w:t>
            </w:r>
          </w:p>
        </w:tc>
      </w:tr>
      <w:tr w:rsidR="00555DC1" w:rsidRPr="00BF4CFE" w:rsidTr="00E70BC2">
        <w:trPr>
          <w:trHeight w:val="255"/>
        </w:trPr>
        <w:tc>
          <w:tcPr>
            <w:tcW w:w="592" w:type="dxa"/>
            <w:shd w:val="clear" w:color="auto" w:fill="auto"/>
            <w:noWrap/>
            <w:vAlign w:val="bottom"/>
          </w:tcPr>
          <w:p w:rsidR="00555DC1" w:rsidRPr="00BF4CFE" w:rsidRDefault="00555DC1" w:rsidP="00E70BC2">
            <w:pPr>
              <w:jc w:val="right"/>
              <w:rPr>
                <w:rFonts w:ascii="Calibri" w:hAnsi="Calibri" w:cs="Arial"/>
                <w:color w:val="000000"/>
                <w:sz w:val="18"/>
                <w:szCs w:val="18"/>
              </w:rPr>
            </w:pPr>
            <w:r w:rsidRPr="00BF4CFE">
              <w:rPr>
                <w:rFonts w:ascii="Calibri" w:hAnsi="Calibri" w:cs="Arial"/>
                <w:color w:val="000000"/>
                <w:sz w:val="18"/>
                <w:szCs w:val="18"/>
              </w:rPr>
              <w:t>4</w:t>
            </w:r>
          </w:p>
        </w:tc>
        <w:tc>
          <w:tcPr>
            <w:tcW w:w="7220" w:type="dxa"/>
            <w:shd w:val="clear" w:color="auto" w:fill="auto"/>
            <w:noWrap/>
            <w:vAlign w:val="bottom"/>
          </w:tcPr>
          <w:p w:rsidR="00555DC1" w:rsidRPr="00BF4CFE" w:rsidRDefault="00555DC1" w:rsidP="00E70BC2">
            <w:pPr>
              <w:rPr>
                <w:rFonts w:ascii="Calibri" w:hAnsi="Calibri" w:cs="Arial"/>
                <w:color w:val="000000"/>
                <w:sz w:val="18"/>
                <w:szCs w:val="18"/>
              </w:rPr>
            </w:pPr>
            <w:r w:rsidRPr="00BF4CFE">
              <w:rPr>
                <w:rFonts w:ascii="Calibri" w:hAnsi="Calibri" w:cs="Arial"/>
                <w:color w:val="000000"/>
                <w:sz w:val="18"/>
                <w:szCs w:val="18"/>
              </w:rPr>
              <w:t>ΟΙΚΟΝΟΜΙΚΗ ΥΠΗΡΕΣΙΑ -ΤΑΜΕΙΑΚΗ ΥΠΗΡΕΣΙΑ</w:t>
            </w:r>
          </w:p>
        </w:tc>
      </w:tr>
      <w:tr w:rsidR="00555DC1" w:rsidRPr="00BF4CFE" w:rsidTr="00E70BC2">
        <w:trPr>
          <w:trHeight w:val="255"/>
        </w:trPr>
        <w:tc>
          <w:tcPr>
            <w:tcW w:w="592" w:type="dxa"/>
            <w:shd w:val="clear" w:color="auto" w:fill="auto"/>
            <w:noWrap/>
            <w:vAlign w:val="bottom"/>
          </w:tcPr>
          <w:p w:rsidR="00555DC1" w:rsidRPr="00BF4CFE" w:rsidRDefault="00555DC1" w:rsidP="00E70BC2">
            <w:pPr>
              <w:jc w:val="right"/>
              <w:rPr>
                <w:rFonts w:ascii="Calibri" w:hAnsi="Calibri" w:cs="Arial"/>
                <w:color w:val="000000"/>
                <w:sz w:val="18"/>
                <w:szCs w:val="18"/>
              </w:rPr>
            </w:pPr>
            <w:r w:rsidRPr="00BF4CFE">
              <w:rPr>
                <w:rFonts w:ascii="Calibri" w:hAnsi="Calibri" w:cs="Arial"/>
                <w:color w:val="000000"/>
                <w:sz w:val="18"/>
                <w:szCs w:val="18"/>
              </w:rPr>
              <w:t>5</w:t>
            </w:r>
          </w:p>
        </w:tc>
        <w:tc>
          <w:tcPr>
            <w:tcW w:w="7220" w:type="dxa"/>
            <w:shd w:val="clear" w:color="auto" w:fill="auto"/>
            <w:noWrap/>
            <w:vAlign w:val="bottom"/>
          </w:tcPr>
          <w:p w:rsidR="00555DC1" w:rsidRPr="00BF4CFE" w:rsidRDefault="00555DC1" w:rsidP="00E70BC2">
            <w:pPr>
              <w:rPr>
                <w:rFonts w:ascii="Calibri" w:hAnsi="Calibri" w:cs="Arial"/>
                <w:color w:val="000000"/>
                <w:sz w:val="18"/>
                <w:szCs w:val="18"/>
              </w:rPr>
            </w:pPr>
            <w:r w:rsidRPr="00BF4CFE">
              <w:rPr>
                <w:rFonts w:ascii="Calibri" w:hAnsi="Calibri" w:cs="Arial"/>
                <w:color w:val="000000"/>
                <w:sz w:val="18"/>
                <w:szCs w:val="18"/>
              </w:rPr>
              <w:t xml:space="preserve">ΟΙΚΟΝΟΜΙΚΗ ΥΠΗΡΕΣΙΑ -ΛΟΓΙΣΤΗΡΙΟ                           </w:t>
            </w:r>
          </w:p>
        </w:tc>
      </w:tr>
      <w:tr w:rsidR="00555DC1" w:rsidRPr="00BF4CFE" w:rsidTr="00E70BC2">
        <w:trPr>
          <w:trHeight w:val="255"/>
        </w:trPr>
        <w:tc>
          <w:tcPr>
            <w:tcW w:w="592" w:type="dxa"/>
            <w:shd w:val="clear" w:color="auto" w:fill="auto"/>
            <w:noWrap/>
            <w:vAlign w:val="bottom"/>
          </w:tcPr>
          <w:p w:rsidR="00555DC1" w:rsidRPr="00BF4CFE" w:rsidRDefault="00555DC1" w:rsidP="00E70BC2">
            <w:pPr>
              <w:jc w:val="right"/>
              <w:rPr>
                <w:rFonts w:ascii="Calibri" w:hAnsi="Calibri" w:cs="Arial"/>
                <w:color w:val="000000"/>
                <w:sz w:val="18"/>
                <w:szCs w:val="18"/>
              </w:rPr>
            </w:pPr>
            <w:r w:rsidRPr="00BF4CFE">
              <w:rPr>
                <w:rFonts w:ascii="Calibri" w:hAnsi="Calibri" w:cs="Arial"/>
                <w:color w:val="000000"/>
                <w:sz w:val="18"/>
                <w:szCs w:val="18"/>
              </w:rPr>
              <w:t>6</w:t>
            </w:r>
          </w:p>
        </w:tc>
        <w:tc>
          <w:tcPr>
            <w:tcW w:w="7220" w:type="dxa"/>
            <w:shd w:val="clear" w:color="auto" w:fill="auto"/>
            <w:noWrap/>
            <w:vAlign w:val="bottom"/>
          </w:tcPr>
          <w:p w:rsidR="00555DC1" w:rsidRPr="00BF4CFE" w:rsidRDefault="00555DC1" w:rsidP="00E70BC2">
            <w:pPr>
              <w:rPr>
                <w:rFonts w:ascii="Calibri" w:hAnsi="Calibri" w:cs="Arial"/>
                <w:sz w:val="18"/>
                <w:szCs w:val="18"/>
              </w:rPr>
            </w:pPr>
            <w:r>
              <w:rPr>
                <w:rFonts w:ascii="Calibri" w:hAnsi="Calibri" w:cs="Arial"/>
                <w:sz w:val="18"/>
                <w:szCs w:val="18"/>
              </w:rPr>
              <w:t>ΟΙΚΟΝΟΜΙΚΗ ΥΠΗΡΕΣΙΑ –ΕΣΟΔΑ-ΕΙΣΠΡΑΚΤΟΡΑΣ</w:t>
            </w:r>
          </w:p>
        </w:tc>
      </w:tr>
      <w:tr w:rsidR="00555DC1" w:rsidRPr="00BF4CFE" w:rsidTr="00E70BC2">
        <w:trPr>
          <w:trHeight w:val="255"/>
        </w:trPr>
        <w:tc>
          <w:tcPr>
            <w:tcW w:w="592" w:type="dxa"/>
            <w:shd w:val="clear" w:color="auto" w:fill="auto"/>
            <w:noWrap/>
            <w:vAlign w:val="bottom"/>
          </w:tcPr>
          <w:p w:rsidR="00555DC1" w:rsidRPr="00BF4CFE" w:rsidRDefault="00555DC1" w:rsidP="00E70BC2">
            <w:pPr>
              <w:jc w:val="right"/>
              <w:rPr>
                <w:rFonts w:ascii="Calibri" w:hAnsi="Calibri" w:cs="Arial"/>
                <w:color w:val="000000"/>
                <w:sz w:val="18"/>
                <w:szCs w:val="18"/>
              </w:rPr>
            </w:pPr>
            <w:r w:rsidRPr="00BF4CFE">
              <w:rPr>
                <w:rFonts w:ascii="Calibri" w:hAnsi="Calibri" w:cs="Arial"/>
                <w:color w:val="000000"/>
                <w:sz w:val="18"/>
                <w:szCs w:val="18"/>
              </w:rPr>
              <w:t>7</w:t>
            </w:r>
          </w:p>
        </w:tc>
        <w:tc>
          <w:tcPr>
            <w:tcW w:w="7220" w:type="dxa"/>
            <w:shd w:val="clear" w:color="auto" w:fill="auto"/>
            <w:noWrap/>
            <w:vAlign w:val="bottom"/>
          </w:tcPr>
          <w:p w:rsidR="00555DC1" w:rsidRPr="00BF4CFE" w:rsidRDefault="00555DC1" w:rsidP="00E70BC2">
            <w:pPr>
              <w:rPr>
                <w:rFonts w:ascii="Calibri" w:hAnsi="Calibri" w:cs="Arial"/>
                <w:color w:val="000000"/>
                <w:sz w:val="18"/>
                <w:szCs w:val="18"/>
              </w:rPr>
            </w:pPr>
            <w:r w:rsidRPr="00BF4CFE">
              <w:rPr>
                <w:rFonts w:ascii="Calibri" w:hAnsi="Calibri" w:cs="Arial"/>
                <w:color w:val="000000"/>
                <w:sz w:val="18"/>
                <w:szCs w:val="18"/>
              </w:rPr>
              <w:t>ΕΚΛΟΓΙΚΑ 5000+</w:t>
            </w:r>
          </w:p>
        </w:tc>
      </w:tr>
      <w:tr w:rsidR="00555DC1" w:rsidRPr="00BF4CFE" w:rsidTr="00E70BC2">
        <w:trPr>
          <w:trHeight w:val="255"/>
        </w:trPr>
        <w:tc>
          <w:tcPr>
            <w:tcW w:w="592" w:type="dxa"/>
            <w:shd w:val="clear" w:color="auto" w:fill="auto"/>
            <w:noWrap/>
            <w:vAlign w:val="bottom"/>
          </w:tcPr>
          <w:p w:rsidR="00555DC1" w:rsidRPr="00BF4CFE" w:rsidRDefault="00555DC1" w:rsidP="00E70BC2">
            <w:pPr>
              <w:jc w:val="right"/>
              <w:rPr>
                <w:rFonts w:ascii="Calibri" w:hAnsi="Calibri" w:cs="Arial"/>
                <w:color w:val="000000"/>
                <w:sz w:val="18"/>
                <w:szCs w:val="18"/>
              </w:rPr>
            </w:pPr>
            <w:r w:rsidRPr="00BF4CFE">
              <w:rPr>
                <w:rFonts w:ascii="Calibri" w:hAnsi="Calibri" w:cs="Arial"/>
                <w:color w:val="000000"/>
                <w:sz w:val="18"/>
                <w:szCs w:val="18"/>
              </w:rPr>
              <w:t>8</w:t>
            </w:r>
          </w:p>
        </w:tc>
        <w:tc>
          <w:tcPr>
            <w:tcW w:w="7220" w:type="dxa"/>
            <w:shd w:val="clear" w:color="auto" w:fill="auto"/>
            <w:noWrap/>
            <w:vAlign w:val="bottom"/>
          </w:tcPr>
          <w:p w:rsidR="00555DC1" w:rsidRPr="00BF4CFE" w:rsidRDefault="00555DC1" w:rsidP="00E70BC2">
            <w:pPr>
              <w:rPr>
                <w:rFonts w:ascii="Calibri" w:hAnsi="Calibri" w:cs="Arial"/>
                <w:color w:val="000000"/>
                <w:sz w:val="18"/>
                <w:szCs w:val="18"/>
              </w:rPr>
            </w:pPr>
            <w:r w:rsidRPr="00BF4CFE">
              <w:rPr>
                <w:rFonts w:ascii="Calibri" w:hAnsi="Calibri" w:cs="Arial"/>
                <w:color w:val="000000"/>
                <w:sz w:val="18"/>
                <w:szCs w:val="18"/>
              </w:rPr>
              <w:t xml:space="preserve">ΔΙΠΛΟΓΡΑΦΙΚΟ ΟΤΑ                                  </w:t>
            </w:r>
          </w:p>
        </w:tc>
      </w:tr>
      <w:tr w:rsidR="00555DC1" w:rsidRPr="00BF4CFE" w:rsidTr="00E70BC2">
        <w:trPr>
          <w:trHeight w:val="255"/>
        </w:trPr>
        <w:tc>
          <w:tcPr>
            <w:tcW w:w="592" w:type="dxa"/>
            <w:shd w:val="clear" w:color="auto" w:fill="auto"/>
            <w:noWrap/>
            <w:vAlign w:val="bottom"/>
          </w:tcPr>
          <w:p w:rsidR="00555DC1" w:rsidRPr="00BF4CFE" w:rsidRDefault="00555DC1" w:rsidP="00E70BC2">
            <w:pPr>
              <w:jc w:val="right"/>
              <w:rPr>
                <w:rFonts w:ascii="Calibri" w:hAnsi="Calibri" w:cs="Arial"/>
                <w:color w:val="000000"/>
                <w:sz w:val="18"/>
                <w:szCs w:val="18"/>
              </w:rPr>
            </w:pPr>
            <w:r w:rsidRPr="00BF4CFE">
              <w:rPr>
                <w:rFonts w:ascii="Calibri" w:hAnsi="Calibri" w:cs="Arial"/>
                <w:color w:val="000000"/>
                <w:sz w:val="18"/>
                <w:szCs w:val="18"/>
              </w:rPr>
              <w:t>9</w:t>
            </w:r>
          </w:p>
        </w:tc>
        <w:tc>
          <w:tcPr>
            <w:tcW w:w="7220" w:type="dxa"/>
            <w:shd w:val="clear" w:color="auto" w:fill="auto"/>
            <w:noWrap/>
            <w:vAlign w:val="bottom"/>
          </w:tcPr>
          <w:p w:rsidR="00555DC1" w:rsidRPr="00BF4CFE" w:rsidRDefault="00555DC1" w:rsidP="00E70BC2">
            <w:pPr>
              <w:rPr>
                <w:rFonts w:ascii="Calibri" w:hAnsi="Calibri" w:cs="Arial"/>
                <w:color w:val="000000"/>
                <w:sz w:val="18"/>
                <w:szCs w:val="18"/>
              </w:rPr>
            </w:pPr>
            <w:r w:rsidRPr="00BF4CFE">
              <w:rPr>
                <w:rFonts w:ascii="Calibri" w:hAnsi="Calibri" w:cs="Arial"/>
                <w:color w:val="000000"/>
                <w:sz w:val="18"/>
                <w:szCs w:val="18"/>
              </w:rPr>
              <w:t xml:space="preserve">ΜΙΣΘΟΔΟΣΙΑ ΒΑΣΙΚΟ ΠΑΚΕΤΟ / ΑΝΑΔΡΟΜΙΚΑ                    </w:t>
            </w:r>
          </w:p>
        </w:tc>
      </w:tr>
      <w:tr w:rsidR="00555DC1" w:rsidRPr="00BF4CFE" w:rsidTr="00E70BC2">
        <w:trPr>
          <w:trHeight w:val="255"/>
        </w:trPr>
        <w:tc>
          <w:tcPr>
            <w:tcW w:w="592" w:type="dxa"/>
            <w:shd w:val="clear" w:color="auto" w:fill="auto"/>
            <w:noWrap/>
            <w:vAlign w:val="bottom"/>
          </w:tcPr>
          <w:p w:rsidR="00555DC1" w:rsidRPr="00BF4CFE" w:rsidRDefault="00555DC1" w:rsidP="00E70BC2">
            <w:pPr>
              <w:jc w:val="right"/>
              <w:rPr>
                <w:rFonts w:ascii="Calibri" w:hAnsi="Calibri" w:cs="Arial"/>
                <w:color w:val="000000"/>
                <w:sz w:val="18"/>
                <w:szCs w:val="18"/>
              </w:rPr>
            </w:pPr>
            <w:r w:rsidRPr="00BF4CFE">
              <w:rPr>
                <w:rFonts w:ascii="Calibri" w:hAnsi="Calibri" w:cs="Arial"/>
                <w:color w:val="000000"/>
                <w:sz w:val="18"/>
                <w:szCs w:val="18"/>
              </w:rPr>
              <w:t>10</w:t>
            </w:r>
          </w:p>
        </w:tc>
        <w:tc>
          <w:tcPr>
            <w:tcW w:w="7220" w:type="dxa"/>
            <w:shd w:val="clear" w:color="auto" w:fill="auto"/>
            <w:noWrap/>
            <w:vAlign w:val="bottom"/>
          </w:tcPr>
          <w:p w:rsidR="00555DC1" w:rsidRPr="00BF4CFE" w:rsidRDefault="00555DC1" w:rsidP="00E70BC2">
            <w:pPr>
              <w:rPr>
                <w:rFonts w:ascii="Calibri" w:hAnsi="Calibri" w:cs="Arial"/>
                <w:color w:val="000000"/>
                <w:sz w:val="18"/>
                <w:szCs w:val="18"/>
              </w:rPr>
            </w:pPr>
            <w:r w:rsidRPr="00BF4CFE">
              <w:rPr>
                <w:rFonts w:ascii="Calibri" w:hAnsi="Calibri" w:cs="Arial"/>
                <w:color w:val="000000"/>
                <w:sz w:val="18"/>
                <w:szCs w:val="18"/>
              </w:rPr>
              <w:t xml:space="preserve">ΛΗΞΙΑΡΧΕΙΟ.ΝΕΤ </w:t>
            </w:r>
          </w:p>
        </w:tc>
      </w:tr>
      <w:tr w:rsidR="00555DC1" w:rsidRPr="00BF4CFE" w:rsidTr="00E70BC2">
        <w:trPr>
          <w:trHeight w:val="255"/>
        </w:trPr>
        <w:tc>
          <w:tcPr>
            <w:tcW w:w="592" w:type="dxa"/>
            <w:shd w:val="clear" w:color="auto" w:fill="auto"/>
            <w:noWrap/>
            <w:vAlign w:val="bottom"/>
          </w:tcPr>
          <w:p w:rsidR="00555DC1" w:rsidRPr="00BF4CFE" w:rsidRDefault="00555DC1" w:rsidP="00E70BC2">
            <w:pPr>
              <w:jc w:val="right"/>
              <w:rPr>
                <w:rFonts w:ascii="Calibri" w:hAnsi="Calibri" w:cs="Arial"/>
                <w:color w:val="000000"/>
                <w:sz w:val="18"/>
                <w:szCs w:val="18"/>
              </w:rPr>
            </w:pPr>
            <w:r w:rsidRPr="00BF4CFE">
              <w:rPr>
                <w:rFonts w:ascii="Calibri" w:hAnsi="Calibri" w:cs="Arial"/>
                <w:color w:val="000000"/>
                <w:sz w:val="18"/>
                <w:szCs w:val="18"/>
              </w:rPr>
              <w:t>11</w:t>
            </w:r>
          </w:p>
        </w:tc>
        <w:tc>
          <w:tcPr>
            <w:tcW w:w="7220" w:type="dxa"/>
            <w:shd w:val="clear" w:color="auto" w:fill="auto"/>
            <w:noWrap/>
            <w:vAlign w:val="bottom"/>
          </w:tcPr>
          <w:p w:rsidR="00555DC1" w:rsidRPr="00BF4CFE" w:rsidRDefault="00555DC1" w:rsidP="00E70BC2">
            <w:pPr>
              <w:rPr>
                <w:rFonts w:ascii="Calibri" w:hAnsi="Calibri" w:cs="Arial"/>
                <w:color w:val="000000"/>
                <w:sz w:val="18"/>
                <w:szCs w:val="18"/>
              </w:rPr>
            </w:pPr>
            <w:r w:rsidRPr="00BF4CFE">
              <w:rPr>
                <w:rFonts w:ascii="Calibri" w:hAnsi="Calibri" w:cs="Arial"/>
                <w:color w:val="000000"/>
                <w:sz w:val="18"/>
                <w:szCs w:val="18"/>
              </w:rPr>
              <w:t>ΤΕΛΟΣ ΑΚΙΝΗΤΗΣ ΠΕΡΙΟΥΣΙΑΣ (ΤΑΠ)</w:t>
            </w:r>
          </w:p>
        </w:tc>
      </w:tr>
      <w:tr w:rsidR="00555DC1" w:rsidRPr="00BF4CFE" w:rsidTr="00E70BC2">
        <w:trPr>
          <w:trHeight w:val="255"/>
        </w:trPr>
        <w:tc>
          <w:tcPr>
            <w:tcW w:w="592" w:type="dxa"/>
            <w:shd w:val="clear" w:color="auto" w:fill="auto"/>
            <w:noWrap/>
            <w:vAlign w:val="bottom"/>
          </w:tcPr>
          <w:p w:rsidR="00555DC1" w:rsidRPr="00BF4CFE" w:rsidRDefault="00555DC1" w:rsidP="00E70BC2">
            <w:pPr>
              <w:jc w:val="right"/>
              <w:rPr>
                <w:rFonts w:ascii="Calibri" w:hAnsi="Calibri" w:cs="Arial"/>
                <w:color w:val="000000"/>
                <w:sz w:val="18"/>
                <w:szCs w:val="18"/>
              </w:rPr>
            </w:pPr>
            <w:r w:rsidRPr="00BF4CFE">
              <w:rPr>
                <w:rFonts w:ascii="Calibri" w:hAnsi="Calibri" w:cs="Arial"/>
                <w:color w:val="000000"/>
                <w:sz w:val="18"/>
                <w:szCs w:val="18"/>
              </w:rPr>
              <w:t>12</w:t>
            </w:r>
          </w:p>
        </w:tc>
        <w:tc>
          <w:tcPr>
            <w:tcW w:w="7220" w:type="dxa"/>
            <w:shd w:val="clear" w:color="auto" w:fill="auto"/>
            <w:noWrap/>
            <w:vAlign w:val="bottom"/>
          </w:tcPr>
          <w:p w:rsidR="00555DC1" w:rsidRPr="00BF4CFE" w:rsidRDefault="00555DC1" w:rsidP="00E70BC2">
            <w:pPr>
              <w:rPr>
                <w:rFonts w:ascii="Calibri" w:hAnsi="Calibri" w:cs="Arial"/>
                <w:sz w:val="18"/>
                <w:szCs w:val="18"/>
              </w:rPr>
            </w:pPr>
            <w:r w:rsidRPr="00BF4CFE">
              <w:rPr>
                <w:rFonts w:ascii="Calibri" w:hAnsi="Calibri" w:cs="Arial"/>
                <w:sz w:val="18"/>
                <w:szCs w:val="18"/>
              </w:rPr>
              <w:t>ΤΕΛΟΣ ΠΑΡΕΠΙΔΗΜΟΝΤΩΝ (2%)</w:t>
            </w:r>
          </w:p>
        </w:tc>
      </w:tr>
      <w:tr w:rsidR="00555DC1" w:rsidRPr="00BF4CFE" w:rsidTr="00E70BC2">
        <w:trPr>
          <w:trHeight w:val="255"/>
        </w:trPr>
        <w:tc>
          <w:tcPr>
            <w:tcW w:w="592" w:type="dxa"/>
            <w:shd w:val="clear" w:color="auto" w:fill="auto"/>
            <w:noWrap/>
            <w:vAlign w:val="bottom"/>
          </w:tcPr>
          <w:p w:rsidR="00555DC1" w:rsidRPr="00BF4CFE" w:rsidRDefault="00555DC1" w:rsidP="00E70BC2">
            <w:pPr>
              <w:jc w:val="right"/>
              <w:rPr>
                <w:rFonts w:ascii="Calibri" w:hAnsi="Calibri" w:cs="Arial"/>
                <w:color w:val="000000"/>
                <w:sz w:val="18"/>
                <w:szCs w:val="18"/>
              </w:rPr>
            </w:pPr>
            <w:r w:rsidRPr="00BF4CFE">
              <w:rPr>
                <w:rFonts w:ascii="Calibri" w:hAnsi="Calibri" w:cs="Arial"/>
                <w:color w:val="000000"/>
                <w:sz w:val="18"/>
                <w:szCs w:val="18"/>
              </w:rPr>
              <w:t>13</w:t>
            </w:r>
          </w:p>
        </w:tc>
        <w:tc>
          <w:tcPr>
            <w:tcW w:w="7220" w:type="dxa"/>
            <w:shd w:val="clear" w:color="auto" w:fill="auto"/>
            <w:noWrap/>
            <w:vAlign w:val="bottom"/>
          </w:tcPr>
          <w:p w:rsidR="00555DC1" w:rsidRPr="00BF4CFE" w:rsidRDefault="00555DC1" w:rsidP="00E70BC2">
            <w:pPr>
              <w:rPr>
                <w:rFonts w:ascii="Calibri" w:hAnsi="Calibri" w:cs="Arial"/>
                <w:sz w:val="18"/>
                <w:szCs w:val="18"/>
              </w:rPr>
            </w:pPr>
            <w:r w:rsidRPr="00BF4CFE">
              <w:rPr>
                <w:rFonts w:ascii="Calibri" w:hAnsi="Calibri" w:cs="Arial"/>
                <w:sz w:val="18"/>
                <w:szCs w:val="18"/>
              </w:rPr>
              <w:t>ΑΔΕΙΕΣ ΚΑΤΑΣΤΗΜΑΤΩΝ</w:t>
            </w:r>
          </w:p>
        </w:tc>
      </w:tr>
      <w:tr w:rsidR="00555DC1" w:rsidRPr="00BF4CFE" w:rsidTr="00E70BC2">
        <w:trPr>
          <w:trHeight w:val="255"/>
        </w:trPr>
        <w:tc>
          <w:tcPr>
            <w:tcW w:w="592" w:type="dxa"/>
            <w:shd w:val="clear" w:color="auto" w:fill="auto"/>
            <w:noWrap/>
            <w:vAlign w:val="bottom"/>
          </w:tcPr>
          <w:p w:rsidR="00555DC1" w:rsidRPr="00BF4CFE" w:rsidRDefault="00555DC1" w:rsidP="00E70BC2">
            <w:pPr>
              <w:jc w:val="right"/>
              <w:rPr>
                <w:rFonts w:ascii="Calibri" w:hAnsi="Calibri" w:cs="Arial"/>
                <w:color w:val="000000"/>
                <w:sz w:val="18"/>
                <w:szCs w:val="18"/>
              </w:rPr>
            </w:pPr>
            <w:r w:rsidRPr="00BF4CFE">
              <w:rPr>
                <w:rFonts w:ascii="Calibri" w:hAnsi="Calibri" w:cs="Arial"/>
                <w:color w:val="000000"/>
                <w:sz w:val="18"/>
                <w:szCs w:val="18"/>
              </w:rPr>
              <w:t>14</w:t>
            </w:r>
          </w:p>
        </w:tc>
        <w:tc>
          <w:tcPr>
            <w:tcW w:w="7220" w:type="dxa"/>
            <w:shd w:val="clear" w:color="auto" w:fill="auto"/>
            <w:noWrap/>
            <w:vAlign w:val="bottom"/>
          </w:tcPr>
          <w:p w:rsidR="00555DC1" w:rsidRPr="00BF4CFE" w:rsidRDefault="00555DC1" w:rsidP="00E70BC2">
            <w:pPr>
              <w:rPr>
                <w:rFonts w:ascii="Calibri" w:hAnsi="Calibri" w:cs="Arial"/>
                <w:color w:val="000000"/>
                <w:sz w:val="18"/>
                <w:szCs w:val="18"/>
              </w:rPr>
            </w:pPr>
            <w:r w:rsidRPr="00BF4CFE">
              <w:rPr>
                <w:rFonts w:ascii="Calibri" w:hAnsi="Calibri" w:cs="Arial"/>
                <w:color w:val="000000"/>
                <w:sz w:val="18"/>
                <w:szCs w:val="18"/>
              </w:rPr>
              <w:t>TEΛΟΣ ΝΕΚΡΟΤΑΦΕΙΟΥ</w:t>
            </w:r>
          </w:p>
        </w:tc>
      </w:tr>
      <w:tr w:rsidR="00555DC1" w:rsidRPr="00BF4CFE" w:rsidTr="00E70BC2">
        <w:trPr>
          <w:trHeight w:val="255"/>
        </w:trPr>
        <w:tc>
          <w:tcPr>
            <w:tcW w:w="592" w:type="dxa"/>
            <w:shd w:val="clear" w:color="auto" w:fill="auto"/>
            <w:noWrap/>
            <w:vAlign w:val="bottom"/>
          </w:tcPr>
          <w:p w:rsidR="00555DC1" w:rsidRPr="00BF4CFE" w:rsidRDefault="00555DC1" w:rsidP="00E70BC2">
            <w:pPr>
              <w:jc w:val="right"/>
              <w:rPr>
                <w:rFonts w:ascii="Calibri" w:hAnsi="Calibri" w:cs="Arial"/>
                <w:color w:val="000000"/>
                <w:sz w:val="18"/>
                <w:szCs w:val="18"/>
              </w:rPr>
            </w:pPr>
            <w:r w:rsidRPr="00BF4CFE">
              <w:rPr>
                <w:rFonts w:ascii="Calibri" w:hAnsi="Calibri" w:cs="Arial"/>
                <w:color w:val="000000"/>
                <w:sz w:val="18"/>
                <w:szCs w:val="18"/>
              </w:rPr>
              <w:t>15</w:t>
            </w:r>
          </w:p>
        </w:tc>
        <w:tc>
          <w:tcPr>
            <w:tcW w:w="7220" w:type="dxa"/>
            <w:shd w:val="clear" w:color="auto" w:fill="auto"/>
            <w:noWrap/>
            <w:vAlign w:val="bottom"/>
          </w:tcPr>
          <w:p w:rsidR="00555DC1" w:rsidRPr="00BF4CFE" w:rsidRDefault="00555DC1" w:rsidP="00E70BC2">
            <w:pPr>
              <w:rPr>
                <w:rFonts w:ascii="Calibri" w:hAnsi="Calibri" w:cs="Arial"/>
                <w:sz w:val="18"/>
                <w:szCs w:val="18"/>
              </w:rPr>
            </w:pPr>
            <w:r>
              <w:rPr>
                <w:rFonts w:ascii="Calibri" w:hAnsi="Calibri" w:cs="Arial"/>
                <w:sz w:val="18"/>
                <w:szCs w:val="18"/>
              </w:rPr>
              <w:t>ΓΡΑΦΕΙΟ ΚΙΝΗΣΗΣ</w:t>
            </w:r>
          </w:p>
        </w:tc>
      </w:tr>
      <w:tr w:rsidR="00555DC1" w:rsidRPr="00BF4CFE" w:rsidTr="00E70BC2">
        <w:trPr>
          <w:trHeight w:val="255"/>
        </w:trPr>
        <w:tc>
          <w:tcPr>
            <w:tcW w:w="592" w:type="dxa"/>
            <w:shd w:val="clear" w:color="auto" w:fill="auto"/>
            <w:noWrap/>
            <w:vAlign w:val="bottom"/>
          </w:tcPr>
          <w:p w:rsidR="00555DC1" w:rsidRPr="00BF4CFE" w:rsidRDefault="00555DC1" w:rsidP="00E70BC2">
            <w:pPr>
              <w:jc w:val="right"/>
              <w:rPr>
                <w:rFonts w:ascii="Calibri" w:hAnsi="Calibri" w:cs="Arial"/>
                <w:color w:val="000000"/>
                <w:sz w:val="18"/>
                <w:szCs w:val="18"/>
              </w:rPr>
            </w:pPr>
            <w:r w:rsidRPr="00BF4CFE">
              <w:rPr>
                <w:rFonts w:ascii="Calibri" w:hAnsi="Calibri" w:cs="Arial"/>
                <w:color w:val="000000"/>
                <w:sz w:val="18"/>
                <w:szCs w:val="18"/>
              </w:rPr>
              <w:t>16</w:t>
            </w:r>
          </w:p>
        </w:tc>
        <w:tc>
          <w:tcPr>
            <w:tcW w:w="7220" w:type="dxa"/>
            <w:shd w:val="clear" w:color="auto" w:fill="auto"/>
            <w:noWrap/>
            <w:vAlign w:val="bottom"/>
          </w:tcPr>
          <w:p w:rsidR="00555DC1" w:rsidRPr="00BF4CFE" w:rsidRDefault="00555DC1" w:rsidP="00E70BC2">
            <w:pPr>
              <w:rPr>
                <w:rFonts w:ascii="Calibri" w:hAnsi="Calibri" w:cs="Arial"/>
                <w:sz w:val="18"/>
                <w:szCs w:val="18"/>
              </w:rPr>
            </w:pPr>
            <w:r w:rsidRPr="00BF4CFE">
              <w:rPr>
                <w:rFonts w:ascii="Calibri" w:hAnsi="Calibri" w:cs="Arial"/>
                <w:sz w:val="18"/>
                <w:szCs w:val="18"/>
              </w:rPr>
              <w:t>ΚΛΗΣΕΙΣ ΑΥΤΟΚΙΝΗΤΩΝ</w:t>
            </w:r>
          </w:p>
        </w:tc>
      </w:tr>
      <w:tr w:rsidR="00555DC1" w:rsidRPr="00BF4CFE" w:rsidTr="00E70BC2">
        <w:trPr>
          <w:trHeight w:val="270"/>
        </w:trPr>
        <w:tc>
          <w:tcPr>
            <w:tcW w:w="592" w:type="dxa"/>
            <w:shd w:val="clear" w:color="auto" w:fill="auto"/>
            <w:noWrap/>
            <w:vAlign w:val="bottom"/>
          </w:tcPr>
          <w:p w:rsidR="00555DC1" w:rsidRPr="00BF4CFE" w:rsidRDefault="00555DC1" w:rsidP="00E70BC2">
            <w:pPr>
              <w:jc w:val="right"/>
              <w:rPr>
                <w:rFonts w:ascii="Calibri" w:hAnsi="Calibri" w:cs="Arial"/>
                <w:color w:val="000000"/>
                <w:sz w:val="18"/>
                <w:szCs w:val="18"/>
              </w:rPr>
            </w:pPr>
            <w:r w:rsidRPr="00BF4CFE">
              <w:rPr>
                <w:rFonts w:ascii="Calibri" w:hAnsi="Calibri" w:cs="Arial"/>
                <w:color w:val="000000"/>
                <w:sz w:val="18"/>
                <w:szCs w:val="18"/>
              </w:rPr>
              <w:t>17</w:t>
            </w:r>
          </w:p>
        </w:tc>
        <w:tc>
          <w:tcPr>
            <w:tcW w:w="7220" w:type="dxa"/>
            <w:shd w:val="clear" w:color="auto" w:fill="auto"/>
            <w:noWrap/>
            <w:vAlign w:val="bottom"/>
          </w:tcPr>
          <w:p w:rsidR="00555DC1" w:rsidRPr="00BF4CFE" w:rsidRDefault="00555DC1" w:rsidP="00E70BC2">
            <w:pPr>
              <w:rPr>
                <w:rFonts w:ascii="Calibri" w:hAnsi="Calibri" w:cs="Arial"/>
                <w:color w:val="000000"/>
                <w:sz w:val="18"/>
                <w:szCs w:val="18"/>
              </w:rPr>
            </w:pPr>
            <w:r w:rsidRPr="00BF4CFE">
              <w:rPr>
                <w:rFonts w:ascii="Calibri" w:hAnsi="Calibri" w:cs="Arial"/>
                <w:color w:val="000000"/>
                <w:sz w:val="18"/>
                <w:szCs w:val="18"/>
              </w:rPr>
              <w:t>ΣΤΑΤΙΣΤΙΚΑ ΟΙΚΟΝΟΜΙΚΗΣ ΥΠΗΡΕΣΙΑΣ ΟΤΑ</w:t>
            </w:r>
          </w:p>
        </w:tc>
      </w:tr>
      <w:tr w:rsidR="00555DC1" w:rsidRPr="00BF4CFE" w:rsidTr="00E70BC2">
        <w:trPr>
          <w:trHeight w:val="270"/>
        </w:trPr>
        <w:tc>
          <w:tcPr>
            <w:tcW w:w="592" w:type="dxa"/>
            <w:shd w:val="clear" w:color="auto" w:fill="auto"/>
            <w:noWrap/>
            <w:vAlign w:val="bottom"/>
          </w:tcPr>
          <w:p w:rsidR="00555DC1" w:rsidRPr="00BF4CFE" w:rsidRDefault="00555DC1" w:rsidP="00E70BC2">
            <w:pPr>
              <w:jc w:val="right"/>
              <w:rPr>
                <w:rFonts w:ascii="Calibri" w:hAnsi="Calibri" w:cs="Arial"/>
                <w:color w:val="000000"/>
                <w:sz w:val="18"/>
                <w:szCs w:val="18"/>
              </w:rPr>
            </w:pPr>
            <w:r>
              <w:rPr>
                <w:rFonts w:ascii="Calibri" w:hAnsi="Calibri" w:cs="Arial"/>
                <w:color w:val="000000"/>
                <w:sz w:val="18"/>
                <w:szCs w:val="18"/>
              </w:rPr>
              <w:t>18</w:t>
            </w:r>
          </w:p>
        </w:tc>
        <w:tc>
          <w:tcPr>
            <w:tcW w:w="7220" w:type="dxa"/>
            <w:shd w:val="clear" w:color="auto" w:fill="auto"/>
            <w:noWrap/>
            <w:vAlign w:val="bottom"/>
          </w:tcPr>
          <w:p w:rsidR="00555DC1" w:rsidRPr="00BF4CFE" w:rsidRDefault="00555DC1" w:rsidP="00E70BC2">
            <w:pPr>
              <w:rPr>
                <w:rFonts w:ascii="Calibri" w:hAnsi="Calibri" w:cs="Arial"/>
                <w:color w:val="000000"/>
                <w:sz w:val="18"/>
                <w:szCs w:val="18"/>
              </w:rPr>
            </w:pPr>
            <w:r>
              <w:rPr>
                <w:rFonts w:ascii="Calibri" w:hAnsi="Calibri" w:cs="Arial"/>
                <w:color w:val="000000"/>
                <w:sz w:val="18"/>
                <w:szCs w:val="18"/>
              </w:rPr>
              <w:t>ΜΙΣΘΟΔΟΣΙΑ ΑΠΔ</w:t>
            </w:r>
          </w:p>
        </w:tc>
      </w:tr>
      <w:tr w:rsidR="00555DC1" w:rsidTr="00E70BC2">
        <w:trPr>
          <w:trHeight w:val="270"/>
        </w:trPr>
        <w:tc>
          <w:tcPr>
            <w:tcW w:w="592" w:type="dxa"/>
            <w:shd w:val="clear" w:color="auto" w:fill="auto"/>
            <w:noWrap/>
            <w:vAlign w:val="bottom"/>
          </w:tcPr>
          <w:p w:rsidR="00555DC1" w:rsidRDefault="00555DC1" w:rsidP="00E70BC2">
            <w:pPr>
              <w:jc w:val="right"/>
              <w:rPr>
                <w:rFonts w:ascii="Calibri" w:hAnsi="Calibri" w:cs="Arial"/>
                <w:color w:val="000000"/>
                <w:sz w:val="18"/>
                <w:szCs w:val="18"/>
              </w:rPr>
            </w:pPr>
            <w:r>
              <w:rPr>
                <w:rFonts w:ascii="Calibri" w:hAnsi="Calibri" w:cs="Arial"/>
                <w:color w:val="000000"/>
                <w:sz w:val="18"/>
                <w:szCs w:val="18"/>
              </w:rPr>
              <w:t>19</w:t>
            </w:r>
          </w:p>
        </w:tc>
        <w:tc>
          <w:tcPr>
            <w:tcW w:w="7220" w:type="dxa"/>
            <w:shd w:val="clear" w:color="auto" w:fill="auto"/>
            <w:noWrap/>
            <w:vAlign w:val="bottom"/>
          </w:tcPr>
          <w:p w:rsidR="00555DC1" w:rsidRDefault="00555DC1" w:rsidP="00E70BC2">
            <w:pPr>
              <w:rPr>
                <w:rFonts w:ascii="Calibri" w:hAnsi="Calibri" w:cs="Arial"/>
                <w:color w:val="000000"/>
                <w:sz w:val="18"/>
                <w:szCs w:val="18"/>
              </w:rPr>
            </w:pPr>
            <w:r>
              <w:rPr>
                <w:rFonts w:ascii="Calibri" w:hAnsi="Calibri" w:cs="Arial"/>
                <w:color w:val="000000"/>
                <w:sz w:val="18"/>
                <w:szCs w:val="18"/>
              </w:rPr>
              <w:t>ΜΙΣΘΟΔΟΣΙΑ ΕΑΠ</w:t>
            </w:r>
          </w:p>
        </w:tc>
      </w:tr>
      <w:tr w:rsidR="00555DC1" w:rsidRPr="00BF4CFE" w:rsidTr="00E70BC2">
        <w:trPr>
          <w:trHeight w:val="270"/>
        </w:trPr>
        <w:tc>
          <w:tcPr>
            <w:tcW w:w="592" w:type="dxa"/>
            <w:shd w:val="clear" w:color="auto" w:fill="auto"/>
            <w:noWrap/>
            <w:vAlign w:val="bottom"/>
          </w:tcPr>
          <w:p w:rsidR="00555DC1" w:rsidRPr="00BF4CFE" w:rsidRDefault="00555DC1" w:rsidP="00E70BC2">
            <w:pPr>
              <w:jc w:val="right"/>
              <w:rPr>
                <w:rFonts w:ascii="Calibri" w:hAnsi="Calibri" w:cs="Arial"/>
                <w:color w:val="000000"/>
                <w:sz w:val="18"/>
                <w:szCs w:val="18"/>
              </w:rPr>
            </w:pPr>
            <w:r>
              <w:rPr>
                <w:rFonts w:ascii="Calibri" w:hAnsi="Calibri" w:cs="Arial"/>
                <w:color w:val="000000"/>
                <w:sz w:val="18"/>
                <w:szCs w:val="18"/>
              </w:rPr>
              <w:t>20</w:t>
            </w:r>
          </w:p>
        </w:tc>
        <w:tc>
          <w:tcPr>
            <w:tcW w:w="7220" w:type="dxa"/>
            <w:shd w:val="clear" w:color="auto" w:fill="auto"/>
            <w:noWrap/>
            <w:vAlign w:val="bottom"/>
          </w:tcPr>
          <w:p w:rsidR="00555DC1" w:rsidRPr="00BF4CFE" w:rsidRDefault="00555DC1" w:rsidP="00E70BC2">
            <w:pPr>
              <w:rPr>
                <w:rFonts w:ascii="Calibri" w:hAnsi="Calibri" w:cs="Arial"/>
                <w:color w:val="000000"/>
                <w:sz w:val="18"/>
                <w:szCs w:val="18"/>
              </w:rPr>
            </w:pPr>
            <w:r>
              <w:rPr>
                <w:rFonts w:ascii="Calibri" w:hAnsi="Calibri" w:cs="Arial"/>
                <w:color w:val="000000"/>
                <w:sz w:val="18"/>
                <w:szCs w:val="18"/>
              </w:rPr>
              <w:t>ΓΡΑΦΕΙΟ ΠΡΟΣΩΠΙΚΟΥ</w:t>
            </w:r>
          </w:p>
        </w:tc>
      </w:tr>
      <w:tr w:rsidR="00555DC1" w:rsidRPr="003E4150" w:rsidTr="00E70BC2">
        <w:trPr>
          <w:trHeight w:val="270"/>
        </w:trPr>
        <w:tc>
          <w:tcPr>
            <w:tcW w:w="592" w:type="dxa"/>
            <w:shd w:val="clear" w:color="auto" w:fill="auto"/>
            <w:noWrap/>
            <w:vAlign w:val="bottom"/>
          </w:tcPr>
          <w:p w:rsidR="00555DC1" w:rsidRDefault="00555DC1" w:rsidP="00E70BC2">
            <w:pPr>
              <w:jc w:val="right"/>
              <w:rPr>
                <w:rFonts w:ascii="Calibri" w:hAnsi="Calibri" w:cs="Arial"/>
                <w:color w:val="000000"/>
                <w:sz w:val="18"/>
                <w:szCs w:val="18"/>
              </w:rPr>
            </w:pPr>
            <w:r>
              <w:rPr>
                <w:rFonts w:ascii="Calibri" w:hAnsi="Calibri" w:cs="Arial"/>
                <w:color w:val="000000"/>
                <w:sz w:val="18"/>
                <w:szCs w:val="18"/>
              </w:rPr>
              <w:t>21</w:t>
            </w:r>
          </w:p>
        </w:tc>
        <w:tc>
          <w:tcPr>
            <w:tcW w:w="7220" w:type="dxa"/>
            <w:shd w:val="clear" w:color="auto" w:fill="auto"/>
            <w:noWrap/>
            <w:vAlign w:val="bottom"/>
          </w:tcPr>
          <w:p w:rsidR="00555DC1" w:rsidRPr="003E4150" w:rsidRDefault="00555DC1" w:rsidP="00E70BC2">
            <w:pPr>
              <w:rPr>
                <w:rFonts w:ascii="Calibri" w:hAnsi="Calibri" w:cs="Arial"/>
                <w:color w:val="000000"/>
                <w:sz w:val="18"/>
                <w:szCs w:val="18"/>
              </w:rPr>
            </w:pPr>
            <w:r>
              <w:rPr>
                <w:rFonts w:ascii="Calibri" w:hAnsi="Calibri" w:cs="Arial"/>
                <w:color w:val="000000"/>
                <w:sz w:val="18"/>
                <w:szCs w:val="18"/>
              </w:rPr>
              <w:t>ΓΡΑΦΕΙΟ ΕΞΥΠΗΡΕΤΗΣΗΣ ΤΟΥ ΠΟΛΙΤΗ</w:t>
            </w:r>
          </w:p>
        </w:tc>
      </w:tr>
      <w:tr w:rsidR="00555DC1" w:rsidRPr="003E4150" w:rsidTr="00E70BC2">
        <w:trPr>
          <w:trHeight w:val="270"/>
        </w:trPr>
        <w:tc>
          <w:tcPr>
            <w:tcW w:w="592" w:type="dxa"/>
            <w:shd w:val="clear" w:color="auto" w:fill="auto"/>
            <w:noWrap/>
            <w:vAlign w:val="bottom"/>
          </w:tcPr>
          <w:p w:rsidR="00555DC1" w:rsidRDefault="00555DC1" w:rsidP="00E70BC2">
            <w:pPr>
              <w:jc w:val="right"/>
              <w:rPr>
                <w:rFonts w:ascii="Calibri" w:hAnsi="Calibri" w:cs="Arial"/>
                <w:color w:val="000000"/>
                <w:sz w:val="18"/>
                <w:szCs w:val="18"/>
              </w:rPr>
            </w:pPr>
            <w:r>
              <w:rPr>
                <w:rFonts w:ascii="Calibri" w:hAnsi="Calibri" w:cs="Arial"/>
                <w:color w:val="000000"/>
                <w:sz w:val="18"/>
                <w:szCs w:val="18"/>
              </w:rPr>
              <w:t>22</w:t>
            </w:r>
          </w:p>
        </w:tc>
        <w:tc>
          <w:tcPr>
            <w:tcW w:w="7220" w:type="dxa"/>
            <w:shd w:val="clear" w:color="auto" w:fill="auto"/>
            <w:noWrap/>
            <w:vAlign w:val="bottom"/>
          </w:tcPr>
          <w:p w:rsidR="00555DC1" w:rsidRPr="00C41D5F" w:rsidRDefault="00555DC1" w:rsidP="00E70BC2">
            <w:pPr>
              <w:rPr>
                <w:rFonts w:ascii="Calibri" w:hAnsi="Calibri" w:cs="Arial"/>
                <w:color w:val="000000"/>
                <w:sz w:val="18"/>
                <w:szCs w:val="18"/>
              </w:rPr>
            </w:pPr>
            <w:r>
              <w:rPr>
                <w:rFonts w:ascii="Calibri" w:hAnsi="Calibri" w:cs="Arial"/>
                <w:color w:val="000000"/>
                <w:sz w:val="18"/>
                <w:szCs w:val="18"/>
                <w:lang w:val="en-US"/>
              </w:rPr>
              <w:t xml:space="preserve">MIS </w:t>
            </w:r>
            <w:r>
              <w:rPr>
                <w:rFonts w:ascii="Calibri" w:hAnsi="Calibri" w:cs="Arial"/>
                <w:color w:val="000000"/>
                <w:sz w:val="18"/>
                <w:szCs w:val="18"/>
              </w:rPr>
              <w:t>ΔΗΜΑΡΜΟΥ</w:t>
            </w:r>
          </w:p>
        </w:tc>
      </w:tr>
      <w:tr w:rsidR="00555DC1" w:rsidRPr="003E4150" w:rsidTr="00E70BC2">
        <w:trPr>
          <w:trHeight w:val="270"/>
        </w:trPr>
        <w:tc>
          <w:tcPr>
            <w:tcW w:w="592" w:type="dxa"/>
            <w:shd w:val="clear" w:color="auto" w:fill="auto"/>
            <w:noWrap/>
            <w:vAlign w:val="bottom"/>
          </w:tcPr>
          <w:p w:rsidR="00555DC1" w:rsidRDefault="00555DC1" w:rsidP="00E70BC2">
            <w:pPr>
              <w:jc w:val="right"/>
              <w:rPr>
                <w:rFonts w:ascii="Calibri" w:hAnsi="Calibri" w:cs="Arial"/>
                <w:color w:val="000000"/>
                <w:sz w:val="18"/>
                <w:szCs w:val="18"/>
              </w:rPr>
            </w:pPr>
            <w:r>
              <w:rPr>
                <w:rFonts w:ascii="Calibri" w:hAnsi="Calibri" w:cs="Arial"/>
                <w:color w:val="000000"/>
                <w:sz w:val="18"/>
                <w:szCs w:val="18"/>
              </w:rPr>
              <w:t>23</w:t>
            </w:r>
          </w:p>
        </w:tc>
        <w:tc>
          <w:tcPr>
            <w:tcW w:w="7220" w:type="dxa"/>
            <w:shd w:val="clear" w:color="auto" w:fill="auto"/>
            <w:noWrap/>
            <w:vAlign w:val="bottom"/>
          </w:tcPr>
          <w:p w:rsidR="00555DC1" w:rsidRPr="003E4150" w:rsidRDefault="00555DC1" w:rsidP="00E70BC2">
            <w:pPr>
              <w:rPr>
                <w:rFonts w:ascii="Calibri" w:hAnsi="Calibri" w:cs="Arial"/>
                <w:color w:val="000000"/>
                <w:sz w:val="18"/>
                <w:szCs w:val="18"/>
              </w:rPr>
            </w:pPr>
            <w:r>
              <w:rPr>
                <w:rFonts w:ascii="Calibri" w:hAnsi="Calibri" w:cs="Arial"/>
                <w:color w:val="000000"/>
                <w:sz w:val="18"/>
                <w:szCs w:val="18"/>
                <w:lang w:val="en-US"/>
              </w:rPr>
              <w:t xml:space="preserve">WEB SERVICES </w:t>
            </w:r>
            <w:r>
              <w:rPr>
                <w:rFonts w:ascii="Calibri" w:hAnsi="Calibri" w:cs="Arial"/>
                <w:color w:val="000000"/>
                <w:sz w:val="18"/>
                <w:szCs w:val="18"/>
              </w:rPr>
              <w:t>ΟΙΚΟΝΟΜΙΚΗΣ -ΜΙΣΘΟΔΟΣΙΑΣ</w:t>
            </w:r>
          </w:p>
        </w:tc>
      </w:tr>
      <w:tr w:rsidR="00555DC1" w:rsidRPr="003E4150" w:rsidTr="00E70BC2">
        <w:trPr>
          <w:trHeight w:val="270"/>
        </w:trPr>
        <w:tc>
          <w:tcPr>
            <w:tcW w:w="592" w:type="dxa"/>
            <w:shd w:val="clear" w:color="auto" w:fill="auto"/>
            <w:noWrap/>
            <w:vAlign w:val="bottom"/>
          </w:tcPr>
          <w:p w:rsidR="00555DC1" w:rsidRDefault="00555DC1" w:rsidP="00E70BC2">
            <w:pPr>
              <w:jc w:val="right"/>
              <w:rPr>
                <w:rFonts w:ascii="Calibri" w:hAnsi="Calibri" w:cs="Arial"/>
                <w:color w:val="000000"/>
                <w:sz w:val="18"/>
                <w:szCs w:val="18"/>
              </w:rPr>
            </w:pPr>
            <w:r>
              <w:rPr>
                <w:rFonts w:ascii="Calibri" w:hAnsi="Calibri" w:cs="Arial"/>
                <w:color w:val="000000"/>
                <w:sz w:val="18"/>
                <w:szCs w:val="18"/>
              </w:rPr>
              <w:t>24</w:t>
            </w:r>
          </w:p>
        </w:tc>
        <w:tc>
          <w:tcPr>
            <w:tcW w:w="7220" w:type="dxa"/>
            <w:shd w:val="clear" w:color="auto" w:fill="auto"/>
            <w:noWrap/>
            <w:vAlign w:val="bottom"/>
          </w:tcPr>
          <w:p w:rsidR="00555DC1" w:rsidRPr="003E4150" w:rsidRDefault="00555DC1" w:rsidP="00E70BC2">
            <w:pPr>
              <w:rPr>
                <w:rFonts w:ascii="Calibri" w:hAnsi="Calibri" w:cs="Arial"/>
                <w:color w:val="000000"/>
                <w:sz w:val="18"/>
                <w:szCs w:val="18"/>
              </w:rPr>
            </w:pPr>
            <w:r>
              <w:rPr>
                <w:rFonts w:ascii="Calibri" w:hAnsi="Calibri" w:cs="Arial"/>
                <w:color w:val="000000"/>
                <w:sz w:val="18"/>
                <w:szCs w:val="18"/>
              </w:rPr>
              <w:t xml:space="preserve">ΔΙΑΧΕΙΡΙΣΗ </w:t>
            </w:r>
            <w:r>
              <w:rPr>
                <w:rFonts w:ascii="Calibri" w:hAnsi="Calibri" w:cs="Arial"/>
                <w:color w:val="000000"/>
                <w:sz w:val="18"/>
                <w:szCs w:val="18"/>
                <w:lang w:val="en-US"/>
              </w:rPr>
              <w:t>CITRIX</w:t>
            </w:r>
            <w:r>
              <w:rPr>
                <w:rFonts w:ascii="Calibri" w:hAnsi="Calibri" w:cs="Arial"/>
                <w:color w:val="000000"/>
                <w:sz w:val="18"/>
                <w:szCs w:val="18"/>
              </w:rPr>
              <w:t xml:space="preserve">  </w:t>
            </w:r>
            <w:r>
              <w:rPr>
                <w:rFonts w:ascii="Calibri" w:hAnsi="Calibri" w:cs="Arial"/>
                <w:color w:val="000000"/>
                <w:sz w:val="18"/>
                <w:szCs w:val="18"/>
                <w:lang w:val="en-US"/>
              </w:rPr>
              <w:t>SERVER</w:t>
            </w:r>
            <w:r w:rsidRPr="003E4150">
              <w:rPr>
                <w:rFonts w:ascii="Calibri" w:hAnsi="Calibri" w:cs="Arial"/>
                <w:color w:val="000000"/>
                <w:sz w:val="18"/>
                <w:szCs w:val="18"/>
              </w:rPr>
              <w:t xml:space="preserve">  </w:t>
            </w:r>
            <w:r>
              <w:rPr>
                <w:rFonts w:ascii="Calibri" w:hAnsi="Calibri" w:cs="Arial"/>
                <w:color w:val="000000"/>
                <w:sz w:val="18"/>
                <w:szCs w:val="18"/>
              </w:rPr>
              <w:t>ΓΙΑ ΑΠΟΜΑΚΡΥΣΜΕΝΗ ΠΡΟΣΒΑΣΗ</w:t>
            </w:r>
            <w:r w:rsidRPr="003E4150">
              <w:rPr>
                <w:rFonts w:ascii="Calibri" w:hAnsi="Calibri" w:cs="Arial"/>
                <w:color w:val="000000"/>
                <w:sz w:val="18"/>
                <w:szCs w:val="18"/>
              </w:rPr>
              <w:t xml:space="preserve"> </w:t>
            </w:r>
            <w:r>
              <w:rPr>
                <w:rFonts w:ascii="Calibri" w:hAnsi="Calibri" w:cs="Arial"/>
                <w:color w:val="000000"/>
                <w:sz w:val="18"/>
                <w:szCs w:val="18"/>
              </w:rPr>
              <w:t>ΔΗΜΟΤΙΚΩΝ ΕΝΟΤΗΤΩΝ</w:t>
            </w:r>
          </w:p>
        </w:tc>
      </w:tr>
      <w:tr w:rsidR="00555DC1" w:rsidRPr="003E4150" w:rsidTr="00E70BC2">
        <w:trPr>
          <w:trHeight w:val="270"/>
        </w:trPr>
        <w:tc>
          <w:tcPr>
            <w:tcW w:w="592" w:type="dxa"/>
            <w:shd w:val="clear" w:color="auto" w:fill="auto"/>
            <w:noWrap/>
            <w:vAlign w:val="bottom"/>
          </w:tcPr>
          <w:p w:rsidR="00555DC1" w:rsidRDefault="00555DC1" w:rsidP="00E70BC2">
            <w:pPr>
              <w:jc w:val="right"/>
              <w:rPr>
                <w:rFonts w:ascii="Calibri" w:hAnsi="Calibri" w:cs="Arial"/>
                <w:color w:val="000000"/>
                <w:sz w:val="18"/>
                <w:szCs w:val="18"/>
              </w:rPr>
            </w:pPr>
            <w:r>
              <w:rPr>
                <w:rFonts w:ascii="Calibri" w:hAnsi="Calibri" w:cs="Arial"/>
                <w:color w:val="000000"/>
                <w:sz w:val="18"/>
                <w:szCs w:val="18"/>
              </w:rPr>
              <w:t>25</w:t>
            </w:r>
          </w:p>
        </w:tc>
        <w:tc>
          <w:tcPr>
            <w:tcW w:w="7220" w:type="dxa"/>
            <w:shd w:val="clear" w:color="auto" w:fill="auto"/>
            <w:noWrap/>
            <w:vAlign w:val="bottom"/>
          </w:tcPr>
          <w:p w:rsidR="00555DC1" w:rsidRDefault="00555DC1" w:rsidP="00E70BC2">
            <w:pPr>
              <w:rPr>
                <w:rFonts w:ascii="Calibri" w:hAnsi="Calibri" w:cs="Arial"/>
                <w:color w:val="000000"/>
                <w:sz w:val="18"/>
                <w:szCs w:val="18"/>
              </w:rPr>
            </w:pPr>
            <w:r>
              <w:rPr>
                <w:rFonts w:ascii="Calibri" w:hAnsi="Calibri" w:cs="Arial"/>
                <w:color w:val="000000"/>
                <w:sz w:val="18"/>
                <w:szCs w:val="18"/>
              </w:rPr>
              <w:t>ΔΙΑΧΕΙΡΙΣΗ ΑΠΟΘΗΚΗΣ</w:t>
            </w:r>
          </w:p>
        </w:tc>
      </w:tr>
      <w:tr w:rsidR="00555DC1" w:rsidRPr="003E4150" w:rsidTr="00E70BC2">
        <w:trPr>
          <w:trHeight w:val="270"/>
        </w:trPr>
        <w:tc>
          <w:tcPr>
            <w:tcW w:w="592" w:type="dxa"/>
            <w:shd w:val="clear" w:color="auto" w:fill="auto"/>
            <w:noWrap/>
            <w:vAlign w:val="bottom"/>
          </w:tcPr>
          <w:p w:rsidR="00555DC1" w:rsidRDefault="00555DC1" w:rsidP="00E70BC2">
            <w:pPr>
              <w:jc w:val="right"/>
              <w:rPr>
                <w:rFonts w:ascii="Calibri" w:hAnsi="Calibri" w:cs="Arial"/>
                <w:color w:val="000000"/>
                <w:sz w:val="18"/>
                <w:szCs w:val="18"/>
              </w:rPr>
            </w:pPr>
          </w:p>
        </w:tc>
        <w:tc>
          <w:tcPr>
            <w:tcW w:w="7220" w:type="dxa"/>
            <w:shd w:val="clear" w:color="auto" w:fill="auto"/>
            <w:noWrap/>
            <w:vAlign w:val="bottom"/>
          </w:tcPr>
          <w:p w:rsidR="00555DC1" w:rsidRPr="0009358D" w:rsidRDefault="00555DC1" w:rsidP="00E70BC2">
            <w:pPr>
              <w:jc w:val="center"/>
              <w:rPr>
                <w:rFonts w:ascii="Calibri" w:hAnsi="Calibri" w:cs="Arial"/>
                <w:b/>
                <w:color w:val="000000"/>
                <w:sz w:val="18"/>
                <w:szCs w:val="18"/>
              </w:rPr>
            </w:pPr>
            <w:r w:rsidRPr="0009358D">
              <w:rPr>
                <w:rFonts w:ascii="Calibri" w:hAnsi="Calibri" w:cs="Arial"/>
                <w:b/>
                <w:color w:val="000000"/>
                <w:sz w:val="18"/>
                <w:szCs w:val="18"/>
              </w:rPr>
              <w:t>ΕΦΑΡΜΟΓΗ ΠΑΡΑΚΟΛΟΥΘΗΣΗΣ ΤΩΝ ΟΧΗΜΑΤΩΝ</w:t>
            </w:r>
          </w:p>
        </w:tc>
      </w:tr>
      <w:tr w:rsidR="00555DC1" w:rsidRPr="003E4150" w:rsidTr="00E70BC2">
        <w:trPr>
          <w:trHeight w:val="270"/>
        </w:trPr>
        <w:tc>
          <w:tcPr>
            <w:tcW w:w="592" w:type="dxa"/>
            <w:shd w:val="clear" w:color="auto" w:fill="auto"/>
            <w:noWrap/>
            <w:vAlign w:val="bottom"/>
          </w:tcPr>
          <w:p w:rsidR="00555DC1" w:rsidRDefault="00555DC1" w:rsidP="00E70BC2">
            <w:pPr>
              <w:jc w:val="right"/>
              <w:rPr>
                <w:rFonts w:ascii="Calibri" w:hAnsi="Calibri" w:cs="Arial"/>
                <w:color w:val="000000"/>
                <w:sz w:val="18"/>
                <w:szCs w:val="18"/>
              </w:rPr>
            </w:pPr>
            <w:r>
              <w:rPr>
                <w:rFonts w:ascii="Calibri" w:hAnsi="Calibri" w:cs="Arial"/>
                <w:color w:val="000000"/>
                <w:sz w:val="18"/>
                <w:szCs w:val="18"/>
              </w:rPr>
              <w:t>1</w:t>
            </w:r>
          </w:p>
        </w:tc>
        <w:tc>
          <w:tcPr>
            <w:tcW w:w="7220" w:type="dxa"/>
            <w:shd w:val="clear" w:color="auto" w:fill="auto"/>
            <w:noWrap/>
            <w:vAlign w:val="bottom"/>
          </w:tcPr>
          <w:p w:rsidR="00555DC1" w:rsidRDefault="00555DC1" w:rsidP="00E70BC2">
            <w:pPr>
              <w:rPr>
                <w:rFonts w:ascii="Calibri" w:hAnsi="Calibri" w:cs="Arial"/>
                <w:color w:val="000000"/>
                <w:sz w:val="18"/>
                <w:szCs w:val="18"/>
              </w:rPr>
            </w:pPr>
            <w:r w:rsidRPr="00143FCD">
              <w:rPr>
                <w:rFonts w:ascii="Calibri" w:hAnsi="Calibri" w:cs="Arial"/>
                <w:color w:val="000000"/>
                <w:sz w:val="18"/>
                <w:szCs w:val="18"/>
              </w:rPr>
              <w:t xml:space="preserve">ΕΦΑΡΜΟΓΗ ΠΑΡΑΚΟΛΟΥΘΗΣΗΣ </w:t>
            </w:r>
            <w:r>
              <w:rPr>
                <w:rFonts w:ascii="Calibri" w:hAnsi="Calibri" w:cs="Arial"/>
                <w:color w:val="000000"/>
                <w:sz w:val="18"/>
                <w:szCs w:val="18"/>
              </w:rPr>
              <w:t xml:space="preserve">38 </w:t>
            </w:r>
            <w:r w:rsidRPr="00143FCD">
              <w:rPr>
                <w:rFonts w:ascii="Calibri" w:hAnsi="Calibri" w:cs="Arial"/>
                <w:color w:val="000000"/>
                <w:sz w:val="18"/>
                <w:szCs w:val="18"/>
              </w:rPr>
              <w:t xml:space="preserve"> ΟΧΗΜΑΤΩΝ ΤΟΥ ΔΗΜΟΥ ΟΠΟΥ ΕΙΝΑΙ ΕΓΚΑΤΕΣΤΗΜΕΝΟ ΣΥΣΤΗΜΑ GPS</w:t>
            </w:r>
          </w:p>
        </w:tc>
      </w:tr>
    </w:tbl>
    <w:p w:rsidR="00555DC1" w:rsidRDefault="00555DC1" w:rsidP="00555DC1">
      <w:pPr>
        <w:spacing w:before="48" w:after="20"/>
        <w:jc w:val="both"/>
        <w:rPr>
          <w:rFonts w:ascii="Calibri" w:hAnsi="Calibri" w:cs="Calibri"/>
          <w:sz w:val="22"/>
          <w:szCs w:val="22"/>
        </w:rPr>
      </w:pPr>
    </w:p>
    <w:p w:rsidR="00555DC1" w:rsidRDefault="00555DC1" w:rsidP="00555DC1">
      <w:pPr>
        <w:spacing w:before="48" w:after="20"/>
        <w:jc w:val="both"/>
        <w:rPr>
          <w:rFonts w:ascii="Calibri" w:hAnsi="Calibri" w:cs="Calibri"/>
          <w:sz w:val="22"/>
          <w:szCs w:val="22"/>
        </w:rPr>
      </w:pPr>
    </w:p>
    <w:p w:rsidR="00555DC1" w:rsidRDefault="00555DC1" w:rsidP="00555DC1">
      <w:pPr>
        <w:spacing w:before="48" w:after="20"/>
        <w:jc w:val="both"/>
        <w:rPr>
          <w:rFonts w:ascii="Calibri" w:hAnsi="Calibri" w:cs="Calibri"/>
          <w:sz w:val="22"/>
          <w:szCs w:val="22"/>
        </w:rPr>
      </w:pPr>
    </w:p>
    <w:p w:rsidR="00555DC1" w:rsidRPr="006D754A" w:rsidRDefault="00555DC1" w:rsidP="00555DC1">
      <w:pPr>
        <w:spacing w:before="48" w:after="20"/>
        <w:jc w:val="both"/>
        <w:rPr>
          <w:rFonts w:ascii="Calibri" w:hAnsi="Calibri" w:cs="Calibri"/>
          <w:sz w:val="22"/>
          <w:szCs w:val="22"/>
        </w:rPr>
      </w:pPr>
      <w:r w:rsidRPr="006D754A">
        <w:rPr>
          <w:rFonts w:ascii="Calibri" w:hAnsi="Calibri" w:cs="Calibri"/>
          <w:sz w:val="22"/>
          <w:szCs w:val="22"/>
        </w:rPr>
        <w:t xml:space="preserve">Ως συντήρηση εφαρμογών λογισμικού νοείται: </w:t>
      </w:r>
    </w:p>
    <w:p w:rsidR="00555DC1" w:rsidRPr="006D754A" w:rsidRDefault="00555DC1" w:rsidP="00555DC1">
      <w:pPr>
        <w:numPr>
          <w:ilvl w:val="0"/>
          <w:numId w:val="13"/>
        </w:numPr>
        <w:suppressAutoHyphens/>
        <w:autoSpaceDE w:val="0"/>
        <w:spacing w:before="48" w:after="20"/>
        <w:jc w:val="both"/>
        <w:rPr>
          <w:rFonts w:ascii="Calibri" w:hAnsi="Calibri" w:cs="Calibri"/>
          <w:sz w:val="22"/>
          <w:szCs w:val="22"/>
        </w:rPr>
      </w:pPr>
      <w:r w:rsidRPr="006D754A">
        <w:rPr>
          <w:rFonts w:ascii="Calibri" w:hAnsi="Calibri" w:cs="Calibri"/>
          <w:sz w:val="22"/>
          <w:szCs w:val="22"/>
        </w:rPr>
        <w:t>Η εγκατάσταση νέων εκδόσεων εφαρμογών</w:t>
      </w:r>
    </w:p>
    <w:p w:rsidR="00555DC1" w:rsidRPr="006D754A" w:rsidRDefault="00555DC1" w:rsidP="00555DC1">
      <w:pPr>
        <w:numPr>
          <w:ilvl w:val="0"/>
          <w:numId w:val="13"/>
        </w:numPr>
        <w:suppressAutoHyphens/>
        <w:autoSpaceDE w:val="0"/>
        <w:spacing w:before="48" w:after="20"/>
        <w:jc w:val="both"/>
        <w:rPr>
          <w:rFonts w:ascii="Calibri" w:hAnsi="Calibri" w:cs="Calibri"/>
          <w:sz w:val="22"/>
          <w:szCs w:val="22"/>
        </w:rPr>
      </w:pPr>
      <w:r w:rsidRPr="006D754A">
        <w:rPr>
          <w:rFonts w:ascii="Calibri" w:hAnsi="Calibri" w:cs="Calibri"/>
          <w:sz w:val="22"/>
          <w:szCs w:val="22"/>
        </w:rPr>
        <w:t>Η επίλυση προβλημάτων (bugs) του λογισμικού και εργασίες προληπτικής συντήρησης στις εγκαταστάσεις του Δήμου</w:t>
      </w:r>
    </w:p>
    <w:p w:rsidR="00555DC1" w:rsidRPr="006D754A" w:rsidRDefault="00555DC1" w:rsidP="00555DC1">
      <w:pPr>
        <w:numPr>
          <w:ilvl w:val="0"/>
          <w:numId w:val="13"/>
        </w:numPr>
        <w:suppressAutoHyphens/>
        <w:autoSpaceDE w:val="0"/>
        <w:spacing w:before="48" w:after="20"/>
        <w:jc w:val="both"/>
        <w:rPr>
          <w:rFonts w:ascii="Calibri" w:hAnsi="Calibri" w:cs="Calibri"/>
          <w:sz w:val="22"/>
          <w:szCs w:val="22"/>
        </w:rPr>
      </w:pPr>
      <w:r>
        <w:rPr>
          <w:rFonts w:ascii="Calibri" w:hAnsi="Calibri" w:cs="Calibri"/>
          <w:sz w:val="22"/>
          <w:szCs w:val="22"/>
        </w:rPr>
        <w:t xml:space="preserve">Η παροχή συμβουλών, </w:t>
      </w:r>
      <w:r w:rsidRPr="006D754A">
        <w:rPr>
          <w:rFonts w:ascii="Calibri" w:hAnsi="Calibri" w:cs="Calibri"/>
          <w:sz w:val="22"/>
          <w:szCs w:val="22"/>
        </w:rPr>
        <w:t xml:space="preserve">επίλυση προβλημάτων δια τηλεφώνου και </w:t>
      </w:r>
      <w:r w:rsidRPr="006D754A">
        <w:rPr>
          <w:rFonts w:ascii="Calibri" w:hAnsi="Calibri" w:cs="Calibri"/>
          <w:sz w:val="22"/>
          <w:szCs w:val="22"/>
          <w:lang w:val="en-US"/>
        </w:rPr>
        <w:t>onsite</w:t>
      </w:r>
      <w:r w:rsidRPr="006D754A">
        <w:rPr>
          <w:rFonts w:ascii="Calibri" w:hAnsi="Calibri" w:cs="Calibri"/>
          <w:sz w:val="22"/>
          <w:szCs w:val="22"/>
        </w:rPr>
        <w:t xml:space="preserve"> επισκέψεις  τις  εργάσιμες  ημέρες</w:t>
      </w:r>
      <w:r>
        <w:rPr>
          <w:rFonts w:ascii="Calibri" w:hAnsi="Calibri" w:cs="Calibri"/>
          <w:sz w:val="22"/>
          <w:szCs w:val="22"/>
        </w:rPr>
        <w:t xml:space="preserve"> αλλά και οποιαδήποτε στιγμή κριθεί  αυτό απαραίτητο από τις Υπηρεσίες του Δήμου</w:t>
      </w:r>
      <w:r w:rsidRPr="006D754A">
        <w:rPr>
          <w:rFonts w:ascii="Calibri" w:hAnsi="Calibri" w:cs="Calibri"/>
          <w:sz w:val="22"/>
          <w:szCs w:val="22"/>
        </w:rPr>
        <w:t>.</w:t>
      </w:r>
    </w:p>
    <w:p w:rsidR="00555DC1" w:rsidRPr="006D754A" w:rsidRDefault="00555DC1" w:rsidP="00555DC1">
      <w:pPr>
        <w:numPr>
          <w:ilvl w:val="0"/>
          <w:numId w:val="13"/>
        </w:numPr>
        <w:suppressAutoHyphens/>
        <w:autoSpaceDE w:val="0"/>
        <w:spacing w:before="48" w:after="20"/>
        <w:jc w:val="both"/>
        <w:rPr>
          <w:rFonts w:ascii="Calibri" w:hAnsi="Calibri" w:cs="Calibri"/>
          <w:sz w:val="22"/>
          <w:szCs w:val="22"/>
        </w:rPr>
      </w:pPr>
      <w:r w:rsidRPr="006D754A">
        <w:rPr>
          <w:rFonts w:ascii="Calibri" w:hAnsi="Calibri" w:cs="Calibri"/>
          <w:sz w:val="22"/>
          <w:szCs w:val="22"/>
        </w:rPr>
        <w:t>Η απομακρυσμένη υποστήριξη μέσω της τηλεπικοινωνιακής υποδομής που διαθέτει ο Δήμος για αποκατάσταση βλαβών</w:t>
      </w:r>
    </w:p>
    <w:p w:rsidR="00555DC1" w:rsidRPr="006D754A" w:rsidRDefault="00555DC1" w:rsidP="00555DC1">
      <w:pPr>
        <w:numPr>
          <w:ilvl w:val="0"/>
          <w:numId w:val="13"/>
        </w:numPr>
        <w:suppressAutoHyphens/>
        <w:autoSpaceDE w:val="0"/>
        <w:spacing w:before="48" w:after="20"/>
        <w:jc w:val="both"/>
        <w:rPr>
          <w:rFonts w:ascii="Calibri" w:hAnsi="Calibri" w:cs="Calibri"/>
          <w:sz w:val="22"/>
          <w:szCs w:val="22"/>
        </w:rPr>
      </w:pPr>
      <w:r w:rsidRPr="006D754A">
        <w:rPr>
          <w:rFonts w:ascii="Calibri" w:hAnsi="Calibri" w:cs="Calibri"/>
          <w:sz w:val="22"/>
          <w:szCs w:val="22"/>
        </w:rPr>
        <w:t>Η ο</w:t>
      </w:r>
      <w:r w:rsidRPr="006D754A">
        <w:rPr>
          <w:rFonts w:ascii="Calibri" w:hAnsi="Calibri" w:cs="Calibri"/>
          <w:sz w:val="22"/>
          <w:szCs w:val="22"/>
          <w:lang w:val="en-US"/>
        </w:rPr>
        <w:t>n</w:t>
      </w:r>
      <w:r w:rsidRPr="006D754A">
        <w:rPr>
          <w:rFonts w:ascii="Calibri" w:hAnsi="Calibri" w:cs="Calibri"/>
          <w:sz w:val="22"/>
          <w:szCs w:val="22"/>
        </w:rPr>
        <w:t xml:space="preserve"> </w:t>
      </w:r>
      <w:r w:rsidRPr="006D754A">
        <w:rPr>
          <w:rFonts w:ascii="Calibri" w:hAnsi="Calibri" w:cs="Calibri"/>
          <w:sz w:val="22"/>
          <w:szCs w:val="22"/>
          <w:lang w:val="en-US"/>
        </w:rPr>
        <w:t>site</w:t>
      </w:r>
      <w:r w:rsidRPr="006D754A">
        <w:rPr>
          <w:rFonts w:ascii="Calibri" w:hAnsi="Calibri" w:cs="Calibri"/>
          <w:sz w:val="22"/>
          <w:szCs w:val="22"/>
        </w:rPr>
        <w:t xml:space="preserve"> υποστήριξη στο Δήμο</w:t>
      </w:r>
      <w:r>
        <w:rPr>
          <w:rFonts w:ascii="Calibri" w:hAnsi="Calibri" w:cs="Calibri"/>
          <w:sz w:val="22"/>
          <w:szCs w:val="22"/>
        </w:rPr>
        <w:t xml:space="preserve"> με μέγιστο χρόνο ανταπόκρισης 3</w:t>
      </w:r>
      <w:r w:rsidRPr="006D754A">
        <w:rPr>
          <w:rFonts w:ascii="Calibri" w:hAnsi="Calibri" w:cs="Calibri"/>
          <w:sz w:val="22"/>
          <w:szCs w:val="22"/>
        </w:rPr>
        <w:t>0 λεπτών.</w:t>
      </w:r>
    </w:p>
    <w:p w:rsidR="00555DC1" w:rsidRPr="006D754A" w:rsidRDefault="00555DC1" w:rsidP="00555DC1">
      <w:pPr>
        <w:numPr>
          <w:ilvl w:val="0"/>
          <w:numId w:val="13"/>
        </w:numPr>
        <w:suppressAutoHyphens/>
        <w:autoSpaceDE w:val="0"/>
        <w:spacing w:before="48" w:after="20"/>
        <w:jc w:val="both"/>
        <w:rPr>
          <w:rFonts w:ascii="Calibri" w:hAnsi="Calibri" w:cs="Calibri"/>
          <w:sz w:val="22"/>
          <w:szCs w:val="22"/>
        </w:rPr>
      </w:pPr>
      <w:r w:rsidRPr="006D754A">
        <w:rPr>
          <w:rFonts w:ascii="Calibri" w:hAnsi="Calibri" w:cs="Calibri"/>
          <w:sz w:val="22"/>
          <w:szCs w:val="22"/>
        </w:rPr>
        <w:lastRenderedPageBreak/>
        <w:t>Εκπαίδευση Προσωπικού στις εφαρμογές</w:t>
      </w:r>
      <w:r>
        <w:rPr>
          <w:rFonts w:ascii="Calibri" w:hAnsi="Calibri" w:cs="Calibri"/>
          <w:sz w:val="22"/>
          <w:szCs w:val="22"/>
        </w:rPr>
        <w:t xml:space="preserve"> για την εκμηδένιση των χειριστικών λαθών και την αξιοποίηση του συνόλου των δυνατοτήτων που παρέχουν οι εφαρμογές (κυρίως στο κομμάτι του ελέγχου και της παρακολούθησης).</w:t>
      </w:r>
    </w:p>
    <w:p w:rsidR="00555DC1" w:rsidRPr="006D754A" w:rsidRDefault="00555DC1" w:rsidP="00555DC1">
      <w:pPr>
        <w:numPr>
          <w:ilvl w:val="0"/>
          <w:numId w:val="13"/>
        </w:numPr>
        <w:jc w:val="both"/>
        <w:rPr>
          <w:rFonts w:ascii="Calibri" w:hAnsi="Calibri"/>
          <w:sz w:val="22"/>
          <w:szCs w:val="22"/>
        </w:rPr>
      </w:pPr>
      <w:r w:rsidRPr="006D754A">
        <w:rPr>
          <w:rFonts w:ascii="Calibri" w:hAnsi="Calibri"/>
          <w:sz w:val="22"/>
          <w:szCs w:val="22"/>
        </w:rPr>
        <w:t>Συντήρηση των εφαρμογών &amp; έλεγχος</w:t>
      </w:r>
      <w:r>
        <w:rPr>
          <w:rFonts w:ascii="Calibri" w:hAnsi="Calibri"/>
          <w:sz w:val="22"/>
          <w:szCs w:val="22"/>
        </w:rPr>
        <w:t xml:space="preserve"> της ορθότητας</w:t>
      </w:r>
      <w:r w:rsidRPr="006D754A">
        <w:rPr>
          <w:rFonts w:ascii="Calibri" w:hAnsi="Calibri"/>
          <w:sz w:val="22"/>
          <w:szCs w:val="22"/>
        </w:rPr>
        <w:t xml:space="preserve"> των δεδομένων.</w:t>
      </w:r>
    </w:p>
    <w:p w:rsidR="00555DC1" w:rsidRPr="006D754A" w:rsidRDefault="00555DC1" w:rsidP="00555DC1">
      <w:pPr>
        <w:numPr>
          <w:ilvl w:val="0"/>
          <w:numId w:val="13"/>
        </w:numPr>
        <w:jc w:val="both"/>
        <w:rPr>
          <w:rFonts w:ascii="Calibri" w:hAnsi="Calibri"/>
          <w:sz w:val="22"/>
          <w:szCs w:val="22"/>
        </w:rPr>
      </w:pPr>
      <w:r w:rsidRPr="006D754A">
        <w:rPr>
          <w:rFonts w:ascii="Calibri" w:hAnsi="Calibri"/>
          <w:sz w:val="22"/>
          <w:szCs w:val="22"/>
        </w:rPr>
        <w:t>Υποστήριξη για εξαγωγή δεδομένων και αποτελεσμάτων.</w:t>
      </w:r>
    </w:p>
    <w:p w:rsidR="00555DC1" w:rsidRPr="006D754A" w:rsidRDefault="00555DC1" w:rsidP="00555DC1">
      <w:pPr>
        <w:numPr>
          <w:ilvl w:val="0"/>
          <w:numId w:val="13"/>
        </w:numPr>
        <w:jc w:val="both"/>
        <w:rPr>
          <w:rFonts w:ascii="Calibri" w:hAnsi="Calibri"/>
          <w:sz w:val="22"/>
          <w:szCs w:val="22"/>
        </w:rPr>
      </w:pPr>
      <w:r w:rsidRPr="006D754A">
        <w:rPr>
          <w:rFonts w:ascii="Calibri" w:hAnsi="Calibri"/>
          <w:sz w:val="22"/>
          <w:szCs w:val="22"/>
        </w:rPr>
        <w:t>Απλή τροποποίηση ή διόρθωση καταστάσεων.</w:t>
      </w:r>
    </w:p>
    <w:p w:rsidR="00555DC1" w:rsidRPr="00B423CE" w:rsidRDefault="00555DC1" w:rsidP="00555DC1">
      <w:pPr>
        <w:numPr>
          <w:ilvl w:val="0"/>
          <w:numId w:val="13"/>
        </w:numPr>
        <w:jc w:val="both"/>
        <w:rPr>
          <w:rFonts w:ascii="Calibri" w:hAnsi="Calibri"/>
          <w:sz w:val="22"/>
          <w:szCs w:val="22"/>
        </w:rPr>
      </w:pPr>
      <w:r w:rsidRPr="006D754A">
        <w:rPr>
          <w:rFonts w:ascii="Calibri" w:hAnsi="Calibri"/>
          <w:sz w:val="22"/>
          <w:szCs w:val="22"/>
        </w:rPr>
        <w:t>Αντιμετώπιση εκτάκτων προβλημάτων και έλεγχος</w:t>
      </w:r>
      <w:r>
        <w:rPr>
          <w:rFonts w:ascii="Calibri" w:hAnsi="Calibri"/>
          <w:sz w:val="22"/>
          <w:szCs w:val="22"/>
        </w:rPr>
        <w:t xml:space="preserve"> για την ορθή λειτουργία</w:t>
      </w:r>
      <w:r w:rsidRPr="006D754A">
        <w:rPr>
          <w:rFonts w:ascii="Calibri" w:hAnsi="Calibri"/>
          <w:sz w:val="22"/>
          <w:szCs w:val="22"/>
        </w:rPr>
        <w:t>.</w:t>
      </w:r>
    </w:p>
    <w:p w:rsidR="00555DC1" w:rsidRPr="008669DE" w:rsidRDefault="00555DC1" w:rsidP="00555DC1">
      <w:pPr>
        <w:ind w:left="568"/>
        <w:rPr>
          <w:rFonts w:ascii="Calibri" w:hAnsi="Calibri"/>
          <w:sz w:val="22"/>
          <w:szCs w:val="22"/>
        </w:rPr>
      </w:pPr>
    </w:p>
    <w:p w:rsidR="00555DC1" w:rsidRPr="00702B42" w:rsidRDefault="00555DC1" w:rsidP="00555DC1">
      <w:pPr>
        <w:pStyle w:val="31"/>
        <w:ind w:left="567" w:right="283"/>
        <w:rPr>
          <w:rFonts w:ascii="Calibri" w:hAnsi="Calibri"/>
          <w:b/>
          <w:szCs w:val="24"/>
          <w:u w:val="single"/>
        </w:rPr>
      </w:pPr>
      <w:r>
        <w:rPr>
          <w:rFonts w:ascii="Calibri" w:hAnsi="Calibri"/>
          <w:b/>
          <w:szCs w:val="24"/>
          <w:u w:val="single"/>
        </w:rPr>
        <w:t xml:space="preserve">Βάση της  παρούσας μελέτης ο Ανάδοχος  για το έτος 2017 </w:t>
      </w:r>
      <w:r w:rsidRPr="00702B42">
        <w:rPr>
          <w:rFonts w:ascii="Calibri" w:hAnsi="Calibri"/>
          <w:b/>
          <w:szCs w:val="24"/>
          <w:u w:val="single"/>
        </w:rPr>
        <w:t>θα εκτελέσει τις παρακάτω εργασίες :</w:t>
      </w:r>
    </w:p>
    <w:p w:rsidR="00555DC1" w:rsidRPr="005B7C13" w:rsidRDefault="00555DC1" w:rsidP="00555DC1">
      <w:pPr>
        <w:pStyle w:val="31"/>
        <w:ind w:left="567"/>
        <w:rPr>
          <w:rFonts w:ascii="Calibri" w:hAnsi="Calibri"/>
          <w:b/>
          <w:sz w:val="20"/>
          <w:u w:val="single"/>
        </w:rPr>
      </w:pPr>
    </w:p>
    <w:p w:rsidR="00555DC1" w:rsidRPr="00AE477A" w:rsidRDefault="00555DC1" w:rsidP="00555DC1">
      <w:pPr>
        <w:numPr>
          <w:ilvl w:val="0"/>
          <w:numId w:val="14"/>
        </w:numPr>
        <w:suppressAutoHyphens/>
        <w:ind w:right="567"/>
        <w:rPr>
          <w:rFonts w:ascii="Calibri" w:hAnsi="Calibri"/>
          <w:sz w:val="24"/>
          <w:szCs w:val="24"/>
        </w:rPr>
      </w:pPr>
      <w:r w:rsidRPr="00AE477A">
        <w:rPr>
          <w:rFonts w:ascii="Calibri" w:hAnsi="Calibri"/>
          <w:sz w:val="24"/>
          <w:szCs w:val="24"/>
        </w:rPr>
        <w:t xml:space="preserve">Απομακρυσμένη ή </w:t>
      </w:r>
      <w:r w:rsidRPr="00AE477A">
        <w:rPr>
          <w:rFonts w:ascii="Calibri" w:hAnsi="Calibri"/>
          <w:sz w:val="24"/>
          <w:szCs w:val="24"/>
          <w:lang w:val="en-US"/>
        </w:rPr>
        <w:t>on</w:t>
      </w:r>
      <w:r w:rsidRPr="00AE477A">
        <w:rPr>
          <w:rFonts w:ascii="Calibri" w:hAnsi="Calibri"/>
          <w:sz w:val="24"/>
          <w:szCs w:val="24"/>
        </w:rPr>
        <w:t xml:space="preserve"> </w:t>
      </w:r>
      <w:r w:rsidRPr="00AE477A">
        <w:rPr>
          <w:rFonts w:ascii="Calibri" w:hAnsi="Calibri"/>
          <w:sz w:val="24"/>
          <w:szCs w:val="24"/>
          <w:lang w:val="en-US"/>
        </w:rPr>
        <w:t>site</w:t>
      </w:r>
      <w:r w:rsidRPr="00AE477A">
        <w:rPr>
          <w:rFonts w:ascii="Calibri" w:hAnsi="Calibri"/>
          <w:sz w:val="24"/>
          <w:szCs w:val="24"/>
        </w:rPr>
        <w:t xml:space="preserve"> </w:t>
      </w:r>
      <w:r>
        <w:rPr>
          <w:rFonts w:ascii="Calibri" w:hAnsi="Calibri"/>
          <w:sz w:val="24"/>
          <w:szCs w:val="24"/>
        </w:rPr>
        <w:t xml:space="preserve">τεχνική υποστήριξη για την αποστολή των </w:t>
      </w:r>
      <w:r w:rsidRPr="00AE477A">
        <w:rPr>
          <w:rFonts w:ascii="Calibri" w:hAnsi="Calibri"/>
          <w:sz w:val="24"/>
          <w:szCs w:val="24"/>
        </w:rPr>
        <w:t>εκλογικών καταλόγων</w:t>
      </w:r>
      <w:r>
        <w:rPr>
          <w:rFonts w:ascii="Calibri" w:hAnsi="Calibri"/>
          <w:sz w:val="24"/>
          <w:szCs w:val="24"/>
        </w:rPr>
        <w:t xml:space="preserve"> στη βάση του Υπουργείου</w:t>
      </w:r>
      <w:r w:rsidRPr="00AE477A">
        <w:rPr>
          <w:rFonts w:ascii="Calibri" w:hAnsi="Calibri"/>
          <w:sz w:val="24"/>
          <w:szCs w:val="24"/>
        </w:rPr>
        <w:t>, παραμετ</w:t>
      </w:r>
      <w:r>
        <w:rPr>
          <w:rFonts w:ascii="Calibri" w:hAnsi="Calibri"/>
          <w:sz w:val="24"/>
          <w:szCs w:val="24"/>
        </w:rPr>
        <w:t>ροποίηση της βάσης εφαρμογής</w:t>
      </w:r>
      <w:r w:rsidRPr="00AE477A">
        <w:rPr>
          <w:rFonts w:ascii="Calibri" w:hAnsi="Calibri"/>
          <w:sz w:val="24"/>
          <w:szCs w:val="24"/>
        </w:rPr>
        <w:t xml:space="preserve"> και έλεγχος για την ορθότητα των καταλόγων.</w:t>
      </w:r>
    </w:p>
    <w:p w:rsidR="00555DC1" w:rsidRPr="00AE477A" w:rsidRDefault="00555DC1" w:rsidP="00555DC1">
      <w:pPr>
        <w:numPr>
          <w:ilvl w:val="0"/>
          <w:numId w:val="14"/>
        </w:numPr>
        <w:suppressAutoHyphens/>
        <w:ind w:right="567"/>
        <w:rPr>
          <w:rFonts w:ascii="Calibri" w:hAnsi="Calibri"/>
          <w:sz w:val="24"/>
          <w:szCs w:val="24"/>
        </w:rPr>
      </w:pPr>
      <w:r w:rsidRPr="00AE477A">
        <w:rPr>
          <w:rFonts w:ascii="Calibri" w:hAnsi="Calibri"/>
          <w:sz w:val="24"/>
          <w:szCs w:val="24"/>
        </w:rPr>
        <w:t>Έλεγχος</w:t>
      </w:r>
      <w:r>
        <w:rPr>
          <w:rFonts w:ascii="Calibri" w:hAnsi="Calibri"/>
          <w:sz w:val="24"/>
          <w:szCs w:val="24"/>
        </w:rPr>
        <w:t xml:space="preserve"> στη βάση του προγράμματος των μερίδων των δημοτών, </w:t>
      </w:r>
      <w:r w:rsidRPr="00AE477A">
        <w:rPr>
          <w:rFonts w:ascii="Calibri" w:hAnsi="Calibri"/>
          <w:sz w:val="24"/>
          <w:szCs w:val="24"/>
        </w:rPr>
        <w:t>διορθώσεις</w:t>
      </w:r>
      <w:r>
        <w:rPr>
          <w:rFonts w:ascii="Calibri" w:hAnsi="Calibri"/>
          <w:sz w:val="24"/>
          <w:szCs w:val="24"/>
        </w:rPr>
        <w:t>-παραμετροποιήσεις</w:t>
      </w:r>
      <w:r w:rsidRPr="00AE477A">
        <w:rPr>
          <w:rFonts w:ascii="Calibri" w:hAnsi="Calibri"/>
          <w:sz w:val="24"/>
          <w:szCs w:val="24"/>
        </w:rPr>
        <w:t xml:space="preserve"> πιστοποιητικών στην έδρα των Δημοτικών Ενοτήτων και στην Έδρα του Δήμου Αρταίων.</w:t>
      </w:r>
      <w:r>
        <w:rPr>
          <w:rFonts w:ascii="Calibri" w:hAnsi="Calibri"/>
          <w:sz w:val="24"/>
          <w:szCs w:val="24"/>
        </w:rPr>
        <w:t xml:space="preserve"> Φόρμες υπογραφών</w:t>
      </w:r>
    </w:p>
    <w:p w:rsidR="00555DC1" w:rsidRPr="00AE477A" w:rsidRDefault="00555DC1" w:rsidP="00555DC1">
      <w:pPr>
        <w:numPr>
          <w:ilvl w:val="0"/>
          <w:numId w:val="14"/>
        </w:numPr>
        <w:suppressAutoHyphens/>
        <w:ind w:right="567"/>
        <w:rPr>
          <w:rFonts w:ascii="Calibri" w:hAnsi="Calibri"/>
          <w:sz w:val="24"/>
          <w:szCs w:val="24"/>
        </w:rPr>
      </w:pPr>
      <w:r w:rsidRPr="00AE477A">
        <w:rPr>
          <w:rFonts w:ascii="Calibri" w:hAnsi="Calibri"/>
          <w:sz w:val="24"/>
          <w:szCs w:val="24"/>
        </w:rPr>
        <w:t>Π</w:t>
      </w:r>
      <w:r>
        <w:rPr>
          <w:rFonts w:ascii="Calibri" w:hAnsi="Calibri"/>
          <w:sz w:val="24"/>
          <w:szCs w:val="24"/>
        </w:rPr>
        <w:t>ρωτόκολλο:</w:t>
      </w:r>
      <w:r w:rsidRPr="00AE477A">
        <w:rPr>
          <w:rFonts w:ascii="Calibri" w:hAnsi="Calibri"/>
          <w:sz w:val="24"/>
          <w:szCs w:val="24"/>
        </w:rPr>
        <w:t xml:space="preserve"> εκπαίδευση, έλεγχος </w:t>
      </w:r>
      <w:r>
        <w:rPr>
          <w:rFonts w:ascii="Calibri" w:hAnsi="Calibri"/>
          <w:sz w:val="24"/>
          <w:szCs w:val="24"/>
        </w:rPr>
        <w:t xml:space="preserve">διαχείρισης </w:t>
      </w:r>
      <w:r w:rsidRPr="00AE477A">
        <w:rPr>
          <w:rFonts w:ascii="Calibri" w:hAnsi="Calibri"/>
          <w:sz w:val="24"/>
          <w:szCs w:val="24"/>
        </w:rPr>
        <w:t>εγγράφων και εκμάθηση για την έκδοση ηλεκτρονικού βιβλίου πρωτοκόλλου, την ηλεκτρονική αρχειοθέτηση των εγγράφων και την διανομή τους μέσω ηλεκτρονικού ταχυδρομείου.</w:t>
      </w:r>
    </w:p>
    <w:p w:rsidR="00555DC1" w:rsidRPr="00AE477A" w:rsidRDefault="00555DC1" w:rsidP="00555DC1">
      <w:pPr>
        <w:numPr>
          <w:ilvl w:val="0"/>
          <w:numId w:val="14"/>
        </w:numPr>
        <w:suppressAutoHyphens/>
        <w:ind w:right="567"/>
        <w:rPr>
          <w:rFonts w:ascii="Calibri" w:hAnsi="Calibri"/>
          <w:sz w:val="24"/>
          <w:szCs w:val="24"/>
        </w:rPr>
      </w:pPr>
      <w:r w:rsidRPr="00AE477A">
        <w:rPr>
          <w:rFonts w:ascii="Calibri" w:hAnsi="Calibri"/>
          <w:sz w:val="24"/>
          <w:szCs w:val="24"/>
        </w:rPr>
        <w:t>Έλεγχος εφαρμογής για το Ληξιαρχείο, επίλυση προβλημάτων και εκπαίδευση όπου απαιτείται.</w:t>
      </w:r>
    </w:p>
    <w:p w:rsidR="00555DC1" w:rsidRPr="00AE477A" w:rsidRDefault="00555DC1" w:rsidP="00555DC1">
      <w:pPr>
        <w:numPr>
          <w:ilvl w:val="0"/>
          <w:numId w:val="14"/>
        </w:numPr>
        <w:suppressAutoHyphens/>
        <w:ind w:right="567"/>
        <w:rPr>
          <w:rFonts w:ascii="Calibri" w:hAnsi="Calibri"/>
          <w:sz w:val="24"/>
          <w:szCs w:val="24"/>
        </w:rPr>
      </w:pPr>
      <w:r w:rsidRPr="00AE477A">
        <w:rPr>
          <w:rFonts w:ascii="Calibri" w:hAnsi="Calibri"/>
          <w:sz w:val="24"/>
          <w:szCs w:val="24"/>
        </w:rPr>
        <w:t xml:space="preserve">Άνοιγμα οικονομικού έτους για το Οικονομικό-Λογιστήριο </w:t>
      </w:r>
      <w:r>
        <w:rPr>
          <w:rFonts w:ascii="Calibri" w:hAnsi="Calibri"/>
          <w:sz w:val="24"/>
          <w:szCs w:val="24"/>
        </w:rPr>
        <w:t>–μεταφορά κωδικών του έτους 201</w:t>
      </w:r>
      <w:r w:rsidRPr="00237C34">
        <w:rPr>
          <w:rFonts w:ascii="Calibri" w:hAnsi="Calibri"/>
          <w:sz w:val="24"/>
          <w:szCs w:val="24"/>
        </w:rPr>
        <w:t>6</w:t>
      </w:r>
      <w:r w:rsidRPr="00185024">
        <w:rPr>
          <w:rFonts w:ascii="Calibri" w:hAnsi="Calibri"/>
          <w:sz w:val="24"/>
          <w:szCs w:val="24"/>
        </w:rPr>
        <w:t xml:space="preserve"> </w:t>
      </w:r>
      <w:r w:rsidRPr="00AE477A">
        <w:rPr>
          <w:rFonts w:ascii="Calibri" w:hAnsi="Calibri"/>
          <w:sz w:val="24"/>
          <w:szCs w:val="24"/>
        </w:rPr>
        <w:t xml:space="preserve">με περσινά προϋπολογισθέντα και ενταλματοποιηθέντα στο νέο έτος- μεταφορά ανεξόφλητων τιμολογίων, επαναβεβαίωση χρηματικών καταλόγων, έλεγχος μεταφοράς υπολοίπων εσόδων στο ταμείο και άνοιγμα νέου έτους στην εφαρμογή διπλογραφικού. </w:t>
      </w:r>
    </w:p>
    <w:p w:rsidR="00555DC1" w:rsidRPr="00AE477A" w:rsidRDefault="00555DC1" w:rsidP="00555DC1">
      <w:pPr>
        <w:numPr>
          <w:ilvl w:val="0"/>
          <w:numId w:val="14"/>
        </w:numPr>
        <w:suppressAutoHyphens/>
        <w:ind w:right="567"/>
        <w:rPr>
          <w:rFonts w:ascii="Calibri" w:hAnsi="Calibri"/>
          <w:sz w:val="24"/>
          <w:szCs w:val="24"/>
        </w:rPr>
      </w:pPr>
      <w:r w:rsidRPr="00AE477A">
        <w:rPr>
          <w:rFonts w:ascii="Calibri" w:hAnsi="Calibri"/>
          <w:sz w:val="24"/>
          <w:szCs w:val="24"/>
        </w:rPr>
        <w:t xml:space="preserve">Εγκατάσταση </w:t>
      </w:r>
      <w:r>
        <w:rPr>
          <w:rFonts w:ascii="Calibri" w:hAnsi="Calibri"/>
          <w:sz w:val="24"/>
          <w:szCs w:val="24"/>
        </w:rPr>
        <w:t xml:space="preserve">των υφιστάμενων </w:t>
      </w:r>
      <w:r w:rsidRPr="00AE477A">
        <w:rPr>
          <w:rFonts w:ascii="Calibri" w:hAnsi="Calibri"/>
          <w:sz w:val="24"/>
          <w:szCs w:val="24"/>
        </w:rPr>
        <w:t>εφαρμογών όπου απαιτεί η εύρυθμη λειτουργία του Δήμου.</w:t>
      </w:r>
    </w:p>
    <w:p w:rsidR="00555DC1" w:rsidRDefault="00555DC1" w:rsidP="00555DC1">
      <w:pPr>
        <w:numPr>
          <w:ilvl w:val="0"/>
          <w:numId w:val="14"/>
        </w:numPr>
        <w:suppressAutoHyphens/>
        <w:ind w:right="567"/>
        <w:rPr>
          <w:rFonts w:ascii="Calibri" w:hAnsi="Calibri"/>
          <w:sz w:val="24"/>
          <w:szCs w:val="24"/>
        </w:rPr>
      </w:pPr>
      <w:r w:rsidRPr="00AE477A">
        <w:rPr>
          <w:rFonts w:ascii="Calibri" w:hAnsi="Calibri"/>
          <w:sz w:val="24"/>
          <w:szCs w:val="24"/>
        </w:rPr>
        <w:t>Έλεγχος</w:t>
      </w:r>
      <w:r>
        <w:rPr>
          <w:rFonts w:ascii="Calibri" w:hAnsi="Calibri"/>
          <w:sz w:val="24"/>
          <w:szCs w:val="24"/>
        </w:rPr>
        <w:t>-παραμετροποίηση Βάσης</w:t>
      </w:r>
      <w:r w:rsidRPr="00AE477A">
        <w:rPr>
          <w:rFonts w:ascii="Calibri" w:hAnsi="Calibri"/>
          <w:sz w:val="24"/>
          <w:szCs w:val="24"/>
        </w:rPr>
        <w:t xml:space="preserve"> Οικονομικής εφαρμογής για την έκδοση στατιστικών υποδειγμάτων μηνιαία και τριμηνιαία, έλεγχος στατιστικών</w:t>
      </w:r>
      <w:r>
        <w:rPr>
          <w:rFonts w:ascii="Calibri" w:hAnsi="Calibri"/>
          <w:sz w:val="24"/>
          <w:szCs w:val="24"/>
        </w:rPr>
        <w:t>.</w:t>
      </w:r>
    </w:p>
    <w:p w:rsidR="00555DC1" w:rsidRPr="00AE477A" w:rsidRDefault="00555DC1" w:rsidP="00555DC1">
      <w:pPr>
        <w:numPr>
          <w:ilvl w:val="0"/>
          <w:numId w:val="14"/>
        </w:numPr>
        <w:suppressAutoHyphens/>
        <w:ind w:right="567"/>
        <w:rPr>
          <w:rFonts w:ascii="Calibri" w:hAnsi="Calibri"/>
          <w:sz w:val="24"/>
          <w:szCs w:val="24"/>
        </w:rPr>
      </w:pPr>
      <w:r>
        <w:rPr>
          <w:rFonts w:ascii="Calibri" w:hAnsi="Calibri"/>
          <w:sz w:val="24"/>
          <w:szCs w:val="24"/>
        </w:rPr>
        <w:t>Έλεγχος καταλόγων ύδρευσης για την είσπραξη παλαιών οφειλόμενων ποσών.</w:t>
      </w:r>
    </w:p>
    <w:p w:rsidR="00555DC1" w:rsidRPr="00AE477A" w:rsidRDefault="00555DC1" w:rsidP="00555DC1">
      <w:pPr>
        <w:numPr>
          <w:ilvl w:val="0"/>
          <w:numId w:val="14"/>
        </w:numPr>
        <w:suppressAutoHyphens/>
        <w:ind w:right="567"/>
        <w:rPr>
          <w:rFonts w:ascii="Calibri" w:hAnsi="Calibri"/>
          <w:sz w:val="24"/>
          <w:szCs w:val="24"/>
        </w:rPr>
      </w:pPr>
      <w:r w:rsidRPr="00AE477A">
        <w:rPr>
          <w:rFonts w:ascii="Calibri" w:hAnsi="Calibri"/>
          <w:sz w:val="24"/>
          <w:szCs w:val="24"/>
        </w:rPr>
        <w:t>Ε</w:t>
      </w:r>
      <w:r>
        <w:rPr>
          <w:rFonts w:ascii="Calibri" w:hAnsi="Calibri"/>
          <w:sz w:val="24"/>
          <w:szCs w:val="24"/>
        </w:rPr>
        <w:t>κπαίδευση στους εισπράκτορες των Δημοτικών Ενοτήτων με στόχο την αξιοποίηση κάθε προσφερόμενου μέσου της εφαρμογής για τον έλεγχο των οφειλών και την είσπραξή τους.</w:t>
      </w:r>
    </w:p>
    <w:p w:rsidR="00555DC1" w:rsidRPr="00AE477A" w:rsidRDefault="00555DC1" w:rsidP="00555DC1">
      <w:pPr>
        <w:numPr>
          <w:ilvl w:val="0"/>
          <w:numId w:val="14"/>
        </w:numPr>
        <w:suppressAutoHyphens/>
        <w:ind w:right="567"/>
        <w:rPr>
          <w:rFonts w:ascii="Calibri" w:hAnsi="Calibri"/>
          <w:sz w:val="24"/>
          <w:szCs w:val="24"/>
        </w:rPr>
      </w:pPr>
      <w:r>
        <w:rPr>
          <w:rFonts w:ascii="Calibri" w:hAnsi="Calibri"/>
          <w:sz w:val="24"/>
          <w:szCs w:val="24"/>
        </w:rPr>
        <w:t>Μισθοδοσία: επίλυση προβλημάτων, εγκαταστάσεις νέων βαθμολογικών κλιμακίων, έλεγχος μισθοδοσίας ανά μήνα για τη σωστή έκδοση μισθοδοτικών καταστάσεων, σύμφωνα με την ισχύουσα κάθε φορά νομοθεσία.</w:t>
      </w:r>
      <w:r w:rsidRPr="00AE477A">
        <w:rPr>
          <w:rFonts w:ascii="Calibri" w:hAnsi="Calibri"/>
          <w:sz w:val="24"/>
          <w:szCs w:val="24"/>
        </w:rPr>
        <w:t xml:space="preserve"> </w:t>
      </w:r>
      <w:r>
        <w:rPr>
          <w:rFonts w:ascii="Calibri" w:hAnsi="Calibri"/>
          <w:sz w:val="24"/>
          <w:szCs w:val="24"/>
        </w:rPr>
        <w:t>Παραμετροποίηση βάσεων και χρήση ειδικού προγράμματος για την παροχή τεχνολογικής βοήθειας. Εκπαίδευση προσωπικού σύμφωνα με τις ισχύουσες αναθεωρήσεις.</w:t>
      </w:r>
    </w:p>
    <w:p w:rsidR="00555DC1" w:rsidRDefault="00555DC1" w:rsidP="00555DC1">
      <w:pPr>
        <w:numPr>
          <w:ilvl w:val="0"/>
          <w:numId w:val="14"/>
        </w:numPr>
        <w:suppressAutoHyphens/>
        <w:ind w:right="567"/>
        <w:rPr>
          <w:rFonts w:ascii="Calibri" w:hAnsi="Calibri"/>
          <w:sz w:val="24"/>
          <w:szCs w:val="24"/>
        </w:rPr>
      </w:pPr>
      <w:r>
        <w:rPr>
          <w:rFonts w:ascii="Calibri" w:hAnsi="Calibri"/>
          <w:sz w:val="24"/>
          <w:szCs w:val="24"/>
        </w:rPr>
        <w:lastRenderedPageBreak/>
        <w:t>Τεχνική υποστήριξη με χρήση ειδικού προγράμματος παροχής βοήθειας για την επίλυση χειριστικών προβλημάτων</w:t>
      </w:r>
    </w:p>
    <w:p w:rsidR="00555DC1" w:rsidRPr="00AE477A" w:rsidRDefault="00555DC1" w:rsidP="00555DC1">
      <w:pPr>
        <w:numPr>
          <w:ilvl w:val="0"/>
          <w:numId w:val="14"/>
        </w:numPr>
        <w:suppressAutoHyphens/>
        <w:ind w:right="567"/>
        <w:rPr>
          <w:rFonts w:ascii="Calibri" w:hAnsi="Calibri"/>
          <w:sz w:val="24"/>
          <w:szCs w:val="24"/>
        </w:rPr>
      </w:pPr>
      <w:r>
        <w:rPr>
          <w:rFonts w:ascii="Calibri" w:hAnsi="Calibri"/>
          <w:sz w:val="24"/>
          <w:szCs w:val="24"/>
        </w:rPr>
        <w:t xml:space="preserve">Εκπαίδευση στην ΑΠΔ. </w:t>
      </w:r>
    </w:p>
    <w:p w:rsidR="00555DC1" w:rsidRPr="00AE477A" w:rsidRDefault="00555DC1" w:rsidP="00555DC1">
      <w:pPr>
        <w:numPr>
          <w:ilvl w:val="0"/>
          <w:numId w:val="14"/>
        </w:numPr>
        <w:suppressAutoHyphens/>
        <w:ind w:right="567"/>
        <w:rPr>
          <w:rFonts w:ascii="Calibri" w:hAnsi="Calibri"/>
          <w:sz w:val="24"/>
          <w:szCs w:val="24"/>
        </w:rPr>
      </w:pPr>
      <w:r w:rsidRPr="00AE477A">
        <w:rPr>
          <w:rFonts w:ascii="Calibri" w:hAnsi="Calibri"/>
          <w:sz w:val="24"/>
          <w:szCs w:val="24"/>
        </w:rPr>
        <w:t>Γ</w:t>
      </w:r>
      <w:r>
        <w:rPr>
          <w:rFonts w:ascii="Calibri" w:hAnsi="Calibri"/>
          <w:sz w:val="24"/>
          <w:szCs w:val="24"/>
        </w:rPr>
        <w:t>ραφείο Κίνησης- Εκπαίδευση για μηδενισμό χειριστικών λαθών, Παραμετροποίηση Εντύπων.</w:t>
      </w:r>
    </w:p>
    <w:p w:rsidR="00555DC1" w:rsidRPr="00AE477A" w:rsidRDefault="00555DC1" w:rsidP="00555DC1">
      <w:pPr>
        <w:numPr>
          <w:ilvl w:val="0"/>
          <w:numId w:val="14"/>
        </w:numPr>
        <w:suppressAutoHyphens/>
        <w:ind w:right="567"/>
        <w:rPr>
          <w:rFonts w:ascii="Calibri" w:hAnsi="Calibri"/>
          <w:sz w:val="24"/>
          <w:szCs w:val="24"/>
        </w:rPr>
      </w:pPr>
      <w:r>
        <w:rPr>
          <w:rFonts w:ascii="Calibri" w:hAnsi="Calibri"/>
          <w:sz w:val="24"/>
          <w:szCs w:val="24"/>
        </w:rPr>
        <w:t>Ειδικές διορθώσεις στοιχείων ενταλμάτων.</w:t>
      </w:r>
    </w:p>
    <w:p w:rsidR="00555DC1" w:rsidRPr="00AE477A" w:rsidRDefault="00555DC1" w:rsidP="00555DC1">
      <w:pPr>
        <w:numPr>
          <w:ilvl w:val="0"/>
          <w:numId w:val="14"/>
        </w:numPr>
        <w:suppressAutoHyphens/>
        <w:ind w:right="567"/>
        <w:rPr>
          <w:rFonts w:ascii="Calibri" w:hAnsi="Calibri"/>
          <w:sz w:val="24"/>
          <w:szCs w:val="24"/>
        </w:rPr>
      </w:pPr>
      <w:r w:rsidRPr="00AE477A">
        <w:rPr>
          <w:rFonts w:ascii="Calibri" w:hAnsi="Calibri"/>
          <w:sz w:val="24"/>
          <w:szCs w:val="24"/>
        </w:rPr>
        <w:t>Π</w:t>
      </w:r>
      <w:r>
        <w:rPr>
          <w:rFonts w:ascii="Calibri" w:hAnsi="Calibri"/>
          <w:sz w:val="24"/>
          <w:szCs w:val="24"/>
        </w:rPr>
        <w:t>αραμετροποίηση εντύπων στατιστικών.</w:t>
      </w:r>
    </w:p>
    <w:p w:rsidR="00555DC1" w:rsidRDefault="00555DC1" w:rsidP="00555DC1">
      <w:pPr>
        <w:numPr>
          <w:ilvl w:val="0"/>
          <w:numId w:val="14"/>
        </w:numPr>
        <w:suppressAutoHyphens/>
        <w:ind w:right="567"/>
        <w:rPr>
          <w:rFonts w:ascii="Calibri" w:hAnsi="Calibri"/>
          <w:sz w:val="24"/>
          <w:szCs w:val="24"/>
        </w:rPr>
      </w:pPr>
      <w:r>
        <w:rPr>
          <w:rFonts w:ascii="Calibri" w:hAnsi="Calibri"/>
          <w:sz w:val="24"/>
          <w:szCs w:val="24"/>
        </w:rPr>
        <w:t>Επιδιορθώσεις βάσεων εφαρμογών λόγω λάθος χειρισμού.</w:t>
      </w:r>
    </w:p>
    <w:p w:rsidR="00555DC1" w:rsidRPr="00AE477A" w:rsidRDefault="00555DC1" w:rsidP="00555DC1">
      <w:pPr>
        <w:numPr>
          <w:ilvl w:val="0"/>
          <w:numId w:val="14"/>
        </w:numPr>
        <w:suppressAutoHyphens/>
        <w:ind w:right="567"/>
        <w:rPr>
          <w:rFonts w:ascii="Calibri" w:hAnsi="Calibri"/>
          <w:sz w:val="24"/>
          <w:szCs w:val="24"/>
        </w:rPr>
      </w:pPr>
      <w:r>
        <w:rPr>
          <w:rFonts w:ascii="Calibri" w:hAnsi="Calibri"/>
          <w:sz w:val="24"/>
          <w:szCs w:val="24"/>
        </w:rPr>
        <w:t xml:space="preserve">Έλεγχος </w:t>
      </w:r>
      <w:r>
        <w:rPr>
          <w:rFonts w:ascii="Calibri" w:hAnsi="Calibri"/>
          <w:sz w:val="24"/>
          <w:szCs w:val="24"/>
          <w:lang w:val="en-US"/>
        </w:rPr>
        <w:t>Web</w:t>
      </w:r>
      <w:r w:rsidRPr="00E4686D">
        <w:rPr>
          <w:rFonts w:ascii="Calibri" w:hAnsi="Calibri"/>
          <w:sz w:val="24"/>
          <w:szCs w:val="24"/>
        </w:rPr>
        <w:t xml:space="preserve"> </w:t>
      </w:r>
      <w:r>
        <w:rPr>
          <w:rFonts w:ascii="Calibri" w:hAnsi="Calibri"/>
          <w:sz w:val="24"/>
          <w:szCs w:val="24"/>
          <w:lang w:val="en-US"/>
        </w:rPr>
        <w:t>Services</w:t>
      </w:r>
      <w:r>
        <w:rPr>
          <w:rFonts w:ascii="Calibri" w:hAnsi="Calibri"/>
          <w:sz w:val="24"/>
          <w:szCs w:val="24"/>
        </w:rPr>
        <w:t xml:space="preserve"> για τη σωστή αποστολή δεδομένων και μηνιαίος έλεγχος για την αποστολή Οικονομικών στοιχείων, μέσω του κόμβου διαλειτουργικότητας. Μηνιαία εκτύπωση αναφοράς με χρήση εξειδικευμένης εφαρμογής της πορείας αποστολής οικονομικών στοιχείων.</w:t>
      </w:r>
    </w:p>
    <w:p w:rsidR="00555DC1" w:rsidRPr="00AE477A" w:rsidRDefault="00555DC1" w:rsidP="00555DC1">
      <w:pPr>
        <w:numPr>
          <w:ilvl w:val="0"/>
          <w:numId w:val="14"/>
        </w:numPr>
        <w:suppressAutoHyphens/>
        <w:ind w:right="567"/>
        <w:rPr>
          <w:rFonts w:ascii="Calibri" w:hAnsi="Calibri"/>
          <w:sz w:val="24"/>
          <w:szCs w:val="24"/>
        </w:rPr>
      </w:pPr>
      <w:r>
        <w:rPr>
          <w:rFonts w:ascii="Calibri" w:hAnsi="Calibri"/>
          <w:sz w:val="24"/>
          <w:szCs w:val="24"/>
        </w:rPr>
        <w:t>Εκπαίδευση στο ΤΑΠ και βοήθεια στη δημιουργία καταλόγων και την ηλεκτρονική αποστολή τους και παραλαβή τους στη ΔΕΗ</w:t>
      </w:r>
      <w:r w:rsidRPr="00AE477A">
        <w:rPr>
          <w:rFonts w:ascii="Calibri" w:hAnsi="Calibri"/>
          <w:sz w:val="24"/>
          <w:szCs w:val="24"/>
        </w:rPr>
        <w:t>.</w:t>
      </w:r>
    </w:p>
    <w:p w:rsidR="00555DC1" w:rsidRPr="00AE477A" w:rsidRDefault="00555DC1" w:rsidP="00555DC1">
      <w:pPr>
        <w:numPr>
          <w:ilvl w:val="0"/>
          <w:numId w:val="14"/>
        </w:numPr>
        <w:suppressAutoHyphens/>
        <w:ind w:right="567"/>
        <w:rPr>
          <w:rFonts w:ascii="Calibri" w:hAnsi="Calibri"/>
          <w:sz w:val="24"/>
          <w:szCs w:val="24"/>
        </w:rPr>
      </w:pPr>
      <w:r w:rsidRPr="00AE477A">
        <w:rPr>
          <w:rFonts w:ascii="Calibri" w:hAnsi="Calibri"/>
          <w:sz w:val="24"/>
          <w:szCs w:val="24"/>
        </w:rPr>
        <w:t>Υ</w:t>
      </w:r>
      <w:r>
        <w:rPr>
          <w:rFonts w:ascii="Calibri" w:hAnsi="Calibri"/>
          <w:sz w:val="24"/>
          <w:szCs w:val="24"/>
        </w:rPr>
        <w:t>ποστήριξη των υπαλλήλων σε διαχειριστικά θέματα των εφαρμογών.</w:t>
      </w:r>
    </w:p>
    <w:p w:rsidR="00555DC1" w:rsidRPr="00AE477A" w:rsidRDefault="00555DC1" w:rsidP="00555DC1">
      <w:pPr>
        <w:numPr>
          <w:ilvl w:val="0"/>
          <w:numId w:val="14"/>
        </w:numPr>
        <w:suppressAutoHyphens/>
        <w:ind w:right="567"/>
        <w:rPr>
          <w:rFonts w:ascii="Calibri" w:hAnsi="Calibri"/>
          <w:sz w:val="24"/>
          <w:szCs w:val="24"/>
        </w:rPr>
      </w:pPr>
      <w:r w:rsidRPr="00AE477A">
        <w:rPr>
          <w:rFonts w:ascii="Calibri" w:hAnsi="Calibri"/>
          <w:sz w:val="24"/>
          <w:szCs w:val="24"/>
        </w:rPr>
        <w:t>Σ</w:t>
      </w:r>
      <w:r>
        <w:rPr>
          <w:rFonts w:ascii="Calibri" w:hAnsi="Calibri"/>
          <w:sz w:val="24"/>
          <w:szCs w:val="24"/>
        </w:rPr>
        <w:t xml:space="preserve">υνεχής εκπαίδευση προσωπικού σε όλες τι Δημοτικές ενότητες τόσο απομακρυσμένα, όσο και </w:t>
      </w:r>
      <w:r>
        <w:rPr>
          <w:rFonts w:ascii="Calibri" w:hAnsi="Calibri"/>
          <w:sz w:val="24"/>
          <w:szCs w:val="24"/>
          <w:lang w:val="en-US"/>
        </w:rPr>
        <w:t>on</w:t>
      </w:r>
      <w:r w:rsidRPr="00787A6E">
        <w:rPr>
          <w:rFonts w:ascii="Calibri" w:hAnsi="Calibri"/>
          <w:sz w:val="24"/>
          <w:szCs w:val="24"/>
        </w:rPr>
        <w:t>-</w:t>
      </w:r>
      <w:r>
        <w:rPr>
          <w:rFonts w:ascii="Calibri" w:hAnsi="Calibri"/>
          <w:sz w:val="24"/>
          <w:szCs w:val="24"/>
          <w:lang w:val="en-US"/>
        </w:rPr>
        <w:t>site</w:t>
      </w:r>
      <w:r>
        <w:rPr>
          <w:rFonts w:ascii="Calibri" w:hAnsi="Calibri"/>
          <w:sz w:val="24"/>
          <w:szCs w:val="24"/>
        </w:rPr>
        <w:t xml:space="preserve"> με τη χρήση τεχνολογικών εφαρμογών</w:t>
      </w:r>
    </w:p>
    <w:p w:rsidR="00555DC1" w:rsidRPr="00AE477A" w:rsidRDefault="00555DC1" w:rsidP="00555DC1">
      <w:pPr>
        <w:numPr>
          <w:ilvl w:val="0"/>
          <w:numId w:val="14"/>
        </w:numPr>
        <w:suppressAutoHyphens/>
        <w:ind w:right="567"/>
        <w:rPr>
          <w:rFonts w:ascii="Calibri" w:hAnsi="Calibri"/>
          <w:sz w:val="24"/>
          <w:szCs w:val="24"/>
        </w:rPr>
      </w:pPr>
      <w:r>
        <w:rPr>
          <w:rFonts w:ascii="Calibri" w:hAnsi="Calibri"/>
          <w:sz w:val="24"/>
          <w:szCs w:val="24"/>
        </w:rPr>
        <w:t>Άμεση ενημέρωση για τις νέες αλλαγές στη νομοθεσία των Δήμων- Παραμετροποίηση των εφαρμογών.</w:t>
      </w:r>
    </w:p>
    <w:p w:rsidR="00555DC1" w:rsidRDefault="00555DC1" w:rsidP="00555DC1">
      <w:pPr>
        <w:numPr>
          <w:ilvl w:val="0"/>
          <w:numId w:val="14"/>
        </w:numPr>
        <w:suppressAutoHyphens/>
        <w:ind w:right="567"/>
        <w:rPr>
          <w:rFonts w:ascii="Calibri" w:hAnsi="Calibri"/>
          <w:sz w:val="24"/>
          <w:szCs w:val="24"/>
        </w:rPr>
      </w:pPr>
      <w:r w:rsidRPr="00AE477A">
        <w:rPr>
          <w:rFonts w:ascii="Calibri" w:hAnsi="Calibri"/>
          <w:sz w:val="24"/>
          <w:szCs w:val="24"/>
        </w:rPr>
        <w:t>Α</w:t>
      </w:r>
      <w:r>
        <w:rPr>
          <w:rFonts w:ascii="Calibri" w:hAnsi="Calibri"/>
          <w:sz w:val="24"/>
          <w:szCs w:val="24"/>
        </w:rPr>
        <w:t>νάληψη υποχρέωσης τήρησης</w:t>
      </w:r>
      <w:r w:rsidRPr="00B17F50">
        <w:rPr>
          <w:rFonts w:ascii="Calibri" w:hAnsi="Calibri"/>
          <w:sz w:val="24"/>
          <w:szCs w:val="24"/>
        </w:rPr>
        <w:t xml:space="preserve"> </w:t>
      </w:r>
      <w:r w:rsidRPr="00AE477A">
        <w:rPr>
          <w:rFonts w:ascii="Calibri" w:hAnsi="Calibri"/>
          <w:sz w:val="24"/>
          <w:szCs w:val="24"/>
          <w:lang w:val="en-US"/>
        </w:rPr>
        <w:t>BACK</w:t>
      </w:r>
      <w:r w:rsidRPr="00AE477A">
        <w:rPr>
          <w:rFonts w:ascii="Calibri" w:hAnsi="Calibri"/>
          <w:sz w:val="24"/>
          <w:szCs w:val="24"/>
        </w:rPr>
        <w:t>-</w:t>
      </w:r>
      <w:r w:rsidRPr="00AE477A">
        <w:rPr>
          <w:rFonts w:ascii="Calibri" w:hAnsi="Calibri"/>
          <w:sz w:val="24"/>
          <w:szCs w:val="24"/>
          <w:lang w:val="en-US"/>
        </w:rPr>
        <w:t>UP</w:t>
      </w:r>
      <w:r>
        <w:rPr>
          <w:rFonts w:ascii="Calibri" w:hAnsi="Calibri"/>
          <w:sz w:val="24"/>
          <w:szCs w:val="24"/>
        </w:rPr>
        <w:t xml:space="preserve"> όλων των βάσεων δεδομένων, των εφαρμογών και λοιπών απαραίτητων στοιχείων.</w:t>
      </w:r>
    </w:p>
    <w:p w:rsidR="00555DC1" w:rsidRDefault="00555DC1" w:rsidP="00555DC1">
      <w:pPr>
        <w:numPr>
          <w:ilvl w:val="0"/>
          <w:numId w:val="14"/>
        </w:numPr>
        <w:suppressAutoHyphens/>
        <w:ind w:right="567"/>
        <w:rPr>
          <w:rFonts w:ascii="Calibri" w:hAnsi="Calibri"/>
          <w:sz w:val="24"/>
          <w:szCs w:val="24"/>
        </w:rPr>
      </w:pPr>
      <w:r>
        <w:rPr>
          <w:rFonts w:ascii="Calibri" w:hAnsi="Calibri"/>
          <w:sz w:val="24"/>
          <w:szCs w:val="24"/>
        </w:rPr>
        <w:t xml:space="preserve">Έλεγχος πορείας εσόδων και δαπανών με εκτύπωση αναφορών σε εβδομαδιαία και μηνιαία βάση. Οικονομική ανάλυση των αποτελεσμάτων με παραγωγή </w:t>
      </w:r>
      <w:r>
        <w:rPr>
          <w:rFonts w:ascii="Calibri" w:hAnsi="Calibri"/>
          <w:sz w:val="24"/>
          <w:szCs w:val="24"/>
          <w:lang w:val="en-US"/>
        </w:rPr>
        <w:t xml:space="preserve">reports. </w:t>
      </w:r>
    </w:p>
    <w:p w:rsidR="00555DC1" w:rsidRDefault="00555DC1" w:rsidP="00555DC1">
      <w:pPr>
        <w:numPr>
          <w:ilvl w:val="0"/>
          <w:numId w:val="14"/>
        </w:numPr>
        <w:suppressAutoHyphens/>
        <w:ind w:right="567"/>
        <w:rPr>
          <w:rFonts w:ascii="Calibri" w:hAnsi="Calibri"/>
          <w:sz w:val="24"/>
          <w:szCs w:val="24"/>
        </w:rPr>
      </w:pPr>
      <w:r>
        <w:rPr>
          <w:rFonts w:ascii="Calibri" w:hAnsi="Calibri"/>
          <w:sz w:val="24"/>
          <w:szCs w:val="24"/>
          <w:lang w:val="en-US"/>
        </w:rPr>
        <w:t>Restore</w:t>
      </w:r>
      <w:r w:rsidRPr="00B55E41">
        <w:rPr>
          <w:rFonts w:ascii="Calibri" w:hAnsi="Calibri"/>
          <w:sz w:val="24"/>
          <w:szCs w:val="24"/>
        </w:rPr>
        <w:t xml:space="preserve"> </w:t>
      </w:r>
      <w:r>
        <w:rPr>
          <w:rFonts w:ascii="Calibri" w:hAnsi="Calibri"/>
          <w:sz w:val="24"/>
          <w:szCs w:val="24"/>
        </w:rPr>
        <w:t xml:space="preserve">σκληρών δίσκων και αποκατάσταση αρχείων, ρύθμιση </w:t>
      </w:r>
      <w:r>
        <w:rPr>
          <w:rFonts w:ascii="Calibri" w:hAnsi="Calibri"/>
          <w:sz w:val="24"/>
          <w:szCs w:val="24"/>
          <w:lang w:val="en-US"/>
        </w:rPr>
        <w:t>switch</w:t>
      </w:r>
      <w:r w:rsidRPr="00B55E41">
        <w:rPr>
          <w:rFonts w:ascii="Calibri" w:hAnsi="Calibri"/>
          <w:sz w:val="24"/>
          <w:szCs w:val="24"/>
        </w:rPr>
        <w:t xml:space="preserve"> (</w:t>
      </w:r>
      <w:r>
        <w:rPr>
          <w:rFonts w:ascii="Calibri" w:hAnsi="Calibri"/>
          <w:sz w:val="24"/>
          <w:szCs w:val="24"/>
          <w:lang w:val="en-US"/>
        </w:rPr>
        <w:t>quality</w:t>
      </w:r>
      <w:r w:rsidRPr="00B55E41">
        <w:rPr>
          <w:rFonts w:ascii="Calibri" w:hAnsi="Calibri"/>
          <w:sz w:val="24"/>
          <w:szCs w:val="24"/>
        </w:rPr>
        <w:t xml:space="preserve"> </w:t>
      </w:r>
      <w:r>
        <w:rPr>
          <w:rFonts w:ascii="Calibri" w:hAnsi="Calibri"/>
          <w:sz w:val="24"/>
          <w:szCs w:val="24"/>
          <w:lang w:val="en-US"/>
        </w:rPr>
        <w:t>of</w:t>
      </w:r>
      <w:r w:rsidRPr="00B55E41">
        <w:rPr>
          <w:rFonts w:ascii="Calibri" w:hAnsi="Calibri"/>
          <w:sz w:val="24"/>
          <w:szCs w:val="24"/>
        </w:rPr>
        <w:t xml:space="preserve"> </w:t>
      </w:r>
      <w:r>
        <w:rPr>
          <w:rFonts w:ascii="Calibri" w:hAnsi="Calibri"/>
          <w:sz w:val="24"/>
          <w:szCs w:val="24"/>
          <w:lang w:val="en-US"/>
        </w:rPr>
        <w:t>service</w:t>
      </w:r>
      <w:r w:rsidRPr="00B55E41">
        <w:rPr>
          <w:rFonts w:ascii="Calibri" w:hAnsi="Calibri"/>
          <w:sz w:val="24"/>
          <w:szCs w:val="24"/>
        </w:rPr>
        <w:t>)</w:t>
      </w:r>
      <w:r>
        <w:rPr>
          <w:rFonts w:ascii="Calibri" w:hAnsi="Calibri"/>
          <w:sz w:val="24"/>
          <w:szCs w:val="24"/>
        </w:rPr>
        <w:t xml:space="preserve"> για την καλύτερη απόδοση του δικτύου. </w:t>
      </w:r>
    </w:p>
    <w:p w:rsidR="00555DC1" w:rsidRPr="00370544" w:rsidRDefault="00555DC1" w:rsidP="00555DC1">
      <w:pPr>
        <w:numPr>
          <w:ilvl w:val="0"/>
          <w:numId w:val="14"/>
        </w:numPr>
        <w:suppressAutoHyphens/>
        <w:ind w:right="567"/>
        <w:rPr>
          <w:rFonts w:ascii="Calibri" w:hAnsi="Calibri"/>
          <w:sz w:val="24"/>
          <w:szCs w:val="24"/>
        </w:rPr>
      </w:pPr>
      <w:r>
        <w:rPr>
          <w:rFonts w:ascii="Calibri" w:hAnsi="Calibri"/>
          <w:sz w:val="24"/>
          <w:szCs w:val="24"/>
        </w:rPr>
        <w:t>Υποχρέωση τακτική επίσκεψης στο Δήμο και τις Δημοτικές Ενότητες δύο φορές την εβδομάδα για τον έλεγχο της ορθής λειτουργίας των εφαρμογών, της καλής χρήσης τους από τους υπαλλήλους και της επίλυσης αποριών σχετικά με τις εφαρμογές.</w:t>
      </w:r>
    </w:p>
    <w:p w:rsidR="00555DC1" w:rsidRDefault="00555DC1" w:rsidP="00555DC1">
      <w:pPr>
        <w:numPr>
          <w:ilvl w:val="0"/>
          <w:numId w:val="14"/>
        </w:numPr>
        <w:suppressAutoHyphens/>
        <w:ind w:right="567"/>
        <w:rPr>
          <w:rFonts w:ascii="Calibri" w:hAnsi="Calibri"/>
          <w:sz w:val="24"/>
          <w:szCs w:val="24"/>
        </w:rPr>
      </w:pPr>
      <w:r>
        <w:rPr>
          <w:rFonts w:ascii="Calibri" w:hAnsi="Calibri"/>
          <w:sz w:val="24"/>
          <w:szCs w:val="24"/>
        </w:rPr>
        <w:t>Προληπτικός έλεγχος πορείας βιβλίου Μητρώου Δεσμεύσεων.</w:t>
      </w:r>
    </w:p>
    <w:p w:rsidR="00555DC1" w:rsidRPr="008560FB" w:rsidRDefault="00555DC1" w:rsidP="00555DC1">
      <w:pPr>
        <w:numPr>
          <w:ilvl w:val="0"/>
          <w:numId w:val="14"/>
        </w:numPr>
        <w:suppressAutoHyphens/>
        <w:ind w:right="567"/>
        <w:rPr>
          <w:rFonts w:ascii="Calibri" w:hAnsi="Calibri"/>
          <w:sz w:val="24"/>
          <w:szCs w:val="24"/>
        </w:rPr>
      </w:pPr>
      <w:r>
        <w:rPr>
          <w:rFonts w:ascii="Calibri" w:hAnsi="Calibri"/>
          <w:sz w:val="24"/>
          <w:szCs w:val="24"/>
        </w:rPr>
        <w:t>Προγραμματισμό και παραμετροποίηση στις βάσεις των εφαρμογών με εξειδικευμένες γνώσεις κατόπιν αλλαγών διαδικασιών.</w:t>
      </w:r>
    </w:p>
    <w:p w:rsidR="00555DC1" w:rsidRDefault="00555DC1" w:rsidP="00555DC1">
      <w:pPr>
        <w:numPr>
          <w:ilvl w:val="0"/>
          <w:numId w:val="14"/>
        </w:numPr>
        <w:suppressAutoHyphens/>
        <w:ind w:right="567"/>
        <w:rPr>
          <w:rFonts w:ascii="Calibri" w:hAnsi="Calibri"/>
          <w:sz w:val="24"/>
          <w:szCs w:val="24"/>
        </w:rPr>
      </w:pPr>
      <w:r>
        <w:rPr>
          <w:rFonts w:ascii="Calibri" w:hAnsi="Calibri"/>
          <w:sz w:val="24"/>
          <w:szCs w:val="24"/>
        </w:rPr>
        <w:t xml:space="preserve">Παροχή πρόσβασης σε εφαρμογή κατάλληλη για την παρακολούθηση 38 οχημάτων του Δήμου όπου είναι εγκατεστημένο σύστημα </w:t>
      </w:r>
      <w:r>
        <w:rPr>
          <w:rFonts w:ascii="Calibri" w:hAnsi="Calibri"/>
          <w:sz w:val="24"/>
          <w:szCs w:val="24"/>
          <w:lang w:val="en-US"/>
        </w:rPr>
        <w:t>GPS</w:t>
      </w:r>
      <w:r>
        <w:rPr>
          <w:rFonts w:ascii="Calibri" w:hAnsi="Calibri"/>
          <w:sz w:val="24"/>
          <w:szCs w:val="24"/>
        </w:rPr>
        <w:t xml:space="preserve">. </w:t>
      </w:r>
    </w:p>
    <w:p w:rsidR="00555DC1" w:rsidRDefault="00555DC1" w:rsidP="00555DC1">
      <w:pPr>
        <w:numPr>
          <w:ilvl w:val="0"/>
          <w:numId w:val="14"/>
        </w:numPr>
        <w:suppressAutoHyphens/>
        <w:rPr>
          <w:rFonts w:ascii="Calibri" w:hAnsi="Calibri"/>
          <w:sz w:val="22"/>
          <w:szCs w:val="22"/>
        </w:rPr>
      </w:pPr>
      <w:r w:rsidRPr="00D22687">
        <w:rPr>
          <w:rFonts w:ascii="Calibri" w:hAnsi="Calibri"/>
          <w:sz w:val="22"/>
          <w:szCs w:val="22"/>
        </w:rPr>
        <w:t>Έλεγχο, προετοιμασία και ασφαλή διακίνηση δεδομένων στις δικτυακές πύλες (</w:t>
      </w:r>
      <w:r>
        <w:rPr>
          <w:rFonts w:ascii="Calibri" w:hAnsi="Calibri"/>
          <w:sz w:val="22"/>
          <w:szCs w:val="22"/>
          <w:lang w:val="en-US"/>
        </w:rPr>
        <w:t>internet</w:t>
      </w:r>
      <w:r w:rsidRPr="00D22687">
        <w:rPr>
          <w:rFonts w:ascii="Calibri" w:hAnsi="Calibri"/>
          <w:sz w:val="22"/>
          <w:szCs w:val="22"/>
        </w:rPr>
        <w:t xml:space="preserve">, </w:t>
      </w:r>
      <w:r>
        <w:rPr>
          <w:rFonts w:ascii="Calibri" w:hAnsi="Calibri"/>
          <w:sz w:val="22"/>
          <w:szCs w:val="22"/>
          <w:lang w:val="en-US"/>
        </w:rPr>
        <w:t>intranet</w:t>
      </w:r>
      <w:r w:rsidRPr="00D22687">
        <w:rPr>
          <w:rFonts w:ascii="Calibri" w:hAnsi="Calibri"/>
          <w:sz w:val="22"/>
          <w:szCs w:val="22"/>
        </w:rPr>
        <w:t>) και τις βάσεις δεδομένων των αρμοδίων φορέων (ΥΠ.ΕΣ., Διαύγεια, Εθνικό Δημοτολόγιο, ΕΛ.ΣΤΑΤ., ΕΕΤΑΑ, Ενιαία Αρχή Πληρωμών κ.λπ.)</w:t>
      </w:r>
    </w:p>
    <w:p w:rsidR="00555DC1" w:rsidRDefault="00555DC1" w:rsidP="00555DC1">
      <w:pPr>
        <w:numPr>
          <w:ilvl w:val="0"/>
          <w:numId w:val="14"/>
        </w:numPr>
        <w:suppressAutoHyphens/>
        <w:rPr>
          <w:rFonts w:ascii="Calibri" w:hAnsi="Calibri"/>
          <w:sz w:val="22"/>
          <w:szCs w:val="22"/>
        </w:rPr>
      </w:pPr>
      <w:r>
        <w:rPr>
          <w:rFonts w:ascii="Calibri" w:hAnsi="Calibri"/>
          <w:sz w:val="22"/>
          <w:szCs w:val="22"/>
        </w:rPr>
        <w:t>Μεγιστοποίηση των δυνατοτήτων  που προσφέρουν οι εφαρμογές, σε συνεργασία με τους  χρήστες  και τη Διοίκηση του Δήμου.</w:t>
      </w:r>
    </w:p>
    <w:p w:rsidR="00555DC1" w:rsidRPr="00D22687" w:rsidRDefault="00555DC1" w:rsidP="00555DC1">
      <w:pPr>
        <w:numPr>
          <w:ilvl w:val="0"/>
          <w:numId w:val="14"/>
        </w:numPr>
        <w:suppressAutoHyphens/>
        <w:rPr>
          <w:rFonts w:ascii="Calibri" w:hAnsi="Calibri"/>
          <w:sz w:val="22"/>
          <w:szCs w:val="22"/>
        </w:rPr>
      </w:pPr>
      <w:r>
        <w:rPr>
          <w:rFonts w:ascii="Calibri" w:hAnsi="Calibri"/>
          <w:sz w:val="22"/>
          <w:szCs w:val="22"/>
        </w:rPr>
        <w:t>Συνεχή βελτίωση του βαθμού ολοκλήρωσης των εφαρμογών, με σύνδεση όλων των επί μέρους υποσυστημάτων για αυτόματη ανταλλαγή και συντήρηση δεδομένων.</w:t>
      </w:r>
    </w:p>
    <w:p w:rsidR="00555DC1" w:rsidRDefault="00555DC1" w:rsidP="00555DC1">
      <w:pPr>
        <w:spacing w:before="120" w:line="280" w:lineRule="atLeast"/>
        <w:jc w:val="both"/>
        <w:rPr>
          <w:rFonts w:ascii="Calibri" w:hAnsi="Calibri" w:cs="Calibri"/>
          <w:sz w:val="22"/>
          <w:szCs w:val="22"/>
        </w:rPr>
      </w:pPr>
    </w:p>
    <w:p w:rsidR="00555DC1" w:rsidRDefault="00555DC1" w:rsidP="00555DC1">
      <w:pPr>
        <w:spacing w:before="120" w:line="280" w:lineRule="atLeast"/>
        <w:jc w:val="both"/>
        <w:rPr>
          <w:rFonts w:ascii="Calibri" w:hAnsi="Calibri" w:cs="Calibri"/>
          <w:sz w:val="22"/>
          <w:szCs w:val="22"/>
        </w:rPr>
      </w:pPr>
      <w:r>
        <w:rPr>
          <w:rFonts w:ascii="Calibri" w:hAnsi="Calibri" w:cs="Calibri"/>
          <w:sz w:val="22"/>
          <w:szCs w:val="22"/>
        </w:rPr>
        <w:t>Ειδικότερα, ο ανάδοχος θα αναλάβει, την παροχή υπηρεσιών συντήρησης των παραπάνω εφαρμογών του Δήμου Αρταίων με τους όρους που περιγράφονται στο επισυναπτόμενο τεύχος της ΣΥΓΓΡΑΦΗΣ ΥΠΟΧΡΕΩΣΕΩΝ – ΟΡΩΝ ΣΥΜΒΑΣΗΣ.</w:t>
      </w:r>
    </w:p>
    <w:p w:rsidR="00555DC1" w:rsidRDefault="00555DC1" w:rsidP="00555DC1">
      <w:pPr>
        <w:spacing w:before="120" w:line="280" w:lineRule="atLeast"/>
        <w:jc w:val="both"/>
        <w:rPr>
          <w:rFonts w:ascii="Calibri" w:hAnsi="Calibri" w:cs="Calibri"/>
          <w:sz w:val="22"/>
          <w:szCs w:val="22"/>
        </w:rPr>
      </w:pPr>
      <w:r>
        <w:rPr>
          <w:rFonts w:ascii="Calibri" w:hAnsi="Calibri" w:cs="Calibri"/>
          <w:sz w:val="22"/>
          <w:szCs w:val="22"/>
        </w:rPr>
        <w:t>Για την υλοποίηση της παρούσης εργασίας θα εφαρμοσθούν οι διατάξεις του : α) N. 3463/2006 «Κύρωση του Κώδικα Δήμων και Κοινοτήτων» και β) τις διατάξεις του Ν.4412/2016</w:t>
      </w:r>
      <w:r w:rsidRPr="00042562">
        <w:rPr>
          <w:rFonts w:ascii="Calibri" w:hAnsi="Calibri" w:cs="Calibri"/>
          <w:sz w:val="22"/>
          <w:szCs w:val="22"/>
        </w:rPr>
        <w:t xml:space="preserve">. </w:t>
      </w:r>
    </w:p>
    <w:p w:rsidR="00555DC1" w:rsidRDefault="00555DC1" w:rsidP="00555DC1">
      <w:pPr>
        <w:spacing w:before="120" w:line="280" w:lineRule="atLeast"/>
        <w:jc w:val="both"/>
        <w:rPr>
          <w:rFonts w:ascii="Calibri" w:hAnsi="Calibri" w:cs="Calibri"/>
          <w:sz w:val="22"/>
          <w:szCs w:val="22"/>
        </w:rPr>
      </w:pPr>
      <w:r w:rsidRPr="00042562">
        <w:rPr>
          <w:rFonts w:ascii="Calibri" w:hAnsi="Calibri" w:cs="Calibri"/>
          <w:sz w:val="22"/>
          <w:szCs w:val="22"/>
        </w:rPr>
        <w:t>Η εργασία θα χρηματοδοτηθεί από ιδίους πόρους του Δήμου Αρταίων και από το</w:t>
      </w:r>
      <w:r>
        <w:rPr>
          <w:rFonts w:ascii="Calibri" w:hAnsi="Calibri" w:cs="Calibri"/>
          <w:sz w:val="22"/>
          <w:szCs w:val="22"/>
        </w:rPr>
        <w:t>υς κωδικούς:</w:t>
      </w:r>
    </w:p>
    <w:p w:rsidR="00555DC1" w:rsidRDefault="00555DC1" w:rsidP="00555DC1">
      <w:pPr>
        <w:numPr>
          <w:ilvl w:val="0"/>
          <w:numId w:val="23"/>
        </w:numPr>
        <w:suppressAutoHyphens/>
        <w:spacing w:before="120" w:line="280" w:lineRule="atLeast"/>
        <w:jc w:val="both"/>
        <w:rPr>
          <w:rFonts w:ascii="Calibri" w:hAnsi="Calibri" w:cs="Calibri"/>
          <w:sz w:val="22"/>
          <w:szCs w:val="22"/>
        </w:rPr>
      </w:pPr>
      <w:r w:rsidRPr="00042562">
        <w:rPr>
          <w:rFonts w:ascii="Calibri" w:hAnsi="Calibri" w:cs="Calibri"/>
          <w:sz w:val="22"/>
          <w:szCs w:val="22"/>
        </w:rPr>
        <w:t>Κ.Α. 00-6142.005 με τίτλο «Συντήρηση-Υποστήριξη-Αναβάθμιση υφιστάμενων εφαρμογών λογισμικού»</w:t>
      </w:r>
      <w:r>
        <w:rPr>
          <w:rFonts w:ascii="Calibri" w:hAnsi="Calibri" w:cs="Calibri"/>
          <w:sz w:val="22"/>
          <w:szCs w:val="22"/>
        </w:rPr>
        <w:t xml:space="preserve"> με το ποσό των </w:t>
      </w:r>
      <w:r w:rsidRPr="00B75D45">
        <w:rPr>
          <w:rFonts w:ascii="Calibri" w:hAnsi="Calibri" w:cs="Calibri"/>
          <w:sz w:val="22"/>
          <w:szCs w:val="22"/>
        </w:rPr>
        <w:t>40</w:t>
      </w:r>
      <w:r>
        <w:rPr>
          <w:rFonts w:ascii="Calibri" w:hAnsi="Calibri" w:cs="Calibri"/>
          <w:sz w:val="22"/>
          <w:szCs w:val="22"/>
        </w:rPr>
        <w:t xml:space="preserve">000,00 € </w:t>
      </w:r>
      <w:r w:rsidRPr="00042562">
        <w:rPr>
          <w:rFonts w:ascii="Calibri" w:hAnsi="Calibri" w:cs="Calibri"/>
          <w:sz w:val="22"/>
          <w:szCs w:val="22"/>
        </w:rPr>
        <w:t xml:space="preserve"> </w:t>
      </w:r>
    </w:p>
    <w:p w:rsidR="00555DC1" w:rsidRDefault="00555DC1" w:rsidP="00555DC1">
      <w:pPr>
        <w:numPr>
          <w:ilvl w:val="0"/>
          <w:numId w:val="23"/>
        </w:numPr>
        <w:suppressAutoHyphens/>
        <w:spacing w:before="120" w:line="280" w:lineRule="atLeast"/>
        <w:jc w:val="both"/>
        <w:rPr>
          <w:rFonts w:ascii="Calibri" w:hAnsi="Calibri" w:cs="Calibri"/>
          <w:sz w:val="22"/>
          <w:szCs w:val="22"/>
        </w:rPr>
      </w:pPr>
      <w:r w:rsidRPr="00042562">
        <w:rPr>
          <w:rFonts w:ascii="Calibri" w:hAnsi="Calibri" w:cs="Calibri"/>
          <w:sz w:val="22"/>
          <w:szCs w:val="22"/>
        </w:rPr>
        <w:t>Κ.Α. 00-61</w:t>
      </w:r>
      <w:r w:rsidRPr="0079421B">
        <w:rPr>
          <w:rFonts w:ascii="Calibri" w:hAnsi="Calibri" w:cs="Calibri"/>
          <w:sz w:val="22"/>
          <w:szCs w:val="22"/>
        </w:rPr>
        <w:t>6</w:t>
      </w:r>
      <w:r w:rsidRPr="00042562">
        <w:rPr>
          <w:rFonts w:ascii="Calibri" w:hAnsi="Calibri" w:cs="Calibri"/>
          <w:sz w:val="22"/>
          <w:szCs w:val="22"/>
        </w:rPr>
        <w:t>2.00</w:t>
      </w:r>
      <w:r w:rsidRPr="0079421B">
        <w:rPr>
          <w:rFonts w:ascii="Calibri" w:hAnsi="Calibri" w:cs="Calibri"/>
          <w:sz w:val="22"/>
          <w:szCs w:val="22"/>
        </w:rPr>
        <w:t>4</w:t>
      </w:r>
      <w:r w:rsidRPr="00042562">
        <w:rPr>
          <w:rFonts w:ascii="Calibri" w:hAnsi="Calibri" w:cs="Calibri"/>
          <w:sz w:val="22"/>
          <w:szCs w:val="22"/>
        </w:rPr>
        <w:t xml:space="preserve"> με τίτλο </w:t>
      </w:r>
      <w:r>
        <w:rPr>
          <w:rFonts w:ascii="Calibri" w:hAnsi="Calibri" w:cs="Calibri"/>
          <w:sz w:val="22"/>
          <w:szCs w:val="22"/>
        </w:rPr>
        <w:t>«</w:t>
      </w:r>
      <w:r w:rsidRPr="00143FCD">
        <w:rPr>
          <w:rFonts w:ascii="Calibri" w:hAnsi="Calibri" w:cs="Calibri"/>
          <w:sz w:val="22"/>
          <w:szCs w:val="22"/>
        </w:rPr>
        <w:t>Υπηρεσία παρακολούθησης των οχημάτων με εγκατεστημένο GPS μέσω</w:t>
      </w:r>
      <w:r>
        <w:rPr>
          <w:rFonts w:ascii="Calibri" w:hAnsi="Calibri" w:cs="Calibri"/>
          <w:sz w:val="22"/>
          <w:szCs w:val="22"/>
        </w:rPr>
        <w:t xml:space="preserve"> </w:t>
      </w:r>
      <w:r w:rsidRPr="00143FCD">
        <w:rPr>
          <w:rFonts w:ascii="Calibri" w:hAnsi="Calibri" w:cs="Calibri"/>
          <w:sz w:val="22"/>
          <w:szCs w:val="22"/>
        </w:rPr>
        <w:t>διαδικτυακής εφαρμογή</w:t>
      </w:r>
      <w:r>
        <w:rPr>
          <w:rFonts w:ascii="Calibri" w:hAnsi="Calibri" w:cs="Calibri"/>
          <w:sz w:val="22"/>
          <w:szCs w:val="22"/>
        </w:rPr>
        <w:t>ς»</w:t>
      </w:r>
      <w:r w:rsidRPr="00F52910">
        <w:rPr>
          <w:rFonts w:ascii="Calibri" w:hAnsi="Calibri" w:cs="Calibri"/>
          <w:sz w:val="22"/>
          <w:szCs w:val="22"/>
        </w:rPr>
        <w:t xml:space="preserve"> </w:t>
      </w:r>
      <w:r>
        <w:rPr>
          <w:rFonts w:ascii="Calibri" w:hAnsi="Calibri" w:cs="Calibri"/>
          <w:sz w:val="22"/>
          <w:szCs w:val="22"/>
        </w:rPr>
        <w:t xml:space="preserve">με το ποσό των </w:t>
      </w:r>
      <w:r w:rsidRPr="00B75D45">
        <w:rPr>
          <w:rFonts w:ascii="Calibri" w:hAnsi="Calibri" w:cs="Calibri"/>
          <w:sz w:val="22"/>
          <w:szCs w:val="22"/>
        </w:rPr>
        <w:t>5</w:t>
      </w:r>
      <w:r>
        <w:rPr>
          <w:rFonts w:ascii="Calibri" w:hAnsi="Calibri" w:cs="Calibri"/>
          <w:sz w:val="22"/>
          <w:szCs w:val="22"/>
        </w:rPr>
        <w:t>.000 €</w:t>
      </w:r>
    </w:p>
    <w:p w:rsidR="00555DC1" w:rsidRDefault="00555DC1" w:rsidP="00555DC1">
      <w:pPr>
        <w:spacing w:before="120" w:line="280" w:lineRule="atLeast"/>
        <w:jc w:val="both"/>
        <w:rPr>
          <w:rFonts w:ascii="Calibri" w:hAnsi="Calibri" w:cs="Calibri"/>
          <w:sz w:val="22"/>
          <w:szCs w:val="22"/>
        </w:rPr>
      </w:pPr>
      <w:r w:rsidRPr="00042562">
        <w:rPr>
          <w:rFonts w:ascii="Calibri" w:hAnsi="Calibri" w:cs="Calibri"/>
          <w:sz w:val="22"/>
          <w:szCs w:val="22"/>
        </w:rPr>
        <w:t xml:space="preserve"> ο</w:t>
      </w:r>
      <w:r>
        <w:rPr>
          <w:rFonts w:ascii="Calibri" w:hAnsi="Calibri" w:cs="Calibri"/>
          <w:sz w:val="22"/>
          <w:szCs w:val="22"/>
        </w:rPr>
        <w:t>ι</w:t>
      </w:r>
      <w:r w:rsidRPr="00042562">
        <w:rPr>
          <w:rFonts w:ascii="Calibri" w:hAnsi="Calibri" w:cs="Calibri"/>
          <w:sz w:val="22"/>
          <w:szCs w:val="22"/>
        </w:rPr>
        <w:t xml:space="preserve"> οποίο</w:t>
      </w:r>
      <w:r>
        <w:rPr>
          <w:rFonts w:ascii="Calibri" w:hAnsi="Calibri" w:cs="Calibri"/>
          <w:sz w:val="22"/>
          <w:szCs w:val="22"/>
        </w:rPr>
        <w:t>ι</w:t>
      </w:r>
      <w:r w:rsidRPr="00042562">
        <w:rPr>
          <w:rFonts w:ascii="Calibri" w:hAnsi="Calibri" w:cs="Calibri"/>
          <w:sz w:val="22"/>
          <w:szCs w:val="22"/>
        </w:rPr>
        <w:t xml:space="preserve"> υπάρχ</w:t>
      </w:r>
      <w:r>
        <w:rPr>
          <w:rFonts w:ascii="Calibri" w:hAnsi="Calibri" w:cs="Calibri"/>
          <w:sz w:val="22"/>
          <w:szCs w:val="22"/>
        </w:rPr>
        <w:t>ουν</w:t>
      </w:r>
      <w:r w:rsidRPr="00042562">
        <w:rPr>
          <w:rFonts w:ascii="Calibri" w:hAnsi="Calibri" w:cs="Calibri"/>
          <w:sz w:val="22"/>
          <w:szCs w:val="22"/>
        </w:rPr>
        <w:t xml:space="preserve"> στο προϋπολογισμό του Δήμου για το έτος το </w:t>
      </w:r>
      <w:r w:rsidRPr="00B75D45">
        <w:rPr>
          <w:rFonts w:ascii="Calibri" w:hAnsi="Calibri" w:cs="Calibri"/>
          <w:sz w:val="22"/>
          <w:szCs w:val="22"/>
        </w:rPr>
        <w:t>2017</w:t>
      </w:r>
      <w:r w:rsidRPr="00042562">
        <w:rPr>
          <w:rFonts w:ascii="Calibri" w:hAnsi="Calibri" w:cs="Calibri"/>
          <w:sz w:val="22"/>
          <w:szCs w:val="22"/>
        </w:rPr>
        <w:t>.</w:t>
      </w:r>
    </w:p>
    <w:p w:rsidR="00555DC1" w:rsidRDefault="00555DC1" w:rsidP="00555DC1">
      <w:pPr>
        <w:ind w:right="-242"/>
        <w:jc w:val="both"/>
        <w:rPr>
          <w:rFonts w:ascii="Calibri" w:hAnsi="Calibri" w:cs="Calibri"/>
          <w:sz w:val="22"/>
          <w:szCs w:val="22"/>
        </w:rPr>
      </w:pPr>
    </w:p>
    <w:p w:rsidR="00555DC1" w:rsidRDefault="00555DC1" w:rsidP="00555DC1">
      <w:pPr>
        <w:tabs>
          <w:tab w:val="left" w:pos="5153"/>
        </w:tabs>
        <w:ind w:right="-242"/>
      </w:pPr>
    </w:p>
    <w:p w:rsidR="00555DC1" w:rsidRPr="00B77566" w:rsidRDefault="00555DC1" w:rsidP="00555DC1">
      <w:pPr>
        <w:spacing w:after="200" w:line="276" w:lineRule="auto"/>
        <w:rPr>
          <w:rFonts w:ascii="Calibri" w:eastAsia="Times New Roman" w:hAnsi="Calibri" w:cs="Times New Roman"/>
          <w:b/>
          <w:u w:val="single"/>
          <w:lang w:eastAsia="el-GR"/>
        </w:rPr>
      </w:pPr>
    </w:p>
    <w:p w:rsidR="00555DC1" w:rsidRPr="00B77566" w:rsidRDefault="00555DC1" w:rsidP="00555DC1">
      <w:pPr>
        <w:spacing w:after="200" w:line="276" w:lineRule="auto"/>
        <w:ind w:left="-709"/>
        <w:rPr>
          <w:rFonts w:ascii="Calibri" w:eastAsia="Times New Roman" w:hAnsi="Calibri" w:cs="Times New Roman"/>
          <w:b/>
          <w:sz w:val="22"/>
          <w:szCs w:val="22"/>
          <w:lang w:eastAsia="el-GR"/>
        </w:rPr>
      </w:pPr>
      <w:r w:rsidRPr="00B77566">
        <w:rPr>
          <w:rFonts w:ascii="Calibri" w:eastAsia="Times New Roman" w:hAnsi="Calibri" w:cs="Times New Roman"/>
          <w:b/>
          <w:sz w:val="22"/>
          <w:szCs w:val="22"/>
          <w:lang w:eastAsia="el-GR"/>
        </w:rPr>
        <w:t xml:space="preserve">               Ο Συντάξας                                                                                                      Θεωρήθηκε</w:t>
      </w:r>
    </w:p>
    <w:p w:rsidR="00555DC1" w:rsidRPr="00B77566" w:rsidRDefault="00555DC1" w:rsidP="00555DC1">
      <w:pPr>
        <w:tabs>
          <w:tab w:val="left" w:pos="5153"/>
        </w:tabs>
        <w:ind w:right="-242"/>
      </w:pPr>
    </w:p>
    <w:p w:rsidR="00555DC1" w:rsidRPr="00B77566" w:rsidRDefault="00555DC1" w:rsidP="00555DC1">
      <w:pPr>
        <w:spacing w:line="276" w:lineRule="auto"/>
        <w:ind w:left="-709"/>
        <w:rPr>
          <w:rFonts w:ascii="Calibri" w:eastAsia="Times New Roman" w:hAnsi="Calibri" w:cs="Times New Roman"/>
          <w:b/>
          <w:sz w:val="22"/>
          <w:szCs w:val="22"/>
          <w:lang w:eastAsia="el-GR"/>
        </w:rPr>
      </w:pPr>
      <w:r w:rsidRPr="00B77566">
        <w:rPr>
          <w:rFonts w:ascii="Calibri" w:eastAsia="Times New Roman" w:hAnsi="Calibri" w:cs="Times New Roman"/>
          <w:b/>
          <w:sz w:val="22"/>
          <w:szCs w:val="22"/>
          <w:lang w:eastAsia="el-GR"/>
        </w:rPr>
        <w:t xml:space="preserve">        Μακρής Γεώργιος                                                                                      Ο Δήμαρχος Δήμου Αρταίων</w:t>
      </w:r>
    </w:p>
    <w:p w:rsidR="00555DC1" w:rsidRPr="00B77566" w:rsidRDefault="00555DC1" w:rsidP="00555DC1">
      <w:pPr>
        <w:spacing w:line="276" w:lineRule="auto"/>
        <w:ind w:left="-709"/>
        <w:rPr>
          <w:rFonts w:ascii="Calibri" w:eastAsia="Times New Roman" w:hAnsi="Calibri" w:cs="Times New Roman"/>
          <w:b/>
          <w:sz w:val="22"/>
          <w:szCs w:val="22"/>
          <w:lang w:eastAsia="el-GR"/>
        </w:rPr>
      </w:pPr>
      <w:r w:rsidRPr="00B77566">
        <w:rPr>
          <w:rFonts w:ascii="Calibri" w:eastAsia="Times New Roman" w:hAnsi="Calibri" w:cs="Times New Roman"/>
          <w:b/>
          <w:sz w:val="22"/>
          <w:szCs w:val="22"/>
          <w:lang w:eastAsia="el-GR"/>
        </w:rPr>
        <w:t xml:space="preserve">          Προϊστάμενος ΤΠΕ                                                                                         Χρήστος Τσιρογιάννης  </w:t>
      </w:r>
    </w:p>
    <w:p w:rsidR="00555DC1" w:rsidRPr="00B77566" w:rsidRDefault="00555DC1" w:rsidP="00555DC1">
      <w:pPr>
        <w:spacing w:line="276" w:lineRule="auto"/>
        <w:ind w:left="-709"/>
        <w:rPr>
          <w:rFonts w:ascii="Calibri" w:eastAsia="Times New Roman" w:hAnsi="Calibri" w:cs="Times New Roman"/>
          <w:b/>
          <w:sz w:val="22"/>
          <w:szCs w:val="22"/>
          <w:lang w:eastAsia="el-GR"/>
        </w:rPr>
      </w:pPr>
      <w:r w:rsidRPr="00B77566">
        <w:rPr>
          <w:rFonts w:ascii="Calibri" w:eastAsia="Times New Roman" w:hAnsi="Calibri" w:cs="Times New Roman"/>
          <w:b/>
          <w:sz w:val="22"/>
          <w:szCs w:val="22"/>
          <w:lang w:eastAsia="el-GR"/>
        </w:rPr>
        <w:t xml:space="preserve">                                                                                                                                  </w:t>
      </w:r>
    </w:p>
    <w:p w:rsidR="00555DC1" w:rsidRDefault="00555DC1" w:rsidP="00555DC1">
      <w:pPr>
        <w:tabs>
          <w:tab w:val="left" w:pos="5153"/>
        </w:tabs>
        <w:ind w:left="-540" w:right="-242"/>
        <w:jc w:val="center"/>
        <w:rPr>
          <w:rFonts w:ascii="Calibri" w:hAnsi="Calibri"/>
          <w:b/>
          <w:u w:val="single"/>
        </w:rPr>
      </w:pPr>
    </w:p>
    <w:p w:rsidR="00555DC1" w:rsidRDefault="00555DC1" w:rsidP="00555DC1">
      <w:pPr>
        <w:tabs>
          <w:tab w:val="left" w:pos="5153"/>
        </w:tabs>
        <w:ind w:left="-540" w:right="-242"/>
        <w:jc w:val="center"/>
        <w:rPr>
          <w:rFonts w:ascii="Calibri" w:hAnsi="Calibri"/>
          <w:b/>
          <w:u w:val="single"/>
        </w:rPr>
      </w:pPr>
    </w:p>
    <w:p w:rsidR="00555DC1" w:rsidRDefault="00555DC1" w:rsidP="00555DC1">
      <w:pPr>
        <w:tabs>
          <w:tab w:val="left" w:pos="5153"/>
        </w:tabs>
        <w:ind w:left="-540" w:right="-242"/>
        <w:jc w:val="center"/>
        <w:rPr>
          <w:rFonts w:ascii="Calibri" w:hAnsi="Calibri"/>
          <w:b/>
          <w:u w:val="single"/>
        </w:rPr>
      </w:pPr>
    </w:p>
    <w:p w:rsidR="00555DC1" w:rsidRDefault="00555DC1" w:rsidP="00555DC1">
      <w:pPr>
        <w:tabs>
          <w:tab w:val="left" w:pos="5153"/>
        </w:tabs>
        <w:ind w:left="-540" w:right="-242"/>
        <w:jc w:val="center"/>
        <w:rPr>
          <w:rFonts w:ascii="Calibri" w:hAnsi="Calibri"/>
          <w:b/>
          <w:u w:val="single"/>
        </w:rPr>
      </w:pPr>
    </w:p>
    <w:p w:rsidR="00555DC1" w:rsidRDefault="00555DC1" w:rsidP="00555DC1">
      <w:pPr>
        <w:tabs>
          <w:tab w:val="left" w:pos="5153"/>
        </w:tabs>
        <w:ind w:left="-540" w:right="-242"/>
        <w:jc w:val="center"/>
        <w:rPr>
          <w:rFonts w:ascii="Calibri" w:hAnsi="Calibri"/>
          <w:b/>
          <w:u w:val="single"/>
        </w:rPr>
      </w:pPr>
    </w:p>
    <w:p w:rsidR="00555DC1" w:rsidRDefault="00555DC1" w:rsidP="00555DC1">
      <w:pPr>
        <w:tabs>
          <w:tab w:val="left" w:pos="5153"/>
        </w:tabs>
        <w:ind w:left="-540" w:right="-242"/>
        <w:jc w:val="center"/>
        <w:rPr>
          <w:rFonts w:ascii="Calibri" w:hAnsi="Calibri"/>
          <w:b/>
          <w:u w:val="single"/>
        </w:rPr>
      </w:pPr>
    </w:p>
    <w:p w:rsidR="00555DC1" w:rsidRDefault="00555DC1" w:rsidP="00555DC1">
      <w:pPr>
        <w:tabs>
          <w:tab w:val="left" w:pos="5153"/>
        </w:tabs>
        <w:ind w:left="-540" w:right="-242"/>
        <w:jc w:val="center"/>
        <w:rPr>
          <w:rFonts w:ascii="Calibri" w:hAnsi="Calibri"/>
          <w:b/>
          <w:u w:val="single"/>
        </w:rPr>
      </w:pPr>
    </w:p>
    <w:p w:rsidR="00555DC1" w:rsidRDefault="00555DC1" w:rsidP="00555DC1">
      <w:pPr>
        <w:tabs>
          <w:tab w:val="left" w:pos="5153"/>
        </w:tabs>
        <w:ind w:left="-540" w:right="-242"/>
        <w:jc w:val="center"/>
        <w:rPr>
          <w:rFonts w:ascii="Calibri" w:hAnsi="Calibri"/>
          <w:b/>
          <w:u w:val="single"/>
        </w:rPr>
      </w:pPr>
    </w:p>
    <w:p w:rsidR="00555DC1" w:rsidRDefault="00555DC1" w:rsidP="00555DC1">
      <w:pPr>
        <w:tabs>
          <w:tab w:val="left" w:pos="5153"/>
        </w:tabs>
        <w:ind w:left="-540" w:right="-242"/>
        <w:jc w:val="center"/>
        <w:rPr>
          <w:rFonts w:ascii="Calibri" w:hAnsi="Calibri"/>
          <w:b/>
          <w:u w:val="single"/>
        </w:rPr>
      </w:pPr>
    </w:p>
    <w:p w:rsidR="00555DC1" w:rsidRDefault="00555DC1" w:rsidP="00555DC1">
      <w:pPr>
        <w:tabs>
          <w:tab w:val="left" w:pos="5153"/>
        </w:tabs>
        <w:ind w:left="-540" w:right="-242"/>
        <w:jc w:val="center"/>
        <w:rPr>
          <w:rFonts w:ascii="Calibri" w:hAnsi="Calibri"/>
          <w:b/>
          <w:u w:val="single"/>
        </w:rPr>
      </w:pPr>
    </w:p>
    <w:p w:rsidR="00555DC1" w:rsidRDefault="00555DC1" w:rsidP="00555DC1">
      <w:pPr>
        <w:tabs>
          <w:tab w:val="left" w:pos="5153"/>
        </w:tabs>
        <w:ind w:left="-540" w:right="-242"/>
        <w:jc w:val="center"/>
        <w:rPr>
          <w:rFonts w:ascii="Calibri" w:hAnsi="Calibri"/>
          <w:b/>
          <w:u w:val="single"/>
        </w:rPr>
      </w:pPr>
    </w:p>
    <w:p w:rsidR="00555DC1" w:rsidRDefault="00555DC1" w:rsidP="00555DC1">
      <w:pPr>
        <w:tabs>
          <w:tab w:val="left" w:pos="5153"/>
        </w:tabs>
        <w:ind w:left="-540" w:right="-242"/>
        <w:jc w:val="center"/>
        <w:rPr>
          <w:rFonts w:ascii="Calibri" w:hAnsi="Calibri"/>
          <w:b/>
          <w:u w:val="single"/>
        </w:rPr>
      </w:pPr>
    </w:p>
    <w:p w:rsidR="00555DC1" w:rsidRDefault="00555DC1" w:rsidP="00555DC1">
      <w:pPr>
        <w:tabs>
          <w:tab w:val="left" w:pos="5153"/>
        </w:tabs>
        <w:ind w:left="-540" w:right="-242"/>
        <w:jc w:val="center"/>
        <w:rPr>
          <w:rFonts w:ascii="Calibri" w:hAnsi="Calibri"/>
          <w:b/>
          <w:u w:val="single"/>
        </w:rPr>
      </w:pPr>
    </w:p>
    <w:p w:rsidR="00555DC1" w:rsidRDefault="00555DC1" w:rsidP="00555DC1">
      <w:pPr>
        <w:tabs>
          <w:tab w:val="left" w:pos="5153"/>
        </w:tabs>
        <w:ind w:left="-540" w:right="-242"/>
        <w:jc w:val="center"/>
        <w:rPr>
          <w:rFonts w:ascii="Calibri" w:hAnsi="Calibri"/>
          <w:b/>
          <w:u w:val="single"/>
        </w:rPr>
      </w:pPr>
    </w:p>
    <w:p w:rsidR="00555DC1" w:rsidRDefault="00555DC1" w:rsidP="00555DC1">
      <w:pPr>
        <w:tabs>
          <w:tab w:val="left" w:pos="5153"/>
        </w:tabs>
        <w:ind w:left="-540" w:right="-242"/>
        <w:jc w:val="center"/>
        <w:rPr>
          <w:rFonts w:ascii="Calibri" w:hAnsi="Calibri"/>
          <w:b/>
          <w:u w:val="single"/>
        </w:rPr>
      </w:pPr>
    </w:p>
    <w:p w:rsidR="00555DC1" w:rsidRDefault="00555DC1" w:rsidP="00555DC1">
      <w:pPr>
        <w:tabs>
          <w:tab w:val="left" w:pos="5153"/>
        </w:tabs>
        <w:ind w:left="-540" w:right="-242"/>
        <w:jc w:val="center"/>
        <w:rPr>
          <w:rFonts w:ascii="Calibri" w:hAnsi="Calibri"/>
          <w:b/>
          <w:u w:val="single"/>
        </w:rPr>
      </w:pPr>
    </w:p>
    <w:p w:rsidR="00555DC1" w:rsidRDefault="00555DC1" w:rsidP="00555DC1">
      <w:pPr>
        <w:tabs>
          <w:tab w:val="left" w:pos="5153"/>
        </w:tabs>
        <w:ind w:left="-540" w:right="-242"/>
        <w:jc w:val="center"/>
        <w:rPr>
          <w:rFonts w:ascii="Calibri" w:hAnsi="Calibri"/>
          <w:b/>
          <w:u w:val="single"/>
        </w:rPr>
      </w:pPr>
    </w:p>
    <w:p w:rsidR="00555DC1" w:rsidRDefault="00555DC1" w:rsidP="00555DC1">
      <w:pPr>
        <w:tabs>
          <w:tab w:val="left" w:pos="5153"/>
        </w:tabs>
        <w:ind w:left="-540" w:right="-242"/>
        <w:jc w:val="center"/>
        <w:rPr>
          <w:rFonts w:ascii="Calibri" w:hAnsi="Calibri"/>
          <w:b/>
          <w:u w:val="single"/>
        </w:rPr>
      </w:pPr>
    </w:p>
    <w:p w:rsidR="00555DC1" w:rsidRDefault="00555DC1" w:rsidP="00555DC1">
      <w:pPr>
        <w:tabs>
          <w:tab w:val="left" w:pos="5153"/>
        </w:tabs>
        <w:ind w:left="-540" w:right="-242"/>
        <w:jc w:val="center"/>
        <w:rPr>
          <w:rFonts w:ascii="Calibri" w:hAnsi="Calibri"/>
          <w:b/>
          <w:u w:val="single"/>
        </w:rPr>
      </w:pPr>
    </w:p>
    <w:p w:rsidR="00555DC1" w:rsidRDefault="00555DC1" w:rsidP="00555DC1">
      <w:pPr>
        <w:tabs>
          <w:tab w:val="left" w:pos="5153"/>
        </w:tabs>
        <w:ind w:left="-540" w:right="-242"/>
        <w:jc w:val="center"/>
        <w:rPr>
          <w:rFonts w:ascii="Calibri" w:hAnsi="Calibri"/>
          <w:b/>
          <w:u w:val="single"/>
        </w:rPr>
      </w:pPr>
    </w:p>
    <w:p w:rsidR="00555DC1" w:rsidRDefault="00555DC1" w:rsidP="00555DC1">
      <w:pPr>
        <w:tabs>
          <w:tab w:val="left" w:pos="5153"/>
        </w:tabs>
        <w:ind w:left="-540" w:right="-242"/>
        <w:jc w:val="center"/>
        <w:rPr>
          <w:rFonts w:ascii="Calibri" w:hAnsi="Calibri"/>
          <w:b/>
          <w:u w:val="single"/>
        </w:rPr>
      </w:pPr>
    </w:p>
    <w:p w:rsidR="00555DC1" w:rsidRDefault="00555DC1" w:rsidP="00555DC1">
      <w:pPr>
        <w:tabs>
          <w:tab w:val="left" w:pos="5153"/>
        </w:tabs>
        <w:ind w:left="-540" w:right="-242"/>
        <w:jc w:val="center"/>
        <w:rPr>
          <w:rFonts w:ascii="Calibri" w:hAnsi="Calibri"/>
          <w:b/>
          <w:u w:val="single"/>
        </w:rPr>
      </w:pPr>
    </w:p>
    <w:p w:rsidR="00555DC1" w:rsidRDefault="00555DC1" w:rsidP="00555DC1">
      <w:pPr>
        <w:tabs>
          <w:tab w:val="left" w:pos="5153"/>
        </w:tabs>
        <w:ind w:left="-540" w:right="-242"/>
        <w:jc w:val="center"/>
        <w:rPr>
          <w:rFonts w:ascii="Calibri" w:hAnsi="Calibri"/>
          <w:b/>
          <w:u w:val="single"/>
        </w:rPr>
      </w:pPr>
    </w:p>
    <w:p w:rsidR="00555DC1" w:rsidRDefault="00555DC1" w:rsidP="00555DC1">
      <w:pPr>
        <w:tabs>
          <w:tab w:val="left" w:pos="5153"/>
        </w:tabs>
        <w:ind w:left="-540" w:right="-242"/>
        <w:jc w:val="center"/>
        <w:rPr>
          <w:rFonts w:ascii="Calibri" w:hAnsi="Calibri"/>
          <w:b/>
          <w:u w:val="single"/>
        </w:rPr>
      </w:pPr>
    </w:p>
    <w:p w:rsidR="00555DC1" w:rsidRDefault="00555DC1" w:rsidP="00555DC1">
      <w:pPr>
        <w:tabs>
          <w:tab w:val="left" w:pos="5153"/>
        </w:tabs>
        <w:ind w:left="-540" w:right="-242"/>
        <w:jc w:val="center"/>
        <w:rPr>
          <w:rFonts w:ascii="Calibri" w:hAnsi="Calibri"/>
          <w:b/>
          <w:u w:val="single"/>
        </w:rPr>
      </w:pPr>
    </w:p>
    <w:p w:rsidR="00555DC1" w:rsidRPr="00290B8B" w:rsidRDefault="00555DC1" w:rsidP="00555DC1">
      <w:pPr>
        <w:tabs>
          <w:tab w:val="left" w:pos="5153"/>
        </w:tabs>
        <w:ind w:right="-242"/>
        <w:rPr>
          <w:rFonts w:ascii="Calibri" w:hAnsi="Calibri"/>
          <w:b/>
          <w:u w:val="single"/>
        </w:rPr>
      </w:pPr>
    </w:p>
    <w:p w:rsidR="00555DC1" w:rsidRDefault="00555DC1" w:rsidP="00555DC1">
      <w:pPr>
        <w:tabs>
          <w:tab w:val="left" w:pos="5153"/>
        </w:tabs>
        <w:ind w:left="-540" w:right="-242"/>
        <w:jc w:val="center"/>
        <w:rPr>
          <w:rFonts w:ascii="Calibri" w:hAnsi="Calibri"/>
          <w:b/>
          <w:u w:val="single"/>
        </w:rPr>
      </w:pPr>
    </w:p>
    <w:p w:rsidR="00555DC1" w:rsidRDefault="00555DC1" w:rsidP="00555DC1">
      <w:pPr>
        <w:tabs>
          <w:tab w:val="left" w:pos="5153"/>
        </w:tabs>
        <w:ind w:left="-540" w:right="-242"/>
        <w:jc w:val="center"/>
        <w:rPr>
          <w:rFonts w:ascii="Calibri" w:hAnsi="Calibri"/>
          <w:b/>
          <w:u w:val="single"/>
        </w:rPr>
      </w:pPr>
    </w:p>
    <w:p w:rsidR="00555DC1" w:rsidRDefault="00555DC1" w:rsidP="00555DC1">
      <w:pPr>
        <w:tabs>
          <w:tab w:val="left" w:pos="5153"/>
        </w:tabs>
        <w:ind w:left="-540" w:right="-242"/>
        <w:jc w:val="center"/>
        <w:rPr>
          <w:rFonts w:ascii="Calibri" w:hAnsi="Calibri"/>
          <w:b/>
          <w:u w:val="single"/>
        </w:rPr>
      </w:pPr>
    </w:p>
    <w:p w:rsidR="00555DC1" w:rsidRDefault="00555DC1" w:rsidP="00555DC1">
      <w:pPr>
        <w:tabs>
          <w:tab w:val="left" w:pos="5153"/>
        </w:tabs>
        <w:ind w:left="-540" w:right="-242"/>
        <w:jc w:val="center"/>
        <w:rPr>
          <w:rFonts w:ascii="Calibri" w:hAnsi="Calibri"/>
          <w:b/>
          <w:u w:val="single"/>
        </w:rPr>
      </w:pPr>
    </w:p>
    <w:p w:rsidR="00555DC1" w:rsidRDefault="00555DC1" w:rsidP="00555DC1">
      <w:pPr>
        <w:tabs>
          <w:tab w:val="left" w:pos="5153"/>
        </w:tabs>
        <w:ind w:left="-540" w:right="-242"/>
        <w:jc w:val="center"/>
        <w:rPr>
          <w:rFonts w:ascii="Calibri" w:hAnsi="Calibri"/>
          <w:b/>
          <w:u w:val="single"/>
        </w:rPr>
      </w:pPr>
    </w:p>
    <w:p w:rsidR="00555DC1" w:rsidRPr="00C6218E" w:rsidRDefault="00555DC1" w:rsidP="00555DC1">
      <w:pPr>
        <w:tabs>
          <w:tab w:val="left" w:pos="5153"/>
        </w:tabs>
        <w:ind w:left="-540" w:right="-242"/>
        <w:jc w:val="center"/>
        <w:rPr>
          <w:rFonts w:ascii="Calibri" w:hAnsi="Calibri"/>
          <w:b/>
          <w:sz w:val="28"/>
          <w:szCs w:val="28"/>
          <w:u w:val="single"/>
        </w:rPr>
      </w:pPr>
      <w:r w:rsidRPr="00C6218E">
        <w:rPr>
          <w:rFonts w:ascii="Calibri" w:hAnsi="Calibri"/>
          <w:b/>
          <w:sz w:val="28"/>
          <w:szCs w:val="28"/>
          <w:u w:val="single"/>
        </w:rPr>
        <w:t>ΕΝΔΕΙΚΤΙΚΟΣ    ΠΡΟΫΠΟΛΟΓΙΣΜΟΣ</w:t>
      </w:r>
    </w:p>
    <w:p w:rsidR="00555DC1" w:rsidRPr="00C6218E" w:rsidRDefault="00555DC1" w:rsidP="00555DC1">
      <w:pPr>
        <w:tabs>
          <w:tab w:val="left" w:pos="5153"/>
        </w:tabs>
        <w:ind w:left="-540" w:right="-242"/>
        <w:jc w:val="center"/>
        <w:rPr>
          <w:rFonts w:ascii="Calibri" w:hAnsi="Calibri"/>
          <w:b/>
          <w:sz w:val="28"/>
          <w:szCs w:val="28"/>
          <w:u w:val="single"/>
        </w:rPr>
      </w:pPr>
    </w:p>
    <w:p w:rsidR="00555DC1" w:rsidRPr="00DA20D8" w:rsidRDefault="00555DC1" w:rsidP="00555DC1">
      <w:pPr>
        <w:tabs>
          <w:tab w:val="left" w:pos="5153"/>
        </w:tabs>
        <w:ind w:right="-242"/>
        <w:rPr>
          <w:rFonts w:ascii="Calibri" w:hAnsi="Calibri"/>
          <w:b/>
          <w:sz w:val="24"/>
          <w:szCs w:val="24"/>
        </w:rPr>
      </w:pPr>
      <w:r w:rsidRPr="000D1DC3">
        <w:rPr>
          <w:rFonts w:ascii="Calibri" w:hAnsi="Calibri"/>
          <w:b/>
          <w:sz w:val="24"/>
          <w:szCs w:val="24"/>
        </w:rPr>
        <w:t xml:space="preserve">ΚΕΦ. Α </w:t>
      </w:r>
      <w:r w:rsidRPr="00DA20D8">
        <w:rPr>
          <w:rFonts w:ascii="Calibri" w:hAnsi="Calibri" w:cs="Arial"/>
          <w:b/>
          <w:bCs/>
          <w:sz w:val="24"/>
          <w:szCs w:val="24"/>
        </w:rPr>
        <w:t>ΠΡΟΓΡΑΜΜΑΤΑ ALFAWARE</w:t>
      </w:r>
    </w:p>
    <w:p w:rsidR="00555DC1" w:rsidRPr="00481DCC" w:rsidRDefault="00555DC1" w:rsidP="00555DC1">
      <w:pPr>
        <w:tabs>
          <w:tab w:val="left" w:pos="5153"/>
        </w:tabs>
        <w:ind w:right="-242"/>
        <w:rPr>
          <w:rFonts w:ascii="Calibri" w:hAnsi="Calibri"/>
          <w:sz w:val="24"/>
          <w:szCs w:val="24"/>
        </w:rPr>
      </w:pPr>
      <w:r w:rsidRPr="000D1DC3">
        <w:rPr>
          <w:rFonts w:ascii="Calibri" w:hAnsi="Calibri"/>
          <w:b/>
          <w:sz w:val="24"/>
          <w:szCs w:val="24"/>
        </w:rPr>
        <w:t>Α1.</w:t>
      </w:r>
      <w:r>
        <w:rPr>
          <w:rFonts w:ascii="Calibri" w:hAnsi="Calibri"/>
          <w:sz w:val="24"/>
          <w:szCs w:val="24"/>
        </w:rPr>
        <w:t xml:space="preserve">  ΓΙΑ ΤΙΣ ΑΝΑΒΑΘΜΙΣΕΙΣ:</w:t>
      </w:r>
    </w:p>
    <w:p w:rsidR="00555DC1" w:rsidRDefault="00555DC1" w:rsidP="00555DC1">
      <w:pPr>
        <w:tabs>
          <w:tab w:val="left" w:pos="5153"/>
        </w:tabs>
        <w:ind w:left="-540" w:right="-242"/>
        <w:jc w:val="center"/>
        <w:rPr>
          <w:rFonts w:ascii="Calibri" w:hAnsi="Calibri"/>
          <w:b/>
          <w:u w:val="single"/>
        </w:rPr>
      </w:pPr>
    </w:p>
    <w:p w:rsidR="00555DC1" w:rsidRDefault="00555DC1" w:rsidP="00555DC1">
      <w:pPr>
        <w:tabs>
          <w:tab w:val="left" w:pos="5153"/>
        </w:tabs>
        <w:ind w:left="-540" w:right="-242"/>
        <w:jc w:val="center"/>
        <w:rPr>
          <w:rFonts w:ascii="Calibri" w:hAnsi="Calibri"/>
          <w:b/>
          <w:u w:val="single"/>
        </w:rPr>
      </w:pPr>
    </w:p>
    <w:p w:rsidR="00555DC1" w:rsidRDefault="00555DC1" w:rsidP="00555DC1">
      <w:pPr>
        <w:tabs>
          <w:tab w:val="left" w:pos="5153"/>
        </w:tabs>
        <w:ind w:left="-540" w:right="-242"/>
        <w:jc w:val="center"/>
        <w:rPr>
          <w:rFonts w:ascii="Calibri" w:hAnsi="Calibri"/>
          <w:b/>
          <w:u w:val="single"/>
        </w:rPr>
      </w:pPr>
    </w:p>
    <w:tbl>
      <w:tblPr>
        <w:tblpPr w:leftFromText="180" w:rightFromText="180" w:vertAnchor="text" w:horzAnchor="margin" w:tblpY="-72"/>
        <w:tblW w:w="7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928"/>
        <w:gridCol w:w="1296"/>
        <w:gridCol w:w="2516"/>
      </w:tblGrid>
      <w:tr w:rsidR="00555DC1" w:rsidRPr="00050264" w:rsidTr="00E70BC2">
        <w:trPr>
          <w:trHeight w:val="540"/>
        </w:trPr>
        <w:tc>
          <w:tcPr>
            <w:tcW w:w="3928" w:type="dxa"/>
            <w:shd w:val="clear" w:color="auto" w:fill="auto"/>
            <w:noWrap/>
            <w:vAlign w:val="bottom"/>
          </w:tcPr>
          <w:p w:rsidR="00555DC1" w:rsidRPr="00050264" w:rsidRDefault="00555DC1" w:rsidP="00E70BC2">
            <w:pPr>
              <w:rPr>
                <w:rFonts w:ascii="Arial" w:eastAsia="Times New Roman" w:hAnsi="Arial" w:cs="Arial"/>
                <w:b/>
                <w:bCs/>
                <w:sz w:val="24"/>
                <w:szCs w:val="24"/>
                <w:lang w:eastAsia="el-GR"/>
              </w:rPr>
            </w:pPr>
            <w:r w:rsidRPr="00050264">
              <w:rPr>
                <w:rFonts w:ascii="Arial" w:eastAsia="Times New Roman" w:hAnsi="Arial" w:cs="Arial"/>
                <w:b/>
                <w:bCs/>
                <w:sz w:val="24"/>
                <w:szCs w:val="24"/>
                <w:lang w:eastAsia="el-GR"/>
              </w:rPr>
              <w:t>ΕΦΑΡΜΟΓΕΣ</w:t>
            </w:r>
          </w:p>
        </w:tc>
        <w:tc>
          <w:tcPr>
            <w:tcW w:w="1296" w:type="dxa"/>
            <w:shd w:val="clear" w:color="auto" w:fill="auto"/>
            <w:noWrap/>
            <w:vAlign w:val="bottom"/>
          </w:tcPr>
          <w:p w:rsidR="00555DC1" w:rsidRPr="00C7776A" w:rsidRDefault="00555DC1" w:rsidP="00E70BC2">
            <w:pPr>
              <w:jc w:val="center"/>
              <w:rPr>
                <w:rFonts w:ascii="Arial" w:eastAsia="Times New Roman" w:hAnsi="Arial" w:cs="Arial"/>
                <w:b/>
                <w:bCs/>
                <w:sz w:val="24"/>
                <w:szCs w:val="24"/>
                <w:lang w:eastAsia="el-GR"/>
              </w:rPr>
            </w:pPr>
            <w:r>
              <w:rPr>
                <w:rFonts w:ascii="Arial" w:eastAsia="Times New Roman" w:hAnsi="Arial" w:cs="Arial"/>
                <w:b/>
                <w:bCs/>
                <w:sz w:val="24"/>
                <w:szCs w:val="24"/>
                <w:lang w:eastAsia="el-GR"/>
              </w:rPr>
              <w:t>ΑΔΕΙΕΣ ΧΡΗΣΗΣ</w:t>
            </w:r>
          </w:p>
        </w:tc>
        <w:tc>
          <w:tcPr>
            <w:tcW w:w="2516" w:type="dxa"/>
            <w:tcBorders>
              <w:bottom w:val="single" w:sz="4" w:space="0" w:color="auto"/>
            </w:tcBorders>
            <w:shd w:val="clear" w:color="auto" w:fill="auto"/>
            <w:noWrap/>
            <w:vAlign w:val="bottom"/>
          </w:tcPr>
          <w:p w:rsidR="00555DC1" w:rsidRPr="00050264" w:rsidRDefault="00555DC1" w:rsidP="00E70BC2">
            <w:pPr>
              <w:jc w:val="center"/>
              <w:rPr>
                <w:rFonts w:ascii="Arial" w:eastAsia="Times New Roman" w:hAnsi="Arial" w:cs="Arial"/>
                <w:b/>
                <w:bCs/>
                <w:sz w:val="24"/>
                <w:szCs w:val="24"/>
                <w:lang w:eastAsia="el-GR"/>
              </w:rPr>
            </w:pPr>
            <w:r>
              <w:rPr>
                <w:rFonts w:ascii="Arial" w:eastAsia="Times New Roman" w:hAnsi="Arial" w:cs="Arial"/>
                <w:b/>
                <w:bCs/>
                <w:sz w:val="24"/>
                <w:szCs w:val="24"/>
                <w:lang w:eastAsia="el-GR"/>
              </w:rPr>
              <w:t>ΔΑΠΑΝΗ ΣΕ €</w:t>
            </w:r>
          </w:p>
        </w:tc>
      </w:tr>
      <w:tr w:rsidR="00555DC1" w:rsidRPr="00050264" w:rsidTr="00E70BC2">
        <w:trPr>
          <w:trHeight w:val="255"/>
        </w:trPr>
        <w:tc>
          <w:tcPr>
            <w:tcW w:w="3928" w:type="dxa"/>
            <w:shd w:val="clear" w:color="auto" w:fill="auto"/>
            <w:noWrap/>
            <w:vAlign w:val="bottom"/>
          </w:tcPr>
          <w:p w:rsidR="00555DC1" w:rsidRPr="00DD583E" w:rsidRDefault="00555DC1" w:rsidP="00E70BC2">
            <w:pPr>
              <w:rPr>
                <w:rFonts w:ascii="Arial" w:eastAsia="Times New Roman" w:hAnsi="Arial" w:cs="Arial"/>
                <w:lang w:eastAsia="el-GR"/>
              </w:rPr>
            </w:pPr>
            <w:r>
              <w:rPr>
                <w:rFonts w:ascii="Arial" w:eastAsia="Times New Roman" w:hAnsi="Arial" w:cs="Arial"/>
                <w:lang w:eastAsia="el-GR"/>
              </w:rPr>
              <w:t>ΔΗΜΟΤΟΛΟΓΙΟ</w:t>
            </w:r>
          </w:p>
        </w:tc>
        <w:tc>
          <w:tcPr>
            <w:tcW w:w="1296" w:type="dxa"/>
            <w:tcBorders>
              <w:right w:val="single" w:sz="4" w:space="0" w:color="auto"/>
            </w:tcBorders>
            <w:shd w:val="clear" w:color="auto" w:fill="auto"/>
            <w:noWrap/>
            <w:vAlign w:val="bottom"/>
          </w:tcPr>
          <w:p w:rsidR="00555DC1" w:rsidRPr="00050264" w:rsidRDefault="00555DC1" w:rsidP="00E70BC2">
            <w:pPr>
              <w:jc w:val="center"/>
              <w:rPr>
                <w:rFonts w:ascii="Arial" w:eastAsia="Times New Roman" w:hAnsi="Arial" w:cs="Arial"/>
                <w:lang w:eastAsia="el-GR"/>
              </w:rPr>
            </w:pPr>
            <w:r>
              <w:rPr>
                <w:rFonts w:ascii="Arial" w:eastAsia="Times New Roman" w:hAnsi="Arial" w:cs="Arial"/>
                <w:lang w:eastAsia="el-GR"/>
              </w:rPr>
              <w:t>7</w:t>
            </w:r>
          </w:p>
        </w:tc>
        <w:tc>
          <w:tcPr>
            <w:tcW w:w="2516" w:type="dxa"/>
            <w:vMerge w:val="restart"/>
            <w:tcBorders>
              <w:top w:val="single" w:sz="4" w:space="0" w:color="auto"/>
              <w:left w:val="single" w:sz="4" w:space="0" w:color="auto"/>
              <w:right w:val="single" w:sz="4" w:space="0" w:color="auto"/>
            </w:tcBorders>
            <w:shd w:val="clear" w:color="auto" w:fill="auto"/>
            <w:noWrap/>
            <w:vAlign w:val="bottom"/>
          </w:tcPr>
          <w:p w:rsidR="00555DC1" w:rsidRPr="00050264" w:rsidRDefault="00555DC1" w:rsidP="00E70BC2">
            <w:pPr>
              <w:jc w:val="center"/>
              <w:rPr>
                <w:rFonts w:ascii="Arial" w:eastAsia="Times New Roman" w:hAnsi="Arial" w:cs="Arial"/>
                <w:lang w:eastAsia="el-GR"/>
              </w:rPr>
            </w:pPr>
            <w:r w:rsidRPr="00050264">
              <w:rPr>
                <w:rFonts w:ascii="Arial" w:eastAsia="Times New Roman" w:hAnsi="Arial" w:cs="Arial"/>
                <w:lang w:eastAsia="el-GR"/>
              </w:rPr>
              <w:t> </w:t>
            </w:r>
          </w:p>
          <w:p w:rsidR="00555DC1" w:rsidRPr="00050264" w:rsidRDefault="00555DC1" w:rsidP="00E70BC2">
            <w:pPr>
              <w:jc w:val="center"/>
              <w:rPr>
                <w:rFonts w:ascii="Arial" w:eastAsia="Times New Roman" w:hAnsi="Arial" w:cs="Arial"/>
                <w:lang w:eastAsia="el-GR"/>
              </w:rPr>
            </w:pPr>
            <w:r w:rsidRPr="00050264">
              <w:rPr>
                <w:rFonts w:ascii="Arial" w:eastAsia="Times New Roman" w:hAnsi="Arial" w:cs="Arial"/>
                <w:lang w:eastAsia="el-GR"/>
              </w:rPr>
              <w:t> </w:t>
            </w:r>
          </w:p>
          <w:p w:rsidR="00555DC1" w:rsidRPr="00050264" w:rsidRDefault="00555DC1" w:rsidP="00E70BC2">
            <w:pPr>
              <w:jc w:val="center"/>
              <w:rPr>
                <w:rFonts w:ascii="Arial" w:eastAsia="Times New Roman" w:hAnsi="Arial" w:cs="Arial"/>
                <w:lang w:eastAsia="el-GR"/>
              </w:rPr>
            </w:pPr>
            <w:r w:rsidRPr="00050264">
              <w:rPr>
                <w:rFonts w:ascii="Arial" w:eastAsia="Times New Roman" w:hAnsi="Arial" w:cs="Arial"/>
                <w:lang w:eastAsia="el-GR"/>
              </w:rPr>
              <w:t> </w:t>
            </w:r>
          </w:p>
          <w:p w:rsidR="00555DC1" w:rsidRPr="00050264" w:rsidRDefault="00555DC1" w:rsidP="00E70BC2">
            <w:pPr>
              <w:jc w:val="center"/>
              <w:rPr>
                <w:rFonts w:ascii="Arial" w:eastAsia="Times New Roman" w:hAnsi="Arial" w:cs="Arial"/>
                <w:lang w:eastAsia="el-GR"/>
              </w:rPr>
            </w:pPr>
            <w:r w:rsidRPr="00050264">
              <w:rPr>
                <w:rFonts w:ascii="Arial" w:eastAsia="Times New Roman" w:hAnsi="Arial" w:cs="Arial"/>
                <w:lang w:eastAsia="el-GR"/>
              </w:rPr>
              <w:t> </w:t>
            </w:r>
          </w:p>
          <w:p w:rsidR="00555DC1" w:rsidRPr="00050264" w:rsidRDefault="00555DC1" w:rsidP="00E70BC2">
            <w:pPr>
              <w:rPr>
                <w:rFonts w:ascii="Arial" w:eastAsia="Times New Roman" w:hAnsi="Arial" w:cs="Arial"/>
                <w:lang w:eastAsia="el-GR"/>
              </w:rPr>
            </w:pPr>
            <w:r w:rsidRPr="00050264">
              <w:rPr>
                <w:rFonts w:ascii="Arial" w:eastAsia="Times New Roman" w:hAnsi="Arial" w:cs="Arial"/>
                <w:lang w:eastAsia="el-GR"/>
              </w:rPr>
              <w:t> </w:t>
            </w:r>
          </w:p>
          <w:p w:rsidR="00555DC1" w:rsidRPr="00050264" w:rsidRDefault="00555DC1" w:rsidP="00E70BC2">
            <w:pPr>
              <w:rPr>
                <w:rFonts w:ascii="Arial" w:eastAsia="Times New Roman" w:hAnsi="Arial" w:cs="Arial"/>
                <w:lang w:eastAsia="el-GR"/>
              </w:rPr>
            </w:pPr>
            <w:r w:rsidRPr="00050264">
              <w:rPr>
                <w:rFonts w:ascii="Arial" w:eastAsia="Times New Roman" w:hAnsi="Arial" w:cs="Arial"/>
                <w:lang w:eastAsia="el-GR"/>
              </w:rPr>
              <w:t> </w:t>
            </w:r>
          </w:p>
          <w:p w:rsidR="00555DC1" w:rsidRPr="00050264" w:rsidRDefault="00555DC1" w:rsidP="00E70BC2">
            <w:pPr>
              <w:rPr>
                <w:rFonts w:ascii="Arial" w:eastAsia="Times New Roman" w:hAnsi="Arial" w:cs="Arial"/>
                <w:lang w:eastAsia="el-GR"/>
              </w:rPr>
            </w:pPr>
            <w:r w:rsidRPr="00050264">
              <w:rPr>
                <w:rFonts w:ascii="Arial" w:eastAsia="Times New Roman" w:hAnsi="Arial" w:cs="Arial"/>
                <w:lang w:eastAsia="el-GR"/>
              </w:rPr>
              <w:t> </w:t>
            </w:r>
          </w:p>
          <w:p w:rsidR="00555DC1" w:rsidRPr="00050264" w:rsidRDefault="00555DC1" w:rsidP="00E70BC2">
            <w:pPr>
              <w:rPr>
                <w:rFonts w:ascii="Arial" w:eastAsia="Times New Roman" w:hAnsi="Arial" w:cs="Arial"/>
                <w:lang w:eastAsia="el-GR"/>
              </w:rPr>
            </w:pPr>
            <w:r w:rsidRPr="00050264">
              <w:rPr>
                <w:rFonts w:ascii="Arial" w:eastAsia="Times New Roman" w:hAnsi="Arial" w:cs="Arial"/>
                <w:lang w:eastAsia="el-GR"/>
              </w:rPr>
              <w:t> </w:t>
            </w:r>
          </w:p>
          <w:p w:rsidR="00555DC1" w:rsidRPr="00050264" w:rsidRDefault="00555DC1" w:rsidP="00E70BC2">
            <w:pPr>
              <w:rPr>
                <w:rFonts w:ascii="Arial" w:eastAsia="Times New Roman" w:hAnsi="Arial" w:cs="Arial"/>
                <w:lang w:eastAsia="el-GR"/>
              </w:rPr>
            </w:pPr>
            <w:r w:rsidRPr="00050264">
              <w:rPr>
                <w:rFonts w:ascii="Arial" w:eastAsia="Times New Roman" w:hAnsi="Arial" w:cs="Arial"/>
                <w:lang w:eastAsia="el-GR"/>
              </w:rPr>
              <w:t> </w:t>
            </w:r>
          </w:p>
          <w:p w:rsidR="00555DC1" w:rsidRPr="00050264" w:rsidRDefault="00555DC1" w:rsidP="00E70BC2">
            <w:pPr>
              <w:rPr>
                <w:rFonts w:ascii="Arial" w:eastAsia="Times New Roman" w:hAnsi="Arial" w:cs="Arial"/>
                <w:lang w:eastAsia="el-GR"/>
              </w:rPr>
            </w:pPr>
            <w:r w:rsidRPr="00050264">
              <w:rPr>
                <w:rFonts w:ascii="Arial" w:eastAsia="Times New Roman" w:hAnsi="Arial" w:cs="Arial"/>
                <w:lang w:eastAsia="el-GR"/>
              </w:rPr>
              <w:t> </w:t>
            </w:r>
          </w:p>
          <w:p w:rsidR="00555DC1" w:rsidRPr="00050264" w:rsidRDefault="00555DC1" w:rsidP="00E70BC2">
            <w:pPr>
              <w:rPr>
                <w:rFonts w:ascii="Arial" w:eastAsia="Times New Roman" w:hAnsi="Arial" w:cs="Arial"/>
                <w:lang w:eastAsia="el-GR"/>
              </w:rPr>
            </w:pPr>
            <w:r w:rsidRPr="00050264">
              <w:rPr>
                <w:rFonts w:ascii="Arial" w:eastAsia="Times New Roman" w:hAnsi="Arial" w:cs="Arial"/>
                <w:lang w:eastAsia="el-GR"/>
              </w:rPr>
              <w:t> </w:t>
            </w:r>
          </w:p>
          <w:p w:rsidR="00555DC1" w:rsidRPr="00050264" w:rsidRDefault="00555DC1" w:rsidP="00E70BC2">
            <w:pPr>
              <w:rPr>
                <w:rFonts w:ascii="Arial" w:eastAsia="Times New Roman" w:hAnsi="Arial" w:cs="Arial"/>
                <w:lang w:eastAsia="el-GR"/>
              </w:rPr>
            </w:pPr>
            <w:r w:rsidRPr="00050264">
              <w:rPr>
                <w:rFonts w:ascii="Arial" w:eastAsia="Times New Roman" w:hAnsi="Arial" w:cs="Arial"/>
                <w:lang w:eastAsia="el-GR"/>
              </w:rPr>
              <w:t> </w:t>
            </w:r>
          </w:p>
          <w:p w:rsidR="00555DC1" w:rsidRPr="00050264" w:rsidRDefault="00555DC1" w:rsidP="00E70BC2">
            <w:pPr>
              <w:rPr>
                <w:rFonts w:ascii="Arial" w:eastAsia="Times New Roman" w:hAnsi="Arial" w:cs="Arial"/>
                <w:lang w:eastAsia="el-GR"/>
              </w:rPr>
            </w:pPr>
            <w:r w:rsidRPr="00050264">
              <w:rPr>
                <w:rFonts w:ascii="Arial" w:eastAsia="Times New Roman" w:hAnsi="Arial" w:cs="Arial"/>
                <w:lang w:eastAsia="el-GR"/>
              </w:rPr>
              <w:t> </w:t>
            </w:r>
          </w:p>
          <w:p w:rsidR="00555DC1" w:rsidRPr="00050264" w:rsidRDefault="00555DC1" w:rsidP="00E70BC2">
            <w:pPr>
              <w:rPr>
                <w:rFonts w:ascii="Arial" w:eastAsia="Times New Roman" w:hAnsi="Arial" w:cs="Arial"/>
                <w:lang w:eastAsia="el-GR"/>
              </w:rPr>
            </w:pPr>
            <w:r w:rsidRPr="00050264">
              <w:rPr>
                <w:rFonts w:ascii="Arial" w:eastAsia="Times New Roman" w:hAnsi="Arial" w:cs="Arial"/>
                <w:lang w:eastAsia="el-GR"/>
              </w:rPr>
              <w:t> </w:t>
            </w:r>
          </w:p>
          <w:p w:rsidR="00555DC1" w:rsidRPr="00050264" w:rsidRDefault="00555DC1" w:rsidP="00E70BC2">
            <w:pPr>
              <w:rPr>
                <w:rFonts w:ascii="Arial" w:eastAsia="Times New Roman" w:hAnsi="Arial" w:cs="Arial"/>
                <w:lang w:eastAsia="el-GR"/>
              </w:rPr>
            </w:pPr>
            <w:r w:rsidRPr="00050264">
              <w:rPr>
                <w:rFonts w:ascii="Arial" w:eastAsia="Times New Roman" w:hAnsi="Arial" w:cs="Arial"/>
                <w:lang w:eastAsia="el-GR"/>
              </w:rPr>
              <w:t> </w:t>
            </w:r>
          </w:p>
          <w:p w:rsidR="00555DC1" w:rsidRPr="00050264" w:rsidRDefault="00555DC1" w:rsidP="00E70BC2">
            <w:pPr>
              <w:rPr>
                <w:rFonts w:ascii="Arial" w:eastAsia="Times New Roman" w:hAnsi="Arial" w:cs="Arial"/>
                <w:lang w:eastAsia="el-GR"/>
              </w:rPr>
            </w:pPr>
            <w:r w:rsidRPr="00050264">
              <w:rPr>
                <w:rFonts w:ascii="Arial" w:eastAsia="Times New Roman" w:hAnsi="Arial" w:cs="Arial"/>
                <w:lang w:eastAsia="el-GR"/>
              </w:rPr>
              <w:t> </w:t>
            </w:r>
          </w:p>
          <w:p w:rsidR="00555DC1" w:rsidRPr="00050264" w:rsidRDefault="00555DC1" w:rsidP="00E70BC2">
            <w:pPr>
              <w:rPr>
                <w:rFonts w:ascii="Arial" w:eastAsia="Times New Roman" w:hAnsi="Arial" w:cs="Arial"/>
                <w:lang w:eastAsia="el-GR"/>
              </w:rPr>
            </w:pPr>
            <w:r w:rsidRPr="00050264">
              <w:rPr>
                <w:rFonts w:ascii="Arial" w:eastAsia="Times New Roman" w:hAnsi="Arial" w:cs="Arial"/>
                <w:lang w:eastAsia="el-GR"/>
              </w:rPr>
              <w:t> </w:t>
            </w:r>
          </w:p>
        </w:tc>
      </w:tr>
      <w:tr w:rsidR="00555DC1" w:rsidRPr="00050264" w:rsidTr="00E70BC2">
        <w:trPr>
          <w:trHeight w:val="255"/>
        </w:trPr>
        <w:tc>
          <w:tcPr>
            <w:tcW w:w="3928" w:type="dxa"/>
            <w:shd w:val="clear" w:color="auto" w:fill="auto"/>
            <w:noWrap/>
            <w:vAlign w:val="bottom"/>
          </w:tcPr>
          <w:p w:rsidR="00555DC1" w:rsidRPr="00050264" w:rsidRDefault="00555DC1" w:rsidP="00E70BC2">
            <w:pPr>
              <w:rPr>
                <w:rFonts w:ascii="Arial" w:eastAsia="Times New Roman" w:hAnsi="Arial" w:cs="Arial"/>
                <w:lang w:eastAsia="el-GR"/>
              </w:rPr>
            </w:pPr>
            <w:r w:rsidRPr="00050264">
              <w:rPr>
                <w:rFonts w:ascii="Arial" w:eastAsia="Times New Roman" w:hAnsi="Arial" w:cs="Arial"/>
                <w:lang w:eastAsia="el-GR"/>
              </w:rPr>
              <w:t>ΜΗΤΡΩΟ ΑΡΕΝΩΝ</w:t>
            </w:r>
          </w:p>
        </w:tc>
        <w:tc>
          <w:tcPr>
            <w:tcW w:w="1296" w:type="dxa"/>
            <w:tcBorders>
              <w:right w:val="single" w:sz="4" w:space="0" w:color="auto"/>
            </w:tcBorders>
            <w:shd w:val="clear" w:color="auto" w:fill="auto"/>
            <w:noWrap/>
            <w:vAlign w:val="bottom"/>
          </w:tcPr>
          <w:p w:rsidR="00555DC1" w:rsidRPr="00050264" w:rsidRDefault="00555DC1" w:rsidP="00E70BC2">
            <w:pPr>
              <w:jc w:val="center"/>
              <w:rPr>
                <w:rFonts w:ascii="Arial" w:eastAsia="Times New Roman" w:hAnsi="Arial" w:cs="Arial"/>
                <w:lang w:eastAsia="el-GR"/>
              </w:rPr>
            </w:pPr>
            <w:r>
              <w:rPr>
                <w:rFonts w:ascii="Arial" w:eastAsia="Times New Roman" w:hAnsi="Arial" w:cs="Arial"/>
                <w:lang w:eastAsia="el-GR"/>
              </w:rPr>
              <w:t>1</w:t>
            </w:r>
          </w:p>
        </w:tc>
        <w:tc>
          <w:tcPr>
            <w:tcW w:w="2516" w:type="dxa"/>
            <w:vMerge/>
            <w:tcBorders>
              <w:left w:val="single" w:sz="4" w:space="0" w:color="auto"/>
              <w:right w:val="single" w:sz="4" w:space="0" w:color="auto"/>
            </w:tcBorders>
            <w:shd w:val="clear" w:color="auto" w:fill="auto"/>
            <w:noWrap/>
            <w:vAlign w:val="bottom"/>
          </w:tcPr>
          <w:p w:rsidR="00555DC1" w:rsidRPr="00050264" w:rsidRDefault="00555DC1" w:rsidP="00E70BC2">
            <w:pPr>
              <w:rPr>
                <w:rFonts w:ascii="Arial" w:eastAsia="Times New Roman" w:hAnsi="Arial" w:cs="Arial"/>
                <w:lang w:eastAsia="el-GR"/>
              </w:rPr>
            </w:pPr>
          </w:p>
        </w:tc>
      </w:tr>
      <w:tr w:rsidR="00555DC1" w:rsidRPr="00050264" w:rsidTr="00E70BC2">
        <w:trPr>
          <w:trHeight w:val="255"/>
        </w:trPr>
        <w:tc>
          <w:tcPr>
            <w:tcW w:w="3928" w:type="dxa"/>
            <w:shd w:val="clear" w:color="auto" w:fill="auto"/>
            <w:noWrap/>
            <w:vAlign w:val="bottom"/>
          </w:tcPr>
          <w:p w:rsidR="00555DC1" w:rsidRPr="00050264" w:rsidRDefault="00555DC1" w:rsidP="00E70BC2">
            <w:pPr>
              <w:rPr>
                <w:rFonts w:ascii="Arial" w:eastAsia="Times New Roman" w:hAnsi="Arial" w:cs="Arial"/>
                <w:lang w:eastAsia="el-GR"/>
              </w:rPr>
            </w:pPr>
            <w:r w:rsidRPr="00050264">
              <w:rPr>
                <w:rFonts w:ascii="Arial" w:eastAsia="Times New Roman" w:hAnsi="Arial" w:cs="Arial"/>
                <w:lang w:eastAsia="el-GR"/>
              </w:rPr>
              <w:t xml:space="preserve">ΠΡΩΤΟΚΟΛΛΟ </w:t>
            </w:r>
            <w:r>
              <w:rPr>
                <w:rFonts w:ascii="Arial" w:eastAsia="Times New Roman" w:hAnsi="Arial" w:cs="Arial"/>
                <w:lang w:eastAsia="el-GR"/>
              </w:rPr>
              <w:t>.</w:t>
            </w:r>
            <w:r w:rsidRPr="00050264">
              <w:rPr>
                <w:rFonts w:ascii="Arial" w:eastAsia="Times New Roman" w:hAnsi="Arial" w:cs="Arial"/>
                <w:lang w:eastAsia="el-GR"/>
              </w:rPr>
              <w:t>ΝΕΤ</w:t>
            </w:r>
          </w:p>
        </w:tc>
        <w:tc>
          <w:tcPr>
            <w:tcW w:w="1296" w:type="dxa"/>
            <w:tcBorders>
              <w:right w:val="single" w:sz="4" w:space="0" w:color="auto"/>
            </w:tcBorders>
            <w:shd w:val="clear" w:color="auto" w:fill="auto"/>
            <w:noWrap/>
            <w:vAlign w:val="bottom"/>
          </w:tcPr>
          <w:p w:rsidR="00555DC1" w:rsidRPr="00050264" w:rsidRDefault="00555DC1" w:rsidP="00E70BC2">
            <w:pPr>
              <w:jc w:val="center"/>
              <w:rPr>
                <w:rFonts w:ascii="Arial" w:eastAsia="Times New Roman" w:hAnsi="Arial" w:cs="Arial"/>
                <w:lang w:eastAsia="el-GR"/>
              </w:rPr>
            </w:pPr>
            <w:r>
              <w:rPr>
                <w:rFonts w:ascii="Arial" w:eastAsia="Times New Roman" w:hAnsi="Arial" w:cs="Arial"/>
                <w:lang w:eastAsia="el-GR"/>
              </w:rPr>
              <w:t>16</w:t>
            </w:r>
          </w:p>
        </w:tc>
        <w:tc>
          <w:tcPr>
            <w:tcW w:w="2516" w:type="dxa"/>
            <w:vMerge/>
            <w:tcBorders>
              <w:left w:val="single" w:sz="4" w:space="0" w:color="auto"/>
              <w:right w:val="single" w:sz="4" w:space="0" w:color="auto"/>
            </w:tcBorders>
            <w:shd w:val="clear" w:color="auto" w:fill="auto"/>
            <w:noWrap/>
            <w:vAlign w:val="bottom"/>
          </w:tcPr>
          <w:p w:rsidR="00555DC1" w:rsidRPr="00050264" w:rsidRDefault="00555DC1" w:rsidP="00E70BC2">
            <w:pPr>
              <w:rPr>
                <w:rFonts w:ascii="Arial" w:eastAsia="Times New Roman" w:hAnsi="Arial" w:cs="Arial"/>
                <w:lang w:eastAsia="el-GR"/>
              </w:rPr>
            </w:pPr>
          </w:p>
        </w:tc>
      </w:tr>
      <w:tr w:rsidR="00555DC1" w:rsidRPr="00050264" w:rsidTr="00E70BC2">
        <w:trPr>
          <w:trHeight w:val="255"/>
        </w:trPr>
        <w:tc>
          <w:tcPr>
            <w:tcW w:w="3928" w:type="dxa"/>
            <w:shd w:val="clear" w:color="auto" w:fill="auto"/>
            <w:noWrap/>
            <w:vAlign w:val="bottom"/>
          </w:tcPr>
          <w:p w:rsidR="00555DC1" w:rsidRPr="00050264" w:rsidRDefault="00555DC1" w:rsidP="00E70BC2">
            <w:pPr>
              <w:rPr>
                <w:rFonts w:ascii="Arial" w:eastAsia="Times New Roman" w:hAnsi="Arial" w:cs="Arial"/>
                <w:lang w:eastAsia="el-GR"/>
              </w:rPr>
            </w:pPr>
            <w:r>
              <w:rPr>
                <w:rFonts w:ascii="Arial" w:eastAsia="Times New Roman" w:hAnsi="Arial" w:cs="Arial"/>
                <w:lang w:eastAsia="el-GR"/>
              </w:rPr>
              <w:t>ΟΙΚΟΝΟΜΙΚΗ ΥΠΗΡΕΣΙΑ-ΤΑΜΕΙΑΚΗ ΥΠΗΡΕΣΙΑ</w:t>
            </w:r>
          </w:p>
        </w:tc>
        <w:tc>
          <w:tcPr>
            <w:tcW w:w="1296" w:type="dxa"/>
            <w:tcBorders>
              <w:right w:val="single" w:sz="4" w:space="0" w:color="auto"/>
            </w:tcBorders>
            <w:shd w:val="clear" w:color="auto" w:fill="auto"/>
            <w:noWrap/>
            <w:vAlign w:val="bottom"/>
          </w:tcPr>
          <w:p w:rsidR="00555DC1" w:rsidRPr="00050264" w:rsidRDefault="00555DC1" w:rsidP="00E70BC2">
            <w:pPr>
              <w:jc w:val="center"/>
              <w:rPr>
                <w:rFonts w:ascii="Arial" w:eastAsia="Times New Roman" w:hAnsi="Arial" w:cs="Arial"/>
                <w:lang w:eastAsia="el-GR"/>
              </w:rPr>
            </w:pPr>
            <w:r>
              <w:rPr>
                <w:rFonts w:ascii="Arial" w:eastAsia="Times New Roman" w:hAnsi="Arial" w:cs="Arial"/>
                <w:lang w:eastAsia="el-GR"/>
              </w:rPr>
              <w:t>4</w:t>
            </w:r>
          </w:p>
        </w:tc>
        <w:tc>
          <w:tcPr>
            <w:tcW w:w="2516" w:type="dxa"/>
            <w:vMerge/>
            <w:tcBorders>
              <w:left w:val="single" w:sz="4" w:space="0" w:color="auto"/>
              <w:right w:val="single" w:sz="4" w:space="0" w:color="auto"/>
            </w:tcBorders>
            <w:shd w:val="clear" w:color="auto" w:fill="auto"/>
            <w:noWrap/>
            <w:vAlign w:val="bottom"/>
          </w:tcPr>
          <w:p w:rsidR="00555DC1" w:rsidRPr="00050264" w:rsidRDefault="00555DC1" w:rsidP="00E70BC2">
            <w:pPr>
              <w:rPr>
                <w:rFonts w:ascii="Arial" w:eastAsia="Times New Roman" w:hAnsi="Arial" w:cs="Arial"/>
                <w:lang w:eastAsia="el-GR"/>
              </w:rPr>
            </w:pPr>
          </w:p>
        </w:tc>
      </w:tr>
      <w:tr w:rsidR="00555DC1" w:rsidRPr="00050264" w:rsidTr="00E70BC2">
        <w:trPr>
          <w:trHeight w:val="255"/>
        </w:trPr>
        <w:tc>
          <w:tcPr>
            <w:tcW w:w="3928" w:type="dxa"/>
            <w:shd w:val="clear" w:color="auto" w:fill="auto"/>
            <w:noWrap/>
            <w:vAlign w:val="bottom"/>
          </w:tcPr>
          <w:p w:rsidR="00555DC1" w:rsidRPr="00050264" w:rsidRDefault="00555DC1" w:rsidP="00E70BC2">
            <w:pPr>
              <w:rPr>
                <w:rFonts w:ascii="Arial" w:eastAsia="Times New Roman" w:hAnsi="Arial" w:cs="Arial"/>
                <w:lang w:eastAsia="el-GR"/>
              </w:rPr>
            </w:pPr>
            <w:r>
              <w:rPr>
                <w:rFonts w:ascii="Arial" w:eastAsia="Times New Roman" w:hAnsi="Arial" w:cs="Arial"/>
                <w:lang w:eastAsia="el-GR"/>
              </w:rPr>
              <w:t>ΟΙΚΟΝΟΜΙΚΗ ΥΠΗΡΕΣΙΑ-ΛΟΓΙΣΤΗΡΙΟ</w:t>
            </w:r>
          </w:p>
        </w:tc>
        <w:tc>
          <w:tcPr>
            <w:tcW w:w="1296" w:type="dxa"/>
            <w:tcBorders>
              <w:right w:val="single" w:sz="4" w:space="0" w:color="auto"/>
            </w:tcBorders>
            <w:shd w:val="clear" w:color="auto" w:fill="auto"/>
            <w:noWrap/>
            <w:vAlign w:val="bottom"/>
          </w:tcPr>
          <w:p w:rsidR="00555DC1" w:rsidRPr="00050264" w:rsidRDefault="00555DC1" w:rsidP="00E70BC2">
            <w:pPr>
              <w:jc w:val="center"/>
              <w:rPr>
                <w:rFonts w:ascii="Arial" w:eastAsia="Times New Roman" w:hAnsi="Arial" w:cs="Arial"/>
                <w:lang w:eastAsia="el-GR"/>
              </w:rPr>
            </w:pPr>
            <w:r>
              <w:rPr>
                <w:rFonts w:ascii="Arial" w:eastAsia="Times New Roman" w:hAnsi="Arial" w:cs="Arial"/>
                <w:lang w:eastAsia="el-GR"/>
              </w:rPr>
              <w:t>6</w:t>
            </w:r>
          </w:p>
        </w:tc>
        <w:tc>
          <w:tcPr>
            <w:tcW w:w="2516" w:type="dxa"/>
            <w:vMerge/>
            <w:tcBorders>
              <w:left w:val="single" w:sz="4" w:space="0" w:color="auto"/>
              <w:right w:val="single" w:sz="4" w:space="0" w:color="auto"/>
            </w:tcBorders>
            <w:shd w:val="clear" w:color="auto" w:fill="auto"/>
            <w:noWrap/>
            <w:vAlign w:val="bottom"/>
          </w:tcPr>
          <w:p w:rsidR="00555DC1" w:rsidRPr="00050264" w:rsidRDefault="00555DC1" w:rsidP="00E70BC2">
            <w:pPr>
              <w:rPr>
                <w:rFonts w:ascii="Arial" w:eastAsia="Times New Roman" w:hAnsi="Arial" w:cs="Arial"/>
                <w:lang w:eastAsia="el-GR"/>
              </w:rPr>
            </w:pPr>
          </w:p>
        </w:tc>
      </w:tr>
      <w:tr w:rsidR="00555DC1" w:rsidRPr="00050264" w:rsidTr="00E70BC2">
        <w:trPr>
          <w:trHeight w:val="255"/>
        </w:trPr>
        <w:tc>
          <w:tcPr>
            <w:tcW w:w="3928" w:type="dxa"/>
            <w:shd w:val="clear" w:color="auto" w:fill="auto"/>
            <w:noWrap/>
            <w:vAlign w:val="bottom"/>
          </w:tcPr>
          <w:p w:rsidR="00555DC1" w:rsidRPr="00050264" w:rsidRDefault="00555DC1" w:rsidP="00E70BC2">
            <w:pPr>
              <w:rPr>
                <w:rFonts w:ascii="Arial" w:eastAsia="Times New Roman" w:hAnsi="Arial" w:cs="Arial"/>
                <w:lang w:eastAsia="el-GR"/>
              </w:rPr>
            </w:pPr>
            <w:r>
              <w:rPr>
                <w:rFonts w:ascii="Arial" w:eastAsia="Times New Roman" w:hAnsi="Arial" w:cs="Arial"/>
                <w:lang w:eastAsia="el-GR"/>
              </w:rPr>
              <w:t>ΟΙΚΟΝΟΜΙΚΗ ΥΠΗΡΕΣΙΑ-ΕΣΟΔΑ-ΕΙΣΠΡΑΚΤΟΡΑΣ</w:t>
            </w:r>
          </w:p>
        </w:tc>
        <w:tc>
          <w:tcPr>
            <w:tcW w:w="1296" w:type="dxa"/>
            <w:tcBorders>
              <w:right w:val="single" w:sz="4" w:space="0" w:color="auto"/>
            </w:tcBorders>
            <w:shd w:val="clear" w:color="auto" w:fill="auto"/>
            <w:noWrap/>
            <w:vAlign w:val="bottom"/>
          </w:tcPr>
          <w:p w:rsidR="00555DC1" w:rsidRPr="00050264" w:rsidRDefault="00555DC1" w:rsidP="00E70BC2">
            <w:pPr>
              <w:jc w:val="center"/>
              <w:rPr>
                <w:rFonts w:ascii="Arial" w:eastAsia="Times New Roman" w:hAnsi="Arial" w:cs="Arial"/>
                <w:lang w:eastAsia="el-GR"/>
              </w:rPr>
            </w:pPr>
            <w:r>
              <w:rPr>
                <w:rFonts w:ascii="Arial" w:eastAsia="Times New Roman" w:hAnsi="Arial" w:cs="Arial"/>
                <w:lang w:eastAsia="el-GR"/>
              </w:rPr>
              <w:t>5</w:t>
            </w:r>
          </w:p>
        </w:tc>
        <w:tc>
          <w:tcPr>
            <w:tcW w:w="2516" w:type="dxa"/>
            <w:vMerge/>
            <w:tcBorders>
              <w:left w:val="single" w:sz="4" w:space="0" w:color="auto"/>
              <w:right w:val="single" w:sz="4" w:space="0" w:color="auto"/>
            </w:tcBorders>
            <w:shd w:val="clear" w:color="auto" w:fill="auto"/>
            <w:noWrap/>
            <w:vAlign w:val="bottom"/>
          </w:tcPr>
          <w:p w:rsidR="00555DC1" w:rsidRPr="00050264" w:rsidRDefault="00555DC1" w:rsidP="00E70BC2">
            <w:pPr>
              <w:rPr>
                <w:rFonts w:ascii="Arial" w:eastAsia="Times New Roman" w:hAnsi="Arial" w:cs="Arial"/>
                <w:lang w:eastAsia="el-GR"/>
              </w:rPr>
            </w:pPr>
          </w:p>
        </w:tc>
      </w:tr>
      <w:tr w:rsidR="00555DC1" w:rsidRPr="00050264" w:rsidTr="00E70BC2">
        <w:trPr>
          <w:trHeight w:val="255"/>
        </w:trPr>
        <w:tc>
          <w:tcPr>
            <w:tcW w:w="3928" w:type="dxa"/>
            <w:shd w:val="clear" w:color="auto" w:fill="auto"/>
            <w:noWrap/>
            <w:vAlign w:val="bottom"/>
          </w:tcPr>
          <w:p w:rsidR="00555DC1" w:rsidRPr="00050264" w:rsidRDefault="00555DC1" w:rsidP="00E70BC2">
            <w:pPr>
              <w:rPr>
                <w:rFonts w:ascii="Arial" w:eastAsia="Times New Roman" w:hAnsi="Arial" w:cs="Arial"/>
                <w:lang w:eastAsia="el-GR"/>
              </w:rPr>
            </w:pPr>
            <w:r>
              <w:rPr>
                <w:rFonts w:ascii="Arial" w:eastAsia="Times New Roman" w:hAnsi="Arial" w:cs="Arial"/>
                <w:lang w:eastAsia="el-GR"/>
              </w:rPr>
              <w:t>ΕΚΛΟΓΙΚΑ 5000+</w:t>
            </w:r>
          </w:p>
        </w:tc>
        <w:tc>
          <w:tcPr>
            <w:tcW w:w="1296" w:type="dxa"/>
            <w:tcBorders>
              <w:right w:val="single" w:sz="4" w:space="0" w:color="auto"/>
            </w:tcBorders>
            <w:shd w:val="clear" w:color="auto" w:fill="auto"/>
            <w:noWrap/>
            <w:vAlign w:val="bottom"/>
          </w:tcPr>
          <w:p w:rsidR="00555DC1" w:rsidRPr="00050264" w:rsidRDefault="00555DC1" w:rsidP="00E70BC2">
            <w:pPr>
              <w:jc w:val="center"/>
              <w:rPr>
                <w:rFonts w:ascii="Arial" w:eastAsia="Times New Roman" w:hAnsi="Arial" w:cs="Arial"/>
                <w:lang w:eastAsia="el-GR"/>
              </w:rPr>
            </w:pPr>
            <w:r>
              <w:rPr>
                <w:rFonts w:ascii="Arial" w:eastAsia="Times New Roman" w:hAnsi="Arial" w:cs="Arial"/>
                <w:lang w:eastAsia="el-GR"/>
              </w:rPr>
              <w:t>1</w:t>
            </w:r>
          </w:p>
        </w:tc>
        <w:tc>
          <w:tcPr>
            <w:tcW w:w="2516" w:type="dxa"/>
            <w:vMerge/>
            <w:tcBorders>
              <w:left w:val="single" w:sz="4" w:space="0" w:color="auto"/>
              <w:right w:val="single" w:sz="4" w:space="0" w:color="auto"/>
            </w:tcBorders>
            <w:shd w:val="clear" w:color="auto" w:fill="auto"/>
            <w:noWrap/>
            <w:vAlign w:val="bottom"/>
          </w:tcPr>
          <w:p w:rsidR="00555DC1" w:rsidRPr="00050264" w:rsidRDefault="00555DC1" w:rsidP="00E70BC2">
            <w:pPr>
              <w:rPr>
                <w:rFonts w:ascii="Arial" w:eastAsia="Times New Roman" w:hAnsi="Arial" w:cs="Arial"/>
                <w:lang w:eastAsia="el-GR"/>
              </w:rPr>
            </w:pPr>
          </w:p>
        </w:tc>
      </w:tr>
      <w:tr w:rsidR="00555DC1" w:rsidRPr="00050264" w:rsidTr="00E70BC2">
        <w:trPr>
          <w:trHeight w:val="255"/>
        </w:trPr>
        <w:tc>
          <w:tcPr>
            <w:tcW w:w="3928" w:type="dxa"/>
            <w:shd w:val="clear" w:color="auto" w:fill="auto"/>
            <w:noWrap/>
            <w:vAlign w:val="bottom"/>
          </w:tcPr>
          <w:p w:rsidR="00555DC1" w:rsidRPr="00050264" w:rsidRDefault="00555DC1" w:rsidP="00E70BC2">
            <w:pPr>
              <w:rPr>
                <w:rFonts w:ascii="Arial" w:eastAsia="Times New Roman" w:hAnsi="Arial" w:cs="Arial"/>
                <w:lang w:eastAsia="el-GR"/>
              </w:rPr>
            </w:pPr>
            <w:r>
              <w:rPr>
                <w:rFonts w:ascii="Arial" w:eastAsia="Times New Roman" w:hAnsi="Arial" w:cs="Arial"/>
                <w:lang w:eastAsia="el-GR"/>
              </w:rPr>
              <w:t>ΔΙΠΛΟΓΡΑΦΙΚΟ ΟΤΑ</w:t>
            </w:r>
          </w:p>
        </w:tc>
        <w:tc>
          <w:tcPr>
            <w:tcW w:w="1296" w:type="dxa"/>
            <w:tcBorders>
              <w:right w:val="single" w:sz="4" w:space="0" w:color="auto"/>
            </w:tcBorders>
            <w:shd w:val="clear" w:color="auto" w:fill="auto"/>
            <w:noWrap/>
            <w:vAlign w:val="bottom"/>
          </w:tcPr>
          <w:p w:rsidR="00555DC1" w:rsidRPr="00050264" w:rsidRDefault="00555DC1" w:rsidP="00E70BC2">
            <w:pPr>
              <w:jc w:val="center"/>
              <w:rPr>
                <w:rFonts w:ascii="Arial" w:eastAsia="Times New Roman" w:hAnsi="Arial" w:cs="Arial"/>
                <w:lang w:eastAsia="el-GR"/>
              </w:rPr>
            </w:pPr>
            <w:r>
              <w:rPr>
                <w:rFonts w:ascii="Arial" w:eastAsia="Times New Roman" w:hAnsi="Arial" w:cs="Arial"/>
                <w:lang w:eastAsia="el-GR"/>
              </w:rPr>
              <w:t>2</w:t>
            </w:r>
          </w:p>
        </w:tc>
        <w:tc>
          <w:tcPr>
            <w:tcW w:w="2516" w:type="dxa"/>
            <w:vMerge/>
            <w:tcBorders>
              <w:left w:val="single" w:sz="4" w:space="0" w:color="auto"/>
              <w:right w:val="single" w:sz="4" w:space="0" w:color="auto"/>
            </w:tcBorders>
            <w:shd w:val="clear" w:color="auto" w:fill="auto"/>
            <w:noWrap/>
            <w:vAlign w:val="bottom"/>
          </w:tcPr>
          <w:p w:rsidR="00555DC1" w:rsidRPr="00050264" w:rsidRDefault="00555DC1" w:rsidP="00E70BC2">
            <w:pPr>
              <w:rPr>
                <w:rFonts w:ascii="Arial" w:eastAsia="Times New Roman" w:hAnsi="Arial" w:cs="Arial"/>
                <w:lang w:eastAsia="el-GR"/>
              </w:rPr>
            </w:pPr>
          </w:p>
        </w:tc>
      </w:tr>
      <w:tr w:rsidR="00555DC1" w:rsidRPr="00050264" w:rsidTr="00E70BC2">
        <w:trPr>
          <w:trHeight w:val="255"/>
        </w:trPr>
        <w:tc>
          <w:tcPr>
            <w:tcW w:w="3928" w:type="dxa"/>
            <w:shd w:val="clear" w:color="auto" w:fill="auto"/>
            <w:noWrap/>
            <w:vAlign w:val="bottom"/>
          </w:tcPr>
          <w:p w:rsidR="00555DC1" w:rsidRPr="00050264" w:rsidRDefault="00555DC1" w:rsidP="00E70BC2">
            <w:pPr>
              <w:rPr>
                <w:rFonts w:ascii="Arial" w:eastAsia="Times New Roman" w:hAnsi="Arial" w:cs="Arial"/>
                <w:lang w:eastAsia="el-GR"/>
              </w:rPr>
            </w:pPr>
            <w:r>
              <w:rPr>
                <w:rFonts w:ascii="Arial" w:eastAsia="Times New Roman" w:hAnsi="Arial" w:cs="Arial"/>
                <w:lang w:eastAsia="el-GR"/>
              </w:rPr>
              <w:t>ΜΟΣΘΟΔΟΣΙΑ ΒΑΣΙΚΟ ΠΑΚΕΤΟ/ΑΝΑΔΡΟΜΙΚΑ</w:t>
            </w:r>
          </w:p>
        </w:tc>
        <w:tc>
          <w:tcPr>
            <w:tcW w:w="1296" w:type="dxa"/>
            <w:tcBorders>
              <w:right w:val="single" w:sz="4" w:space="0" w:color="auto"/>
            </w:tcBorders>
            <w:shd w:val="clear" w:color="auto" w:fill="auto"/>
            <w:noWrap/>
            <w:vAlign w:val="bottom"/>
          </w:tcPr>
          <w:p w:rsidR="00555DC1" w:rsidRPr="00050264" w:rsidRDefault="00555DC1" w:rsidP="00E70BC2">
            <w:pPr>
              <w:jc w:val="center"/>
              <w:rPr>
                <w:rFonts w:ascii="Arial" w:eastAsia="Times New Roman" w:hAnsi="Arial" w:cs="Arial"/>
                <w:lang w:eastAsia="el-GR"/>
              </w:rPr>
            </w:pPr>
            <w:r>
              <w:rPr>
                <w:rFonts w:ascii="Arial" w:eastAsia="Times New Roman" w:hAnsi="Arial" w:cs="Arial"/>
                <w:lang w:eastAsia="el-GR"/>
              </w:rPr>
              <w:t>2</w:t>
            </w:r>
          </w:p>
        </w:tc>
        <w:tc>
          <w:tcPr>
            <w:tcW w:w="2516" w:type="dxa"/>
            <w:vMerge/>
            <w:tcBorders>
              <w:left w:val="single" w:sz="4" w:space="0" w:color="auto"/>
              <w:right w:val="single" w:sz="4" w:space="0" w:color="auto"/>
            </w:tcBorders>
            <w:shd w:val="clear" w:color="auto" w:fill="auto"/>
            <w:noWrap/>
            <w:vAlign w:val="bottom"/>
          </w:tcPr>
          <w:p w:rsidR="00555DC1" w:rsidRPr="00050264" w:rsidRDefault="00555DC1" w:rsidP="00E70BC2">
            <w:pPr>
              <w:rPr>
                <w:rFonts w:ascii="Arial" w:eastAsia="Times New Roman" w:hAnsi="Arial" w:cs="Arial"/>
                <w:lang w:eastAsia="el-GR"/>
              </w:rPr>
            </w:pPr>
          </w:p>
        </w:tc>
      </w:tr>
      <w:tr w:rsidR="00555DC1" w:rsidRPr="00050264" w:rsidTr="00E70BC2">
        <w:trPr>
          <w:trHeight w:val="255"/>
        </w:trPr>
        <w:tc>
          <w:tcPr>
            <w:tcW w:w="3928" w:type="dxa"/>
            <w:shd w:val="clear" w:color="auto" w:fill="auto"/>
            <w:noWrap/>
            <w:vAlign w:val="bottom"/>
          </w:tcPr>
          <w:p w:rsidR="00555DC1" w:rsidRPr="00050264" w:rsidRDefault="00555DC1" w:rsidP="00E70BC2">
            <w:pPr>
              <w:rPr>
                <w:rFonts w:ascii="Arial" w:eastAsia="Times New Roman" w:hAnsi="Arial" w:cs="Arial"/>
                <w:lang w:eastAsia="el-GR"/>
              </w:rPr>
            </w:pPr>
            <w:r>
              <w:rPr>
                <w:rFonts w:ascii="Arial" w:eastAsia="Times New Roman" w:hAnsi="Arial" w:cs="Arial"/>
                <w:lang w:eastAsia="el-GR"/>
              </w:rPr>
              <w:t>ΛΗΞΙΑΡΧΕΙΟ .ΝΕΤ</w:t>
            </w:r>
          </w:p>
        </w:tc>
        <w:tc>
          <w:tcPr>
            <w:tcW w:w="1296" w:type="dxa"/>
            <w:tcBorders>
              <w:right w:val="single" w:sz="4" w:space="0" w:color="auto"/>
            </w:tcBorders>
            <w:shd w:val="clear" w:color="auto" w:fill="auto"/>
            <w:noWrap/>
            <w:vAlign w:val="bottom"/>
          </w:tcPr>
          <w:p w:rsidR="00555DC1" w:rsidRPr="00050264" w:rsidRDefault="00555DC1" w:rsidP="00E70BC2">
            <w:pPr>
              <w:jc w:val="center"/>
              <w:rPr>
                <w:rFonts w:ascii="Arial" w:eastAsia="Times New Roman" w:hAnsi="Arial" w:cs="Arial"/>
                <w:lang w:eastAsia="el-GR"/>
              </w:rPr>
            </w:pPr>
            <w:r>
              <w:rPr>
                <w:rFonts w:ascii="Arial" w:eastAsia="Times New Roman" w:hAnsi="Arial" w:cs="Arial"/>
                <w:lang w:eastAsia="el-GR"/>
              </w:rPr>
              <w:t>6</w:t>
            </w:r>
          </w:p>
        </w:tc>
        <w:tc>
          <w:tcPr>
            <w:tcW w:w="2516" w:type="dxa"/>
            <w:vMerge/>
            <w:tcBorders>
              <w:left w:val="single" w:sz="4" w:space="0" w:color="auto"/>
              <w:right w:val="single" w:sz="4" w:space="0" w:color="auto"/>
            </w:tcBorders>
            <w:shd w:val="clear" w:color="auto" w:fill="auto"/>
            <w:noWrap/>
            <w:vAlign w:val="bottom"/>
          </w:tcPr>
          <w:p w:rsidR="00555DC1" w:rsidRPr="00050264" w:rsidRDefault="00555DC1" w:rsidP="00E70BC2">
            <w:pPr>
              <w:rPr>
                <w:rFonts w:ascii="Arial" w:eastAsia="Times New Roman" w:hAnsi="Arial" w:cs="Arial"/>
                <w:lang w:eastAsia="el-GR"/>
              </w:rPr>
            </w:pPr>
          </w:p>
        </w:tc>
      </w:tr>
      <w:tr w:rsidR="00555DC1" w:rsidRPr="00050264" w:rsidTr="00E70BC2">
        <w:trPr>
          <w:trHeight w:val="255"/>
        </w:trPr>
        <w:tc>
          <w:tcPr>
            <w:tcW w:w="3928" w:type="dxa"/>
            <w:shd w:val="clear" w:color="auto" w:fill="auto"/>
            <w:noWrap/>
            <w:vAlign w:val="bottom"/>
          </w:tcPr>
          <w:p w:rsidR="00555DC1" w:rsidRPr="00050264" w:rsidRDefault="00555DC1" w:rsidP="00E70BC2">
            <w:pPr>
              <w:rPr>
                <w:rFonts w:ascii="Arial" w:eastAsia="Times New Roman" w:hAnsi="Arial" w:cs="Arial"/>
                <w:lang w:eastAsia="el-GR"/>
              </w:rPr>
            </w:pPr>
            <w:r>
              <w:rPr>
                <w:rFonts w:ascii="Arial" w:eastAsia="Times New Roman" w:hAnsi="Arial" w:cs="Arial"/>
                <w:lang w:eastAsia="el-GR"/>
              </w:rPr>
              <w:t>ΤΕΛΟΣ ΑΚΙΝΗΤΗΣ ΠΕΡΙΟΥΣΙΑΣ</w:t>
            </w:r>
          </w:p>
        </w:tc>
        <w:tc>
          <w:tcPr>
            <w:tcW w:w="1296" w:type="dxa"/>
            <w:tcBorders>
              <w:right w:val="single" w:sz="4" w:space="0" w:color="auto"/>
            </w:tcBorders>
            <w:shd w:val="clear" w:color="auto" w:fill="auto"/>
            <w:noWrap/>
            <w:vAlign w:val="bottom"/>
          </w:tcPr>
          <w:p w:rsidR="00555DC1" w:rsidRPr="00050264" w:rsidRDefault="00555DC1" w:rsidP="00E70BC2">
            <w:pPr>
              <w:jc w:val="center"/>
              <w:rPr>
                <w:rFonts w:ascii="Arial" w:eastAsia="Times New Roman" w:hAnsi="Arial" w:cs="Arial"/>
                <w:lang w:eastAsia="el-GR"/>
              </w:rPr>
            </w:pPr>
            <w:r>
              <w:rPr>
                <w:rFonts w:ascii="Arial" w:eastAsia="Times New Roman" w:hAnsi="Arial" w:cs="Arial"/>
                <w:lang w:eastAsia="el-GR"/>
              </w:rPr>
              <w:t>2</w:t>
            </w:r>
          </w:p>
        </w:tc>
        <w:tc>
          <w:tcPr>
            <w:tcW w:w="2516" w:type="dxa"/>
            <w:vMerge/>
            <w:tcBorders>
              <w:left w:val="single" w:sz="4" w:space="0" w:color="auto"/>
              <w:right w:val="single" w:sz="4" w:space="0" w:color="auto"/>
            </w:tcBorders>
            <w:shd w:val="clear" w:color="auto" w:fill="auto"/>
            <w:noWrap/>
            <w:vAlign w:val="bottom"/>
          </w:tcPr>
          <w:p w:rsidR="00555DC1" w:rsidRPr="00050264" w:rsidRDefault="00555DC1" w:rsidP="00E70BC2">
            <w:pPr>
              <w:rPr>
                <w:rFonts w:ascii="Arial" w:eastAsia="Times New Roman" w:hAnsi="Arial" w:cs="Arial"/>
                <w:lang w:eastAsia="el-GR"/>
              </w:rPr>
            </w:pPr>
          </w:p>
        </w:tc>
      </w:tr>
      <w:tr w:rsidR="00555DC1" w:rsidRPr="00050264" w:rsidTr="00E70BC2">
        <w:trPr>
          <w:trHeight w:val="255"/>
        </w:trPr>
        <w:tc>
          <w:tcPr>
            <w:tcW w:w="3928" w:type="dxa"/>
            <w:shd w:val="clear" w:color="auto" w:fill="auto"/>
            <w:noWrap/>
            <w:vAlign w:val="bottom"/>
          </w:tcPr>
          <w:p w:rsidR="00555DC1" w:rsidRPr="00050264" w:rsidRDefault="00555DC1" w:rsidP="00E70BC2">
            <w:pPr>
              <w:rPr>
                <w:rFonts w:ascii="Arial" w:eastAsia="Times New Roman" w:hAnsi="Arial" w:cs="Arial"/>
                <w:lang w:eastAsia="el-GR"/>
              </w:rPr>
            </w:pPr>
            <w:r>
              <w:rPr>
                <w:rFonts w:ascii="Arial" w:eastAsia="Times New Roman" w:hAnsi="Arial" w:cs="Arial"/>
                <w:lang w:eastAsia="el-GR"/>
              </w:rPr>
              <w:t>ΤΕΛΟΣ ΠΑΡΕΠΙΔΗΜΟΝΤΩΝ (2%)</w:t>
            </w:r>
          </w:p>
        </w:tc>
        <w:tc>
          <w:tcPr>
            <w:tcW w:w="1296" w:type="dxa"/>
            <w:tcBorders>
              <w:right w:val="single" w:sz="4" w:space="0" w:color="auto"/>
            </w:tcBorders>
            <w:shd w:val="clear" w:color="auto" w:fill="auto"/>
            <w:noWrap/>
            <w:vAlign w:val="bottom"/>
          </w:tcPr>
          <w:p w:rsidR="00555DC1" w:rsidRPr="00050264" w:rsidRDefault="00555DC1" w:rsidP="00E70BC2">
            <w:pPr>
              <w:jc w:val="center"/>
              <w:rPr>
                <w:rFonts w:ascii="Arial" w:eastAsia="Times New Roman" w:hAnsi="Arial" w:cs="Arial"/>
                <w:lang w:eastAsia="el-GR"/>
              </w:rPr>
            </w:pPr>
            <w:r>
              <w:rPr>
                <w:rFonts w:ascii="Arial" w:eastAsia="Times New Roman" w:hAnsi="Arial" w:cs="Arial"/>
                <w:lang w:eastAsia="el-GR"/>
              </w:rPr>
              <w:t>1</w:t>
            </w:r>
          </w:p>
        </w:tc>
        <w:tc>
          <w:tcPr>
            <w:tcW w:w="2516" w:type="dxa"/>
            <w:vMerge/>
            <w:tcBorders>
              <w:left w:val="single" w:sz="4" w:space="0" w:color="auto"/>
              <w:right w:val="single" w:sz="4" w:space="0" w:color="auto"/>
            </w:tcBorders>
            <w:shd w:val="clear" w:color="auto" w:fill="auto"/>
            <w:noWrap/>
            <w:vAlign w:val="bottom"/>
          </w:tcPr>
          <w:p w:rsidR="00555DC1" w:rsidRPr="00050264" w:rsidRDefault="00555DC1" w:rsidP="00E70BC2">
            <w:pPr>
              <w:rPr>
                <w:rFonts w:ascii="Arial" w:eastAsia="Times New Roman" w:hAnsi="Arial" w:cs="Arial"/>
                <w:lang w:eastAsia="el-GR"/>
              </w:rPr>
            </w:pPr>
          </w:p>
        </w:tc>
      </w:tr>
      <w:tr w:rsidR="00555DC1" w:rsidRPr="00050264" w:rsidTr="00E70BC2">
        <w:trPr>
          <w:trHeight w:val="255"/>
        </w:trPr>
        <w:tc>
          <w:tcPr>
            <w:tcW w:w="3928" w:type="dxa"/>
            <w:shd w:val="clear" w:color="auto" w:fill="auto"/>
            <w:noWrap/>
            <w:vAlign w:val="bottom"/>
          </w:tcPr>
          <w:p w:rsidR="00555DC1" w:rsidRPr="00050264" w:rsidRDefault="00555DC1" w:rsidP="00E70BC2">
            <w:pPr>
              <w:rPr>
                <w:rFonts w:ascii="Arial" w:eastAsia="Times New Roman" w:hAnsi="Arial" w:cs="Arial"/>
                <w:lang w:eastAsia="el-GR"/>
              </w:rPr>
            </w:pPr>
            <w:r>
              <w:rPr>
                <w:rFonts w:ascii="Arial" w:eastAsia="Times New Roman" w:hAnsi="Arial" w:cs="Arial"/>
                <w:lang w:eastAsia="el-GR"/>
              </w:rPr>
              <w:t>ΑΔΕΙΕΣ ΚΑΤΑΣΤΗΜΑΤΩΝ</w:t>
            </w:r>
          </w:p>
        </w:tc>
        <w:tc>
          <w:tcPr>
            <w:tcW w:w="1296" w:type="dxa"/>
            <w:tcBorders>
              <w:right w:val="single" w:sz="4" w:space="0" w:color="auto"/>
            </w:tcBorders>
            <w:shd w:val="clear" w:color="auto" w:fill="auto"/>
            <w:noWrap/>
            <w:vAlign w:val="bottom"/>
          </w:tcPr>
          <w:p w:rsidR="00555DC1" w:rsidRPr="00050264" w:rsidRDefault="00555DC1" w:rsidP="00E70BC2">
            <w:pPr>
              <w:jc w:val="center"/>
              <w:rPr>
                <w:rFonts w:ascii="Arial" w:eastAsia="Times New Roman" w:hAnsi="Arial" w:cs="Arial"/>
                <w:lang w:eastAsia="el-GR"/>
              </w:rPr>
            </w:pPr>
            <w:r>
              <w:rPr>
                <w:rFonts w:ascii="Arial" w:eastAsia="Times New Roman" w:hAnsi="Arial" w:cs="Arial"/>
                <w:lang w:eastAsia="el-GR"/>
              </w:rPr>
              <w:t>1</w:t>
            </w:r>
          </w:p>
        </w:tc>
        <w:tc>
          <w:tcPr>
            <w:tcW w:w="2516" w:type="dxa"/>
            <w:vMerge/>
            <w:tcBorders>
              <w:left w:val="single" w:sz="4" w:space="0" w:color="auto"/>
              <w:right w:val="single" w:sz="4" w:space="0" w:color="auto"/>
            </w:tcBorders>
            <w:shd w:val="clear" w:color="auto" w:fill="auto"/>
            <w:noWrap/>
            <w:vAlign w:val="bottom"/>
          </w:tcPr>
          <w:p w:rsidR="00555DC1" w:rsidRPr="00050264" w:rsidRDefault="00555DC1" w:rsidP="00E70BC2">
            <w:pPr>
              <w:rPr>
                <w:rFonts w:ascii="Arial" w:eastAsia="Times New Roman" w:hAnsi="Arial" w:cs="Arial"/>
                <w:lang w:eastAsia="el-GR"/>
              </w:rPr>
            </w:pPr>
          </w:p>
        </w:tc>
      </w:tr>
      <w:tr w:rsidR="00555DC1" w:rsidRPr="00050264" w:rsidTr="00E70BC2">
        <w:trPr>
          <w:trHeight w:val="255"/>
        </w:trPr>
        <w:tc>
          <w:tcPr>
            <w:tcW w:w="3928" w:type="dxa"/>
            <w:shd w:val="clear" w:color="auto" w:fill="auto"/>
            <w:noWrap/>
            <w:vAlign w:val="bottom"/>
          </w:tcPr>
          <w:p w:rsidR="00555DC1" w:rsidRPr="00050264" w:rsidRDefault="00555DC1" w:rsidP="00E70BC2">
            <w:pPr>
              <w:rPr>
                <w:rFonts w:ascii="Arial" w:eastAsia="Times New Roman" w:hAnsi="Arial" w:cs="Arial"/>
                <w:lang w:eastAsia="el-GR"/>
              </w:rPr>
            </w:pPr>
            <w:r>
              <w:rPr>
                <w:rFonts w:ascii="Arial" w:eastAsia="Times New Roman" w:hAnsi="Arial" w:cs="Arial"/>
                <w:lang w:eastAsia="el-GR"/>
              </w:rPr>
              <w:t>ΤΕΛΟΣ ΝΕΚΡΟΤΑΦΕΙΟΥ</w:t>
            </w:r>
          </w:p>
        </w:tc>
        <w:tc>
          <w:tcPr>
            <w:tcW w:w="1296" w:type="dxa"/>
            <w:tcBorders>
              <w:right w:val="single" w:sz="4" w:space="0" w:color="auto"/>
            </w:tcBorders>
            <w:shd w:val="clear" w:color="auto" w:fill="auto"/>
            <w:noWrap/>
            <w:vAlign w:val="bottom"/>
          </w:tcPr>
          <w:p w:rsidR="00555DC1" w:rsidRPr="00050264" w:rsidRDefault="00555DC1" w:rsidP="00E70BC2">
            <w:pPr>
              <w:jc w:val="center"/>
              <w:rPr>
                <w:rFonts w:ascii="Arial" w:eastAsia="Times New Roman" w:hAnsi="Arial" w:cs="Arial"/>
                <w:lang w:eastAsia="el-GR"/>
              </w:rPr>
            </w:pPr>
            <w:r>
              <w:rPr>
                <w:rFonts w:ascii="Arial" w:eastAsia="Times New Roman" w:hAnsi="Arial" w:cs="Arial"/>
                <w:lang w:eastAsia="el-GR"/>
              </w:rPr>
              <w:t>1</w:t>
            </w:r>
          </w:p>
        </w:tc>
        <w:tc>
          <w:tcPr>
            <w:tcW w:w="2516" w:type="dxa"/>
            <w:vMerge/>
            <w:tcBorders>
              <w:left w:val="single" w:sz="4" w:space="0" w:color="auto"/>
              <w:right w:val="single" w:sz="4" w:space="0" w:color="auto"/>
            </w:tcBorders>
            <w:shd w:val="clear" w:color="auto" w:fill="auto"/>
            <w:noWrap/>
            <w:vAlign w:val="bottom"/>
          </w:tcPr>
          <w:p w:rsidR="00555DC1" w:rsidRPr="00050264" w:rsidRDefault="00555DC1" w:rsidP="00E70BC2">
            <w:pPr>
              <w:rPr>
                <w:rFonts w:ascii="Arial" w:eastAsia="Times New Roman" w:hAnsi="Arial" w:cs="Arial"/>
                <w:lang w:eastAsia="el-GR"/>
              </w:rPr>
            </w:pPr>
          </w:p>
        </w:tc>
      </w:tr>
      <w:tr w:rsidR="00555DC1" w:rsidRPr="00050264" w:rsidTr="00E70BC2">
        <w:trPr>
          <w:trHeight w:val="255"/>
        </w:trPr>
        <w:tc>
          <w:tcPr>
            <w:tcW w:w="3928" w:type="dxa"/>
            <w:shd w:val="clear" w:color="auto" w:fill="auto"/>
            <w:noWrap/>
            <w:vAlign w:val="bottom"/>
          </w:tcPr>
          <w:p w:rsidR="00555DC1" w:rsidRPr="00050264" w:rsidRDefault="00555DC1" w:rsidP="00E70BC2">
            <w:pPr>
              <w:rPr>
                <w:rFonts w:ascii="Arial" w:eastAsia="Times New Roman" w:hAnsi="Arial" w:cs="Arial"/>
                <w:lang w:eastAsia="el-GR"/>
              </w:rPr>
            </w:pPr>
            <w:r>
              <w:rPr>
                <w:rFonts w:ascii="Arial" w:eastAsia="Times New Roman" w:hAnsi="Arial" w:cs="Arial"/>
                <w:lang w:eastAsia="el-GR"/>
              </w:rPr>
              <w:t>ΓΡΑΦΕΙΟ ΚΙΝΗΣΗΣ</w:t>
            </w:r>
          </w:p>
        </w:tc>
        <w:tc>
          <w:tcPr>
            <w:tcW w:w="1296" w:type="dxa"/>
            <w:tcBorders>
              <w:right w:val="single" w:sz="4" w:space="0" w:color="auto"/>
            </w:tcBorders>
            <w:shd w:val="clear" w:color="auto" w:fill="auto"/>
            <w:noWrap/>
            <w:vAlign w:val="bottom"/>
          </w:tcPr>
          <w:p w:rsidR="00555DC1" w:rsidRPr="00050264" w:rsidRDefault="00555DC1" w:rsidP="00E70BC2">
            <w:pPr>
              <w:jc w:val="center"/>
              <w:rPr>
                <w:rFonts w:ascii="Arial" w:eastAsia="Times New Roman" w:hAnsi="Arial" w:cs="Arial"/>
                <w:lang w:eastAsia="el-GR"/>
              </w:rPr>
            </w:pPr>
            <w:r>
              <w:rPr>
                <w:rFonts w:ascii="Arial" w:eastAsia="Times New Roman" w:hAnsi="Arial" w:cs="Arial"/>
                <w:lang w:eastAsia="el-GR"/>
              </w:rPr>
              <w:t>3</w:t>
            </w:r>
          </w:p>
        </w:tc>
        <w:tc>
          <w:tcPr>
            <w:tcW w:w="2516" w:type="dxa"/>
            <w:vMerge/>
            <w:tcBorders>
              <w:left w:val="single" w:sz="4" w:space="0" w:color="auto"/>
              <w:right w:val="single" w:sz="4" w:space="0" w:color="auto"/>
            </w:tcBorders>
            <w:shd w:val="clear" w:color="auto" w:fill="auto"/>
            <w:noWrap/>
            <w:vAlign w:val="bottom"/>
          </w:tcPr>
          <w:p w:rsidR="00555DC1" w:rsidRPr="00050264" w:rsidRDefault="00555DC1" w:rsidP="00E70BC2">
            <w:pPr>
              <w:rPr>
                <w:rFonts w:ascii="Arial" w:eastAsia="Times New Roman" w:hAnsi="Arial" w:cs="Arial"/>
                <w:lang w:eastAsia="el-GR"/>
              </w:rPr>
            </w:pPr>
          </w:p>
        </w:tc>
      </w:tr>
      <w:tr w:rsidR="00555DC1" w:rsidRPr="00050264" w:rsidTr="00E70BC2">
        <w:trPr>
          <w:trHeight w:val="255"/>
        </w:trPr>
        <w:tc>
          <w:tcPr>
            <w:tcW w:w="3928" w:type="dxa"/>
            <w:shd w:val="clear" w:color="auto" w:fill="auto"/>
            <w:noWrap/>
            <w:vAlign w:val="bottom"/>
          </w:tcPr>
          <w:p w:rsidR="00555DC1" w:rsidRPr="00050264" w:rsidRDefault="00555DC1" w:rsidP="00E70BC2">
            <w:pPr>
              <w:rPr>
                <w:rFonts w:ascii="Arial" w:eastAsia="Times New Roman" w:hAnsi="Arial" w:cs="Arial"/>
                <w:lang w:eastAsia="el-GR"/>
              </w:rPr>
            </w:pPr>
            <w:r>
              <w:rPr>
                <w:rFonts w:ascii="Arial" w:eastAsia="Times New Roman" w:hAnsi="Arial" w:cs="Arial"/>
                <w:lang w:eastAsia="el-GR"/>
              </w:rPr>
              <w:t>ΚΛΗΣΕΙΣ ΑΥΤΟΚΙΝΗΤΩΝ</w:t>
            </w:r>
          </w:p>
        </w:tc>
        <w:tc>
          <w:tcPr>
            <w:tcW w:w="1296" w:type="dxa"/>
            <w:tcBorders>
              <w:right w:val="single" w:sz="4" w:space="0" w:color="auto"/>
            </w:tcBorders>
            <w:shd w:val="clear" w:color="auto" w:fill="auto"/>
            <w:noWrap/>
            <w:vAlign w:val="bottom"/>
          </w:tcPr>
          <w:p w:rsidR="00555DC1" w:rsidRPr="00050264" w:rsidRDefault="00555DC1" w:rsidP="00E70BC2">
            <w:pPr>
              <w:jc w:val="center"/>
              <w:rPr>
                <w:rFonts w:ascii="Arial" w:eastAsia="Times New Roman" w:hAnsi="Arial" w:cs="Arial"/>
                <w:lang w:eastAsia="el-GR"/>
              </w:rPr>
            </w:pPr>
            <w:r>
              <w:rPr>
                <w:rFonts w:ascii="Arial" w:eastAsia="Times New Roman" w:hAnsi="Arial" w:cs="Arial"/>
                <w:lang w:eastAsia="el-GR"/>
              </w:rPr>
              <w:t>1</w:t>
            </w:r>
          </w:p>
        </w:tc>
        <w:tc>
          <w:tcPr>
            <w:tcW w:w="2516" w:type="dxa"/>
            <w:vMerge/>
            <w:tcBorders>
              <w:left w:val="single" w:sz="4" w:space="0" w:color="auto"/>
              <w:right w:val="single" w:sz="4" w:space="0" w:color="auto"/>
            </w:tcBorders>
            <w:shd w:val="clear" w:color="auto" w:fill="auto"/>
            <w:noWrap/>
            <w:vAlign w:val="bottom"/>
          </w:tcPr>
          <w:p w:rsidR="00555DC1" w:rsidRPr="00050264" w:rsidRDefault="00555DC1" w:rsidP="00E70BC2">
            <w:pPr>
              <w:rPr>
                <w:rFonts w:ascii="Arial" w:eastAsia="Times New Roman" w:hAnsi="Arial" w:cs="Arial"/>
                <w:lang w:eastAsia="el-GR"/>
              </w:rPr>
            </w:pPr>
          </w:p>
        </w:tc>
      </w:tr>
      <w:tr w:rsidR="00555DC1" w:rsidRPr="00050264" w:rsidTr="00E70BC2">
        <w:trPr>
          <w:trHeight w:val="255"/>
        </w:trPr>
        <w:tc>
          <w:tcPr>
            <w:tcW w:w="3928" w:type="dxa"/>
            <w:shd w:val="clear" w:color="auto" w:fill="auto"/>
            <w:noWrap/>
            <w:vAlign w:val="bottom"/>
          </w:tcPr>
          <w:p w:rsidR="00555DC1" w:rsidRPr="00050264" w:rsidRDefault="00555DC1" w:rsidP="00E70BC2">
            <w:pPr>
              <w:rPr>
                <w:rFonts w:ascii="Arial" w:eastAsia="Times New Roman" w:hAnsi="Arial" w:cs="Arial"/>
                <w:lang w:eastAsia="el-GR"/>
              </w:rPr>
            </w:pPr>
            <w:r>
              <w:rPr>
                <w:rFonts w:ascii="Arial" w:eastAsia="Times New Roman" w:hAnsi="Arial" w:cs="Arial"/>
                <w:lang w:eastAsia="el-GR"/>
              </w:rPr>
              <w:t>ΣΤΑΤΙΣΤΙΚΑ ΟΙΚΟΝΟΜΙΚΗΣ ΥΠΗΡΕΣΙΑΣ</w:t>
            </w:r>
          </w:p>
        </w:tc>
        <w:tc>
          <w:tcPr>
            <w:tcW w:w="1296" w:type="dxa"/>
            <w:tcBorders>
              <w:right w:val="single" w:sz="4" w:space="0" w:color="auto"/>
            </w:tcBorders>
            <w:shd w:val="clear" w:color="auto" w:fill="auto"/>
            <w:noWrap/>
            <w:vAlign w:val="bottom"/>
          </w:tcPr>
          <w:p w:rsidR="00555DC1" w:rsidRPr="00050264" w:rsidRDefault="00555DC1" w:rsidP="00E70BC2">
            <w:pPr>
              <w:jc w:val="center"/>
              <w:rPr>
                <w:rFonts w:ascii="Arial" w:eastAsia="Times New Roman" w:hAnsi="Arial" w:cs="Arial"/>
                <w:lang w:eastAsia="el-GR"/>
              </w:rPr>
            </w:pPr>
            <w:r>
              <w:rPr>
                <w:rFonts w:ascii="Arial" w:eastAsia="Times New Roman" w:hAnsi="Arial" w:cs="Arial"/>
                <w:lang w:eastAsia="el-GR"/>
              </w:rPr>
              <w:t>1</w:t>
            </w:r>
          </w:p>
        </w:tc>
        <w:tc>
          <w:tcPr>
            <w:tcW w:w="2516" w:type="dxa"/>
            <w:vMerge/>
            <w:tcBorders>
              <w:left w:val="single" w:sz="4" w:space="0" w:color="auto"/>
              <w:right w:val="single" w:sz="4" w:space="0" w:color="auto"/>
            </w:tcBorders>
            <w:shd w:val="clear" w:color="auto" w:fill="auto"/>
            <w:noWrap/>
            <w:vAlign w:val="bottom"/>
          </w:tcPr>
          <w:p w:rsidR="00555DC1" w:rsidRPr="00050264" w:rsidRDefault="00555DC1" w:rsidP="00E70BC2">
            <w:pPr>
              <w:rPr>
                <w:rFonts w:ascii="Arial" w:eastAsia="Times New Roman" w:hAnsi="Arial" w:cs="Arial"/>
                <w:lang w:eastAsia="el-GR"/>
              </w:rPr>
            </w:pPr>
          </w:p>
        </w:tc>
      </w:tr>
      <w:tr w:rsidR="00555DC1" w:rsidRPr="00050264" w:rsidTr="00E70BC2">
        <w:trPr>
          <w:trHeight w:val="255"/>
        </w:trPr>
        <w:tc>
          <w:tcPr>
            <w:tcW w:w="3928" w:type="dxa"/>
            <w:shd w:val="clear" w:color="auto" w:fill="auto"/>
            <w:noWrap/>
            <w:vAlign w:val="bottom"/>
          </w:tcPr>
          <w:p w:rsidR="00555DC1" w:rsidRPr="00050264" w:rsidRDefault="00555DC1" w:rsidP="00E70BC2">
            <w:pPr>
              <w:rPr>
                <w:rFonts w:ascii="Arial" w:eastAsia="Times New Roman" w:hAnsi="Arial" w:cs="Arial"/>
                <w:lang w:eastAsia="el-GR"/>
              </w:rPr>
            </w:pPr>
            <w:r>
              <w:rPr>
                <w:rFonts w:ascii="Arial" w:eastAsia="Times New Roman" w:hAnsi="Arial" w:cs="Arial"/>
                <w:lang w:eastAsia="el-GR"/>
              </w:rPr>
              <w:t>ΜΙΣΘΟΔΟΣΙΑ ΑΠΔ</w:t>
            </w:r>
          </w:p>
        </w:tc>
        <w:tc>
          <w:tcPr>
            <w:tcW w:w="1296" w:type="dxa"/>
            <w:tcBorders>
              <w:right w:val="single" w:sz="4" w:space="0" w:color="auto"/>
            </w:tcBorders>
            <w:shd w:val="clear" w:color="auto" w:fill="auto"/>
            <w:noWrap/>
            <w:vAlign w:val="bottom"/>
          </w:tcPr>
          <w:p w:rsidR="00555DC1" w:rsidRPr="00050264" w:rsidRDefault="00555DC1" w:rsidP="00E70BC2">
            <w:pPr>
              <w:jc w:val="center"/>
              <w:rPr>
                <w:rFonts w:ascii="Arial" w:eastAsia="Times New Roman" w:hAnsi="Arial" w:cs="Arial"/>
                <w:lang w:eastAsia="el-GR"/>
              </w:rPr>
            </w:pPr>
            <w:r>
              <w:rPr>
                <w:rFonts w:ascii="Arial" w:eastAsia="Times New Roman" w:hAnsi="Arial" w:cs="Arial"/>
                <w:lang w:eastAsia="el-GR"/>
              </w:rPr>
              <w:t>1</w:t>
            </w:r>
          </w:p>
        </w:tc>
        <w:tc>
          <w:tcPr>
            <w:tcW w:w="2516" w:type="dxa"/>
            <w:vMerge/>
            <w:tcBorders>
              <w:left w:val="single" w:sz="4" w:space="0" w:color="auto"/>
              <w:right w:val="single" w:sz="4" w:space="0" w:color="auto"/>
            </w:tcBorders>
            <w:shd w:val="clear" w:color="auto" w:fill="auto"/>
            <w:noWrap/>
            <w:vAlign w:val="bottom"/>
          </w:tcPr>
          <w:p w:rsidR="00555DC1" w:rsidRPr="00050264" w:rsidRDefault="00555DC1" w:rsidP="00E70BC2">
            <w:pPr>
              <w:rPr>
                <w:rFonts w:ascii="Arial" w:eastAsia="Times New Roman" w:hAnsi="Arial" w:cs="Arial"/>
                <w:lang w:eastAsia="el-GR"/>
              </w:rPr>
            </w:pPr>
          </w:p>
        </w:tc>
      </w:tr>
      <w:tr w:rsidR="00555DC1" w:rsidRPr="00050264" w:rsidTr="00E70BC2">
        <w:trPr>
          <w:trHeight w:val="255"/>
        </w:trPr>
        <w:tc>
          <w:tcPr>
            <w:tcW w:w="3928" w:type="dxa"/>
            <w:shd w:val="clear" w:color="auto" w:fill="auto"/>
            <w:noWrap/>
            <w:vAlign w:val="bottom"/>
          </w:tcPr>
          <w:p w:rsidR="00555DC1" w:rsidRPr="00050264" w:rsidRDefault="00555DC1" w:rsidP="00E70BC2">
            <w:pPr>
              <w:rPr>
                <w:rFonts w:ascii="Arial" w:eastAsia="Times New Roman" w:hAnsi="Arial" w:cs="Arial"/>
                <w:lang w:eastAsia="el-GR"/>
              </w:rPr>
            </w:pPr>
            <w:r>
              <w:rPr>
                <w:rFonts w:ascii="Arial" w:eastAsia="Times New Roman" w:hAnsi="Arial" w:cs="Arial"/>
                <w:lang w:eastAsia="el-GR"/>
              </w:rPr>
              <w:t>ΜΙΣΘΟΔΟΣΙΑ ΕΑΠ</w:t>
            </w:r>
          </w:p>
        </w:tc>
        <w:tc>
          <w:tcPr>
            <w:tcW w:w="1296" w:type="dxa"/>
            <w:tcBorders>
              <w:right w:val="single" w:sz="4" w:space="0" w:color="auto"/>
            </w:tcBorders>
            <w:shd w:val="clear" w:color="auto" w:fill="auto"/>
            <w:noWrap/>
            <w:vAlign w:val="bottom"/>
          </w:tcPr>
          <w:p w:rsidR="00555DC1" w:rsidRPr="00050264" w:rsidRDefault="00555DC1" w:rsidP="00E70BC2">
            <w:pPr>
              <w:jc w:val="center"/>
              <w:rPr>
                <w:rFonts w:ascii="Arial" w:eastAsia="Times New Roman" w:hAnsi="Arial" w:cs="Arial"/>
                <w:lang w:eastAsia="el-GR"/>
              </w:rPr>
            </w:pPr>
            <w:r>
              <w:rPr>
                <w:rFonts w:ascii="Arial" w:eastAsia="Times New Roman" w:hAnsi="Arial" w:cs="Arial"/>
                <w:lang w:eastAsia="el-GR"/>
              </w:rPr>
              <w:t>1</w:t>
            </w:r>
          </w:p>
        </w:tc>
        <w:tc>
          <w:tcPr>
            <w:tcW w:w="2516" w:type="dxa"/>
            <w:vMerge/>
            <w:tcBorders>
              <w:left w:val="single" w:sz="4" w:space="0" w:color="auto"/>
              <w:right w:val="single" w:sz="4" w:space="0" w:color="auto"/>
            </w:tcBorders>
            <w:shd w:val="clear" w:color="auto" w:fill="auto"/>
            <w:noWrap/>
            <w:vAlign w:val="bottom"/>
          </w:tcPr>
          <w:p w:rsidR="00555DC1" w:rsidRPr="00050264" w:rsidRDefault="00555DC1" w:rsidP="00E70BC2">
            <w:pPr>
              <w:rPr>
                <w:rFonts w:ascii="Arial" w:eastAsia="Times New Roman" w:hAnsi="Arial" w:cs="Arial"/>
                <w:lang w:eastAsia="el-GR"/>
              </w:rPr>
            </w:pPr>
          </w:p>
        </w:tc>
      </w:tr>
      <w:tr w:rsidR="00555DC1" w:rsidRPr="00050264" w:rsidTr="00E70BC2">
        <w:trPr>
          <w:trHeight w:val="255"/>
        </w:trPr>
        <w:tc>
          <w:tcPr>
            <w:tcW w:w="3928" w:type="dxa"/>
            <w:shd w:val="clear" w:color="auto" w:fill="auto"/>
            <w:noWrap/>
            <w:vAlign w:val="bottom"/>
          </w:tcPr>
          <w:p w:rsidR="00555DC1" w:rsidRPr="00050264" w:rsidRDefault="00555DC1" w:rsidP="00E70BC2">
            <w:pPr>
              <w:rPr>
                <w:rFonts w:ascii="Arial" w:eastAsia="Times New Roman" w:hAnsi="Arial" w:cs="Arial"/>
                <w:lang w:eastAsia="el-GR"/>
              </w:rPr>
            </w:pPr>
            <w:r>
              <w:rPr>
                <w:rFonts w:ascii="Arial" w:eastAsia="Times New Roman" w:hAnsi="Arial" w:cs="Arial"/>
                <w:lang w:eastAsia="el-GR"/>
              </w:rPr>
              <w:t>ΓΡΑΦΕΙΟ ΠΡΟΣΩΠΙΚΟΥ</w:t>
            </w:r>
          </w:p>
        </w:tc>
        <w:tc>
          <w:tcPr>
            <w:tcW w:w="1296" w:type="dxa"/>
            <w:tcBorders>
              <w:right w:val="single" w:sz="4" w:space="0" w:color="auto"/>
            </w:tcBorders>
            <w:shd w:val="clear" w:color="auto" w:fill="auto"/>
            <w:noWrap/>
            <w:vAlign w:val="bottom"/>
          </w:tcPr>
          <w:p w:rsidR="00555DC1" w:rsidRPr="00050264" w:rsidRDefault="00555DC1" w:rsidP="00E70BC2">
            <w:pPr>
              <w:jc w:val="center"/>
              <w:rPr>
                <w:rFonts w:ascii="Arial" w:eastAsia="Times New Roman" w:hAnsi="Arial" w:cs="Arial"/>
                <w:lang w:eastAsia="el-GR"/>
              </w:rPr>
            </w:pPr>
            <w:r>
              <w:rPr>
                <w:rFonts w:ascii="Arial" w:eastAsia="Times New Roman" w:hAnsi="Arial" w:cs="Arial"/>
                <w:lang w:eastAsia="el-GR"/>
              </w:rPr>
              <w:t>3</w:t>
            </w:r>
          </w:p>
        </w:tc>
        <w:tc>
          <w:tcPr>
            <w:tcW w:w="2516" w:type="dxa"/>
            <w:vMerge/>
            <w:tcBorders>
              <w:left w:val="single" w:sz="4" w:space="0" w:color="auto"/>
              <w:right w:val="single" w:sz="4" w:space="0" w:color="auto"/>
            </w:tcBorders>
            <w:shd w:val="clear" w:color="auto" w:fill="auto"/>
            <w:noWrap/>
            <w:vAlign w:val="bottom"/>
          </w:tcPr>
          <w:p w:rsidR="00555DC1" w:rsidRPr="00050264" w:rsidRDefault="00555DC1" w:rsidP="00E70BC2">
            <w:pPr>
              <w:rPr>
                <w:rFonts w:ascii="Arial" w:eastAsia="Times New Roman" w:hAnsi="Arial" w:cs="Arial"/>
                <w:lang w:eastAsia="el-GR"/>
              </w:rPr>
            </w:pPr>
          </w:p>
        </w:tc>
      </w:tr>
      <w:tr w:rsidR="00555DC1" w:rsidRPr="00050264" w:rsidTr="00E70BC2">
        <w:trPr>
          <w:trHeight w:val="255"/>
        </w:trPr>
        <w:tc>
          <w:tcPr>
            <w:tcW w:w="3928" w:type="dxa"/>
            <w:shd w:val="clear" w:color="auto" w:fill="auto"/>
            <w:noWrap/>
            <w:vAlign w:val="bottom"/>
          </w:tcPr>
          <w:p w:rsidR="00555DC1" w:rsidRPr="00050264" w:rsidRDefault="00555DC1" w:rsidP="00E70BC2">
            <w:pPr>
              <w:rPr>
                <w:rFonts w:ascii="Arial" w:eastAsia="Times New Roman" w:hAnsi="Arial" w:cs="Arial"/>
                <w:lang w:eastAsia="el-GR"/>
              </w:rPr>
            </w:pPr>
            <w:r>
              <w:rPr>
                <w:rFonts w:ascii="Arial" w:eastAsia="Times New Roman" w:hAnsi="Arial" w:cs="Arial"/>
                <w:lang w:eastAsia="el-GR"/>
              </w:rPr>
              <w:t>ΓΡΑΦΕΙΟ ΕΞΥΠΗΡΕΤΗΣΗΣ ΤΟΥ ΠΟΛΙΤΗ</w:t>
            </w:r>
          </w:p>
        </w:tc>
        <w:tc>
          <w:tcPr>
            <w:tcW w:w="1296" w:type="dxa"/>
            <w:tcBorders>
              <w:right w:val="single" w:sz="4" w:space="0" w:color="auto"/>
            </w:tcBorders>
            <w:shd w:val="clear" w:color="auto" w:fill="auto"/>
            <w:noWrap/>
            <w:vAlign w:val="bottom"/>
          </w:tcPr>
          <w:p w:rsidR="00555DC1" w:rsidRPr="00050264" w:rsidRDefault="00555DC1" w:rsidP="00E70BC2">
            <w:pPr>
              <w:jc w:val="center"/>
              <w:rPr>
                <w:rFonts w:ascii="Arial" w:eastAsia="Times New Roman" w:hAnsi="Arial" w:cs="Arial"/>
                <w:lang w:eastAsia="el-GR"/>
              </w:rPr>
            </w:pPr>
            <w:r>
              <w:rPr>
                <w:rFonts w:ascii="Arial" w:eastAsia="Times New Roman" w:hAnsi="Arial" w:cs="Arial"/>
                <w:lang w:eastAsia="el-GR"/>
              </w:rPr>
              <w:t>1</w:t>
            </w:r>
          </w:p>
        </w:tc>
        <w:tc>
          <w:tcPr>
            <w:tcW w:w="2516" w:type="dxa"/>
            <w:vMerge/>
            <w:tcBorders>
              <w:left w:val="single" w:sz="4" w:space="0" w:color="auto"/>
              <w:right w:val="single" w:sz="4" w:space="0" w:color="auto"/>
            </w:tcBorders>
            <w:shd w:val="clear" w:color="auto" w:fill="auto"/>
            <w:noWrap/>
            <w:vAlign w:val="bottom"/>
          </w:tcPr>
          <w:p w:rsidR="00555DC1" w:rsidRPr="00050264" w:rsidRDefault="00555DC1" w:rsidP="00E70BC2">
            <w:pPr>
              <w:rPr>
                <w:rFonts w:ascii="Arial" w:eastAsia="Times New Roman" w:hAnsi="Arial" w:cs="Arial"/>
                <w:lang w:eastAsia="el-GR"/>
              </w:rPr>
            </w:pPr>
          </w:p>
        </w:tc>
      </w:tr>
      <w:tr w:rsidR="00555DC1" w:rsidRPr="00050264" w:rsidTr="00E70BC2">
        <w:trPr>
          <w:trHeight w:val="255"/>
        </w:trPr>
        <w:tc>
          <w:tcPr>
            <w:tcW w:w="3928" w:type="dxa"/>
            <w:shd w:val="clear" w:color="auto" w:fill="auto"/>
            <w:noWrap/>
            <w:vAlign w:val="bottom"/>
          </w:tcPr>
          <w:p w:rsidR="00555DC1" w:rsidRPr="00102C30" w:rsidRDefault="00555DC1" w:rsidP="00E70BC2">
            <w:pPr>
              <w:rPr>
                <w:rFonts w:ascii="Arial" w:eastAsia="Times New Roman" w:hAnsi="Arial" w:cs="Arial"/>
                <w:lang w:eastAsia="el-GR"/>
              </w:rPr>
            </w:pPr>
            <w:r>
              <w:rPr>
                <w:rFonts w:ascii="Arial" w:eastAsia="Times New Roman" w:hAnsi="Arial" w:cs="Arial"/>
                <w:lang w:val="en-US" w:eastAsia="el-GR"/>
              </w:rPr>
              <w:t xml:space="preserve">MIS </w:t>
            </w:r>
            <w:r>
              <w:rPr>
                <w:rFonts w:ascii="Arial" w:eastAsia="Times New Roman" w:hAnsi="Arial" w:cs="Arial"/>
                <w:lang w:eastAsia="el-GR"/>
              </w:rPr>
              <w:t>ΔΗΜΑΡΧΟΥ</w:t>
            </w:r>
          </w:p>
        </w:tc>
        <w:tc>
          <w:tcPr>
            <w:tcW w:w="1296" w:type="dxa"/>
            <w:tcBorders>
              <w:right w:val="single" w:sz="4" w:space="0" w:color="auto"/>
            </w:tcBorders>
            <w:shd w:val="clear" w:color="auto" w:fill="auto"/>
            <w:noWrap/>
            <w:vAlign w:val="bottom"/>
          </w:tcPr>
          <w:p w:rsidR="00555DC1" w:rsidRDefault="00555DC1" w:rsidP="00E70BC2">
            <w:pPr>
              <w:jc w:val="center"/>
              <w:rPr>
                <w:rFonts w:ascii="Arial" w:eastAsia="Times New Roman" w:hAnsi="Arial" w:cs="Arial"/>
                <w:lang w:eastAsia="el-GR"/>
              </w:rPr>
            </w:pPr>
            <w:r>
              <w:rPr>
                <w:rFonts w:ascii="Arial" w:eastAsia="Times New Roman" w:hAnsi="Arial" w:cs="Arial"/>
                <w:lang w:eastAsia="el-GR"/>
              </w:rPr>
              <w:t>1</w:t>
            </w:r>
          </w:p>
        </w:tc>
        <w:tc>
          <w:tcPr>
            <w:tcW w:w="2516" w:type="dxa"/>
            <w:vMerge/>
            <w:tcBorders>
              <w:left w:val="single" w:sz="4" w:space="0" w:color="auto"/>
              <w:right w:val="single" w:sz="4" w:space="0" w:color="auto"/>
            </w:tcBorders>
            <w:shd w:val="clear" w:color="auto" w:fill="auto"/>
            <w:noWrap/>
            <w:vAlign w:val="bottom"/>
          </w:tcPr>
          <w:p w:rsidR="00555DC1" w:rsidRPr="00050264" w:rsidRDefault="00555DC1" w:rsidP="00E70BC2">
            <w:pPr>
              <w:rPr>
                <w:rFonts w:ascii="Arial" w:eastAsia="Times New Roman" w:hAnsi="Arial" w:cs="Arial"/>
                <w:lang w:eastAsia="el-GR"/>
              </w:rPr>
            </w:pPr>
          </w:p>
        </w:tc>
      </w:tr>
      <w:tr w:rsidR="00555DC1" w:rsidRPr="00050264" w:rsidTr="00E70BC2">
        <w:trPr>
          <w:trHeight w:val="255"/>
        </w:trPr>
        <w:tc>
          <w:tcPr>
            <w:tcW w:w="3928" w:type="dxa"/>
            <w:shd w:val="clear" w:color="auto" w:fill="auto"/>
            <w:noWrap/>
            <w:vAlign w:val="bottom"/>
          </w:tcPr>
          <w:p w:rsidR="00555DC1" w:rsidRPr="00E32149" w:rsidRDefault="00555DC1" w:rsidP="00E70BC2">
            <w:pPr>
              <w:rPr>
                <w:rFonts w:ascii="Arial" w:eastAsia="Times New Roman" w:hAnsi="Arial" w:cs="Arial"/>
                <w:lang w:eastAsia="el-GR"/>
              </w:rPr>
            </w:pPr>
            <w:r>
              <w:rPr>
                <w:rFonts w:ascii="Arial" w:eastAsia="Times New Roman" w:hAnsi="Arial" w:cs="Arial"/>
                <w:lang w:val="en-US" w:eastAsia="el-GR"/>
              </w:rPr>
              <w:t>WEB SERVICES</w:t>
            </w:r>
            <w:r>
              <w:rPr>
                <w:rFonts w:ascii="Arial" w:eastAsia="Times New Roman" w:hAnsi="Arial" w:cs="Arial"/>
                <w:lang w:eastAsia="el-GR"/>
              </w:rPr>
              <w:t xml:space="preserve"> ΟΙΚΟΝΟΜΙΚΗΣ-ΜΙΣΘΟΔΟΣΙΑΣ</w:t>
            </w:r>
          </w:p>
        </w:tc>
        <w:tc>
          <w:tcPr>
            <w:tcW w:w="1296" w:type="dxa"/>
            <w:tcBorders>
              <w:right w:val="single" w:sz="4" w:space="0" w:color="auto"/>
            </w:tcBorders>
            <w:shd w:val="clear" w:color="auto" w:fill="auto"/>
            <w:noWrap/>
            <w:vAlign w:val="bottom"/>
          </w:tcPr>
          <w:p w:rsidR="00555DC1" w:rsidRPr="00050264" w:rsidRDefault="00555DC1" w:rsidP="00E70BC2">
            <w:pPr>
              <w:jc w:val="center"/>
              <w:rPr>
                <w:rFonts w:ascii="Arial" w:eastAsia="Times New Roman" w:hAnsi="Arial" w:cs="Arial"/>
                <w:lang w:eastAsia="el-GR"/>
              </w:rPr>
            </w:pPr>
            <w:r>
              <w:rPr>
                <w:rFonts w:ascii="Arial" w:eastAsia="Times New Roman" w:hAnsi="Arial" w:cs="Arial"/>
                <w:lang w:eastAsia="el-GR"/>
              </w:rPr>
              <w:t>1</w:t>
            </w:r>
          </w:p>
        </w:tc>
        <w:tc>
          <w:tcPr>
            <w:tcW w:w="2516" w:type="dxa"/>
            <w:vMerge/>
            <w:tcBorders>
              <w:left w:val="single" w:sz="4" w:space="0" w:color="auto"/>
              <w:right w:val="single" w:sz="4" w:space="0" w:color="auto"/>
            </w:tcBorders>
            <w:shd w:val="clear" w:color="auto" w:fill="auto"/>
            <w:noWrap/>
            <w:vAlign w:val="bottom"/>
          </w:tcPr>
          <w:p w:rsidR="00555DC1" w:rsidRPr="00050264" w:rsidRDefault="00555DC1" w:rsidP="00E70BC2">
            <w:pPr>
              <w:jc w:val="right"/>
              <w:rPr>
                <w:rFonts w:ascii="Arial" w:eastAsia="Times New Roman" w:hAnsi="Arial" w:cs="Arial"/>
                <w:lang w:eastAsia="el-GR"/>
              </w:rPr>
            </w:pPr>
          </w:p>
        </w:tc>
      </w:tr>
      <w:tr w:rsidR="00555DC1" w:rsidRPr="00050264" w:rsidTr="00E70BC2">
        <w:trPr>
          <w:trHeight w:val="255"/>
        </w:trPr>
        <w:tc>
          <w:tcPr>
            <w:tcW w:w="3928" w:type="dxa"/>
            <w:shd w:val="clear" w:color="auto" w:fill="auto"/>
            <w:noWrap/>
            <w:vAlign w:val="bottom"/>
          </w:tcPr>
          <w:p w:rsidR="00555DC1" w:rsidRPr="00E32149" w:rsidRDefault="00555DC1" w:rsidP="00E70BC2">
            <w:pPr>
              <w:rPr>
                <w:rFonts w:ascii="Arial" w:eastAsia="Times New Roman" w:hAnsi="Arial" w:cs="Arial"/>
                <w:lang w:eastAsia="el-GR"/>
              </w:rPr>
            </w:pPr>
            <w:r>
              <w:rPr>
                <w:rFonts w:ascii="Arial" w:eastAsia="Times New Roman" w:hAnsi="Arial" w:cs="Arial"/>
                <w:lang w:eastAsia="el-GR"/>
              </w:rPr>
              <w:t xml:space="preserve">ΔΙΑΧΕΙΡΙΣΗ </w:t>
            </w:r>
            <w:r>
              <w:rPr>
                <w:rFonts w:ascii="Arial" w:eastAsia="Times New Roman" w:hAnsi="Arial" w:cs="Arial"/>
                <w:lang w:val="en-US" w:eastAsia="el-GR"/>
              </w:rPr>
              <w:t>CITRIX</w:t>
            </w:r>
            <w:r w:rsidRPr="00E32149">
              <w:rPr>
                <w:rFonts w:ascii="Arial" w:eastAsia="Times New Roman" w:hAnsi="Arial" w:cs="Arial"/>
                <w:lang w:eastAsia="el-GR"/>
              </w:rPr>
              <w:t xml:space="preserve"> </w:t>
            </w:r>
            <w:r>
              <w:rPr>
                <w:rFonts w:ascii="Arial" w:eastAsia="Times New Roman" w:hAnsi="Arial" w:cs="Arial"/>
                <w:lang w:val="en-US" w:eastAsia="el-GR"/>
              </w:rPr>
              <w:t>SERVER</w:t>
            </w:r>
            <w:r>
              <w:rPr>
                <w:rFonts w:ascii="Arial" w:eastAsia="Times New Roman" w:hAnsi="Arial" w:cs="Arial"/>
                <w:lang w:eastAsia="el-GR"/>
              </w:rPr>
              <w:t xml:space="preserve"> ΓΙΑ ΑΠΟΜΑΚΡΥΣΜΕΝΗ ΠΡΟΣΒΑΣΗ ΔΗΜΟΤΙΚΩΝ ΕΝΟΤΗΤΩΝ</w:t>
            </w:r>
          </w:p>
        </w:tc>
        <w:tc>
          <w:tcPr>
            <w:tcW w:w="1296" w:type="dxa"/>
            <w:tcBorders>
              <w:right w:val="single" w:sz="4" w:space="0" w:color="auto"/>
            </w:tcBorders>
            <w:shd w:val="clear" w:color="auto" w:fill="auto"/>
            <w:noWrap/>
            <w:vAlign w:val="bottom"/>
          </w:tcPr>
          <w:p w:rsidR="00555DC1" w:rsidRPr="009B7F9E" w:rsidRDefault="00555DC1" w:rsidP="00E70BC2">
            <w:pPr>
              <w:jc w:val="center"/>
              <w:rPr>
                <w:rFonts w:ascii="Arial" w:eastAsia="Times New Roman" w:hAnsi="Arial" w:cs="Arial"/>
                <w:lang w:eastAsia="el-GR"/>
              </w:rPr>
            </w:pPr>
            <w:r w:rsidRPr="009B7F9E">
              <w:rPr>
                <w:rFonts w:ascii="Arial" w:eastAsia="Times New Roman" w:hAnsi="Arial" w:cs="Arial"/>
                <w:lang w:eastAsia="el-GR"/>
              </w:rPr>
              <w:t>1</w:t>
            </w:r>
          </w:p>
        </w:tc>
        <w:tc>
          <w:tcPr>
            <w:tcW w:w="2516" w:type="dxa"/>
            <w:vMerge/>
            <w:tcBorders>
              <w:left w:val="single" w:sz="4" w:space="0" w:color="auto"/>
              <w:right w:val="single" w:sz="4" w:space="0" w:color="auto"/>
            </w:tcBorders>
            <w:shd w:val="clear" w:color="auto" w:fill="auto"/>
            <w:noWrap/>
            <w:vAlign w:val="bottom"/>
          </w:tcPr>
          <w:p w:rsidR="00555DC1" w:rsidRPr="00415C55" w:rsidRDefault="00555DC1" w:rsidP="00E70BC2">
            <w:pPr>
              <w:jc w:val="center"/>
              <w:rPr>
                <w:rFonts w:ascii="Arial" w:eastAsia="Times New Roman" w:hAnsi="Arial" w:cs="Arial"/>
                <w:b/>
                <w:sz w:val="24"/>
                <w:szCs w:val="24"/>
                <w:lang w:eastAsia="el-GR"/>
              </w:rPr>
            </w:pPr>
          </w:p>
        </w:tc>
      </w:tr>
      <w:tr w:rsidR="00555DC1" w:rsidRPr="00050264" w:rsidTr="00E70BC2">
        <w:trPr>
          <w:trHeight w:val="255"/>
        </w:trPr>
        <w:tc>
          <w:tcPr>
            <w:tcW w:w="3928" w:type="dxa"/>
            <w:shd w:val="clear" w:color="auto" w:fill="auto"/>
            <w:noWrap/>
            <w:vAlign w:val="bottom"/>
          </w:tcPr>
          <w:p w:rsidR="00555DC1" w:rsidRPr="00102C30" w:rsidRDefault="00555DC1" w:rsidP="00E70BC2">
            <w:pPr>
              <w:rPr>
                <w:rFonts w:ascii="Arial" w:eastAsia="Times New Roman" w:hAnsi="Arial" w:cs="Arial"/>
                <w:lang w:eastAsia="el-GR"/>
              </w:rPr>
            </w:pPr>
            <w:r w:rsidRPr="00102C30">
              <w:rPr>
                <w:rFonts w:ascii="Arial" w:hAnsi="Arial" w:cs="Arial"/>
                <w:color w:val="000000"/>
              </w:rPr>
              <w:t>ΔΙΑΧΕΙΡΙΣΗ ΑΠΟΘΗΚΗΣ</w:t>
            </w:r>
          </w:p>
        </w:tc>
        <w:tc>
          <w:tcPr>
            <w:tcW w:w="1296" w:type="dxa"/>
            <w:tcBorders>
              <w:right w:val="single" w:sz="4" w:space="0" w:color="auto"/>
            </w:tcBorders>
            <w:shd w:val="clear" w:color="auto" w:fill="auto"/>
            <w:noWrap/>
            <w:vAlign w:val="bottom"/>
          </w:tcPr>
          <w:p w:rsidR="00555DC1" w:rsidRPr="009B7F9E" w:rsidRDefault="00555DC1" w:rsidP="00E70BC2">
            <w:pPr>
              <w:jc w:val="center"/>
              <w:rPr>
                <w:rFonts w:ascii="Arial" w:eastAsia="Times New Roman" w:hAnsi="Arial" w:cs="Arial"/>
                <w:lang w:eastAsia="el-GR"/>
              </w:rPr>
            </w:pPr>
            <w:r>
              <w:rPr>
                <w:rFonts w:ascii="Arial" w:eastAsia="Times New Roman" w:hAnsi="Arial" w:cs="Arial"/>
                <w:lang w:eastAsia="el-GR"/>
              </w:rPr>
              <w:t>1</w:t>
            </w:r>
          </w:p>
        </w:tc>
        <w:tc>
          <w:tcPr>
            <w:tcW w:w="2516" w:type="dxa"/>
            <w:vMerge/>
            <w:tcBorders>
              <w:left w:val="single" w:sz="4" w:space="0" w:color="auto"/>
              <w:right w:val="single" w:sz="4" w:space="0" w:color="auto"/>
            </w:tcBorders>
            <w:shd w:val="clear" w:color="auto" w:fill="auto"/>
            <w:noWrap/>
            <w:vAlign w:val="bottom"/>
          </w:tcPr>
          <w:p w:rsidR="00555DC1" w:rsidRPr="00415C55" w:rsidRDefault="00555DC1" w:rsidP="00E70BC2">
            <w:pPr>
              <w:jc w:val="center"/>
              <w:rPr>
                <w:rFonts w:ascii="Arial" w:eastAsia="Times New Roman" w:hAnsi="Arial" w:cs="Arial"/>
                <w:b/>
                <w:sz w:val="24"/>
                <w:szCs w:val="24"/>
                <w:lang w:eastAsia="el-GR"/>
              </w:rPr>
            </w:pPr>
          </w:p>
        </w:tc>
      </w:tr>
      <w:tr w:rsidR="00555DC1" w:rsidRPr="00050264" w:rsidTr="00E70BC2">
        <w:trPr>
          <w:trHeight w:val="255"/>
        </w:trPr>
        <w:tc>
          <w:tcPr>
            <w:tcW w:w="3928" w:type="dxa"/>
            <w:shd w:val="clear" w:color="auto" w:fill="auto"/>
            <w:noWrap/>
            <w:vAlign w:val="bottom"/>
          </w:tcPr>
          <w:p w:rsidR="00555DC1" w:rsidRPr="00415C55" w:rsidRDefault="00555DC1" w:rsidP="00E70BC2">
            <w:pPr>
              <w:rPr>
                <w:rFonts w:ascii="Arial" w:eastAsia="Times New Roman" w:hAnsi="Arial" w:cs="Arial"/>
                <w:b/>
                <w:sz w:val="24"/>
                <w:szCs w:val="24"/>
                <w:lang w:eastAsia="el-GR"/>
              </w:rPr>
            </w:pPr>
            <w:r>
              <w:rPr>
                <w:rFonts w:ascii="Arial" w:eastAsia="Times New Roman" w:hAnsi="Arial" w:cs="Arial"/>
                <w:b/>
                <w:sz w:val="24"/>
                <w:szCs w:val="24"/>
                <w:lang w:eastAsia="el-GR"/>
              </w:rPr>
              <w:t>ΑΘΡΟΙΣΜΑ ΚΕΦ. Α1</w:t>
            </w:r>
          </w:p>
        </w:tc>
        <w:tc>
          <w:tcPr>
            <w:tcW w:w="1296" w:type="dxa"/>
            <w:shd w:val="clear" w:color="auto" w:fill="auto"/>
            <w:noWrap/>
            <w:vAlign w:val="bottom"/>
          </w:tcPr>
          <w:p w:rsidR="00555DC1" w:rsidRPr="00415C55" w:rsidRDefault="00555DC1" w:rsidP="00E70BC2">
            <w:pPr>
              <w:jc w:val="center"/>
              <w:rPr>
                <w:rFonts w:ascii="Arial" w:eastAsia="Times New Roman" w:hAnsi="Arial" w:cs="Arial"/>
                <w:b/>
                <w:sz w:val="24"/>
                <w:szCs w:val="24"/>
                <w:lang w:eastAsia="el-GR"/>
              </w:rPr>
            </w:pPr>
            <w:r>
              <w:rPr>
                <w:rFonts w:ascii="Arial" w:eastAsia="Times New Roman" w:hAnsi="Arial" w:cs="Arial"/>
                <w:b/>
                <w:sz w:val="24"/>
                <w:szCs w:val="24"/>
                <w:lang w:eastAsia="el-GR"/>
              </w:rPr>
              <w:t>70</w:t>
            </w:r>
          </w:p>
        </w:tc>
        <w:tc>
          <w:tcPr>
            <w:tcW w:w="2516" w:type="dxa"/>
            <w:tcBorders>
              <w:top w:val="single" w:sz="4" w:space="0" w:color="auto"/>
            </w:tcBorders>
            <w:shd w:val="clear" w:color="auto" w:fill="auto"/>
            <w:noWrap/>
            <w:vAlign w:val="bottom"/>
          </w:tcPr>
          <w:p w:rsidR="00555DC1" w:rsidRPr="00415C55" w:rsidRDefault="00555DC1" w:rsidP="00E70BC2">
            <w:pPr>
              <w:jc w:val="center"/>
              <w:rPr>
                <w:rFonts w:ascii="Arial" w:eastAsia="Times New Roman" w:hAnsi="Arial" w:cs="Arial"/>
                <w:b/>
                <w:sz w:val="24"/>
                <w:szCs w:val="24"/>
                <w:lang w:eastAsia="el-GR"/>
              </w:rPr>
            </w:pPr>
            <w:r>
              <w:rPr>
                <w:rFonts w:ascii="Arial" w:eastAsia="Times New Roman" w:hAnsi="Arial" w:cs="Arial"/>
                <w:b/>
                <w:sz w:val="24"/>
                <w:szCs w:val="24"/>
                <w:lang w:eastAsia="el-GR"/>
              </w:rPr>
              <w:t>20.</w:t>
            </w:r>
            <w:r>
              <w:rPr>
                <w:rFonts w:ascii="Arial" w:eastAsia="Times New Roman" w:hAnsi="Arial" w:cs="Arial"/>
                <w:b/>
                <w:sz w:val="24"/>
                <w:szCs w:val="24"/>
                <w:lang w:val="en-US" w:eastAsia="el-GR"/>
              </w:rPr>
              <w:t>800</w:t>
            </w:r>
            <w:r>
              <w:rPr>
                <w:rFonts w:ascii="Arial" w:eastAsia="Times New Roman" w:hAnsi="Arial" w:cs="Arial"/>
                <w:b/>
                <w:sz w:val="24"/>
                <w:szCs w:val="24"/>
                <w:lang w:eastAsia="el-GR"/>
              </w:rPr>
              <w:t>,00€</w:t>
            </w:r>
          </w:p>
        </w:tc>
      </w:tr>
    </w:tbl>
    <w:p w:rsidR="00555DC1" w:rsidRDefault="00555DC1" w:rsidP="00555DC1">
      <w:pPr>
        <w:tabs>
          <w:tab w:val="left" w:pos="5153"/>
        </w:tabs>
        <w:ind w:right="-242"/>
        <w:rPr>
          <w:rFonts w:ascii="Calibri" w:hAnsi="Calibri"/>
          <w:b/>
          <w:u w:val="single"/>
        </w:rPr>
      </w:pPr>
    </w:p>
    <w:p w:rsidR="00555DC1" w:rsidRDefault="00555DC1" w:rsidP="00555DC1">
      <w:pPr>
        <w:tabs>
          <w:tab w:val="left" w:pos="5153"/>
        </w:tabs>
        <w:ind w:left="-540" w:right="-242"/>
        <w:jc w:val="center"/>
        <w:rPr>
          <w:rFonts w:ascii="Calibri" w:hAnsi="Calibri"/>
          <w:b/>
          <w:u w:val="single"/>
        </w:rPr>
      </w:pPr>
    </w:p>
    <w:p w:rsidR="00555DC1" w:rsidRDefault="00555DC1" w:rsidP="00555DC1">
      <w:pPr>
        <w:tabs>
          <w:tab w:val="left" w:pos="5153"/>
        </w:tabs>
        <w:ind w:left="-540" w:right="-242"/>
        <w:rPr>
          <w:rFonts w:ascii="Calibri" w:hAnsi="Calibri"/>
          <w:b/>
          <w:u w:val="single"/>
        </w:rPr>
      </w:pPr>
    </w:p>
    <w:p w:rsidR="00555DC1" w:rsidRDefault="00555DC1" w:rsidP="00555DC1">
      <w:pPr>
        <w:tabs>
          <w:tab w:val="left" w:pos="5153"/>
        </w:tabs>
        <w:ind w:left="-540" w:right="-242"/>
        <w:jc w:val="center"/>
        <w:rPr>
          <w:rFonts w:ascii="Calibri" w:hAnsi="Calibri"/>
          <w:b/>
          <w:u w:val="single"/>
        </w:rPr>
      </w:pPr>
    </w:p>
    <w:p w:rsidR="00555DC1" w:rsidRDefault="00555DC1" w:rsidP="00555DC1">
      <w:pPr>
        <w:tabs>
          <w:tab w:val="left" w:pos="5153"/>
        </w:tabs>
        <w:ind w:left="-540" w:right="-242"/>
        <w:jc w:val="center"/>
        <w:rPr>
          <w:rFonts w:ascii="Calibri" w:hAnsi="Calibri"/>
          <w:b/>
          <w:u w:val="single"/>
        </w:rPr>
      </w:pPr>
    </w:p>
    <w:p w:rsidR="00555DC1" w:rsidRDefault="00555DC1" w:rsidP="00555DC1">
      <w:pPr>
        <w:tabs>
          <w:tab w:val="left" w:pos="5153"/>
        </w:tabs>
        <w:ind w:left="-540" w:right="-242"/>
        <w:jc w:val="center"/>
        <w:rPr>
          <w:rFonts w:ascii="Calibri" w:hAnsi="Calibri"/>
          <w:b/>
          <w:u w:val="single"/>
        </w:rPr>
      </w:pPr>
    </w:p>
    <w:p w:rsidR="00555DC1" w:rsidRDefault="00555DC1" w:rsidP="00555DC1">
      <w:pPr>
        <w:tabs>
          <w:tab w:val="left" w:pos="5153"/>
        </w:tabs>
        <w:ind w:left="-540" w:right="-242"/>
        <w:jc w:val="center"/>
        <w:rPr>
          <w:rFonts w:ascii="Calibri" w:hAnsi="Calibri"/>
          <w:b/>
          <w:u w:val="single"/>
        </w:rPr>
      </w:pPr>
    </w:p>
    <w:p w:rsidR="00555DC1" w:rsidRDefault="00555DC1" w:rsidP="00555DC1">
      <w:pPr>
        <w:tabs>
          <w:tab w:val="left" w:pos="5153"/>
        </w:tabs>
        <w:ind w:left="-540" w:right="-242"/>
        <w:jc w:val="center"/>
        <w:rPr>
          <w:rFonts w:ascii="Calibri" w:hAnsi="Calibri"/>
          <w:b/>
          <w:u w:val="single"/>
        </w:rPr>
      </w:pPr>
    </w:p>
    <w:p w:rsidR="00555DC1" w:rsidRDefault="00555DC1" w:rsidP="00555DC1">
      <w:pPr>
        <w:tabs>
          <w:tab w:val="left" w:pos="5153"/>
        </w:tabs>
        <w:ind w:left="-540" w:right="-242"/>
        <w:jc w:val="center"/>
        <w:rPr>
          <w:rFonts w:ascii="Calibri" w:hAnsi="Calibri"/>
          <w:b/>
          <w:u w:val="single"/>
        </w:rPr>
      </w:pPr>
    </w:p>
    <w:p w:rsidR="00555DC1" w:rsidRDefault="00555DC1" w:rsidP="00555DC1">
      <w:pPr>
        <w:tabs>
          <w:tab w:val="left" w:pos="5153"/>
        </w:tabs>
        <w:ind w:left="-540" w:right="-242"/>
        <w:jc w:val="center"/>
        <w:rPr>
          <w:rFonts w:ascii="Calibri" w:hAnsi="Calibri"/>
          <w:b/>
          <w:u w:val="single"/>
        </w:rPr>
      </w:pPr>
    </w:p>
    <w:p w:rsidR="00555DC1" w:rsidRDefault="00555DC1" w:rsidP="00555DC1">
      <w:pPr>
        <w:tabs>
          <w:tab w:val="left" w:pos="5153"/>
        </w:tabs>
        <w:ind w:left="-540" w:right="-242"/>
        <w:jc w:val="center"/>
        <w:rPr>
          <w:rFonts w:ascii="Calibri" w:hAnsi="Calibri"/>
          <w:b/>
          <w:u w:val="single"/>
        </w:rPr>
      </w:pPr>
    </w:p>
    <w:p w:rsidR="00555DC1" w:rsidRDefault="00555DC1" w:rsidP="00555DC1">
      <w:pPr>
        <w:tabs>
          <w:tab w:val="left" w:pos="5153"/>
        </w:tabs>
        <w:ind w:left="-540" w:right="-242"/>
        <w:jc w:val="center"/>
        <w:rPr>
          <w:rFonts w:ascii="Calibri" w:hAnsi="Calibri"/>
          <w:b/>
          <w:u w:val="single"/>
        </w:rPr>
      </w:pPr>
    </w:p>
    <w:p w:rsidR="00555DC1" w:rsidRDefault="00555DC1" w:rsidP="00555DC1">
      <w:pPr>
        <w:tabs>
          <w:tab w:val="left" w:pos="5153"/>
        </w:tabs>
        <w:ind w:left="-540" w:right="-242"/>
        <w:jc w:val="center"/>
        <w:rPr>
          <w:rFonts w:ascii="Calibri" w:hAnsi="Calibri"/>
          <w:b/>
          <w:u w:val="single"/>
        </w:rPr>
      </w:pPr>
    </w:p>
    <w:p w:rsidR="00555DC1" w:rsidRDefault="00555DC1" w:rsidP="00555DC1">
      <w:pPr>
        <w:tabs>
          <w:tab w:val="left" w:pos="5153"/>
        </w:tabs>
        <w:ind w:left="-540" w:right="-242"/>
        <w:jc w:val="center"/>
        <w:rPr>
          <w:rFonts w:ascii="Calibri" w:hAnsi="Calibri"/>
          <w:b/>
          <w:u w:val="single"/>
        </w:rPr>
      </w:pPr>
    </w:p>
    <w:p w:rsidR="00555DC1" w:rsidRDefault="00555DC1" w:rsidP="00555DC1">
      <w:pPr>
        <w:tabs>
          <w:tab w:val="left" w:pos="5153"/>
        </w:tabs>
        <w:ind w:left="-540" w:right="-242"/>
        <w:jc w:val="center"/>
        <w:rPr>
          <w:rFonts w:ascii="Calibri" w:hAnsi="Calibri"/>
          <w:b/>
          <w:u w:val="single"/>
        </w:rPr>
      </w:pPr>
    </w:p>
    <w:p w:rsidR="00555DC1" w:rsidRDefault="00555DC1" w:rsidP="00555DC1">
      <w:pPr>
        <w:tabs>
          <w:tab w:val="left" w:pos="5153"/>
        </w:tabs>
        <w:ind w:left="-540" w:right="-242"/>
        <w:jc w:val="center"/>
        <w:rPr>
          <w:rFonts w:ascii="Calibri" w:hAnsi="Calibri"/>
          <w:b/>
          <w:u w:val="single"/>
        </w:rPr>
      </w:pPr>
    </w:p>
    <w:p w:rsidR="00555DC1" w:rsidRDefault="00555DC1" w:rsidP="00555DC1">
      <w:pPr>
        <w:tabs>
          <w:tab w:val="left" w:pos="5153"/>
        </w:tabs>
        <w:ind w:left="-540" w:right="-242"/>
        <w:jc w:val="center"/>
        <w:rPr>
          <w:rFonts w:ascii="Calibri" w:hAnsi="Calibri"/>
          <w:b/>
          <w:u w:val="single"/>
        </w:rPr>
      </w:pPr>
    </w:p>
    <w:p w:rsidR="00555DC1" w:rsidRDefault="00555DC1" w:rsidP="00555DC1">
      <w:pPr>
        <w:tabs>
          <w:tab w:val="left" w:pos="5153"/>
        </w:tabs>
        <w:ind w:left="-540" w:right="-242"/>
        <w:jc w:val="center"/>
        <w:rPr>
          <w:rFonts w:ascii="Calibri" w:hAnsi="Calibri"/>
          <w:b/>
          <w:u w:val="single"/>
        </w:rPr>
      </w:pPr>
    </w:p>
    <w:p w:rsidR="00555DC1" w:rsidRDefault="00555DC1" w:rsidP="00555DC1">
      <w:pPr>
        <w:tabs>
          <w:tab w:val="left" w:pos="5153"/>
        </w:tabs>
        <w:ind w:left="-540" w:right="-242"/>
        <w:jc w:val="center"/>
        <w:rPr>
          <w:rFonts w:ascii="Calibri" w:hAnsi="Calibri"/>
          <w:b/>
          <w:u w:val="single"/>
        </w:rPr>
      </w:pPr>
    </w:p>
    <w:p w:rsidR="00555DC1" w:rsidRDefault="00555DC1" w:rsidP="00555DC1">
      <w:pPr>
        <w:tabs>
          <w:tab w:val="left" w:pos="5153"/>
        </w:tabs>
        <w:ind w:left="-540" w:right="-242"/>
        <w:jc w:val="center"/>
        <w:rPr>
          <w:rFonts w:ascii="Calibri" w:hAnsi="Calibri"/>
          <w:b/>
          <w:u w:val="single"/>
        </w:rPr>
      </w:pPr>
    </w:p>
    <w:p w:rsidR="00555DC1" w:rsidRDefault="00555DC1" w:rsidP="00555DC1">
      <w:pPr>
        <w:tabs>
          <w:tab w:val="left" w:pos="5153"/>
        </w:tabs>
        <w:ind w:left="-540" w:right="-242"/>
        <w:jc w:val="center"/>
        <w:rPr>
          <w:rFonts w:ascii="Calibri" w:hAnsi="Calibri"/>
          <w:b/>
          <w:u w:val="single"/>
        </w:rPr>
      </w:pPr>
    </w:p>
    <w:p w:rsidR="00555DC1" w:rsidRDefault="00555DC1" w:rsidP="00555DC1">
      <w:pPr>
        <w:tabs>
          <w:tab w:val="left" w:pos="5153"/>
        </w:tabs>
        <w:ind w:left="-540" w:right="-242"/>
        <w:jc w:val="center"/>
        <w:rPr>
          <w:rFonts w:ascii="Calibri" w:hAnsi="Calibri"/>
          <w:b/>
          <w:u w:val="single"/>
        </w:rPr>
      </w:pPr>
    </w:p>
    <w:p w:rsidR="00555DC1" w:rsidRDefault="00555DC1" w:rsidP="00555DC1">
      <w:pPr>
        <w:tabs>
          <w:tab w:val="left" w:pos="5153"/>
        </w:tabs>
        <w:ind w:left="-540" w:right="-242"/>
        <w:jc w:val="center"/>
        <w:rPr>
          <w:rFonts w:ascii="Calibri" w:hAnsi="Calibri"/>
          <w:b/>
          <w:u w:val="single"/>
        </w:rPr>
      </w:pPr>
    </w:p>
    <w:p w:rsidR="00555DC1" w:rsidRDefault="00555DC1" w:rsidP="00555DC1">
      <w:pPr>
        <w:tabs>
          <w:tab w:val="left" w:pos="5153"/>
        </w:tabs>
        <w:ind w:left="-540" w:right="-242"/>
        <w:jc w:val="center"/>
        <w:rPr>
          <w:rFonts w:ascii="Calibri" w:hAnsi="Calibri"/>
          <w:b/>
          <w:u w:val="single"/>
        </w:rPr>
      </w:pPr>
    </w:p>
    <w:p w:rsidR="00555DC1" w:rsidRDefault="00555DC1" w:rsidP="00555DC1">
      <w:pPr>
        <w:tabs>
          <w:tab w:val="left" w:pos="5153"/>
        </w:tabs>
        <w:ind w:left="-540" w:right="-242"/>
        <w:jc w:val="center"/>
        <w:rPr>
          <w:rFonts w:ascii="Calibri" w:hAnsi="Calibri"/>
          <w:b/>
          <w:u w:val="single"/>
        </w:rPr>
      </w:pPr>
    </w:p>
    <w:p w:rsidR="00555DC1" w:rsidRDefault="00555DC1" w:rsidP="00555DC1">
      <w:pPr>
        <w:tabs>
          <w:tab w:val="left" w:pos="5153"/>
        </w:tabs>
        <w:ind w:left="-540" w:right="-242"/>
        <w:jc w:val="center"/>
        <w:rPr>
          <w:rFonts w:ascii="Calibri" w:hAnsi="Calibri"/>
          <w:b/>
          <w:u w:val="single"/>
        </w:rPr>
      </w:pPr>
    </w:p>
    <w:p w:rsidR="00555DC1" w:rsidRDefault="00555DC1" w:rsidP="00555DC1">
      <w:pPr>
        <w:tabs>
          <w:tab w:val="left" w:pos="5153"/>
        </w:tabs>
        <w:ind w:left="-540" w:right="-242"/>
        <w:jc w:val="center"/>
        <w:rPr>
          <w:rFonts w:ascii="Calibri" w:hAnsi="Calibri"/>
          <w:b/>
          <w:u w:val="single"/>
        </w:rPr>
      </w:pPr>
    </w:p>
    <w:p w:rsidR="00555DC1" w:rsidRDefault="00555DC1" w:rsidP="00555DC1">
      <w:pPr>
        <w:tabs>
          <w:tab w:val="left" w:pos="5153"/>
        </w:tabs>
        <w:ind w:left="-540" w:right="-242"/>
        <w:jc w:val="center"/>
        <w:rPr>
          <w:rFonts w:ascii="Calibri" w:hAnsi="Calibri"/>
          <w:b/>
          <w:u w:val="single"/>
        </w:rPr>
      </w:pPr>
    </w:p>
    <w:p w:rsidR="00555DC1" w:rsidRDefault="00555DC1" w:rsidP="00555DC1">
      <w:pPr>
        <w:tabs>
          <w:tab w:val="left" w:pos="5153"/>
        </w:tabs>
        <w:ind w:left="-540" w:right="-242"/>
        <w:jc w:val="center"/>
        <w:rPr>
          <w:rFonts w:ascii="Calibri" w:hAnsi="Calibri"/>
          <w:b/>
          <w:u w:val="single"/>
        </w:rPr>
      </w:pPr>
    </w:p>
    <w:p w:rsidR="00555DC1" w:rsidRDefault="00555DC1" w:rsidP="00555DC1">
      <w:pPr>
        <w:tabs>
          <w:tab w:val="left" w:pos="5153"/>
        </w:tabs>
        <w:ind w:left="-540" w:right="-242"/>
        <w:jc w:val="center"/>
        <w:rPr>
          <w:rFonts w:ascii="Calibri" w:hAnsi="Calibri"/>
          <w:b/>
          <w:u w:val="single"/>
        </w:rPr>
      </w:pPr>
    </w:p>
    <w:p w:rsidR="00555DC1" w:rsidRDefault="00555DC1" w:rsidP="00555DC1">
      <w:pPr>
        <w:tabs>
          <w:tab w:val="left" w:pos="5153"/>
        </w:tabs>
        <w:ind w:left="-540" w:right="-242"/>
        <w:jc w:val="center"/>
        <w:rPr>
          <w:rFonts w:ascii="Calibri" w:hAnsi="Calibri"/>
          <w:b/>
          <w:u w:val="single"/>
        </w:rPr>
      </w:pPr>
    </w:p>
    <w:p w:rsidR="00555DC1" w:rsidRDefault="00555DC1" w:rsidP="00555DC1">
      <w:pPr>
        <w:tabs>
          <w:tab w:val="left" w:pos="5153"/>
        </w:tabs>
        <w:ind w:left="-540" w:right="-242"/>
        <w:jc w:val="center"/>
        <w:rPr>
          <w:rFonts w:ascii="Calibri" w:hAnsi="Calibri"/>
          <w:b/>
          <w:u w:val="single"/>
        </w:rPr>
      </w:pPr>
    </w:p>
    <w:p w:rsidR="00555DC1" w:rsidRDefault="00555DC1" w:rsidP="00555DC1">
      <w:pPr>
        <w:tabs>
          <w:tab w:val="left" w:pos="5153"/>
        </w:tabs>
        <w:ind w:left="-540" w:right="-242"/>
        <w:jc w:val="center"/>
        <w:rPr>
          <w:rFonts w:ascii="Calibri" w:hAnsi="Calibri"/>
          <w:b/>
          <w:u w:val="single"/>
        </w:rPr>
      </w:pPr>
    </w:p>
    <w:p w:rsidR="00555DC1" w:rsidRDefault="00555DC1" w:rsidP="00555DC1">
      <w:pPr>
        <w:tabs>
          <w:tab w:val="left" w:pos="5153"/>
        </w:tabs>
        <w:ind w:left="-540" w:right="-242"/>
        <w:jc w:val="center"/>
        <w:rPr>
          <w:rFonts w:ascii="Calibri" w:hAnsi="Calibri"/>
          <w:b/>
          <w:u w:val="single"/>
        </w:rPr>
      </w:pPr>
    </w:p>
    <w:p w:rsidR="00555DC1" w:rsidRDefault="00555DC1" w:rsidP="00555DC1">
      <w:pPr>
        <w:tabs>
          <w:tab w:val="left" w:pos="5153"/>
        </w:tabs>
        <w:ind w:left="-540" w:right="-242"/>
        <w:jc w:val="center"/>
        <w:rPr>
          <w:rFonts w:ascii="Calibri" w:hAnsi="Calibri"/>
          <w:b/>
          <w:u w:val="single"/>
        </w:rPr>
      </w:pPr>
    </w:p>
    <w:p w:rsidR="00555DC1" w:rsidRDefault="00555DC1" w:rsidP="00555DC1">
      <w:pPr>
        <w:tabs>
          <w:tab w:val="left" w:pos="5153"/>
        </w:tabs>
        <w:ind w:left="-540" w:right="-242"/>
        <w:jc w:val="center"/>
        <w:rPr>
          <w:rFonts w:ascii="Calibri" w:hAnsi="Calibri"/>
          <w:b/>
          <w:u w:val="single"/>
        </w:rPr>
      </w:pPr>
    </w:p>
    <w:p w:rsidR="00555DC1" w:rsidRDefault="00555DC1" w:rsidP="00555DC1">
      <w:pPr>
        <w:rPr>
          <w:rFonts w:ascii="Calibri" w:hAnsi="Calibri"/>
          <w:sz w:val="24"/>
          <w:szCs w:val="24"/>
        </w:rPr>
      </w:pPr>
      <w:r>
        <w:rPr>
          <w:rFonts w:ascii="Calibri" w:hAnsi="Calibri"/>
          <w:sz w:val="24"/>
          <w:szCs w:val="24"/>
        </w:rPr>
        <w:t xml:space="preserve"> </w:t>
      </w:r>
    </w:p>
    <w:p w:rsidR="00555DC1" w:rsidRDefault="00555DC1" w:rsidP="00555DC1">
      <w:pPr>
        <w:rPr>
          <w:rFonts w:ascii="Calibri" w:hAnsi="Calibri"/>
          <w:sz w:val="24"/>
          <w:szCs w:val="24"/>
        </w:rPr>
      </w:pPr>
    </w:p>
    <w:p w:rsidR="00555DC1" w:rsidRDefault="00555DC1" w:rsidP="00555DC1">
      <w:pPr>
        <w:rPr>
          <w:rFonts w:ascii="Calibri" w:hAnsi="Calibri"/>
          <w:sz w:val="24"/>
          <w:szCs w:val="24"/>
        </w:rPr>
      </w:pPr>
    </w:p>
    <w:p w:rsidR="00555DC1" w:rsidRDefault="00555DC1" w:rsidP="00555DC1">
      <w:pPr>
        <w:rPr>
          <w:rFonts w:ascii="Calibri" w:hAnsi="Calibri"/>
          <w:sz w:val="24"/>
          <w:szCs w:val="24"/>
        </w:rPr>
      </w:pPr>
    </w:p>
    <w:p w:rsidR="00555DC1" w:rsidRDefault="00555DC1" w:rsidP="00555DC1">
      <w:pPr>
        <w:rPr>
          <w:rFonts w:ascii="Calibri" w:hAnsi="Calibri"/>
          <w:sz w:val="24"/>
          <w:szCs w:val="24"/>
        </w:rPr>
      </w:pPr>
    </w:p>
    <w:p w:rsidR="00555DC1" w:rsidRDefault="00555DC1" w:rsidP="00555DC1">
      <w:pPr>
        <w:rPr>
          <w:rFonts w:ascii="Calibri" w:hAnsi="Calibri"/>
          <w:sz w:val="24"/>
          <w:szCs w:val="24"/>
        </w:rPr>
      </w:pPr>
    </w:p>
    <w:p w:rsidR="00555DC1" w:rsidRDefault="00555DC1" w:rsidP="00555DC1">
      <w:pPr>
        <w:rPr>
          <w:rFonts w:ascii="Calibri" w:hAnsi="Calibri"/>
          <w:sz w:val="24"/>
          <w:szCs w:val="24"/>
        </w:rPr>
      </w:pPr>
    </w:p>
    <w:p w:rsidR="00555DC1" w:rsidRDefault="00555DC1" w:rsidP="00555DC1">
      <w:pPr>
        <w:rPr>
          <w:rFonts w:ascii="Calibri" w:hAnsi="Calibri"/>
          <w:sz w:val="24"/>
          <w:szCs w:val="24"/>
        </w:rPr>
      </w:pPr>
    </w:p>
    <w:p w:rsidR="00555DC1" w:rsidRDefault="00555DC1" w:rsidP="00555DC1">
      <w:pPr>
        <w:rPr>
          <w:rFonts w:ascii="Calibri" w:hAnsi="Calibri"/>
          <w:sz w:val="24"/>
          <w:szCs w:val="24"/>
        </w:rPr>
      </w:pPr>
    </w:p>
    <w:p w:rsidR="00555DC1" w:rsidRDefault="00555DC1" w:rsidP="00555DC1">
      <w:pPr>
        <w:rPr>
          <w:rFonts w:ascii="Calibri" w:hAnsi="Calibri"/>
          <w:sz w:val="24"/>
          <w:szCs w:val="24"/>
        </w:rPr>
      </w:pPr>
    </w:p>
    <w:p w:rsidR="00555DC1" w:rsidRDefault="00555DC1" w:rsidP="00555DC1">
      <w:pPr>
        <w:rPr>
          <w:rFonts w:ascii="Calibri" w:hAnsi="Calibri"/>
          <w:sz w:val="24"/>
          <w:szCs w:val="24"/>
        </w:rPr>
      </w:pPr>
      <w:r w:rsidRPr="000D1DC3">
        <w:rPr>
          <w:rFonts w:ascii="Calibri" w:hAnsi="Calibri"/>
          <w:b/>
          <w:sz w:val="24"/>
          <w:szCs w:val="24"/>
        </w:rPr>
        <w:t>Α2</w:t>
      </w:r>
      <w:r>
        <w:rPr>
          <w:rFonts w:ascii="Calibri" w:hAnsi="Calibri"/>
          <w:sz w:val="24"/>
          <w:szCs w:val="24"/>
        </w:rPr>
        <w:t xml:space="preserve"> ΓΙΑ ΤΙΣ ΕΞΕΙΔΙΚΕΥΜΕΝΕΣ ΕΡΓΑΣΙΕΣ ΜΗΧΑΝΟΓΡΑΦΙΚΗΣ ΥΠΟΣΤΗΡΙΞΗΣ :</w:t>
      </w:r>
    </w:p>
    <w:p w:rsidR="00555DC1" w:rsidRDefault="00555DC1" w:rsidP="00555DC1">
      <w:pPr>
        <w:rPr>
          <w:rFonts w:ascii="Calibri" w:hAnsi="Calibri"/>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148"/>
        <w:gridCol w:w="1260"/>
        <w:gridCol w:w="2114"/>
      </w:tblGrid>
      <w:tr w:rsidR="00555DC1" w:rsidRPr="00DA6E78" w:rsidTr="00E70BC2">
        <w:tc>
          <w:tcPr>
            <w:tcW w:w="5148" w:type="dxa"/>
            <w:shd w:val="clear" w:color="auto" w:fill="auto"/>
          </w:tcPr>
          <w:p w:rsidR="00555DC1" w:rsidRPr="00DA6E78" w:rsidRDefault="00555DC1" w:rsidP="00E70BC2">
            <w:pPr>
              <w:ind w:right="567"/>
              <w:jc w:val="center"/>
              <w:rPr>
                <w:rFonts w:ascii="Calibri" w:hAnsi="Calibri"/>
                <w:b/>
                <w:sz w:val="24"/>
                <w:szCs w:val="24"/>
              </w:rPr>
            </w:pPr>
            <w:r w:rsidRPr="00DA6E78">
              <w:rPr>
                <w:rFonts w:ascii="Calibri" w:hAnsi="Calibri"/>
                <w:b/>
                <w:sz w:val="24"/>
                <w:szCs w:val="24"/>
              </w:rPr>
              <w:t>Εργασίες</w:t>
            </w:r>
          </w:p>
          <w:p w:rsidR="00555DC1" w:rsidRPr="00DA6E78" w:rsidRDefault="00555DC1" w:rsidP="00E70BC2">
            <w:pPr>
              <w:rPr>
                <w:rFonts w:ascii="Calibri" w:hAnsi="Calibri"/>
                <w:sz w:val="24"/>
                <w:szCs w:val="24"/>
              </w:rPr>
            </w:pPr>
          </w:p>
        </w:tc>
        <w:tc>
          <w:tcPr>
            <w:tcW w:w="1260" w:type="dxa"/>
            <w:shd w:val="clear" w:color="auto" w:fill="auto"/>
          </w:tcPr>
          <w:p w:rsidR="00555DC1" w:rsidRPr="00DA6E78" w:rsidRDefault="00555DC1" w:rsidP="00E70BC2">
            <w:pPr>
              <w:jc w:val="center"/>
              <w:rPr>
                <w:rFonts w:ascii="Calibri" w:hAnsi="Calibri"/>
                <w:b/>
                <w:sz w:val="24"/>
                <w:szCs w:val="24"/>
              </w:rPr>
            </w:pPr>
            <w:r w:rsidRPr="00DA6E78">
              <w:rPr>
                <w:rFonts w:ascii="Calibri" w:hAnsi="Calibri"/>
                <w:b/>
                <w:sz w:val="24"/>
                <w:szCs w:val="24"/>
              </w:rPr>
              <w:t>Ώρες</w:t>
            </w:r>
          </w:p>
        </w:tc>
        <w:tc>
          <w:tcPr>
            <w:tcW w:w="2114" w:type="dxa"/>
            <w:shd w:val="clear" w:color="auto" w:fill="auto"/>
          </w:tcPr>
          <w:p w:rsidR="00555DC1" w:rsidRPr="00DA6E78" w:rsidRDefault="00555DC1" w:rsidP="00E70BC2">
            <w:pPr>
              <w:jc w:val="center"/>
              <w:rPr>
                <w:rFonts w:ascii="Calibri" w:hAnsi="Calibri"/>
                <w:b/>
                <w:sz w:val="24"/>
                <w:szCs w:val="24"/>
              </w:rPr>
            </w:pPr>
            <w:r w:rsidRPr="00DA6E78">
              <w:rPr>
                <w:rFonts w:ascii="Calibri" w:hAnsi="Calibri"/>
                <w:b/>
                <w:sz w:val="24"/>
                <w:szCs w:val="24"/>
              </w:rPr>
              <w:t xml:space="preserve">Δαπάνη σε </w:t>
            </w:r>
            <w:r w:rsidRPr="00DA6E78">
              <w:rPr>
                <w:rFonts w:ascii="Century Gothic" w:hAnsi="Century Gothic"/>
                <w:b/>
                <w:sz w:val="24"/>
                <w:szCs w:val="24"/>
              </w:rPr>
              <w:t>€</w:t>
            </w:r>
          </w:p>
        </w:tc>
      </w:tr>
      <w:tr w:rsidR="00555DC1" w:rsidRPr="00DA6E78" w:rsidTr="00E70BC2">
        <w:tc>
          <w:tcPr>
            <w:tcW w:w="5148" w:type="dxa"/>
            <w:shd w:val="clear" w:color="auto" w:fill="auto"/>
          </w:tcPr>
          <w:p w:rsidR="00555DC1" w:rsidRPr="00DA6E78" w:rsidRDefault="00555DC1" w:rsidP="00E70BC2">
            <w:pPr>
              <w:ind w:right="567"/>
              <w:jc w:val="both"/>
              <w:rPr>
                <w:rFonts w:ascii="Calibri" w:hAnsi="Calibri"/>
                <w:sz w:val="24"/>
                <w:szCs w:val="24"/>
              </w:rPr>
            </w:pPr>
            <w:r w:rsidRPr="00DA6E78">
              <w:rPr>
                <w:rFonts w:ascii="Calibri" w:hAnsi="Calibri"/>
                <w:sz w:val="24"/>
                <w:szCs w:val="24"/>
              </w:rPr>
              <w:t xml:space="preserve">Απομακρυσμένη ή </w:t>
            </w:r>
            <w:r w:rsidRPr="00DA6E78">
              <w:rPr>
                <w:rFonts w:ascii="Calibri" w:hAnsi="Calibri"/>
                <w:sz w:val="24"/>
                <w:szCs w:val="24"/>
                <w:lang w:val="en-US"/>
              </w:rPr>
              <w:t>on</w:t>
            </w:r>
            <w:r w:rsidRPr="00DA6E78">
              <w:rPr>
                <w:rFonts w:ascii="Calibri" w:hAnsi="Calibri"/>
                <w:sz w:val="24"/>
                <w:szCs w:val="24"/>
              </w:rPr>
              <w:t xml:space="preserve"> </w:t>
            </w:r>
            <w:r w:rsidRPr="00DA6E78">
              <w:rPr>
                <w:rFonts w:ascii="Calibri" w:hAnsi="Calibri"/>
                <w:sz w:val="24"/>
                <w:szCs w:val="24"/>
                <w:lang w:val="en-US"/>
              </w:rPr>
              <w:t>site</w:t>
            </w:r>
            <w:r w:rsidRPr="00DA6E78">
              <w:rPr>
                <w:rFonts w:ascii="Calibri" w:hAnsi="Calibri"/>
                <w:sz w:val="24"/>
                <w:szCs w:val="24"/>
              </w:rPr>
              <w:t xml:space="preserve"> τεχνική υποστήριξη για την αποστολή των εκλογικών καταλόγων στη βάση του Υπουργείου, παραμετροποίηση της βάσης εφαρμογής και έλεγχος για την ορθότητα των καταλόγων.</w:t>
            </w:r>
          </w:p>
        </w:tc>
        <w:tc>
          <w:tcPr>
            <w:tcW w:w="1260" w:type="dxa"/>
            <w:vMerge w:val="restart"/>
            <w:shd w:val="clear" w:color="auto" w:fill="auto"/>
          </w:tcPr>
          <w:p w:rsidR="00555DC1" w:rsidRPr="00DA6E78" w:rsidRDefault="00555DC1" w:rsidP="00E70BC2">
            <w:pPr>
              <w:rPr>
                <w:rFonts w:ascii="Calibri" w:hAnsi="Calibri"/>
                <w:sz w:val="24"/>
                <w:szCs w:val="24"/>
              </w:rPr>
            </w:pPr>
          </w:p>
        </w:tc>
        <w:tc>
          <w:tcPr>
            <w:tcW w:w="2114" w:type="dxa"/>
            <w:vMerge w:val="restart"/>
            <w:shd w:val="clear" w:color="auto" w:fill="auto"/>
          </w:tcPr>
          <w:p w:rsidR="00555DC1" w:rsidRPr="00DA6E78" w:rsidRDefault="00555DC1" w:rsidP="00E70BC2">
            <w:pPr>
              <w:rPr>
                <w:rFonts w:ascii="Calibri" w:hAnsi="Calibri"/>
                <w:sz w:val="24"/>
                <w:szCs w:val="24"/>
              </w:rPr>
            </w:pPr>
          </w:p>
        </w:tc>
      </w:tr>
      <w:tr w:rsidR="00555DC1" w:rsidRPr="00DA6E78" w:rsidTr="00E70BC2">
        <w:tc>
          <w:tcPr>
            <w:tcW w:w="5148" w:type="dxa"/>
            <w:shd w:val="clear" w:color="auto" w:fill="auto"/>
          </w:tcPr>
          <w:p w:rsidR="00555DC1" w:rsidRPr="000C3900" w:rsidRDefault="00555DC1" w:rsidP="00E70BC2">
            <w:pPr>
              <w:ind w:right="567"/>
              <w:jc w:val="both"/>
              <w:rPr>
                <w:rFonts w:ascii="Calibri" w:hAnsi="Calibri"/>
                <w:sz w:val="24"/>
                <w:szCs w:val="24"/>
              </w:rPr>
            </w:pPr>
            <w:r w:rsidRPr="00DA6E78">
              <w:rPr>
                <w:rFonts w:ascii="Calibri" w:hAnsi="Calibri"/>
                <w:sz w:val="24"/>
                <w:szCs w:val="24"/>
              </w:rPr>
              <w:t>Έλεγχος στη βάση του προγράμματος των μερίδων των δημοτών, διορθώσεις-παραμετροποιήσεις πιστοποιητικών στην έδρα των Δημοτικών Ενοτήτων και στην Έδρα του Δήμου Αρταίων. Φόρμες υπογραφών</w:t>
            </w:r>
          </w:p>
        </w:tc>
        <w:tc>
          <w:tcPr>
            <w:tcW w:w="1260" w:type="dxa"/>
            <w:vMerge/>
            <w:shd w:val="clear" w:color="auto" w:fill="auto"/>
          </w:tcPr>
          <w:p w:rsidR="00555DC1" w:rsidRPr="00DA6E78" w:rsidRDefault="00555DC1" w:rsidP="00E70BC2">
            <w:pPr>
              <w:rPr>
                <w:rFonts w:ascii="Calibri" w:hAnsi="Calibri"/>
                <w:sz w:val="24"/>
                <w:szCs w:val="24"/>
              </w:rPr>
            </w:pPr>
          </w:p>
        </w:tc>
        <w:tc>
          <w:tcPr>
            <w:tcW w:w="2114" w:type="dxa"/>
            <w:vMerge/>
            <w:shd w:val="clear" w:color="auto" w:fill="auto"/>
          </w:tcPr>
          <w:p w:rsidR="00555DC1" w:rsidRPr="00DA6E78" w:rsidRDefault="00555DC1" w:rsidP="00E70BC2">
            <w:pPr>
              <w:rPr>
                <w:rFonts w:ascii="Calibri" w:hAnsi="Calibri"/>
                <w:sz w:val="24"/>
                <w:szCs w:val="24"/>
              </w:rPr>
            </w:pPr>
          </w:p>
        </w:tc>
      </w:tr>
      <w:tr w:rsidR="00555DC1" w:rsidRPr="00DA6E78" w:rsidTr="00E70BC2">
        <w:tc>
          <w:tcPr>
            <w:tcW w:w="5148" w:type="dxa"/>
            <w:shd w:val="clear" w:color="auto" w:fill="auto"/>
          </w:tcPr>
          <w:p w:rsidR="00555DC1" w:rsidRPr="00DA6E78" w:rsidRDefault="00555DC1" w:rsidP="00E70BC2">
            <w:pPr>
              <w:ind w:right="567"/>
              <w:jc w:val="both"/>
              <w:rPr>
                <w:rFonts w:ascii="Calibri" w:hAnsi="Calibri"/>
                <w:sz w:val="24"/>
                <w:szCs w:val="24"/>
              </w:rPr>
            </w:pPr>
            <w:r w:rsidRPr="00DA6E78">
              <w:rPr>
                <w:rFonts w:ascii="Calibri" w:hAnsi="Calibri"/>
                <w:sz w:val="24"/>
                <w:szCs w:val="24"/>
              </w:rPr>
              <w:t>Πρωτόκολλο: εκπαίδευση, έλεγχος διαχείρισης εγγράφων και εκμάθηση για την έκδοση ηλεκτρονικού βιβλίου πρωτοκόλλου, την ηλεκτρονική αρχειοθέτηση των εγγράφων και την διανομή τους μέσω ηλεκτρονικού ταχυδρομείου.</w:t>
            </w:r>
          </w:p>
        </w:tc>
        <w:tc>
          <w:tcPr>
            <w:tcW w:w="1260" w:type="dxa"/>
            <w:vMerge/>
            <w:shd w:val="clear" w:color="auto" w:fill="auto"/>
          </w:tcPr>
          <w:p w:rsidR="00555DC1" w:rsidRPr="00DA6E78" w:rsidRDefault="00555DC1" w:rsidP="00E70BC2">
            <w:pPr>
              <w:rPr>
                <w:rFonts w:ascii="Calibri" w:hAnsi="Calibri"/>
                <w:sz w:val="24"/>
                <w:szCs w:val="24"/>
              </w:rPr>
            </w:pPr>
          </w:p>
        </w:tc>
        <w:tc>
          <w:tcPr>
            <w:tcW w:w="2114" w:type="dxa"/>
            <w:vMerge/>
            <w:shd w:val="clear" w:color="auto" w:fill="auto"/>
          </w:tcPr>
          <w:p w:rsidR="00555DC1" w:rsidRPr="00DA6E78" w:rsidRDefault="00555DC1" w:rsidP="00E70BC2">
            <w:pPr>
              <w:rPr>
                <w:rFonts w:ascii="Calibri" w:hAnsi="Calibri"/>
                <w:sz w:val="24"/>
                <w:szCs w:val="24"/>
              </w:rPr>
            </w:pPr>
          </w:p>
        </w:tc>
      </w:tr>
      <w:tr w:rsidR="00555DC1" w:rsidRPr="00DA6E78" w:rsidTr="00E70BC2">
        <w:tc>
          <w:tcPr>
            <w:tcW w:w="5148" w:type="dxa"/>
            <w:shd w:val="clear" w:color="auto" w:fill="auto"/>
          </w:tcPr>
          <w:p w:rsidR="00555DC1" w:rsidRPr="00DA6E78" w:rsidRDefault="00555DC1" w:rsidP="00E70BC2">
            <w:pPr>
              <w:ind w:right="567"/>
              <w:jc w:val="both"/>
              <w:rPr>
                <w:rFonts w:ascii="Calibri" w:hAnsi="Calibri"/>
                <w:sz w:val="24"/>
                <w:szCs w:val="24"/>
              </w:rPr>
            </w:pPr>
            <w:r w:rsidRPr="00DA6E78">
              <w:rPr>
                <w:rFonts w:ascii="Calibri" w:hAnsi="Calibri"/>
                <w:sz w:val="24"/>
                <w:szCs w:val="24"/>
              </w:rPr>
              <w:t>Έλεγχος εφαρμογής για το Ληξιαρχείο, επίλυση προβλημάτων και εκπαίδευση όπου απαιτείται.</w:t>
            </w:r>
          </w:p>
        </w:tc>
        <w:tc>
          <w:tcPr>
            <w:tcW w:w="1260" w:type="dxa"/>
            <w:vMerge/>
            <w:shd w:val="clear" w:color="auto" w:fill="auto"/>
          </w:tcPr>
          <w:p w:rsidR="00555DC1" w:rsidRPr="00DA6E78" w:rsidRDefault="00555DC1" w:rsidP="00E70BC2">
            <w:pPr>
              <w:rPr>
                <w:rFonts w:ascii="Calibri" w:hAnsi="Calibri"/>
                <w:sz w:val="24"/>
                <w:szCs w:val="24"/>
              </w:rPr>
            </w:pPr>
          </w:p>
        </w:tc>
        <w:tc>
          <w:tcPr>
            <w:tcW w:w="2114" w:type="dxa"/>
            <w:vMerge/>
            <w:shd w:val="clear" w:color="auto" w:fill="auto"/>
          </w:tcPr>
          <w:p w:rsidR="00555DC1" w:rsidRPr="00DA6E78" w:rsidRDefault="00555DC1" w:rsidP="00E70BC2">
            <w:pPr>
              <w:rPr>
                <w:rFonts w:ascii="Calibri" w:hAnsi="Calibri"/>
                <w:sz w:val="24"/>
                <w:szCs w:val="24"/>
              </w:rPr>
            </w:pPr>
          </w:p>
        </w:tc>
      </w:tr>
      <w:tr w:rsidR="00555DC1" w:rsidRPr="00DA6E78" w:rsidTr="00E70BC2">
        <w:tc>
          <w:tcPr>
            <w:tcW w:w="5148" w:type="dxa"/>
            <w:shd w:val="clear" w:color="auto" w:fill="auto"/>
          </w:tcPr>
          <w:p w:rsidR="00555DC1" w:rsidRDefault="00555DC1" w:rsidP="00E70BC2">
            <w:pPr>
              <w:ind w:right="567"/>
              <w:jc w:val="both"/>
              <w:rPr>
                <w:rFonts w:ascii="Calibri" w:hAnsi="Calibri"/>
                <w:sz w:val="24"/>
                <w:szCs w:val="24"/>
              </w:rPr>
            </w:pPr>
            <w:r w:rsidRPr="00DA6E78">
              <w:rPr>
                <w:rFonts w:ascii="Calibri" w:hAnsi="Calibri"/>
                <w:sz w:val="24"/>
                <w:szCs w:val="24"/>
              </w:rPr>
              <w:t>Άνοιγμα οικονομικού έτους γ</w:t>
            </w:r>
            <w:r>
              <w:rPr>
                <w:rFonts w:ascii="Calibri" w:hAnsi="Calibri"/>
                <w:sz w:val="24"/>
                <w:szCs w:val="24"/>
              </w:rPr>
              <w:t>ια το</w:t>
            </w:r>
          </w:p>
          <w:p w:rsidR="00555DC1" w:rsidRPr="00DA6E78" w:rsidRDefault="00555DC1" w:rsidP="00E70BC2">
            <w:pPr>
              <w:ind w:right="567"/>
              <w:jc w:val="both"/>
              <w:rPr>
                <w:rFonts w:ascii="Calibri" w:hAnsi="Calibri"/>
              </w:rPr>
            </w:pPr>
            <w:r w:rsidRPr="00DA6E78">
              <w:rPr>
                <w:rFonts w:ascii="Calibri" w:hAnsi="Calibri"/>
                <w:sz w:val="24"/>
                <w:szCs w:val="24"/>
              </w:rPr>
              <w:t>Οικονομικό</w:t>
            </w:r>
            <w:r>
              <w:rPr>
                <w:rFonts w:ascii="Calibri" w:hAnsi="Calibri"/>
                <w:sz w:val="24"/>
                <w:szCs w:val="24"/>
              </w:rPr>
              <w:t xml:space="preserve"> </w:t>
            </w:r>
            <w:r w:rsidRPr="00DA6E78">
              <w:rPr>
                <w:rFonts w:ascii="Calibri" w:hAnsi="Calibri"/>
                <w:sz w:val="24"/>
                <w:szCs w:val="24"/>
              </w:rPr>
              <w:t>-</w:t>
            </w:r>
            <w:r>
              <w:rPr>
                <w:rFonts w:ascii="Calibri" w:hAnsi="Calibri"/>
                <w:sz w:val="24"/>
                <w:szCs w:val="24"/>
              </w:rPr>
              <w:t xml:space="preserve"> </w:t>
            </w:r>
            <w:r w:rsidRPr="00DA6E78">
              <w:rPr>
                <w:rFonts w:ascii="Calibri" w:hAnsi="Calibri"/>
                <w:sz w:val="24"/>
                <w:szCs w:val="24"/>
              </w:rPr>
              <w:t>Λογιστήριο –μεταφορά κωδικών του έτους 201</w:t>
            </w:r>
            <w:r w:rsidRPr="00185024">
              <w:rPr>
                <w:rFonts w:ascii="Calibri" w:hAnsi="Calibri"/>
                <w:sz w:val="24"/>
                <w:szCs w:val="24"/>
              </w:rPr>
              <w:t>5</w:t>
            </w:r>
            <w:r w:rsidRPr="00DA6E78">
              <w:rPr>
                <w:rFonts w:ascii="Calibri" w:hAnsi="Calibri"/>
                <w:sz w:val="24"/>
                <w:szCs w:val="24"/>
              </w:rPr>
              <w:t xml:space="preserve"> με περσινά προϋπολογισθέντα και ενταλματοποιηθέντα στο νέο έτος- μεταφορά ανεξόφλητων τιμολογίων, επαναβεβαίωση χρηματικών καταλόγων, έλεγχος μεταφοράς υπολοίπων εσόδων στο ταμείο και άνοιγμα νέου έτους στην εφαρμογή διπλογραφικού.</w:t>
            </w:r>
          </w:p>
        </w:tc>
        <w:tc>
          <w:tcPr>
            <w:tcW w:w="1260" w:type="dxa"/>
            <w:vMerge/>
            <w:shd w:val="clear" w:color="auto" w:fill="auto"/>
          </w:tcPr>
          <w:p w:rsidR="00555DC1" w:rsidRPr="00DA6E78" w:rsidRDefault="00555DC1" w:rsidP="00E70BC2">
            <w:pPr>
              <w:rPr>
                <w:rFonts w:ascii="Calibri" w:hAnsi="Calibri"/>
                <w:sz w:val="24"/>
                <w:szCs w:val="24"/>
              </w:rPr>
            </w:pPr>
          </w:p>
        </w:tc>
        <w:tc>
          <w:tcPr>
            <w:tcW w:w="2114" w:type="dxa"/>
            <w:vMerge/>
            <w:shd w:val="clear" w:color="auto" w:fill="auto"/>
          </w:tcPr>
          <w:p w:rsidR="00555DC1" w:rsidRPr="00DA6E78" w:rsidRDefault="00555DC1" w:rsidP="00E70BC2">
            <w:pPr>
              <w:rPr>
                <w:rFonts w:ascii="Calibri" w:hAnsi="Calibri"/>
                <w:sz w:val="24"/>
                <w:szCs w:val="24"/>
              </w:rPr>
            </w:pPr>
          </w:p>
        </w:tc>
      </w:tr>
      <w:tr w:rsidR="00555DC1" w:rsidRPr="00DA6E78" w:rsidTr="00E70BC2">
        <w:tc>
          <w:tcPr>
            <w:tcW w:w="5148" w:type="dxa"/>
            <w:shd w:val="clear" w:color="auto" w:fill="auto"/>
          </w:tcPr>
          <w:p w:rsidR="00555DC1" w:rsidRPr="00DA6E78" w:rsidRDefault="00555DC1" w:rsidP="00E70BC2">
            <w:pPr>
              <w:ind w:right="567"/>
              <w:jc w:val="both"/>
              <w:rPr>
                <w:rFonts w:ascii="Calibri" w:hAnsi="Calibri"/>
                <w:sz w:val="24"/>
                <w:szCs w:val="24"/>
              </w:rPr>
            </w:pPr>
            <w:r w:rsidRPr="00DA6E78">
              <w:rPr>
                <w:rFonts w:ascii="Calibri" w:hAnsi="Calibri"/>
                <w:sz w:val="24"/>
                <w:szCs w:val="24"/>
              </w:rPr>
              <w:t>Εγκατάσταση εφαρμογών όπου απαιτεί η εύρυθμη λειτουργία του Δήμου.</w:t>
            </w:r>
          </w:p>
        </w:tc>
        <w:tc>
          <w:tcPr>
            <w:tcW w:w="1260" w:type="dxa"/>
            <w:vMerge/>
            <w:shd w:val="clear" w:color="auto" w:fill="auto"/>
          </w:tcPr>
          <w:p w:rsidR="00555DC1" w:rsidRPr="00DA6E78" w:rsidRDefault="00555DC1" w:rsidP="00E70BC2">
            <w:pPr>
              <w:rPr>
                <w:rFonts w:ascii="Calibri" w:hAnsi="Calibri"/>
                <w:sz w:val="24"/>
                <w:szCs w:val="24"/>
              </w:rPr>
            </w:pPr>
          </w:p>
        </w:tc>
        <w:tc>
          <w:tcPr>
            <w:tcW w:w="2114" w:type="dxa"/>
            <w:vMerge/>
            <w:shd w:val="clear" w:color="auto" w:fill="auto"/>
          </w:tcPr>
          <w:p w:rsidR="00555DC1" w:rsidRPr="00DA6E78" w:rsidRDefault="00555DC1" w:rsidP="00E70BC2">
            <w:pPr>
              <w:rPr>
                <w:rFonts w:ascii="Calibri" w:hAnsi="Calibri"/>
                <w:sz w:val="24"/>
                <w:szCs w:val="24"/>
              </w:rPr>
            </w:pPr>
          </w:p>
        </w:tc>
      </w:tr>
      <w:tr w:rsidR="00555DC1" w:rsidRPr="00DA6E78" w:rsidTr="00E70BC2">
        <w:tc>
          <w:tcPr>
            <w:tcW w:w="5148" w:type="dxa"/>
            <w:shd w:val="clear" w:color="auto" w:fill="auto"/>
          </w:tcPr>
          <w:p w:rsidR="00555DC1" w:rsidRPr="00DA6E78" w:rsidRDefault="00555DC1" w:rsidP="00E70BC2">
            <w:pPr>
              <w:ind w:right="567"/>
              <w:jc w:val="both"/>
              <w:rPr>
                <w:rFonts w:ascii="Calibri" w:hAnsi="Calibri"/>
                <w:sz w:val="24"/>
                <w:szCs w:val="24"/>
              </w:rPr>
            </w:pPr>
            <w:r w:rsidRPr="00DA6E78">
              <w:rPr>
                <w:rFonts w:ascii="Calibri" w:hAnsi="Calibri"/>
                <w:sz w:val="24"/>
                <w:szCs w:val="24"/>
              </w:rPr>
              <w:t>Έλεγχος-παραμετροποίηση Βάσης Οικονομικής εφαρμογής για την έκδοση στατιστικών υποδειγμάτων μηνιαία και τριμηνιαία, έλεγχος στατιστικών.</w:t>
            </w:r>
          </w:p>
        </w:tc>
        <w:tc>
          <w:tcPr>
            <w:tcW w:w="1260" w:type="dxa"/>
            <w:vMerge/>
            <w:shd w:val="clear" w:color="auto" w:fill="auto"/>
          </w:tcPr>
          <w:p w:rsidR="00555DC1" w:rsidRPr="00DA6E78" w:rsidRDefault="00555DC1" w:rsidP="00E70BC2">
            <w:pPr>
              <w:rPr>
                <w:rFonts w:ascii="Calibri" w:hAnsi="Calibri"/>
                <w:sz w:val="24"/>
                <w:szCs w:val="24"/>
              </w:rPr>
            </w:pPr>
          </w:p>
        </w:tc>
        <w:tc>
          <w:tcPr>
            <w:tcW w:w="2114" w:type="dxa"/>
            <w:vMerge/>
            <w:shd w:val="clear" w:color="auto" w:fill="auto"/>
          </w:tcPr>
          <w:p w:rsidR="00555DC1" w:rsidRPr="00DA6E78" w:rsidRDefault="00555DC1" w:rsidP="00E70BC2">
            <w:pPr>
              <w:rPr>
                <w:rFonts w:ascii="Calibri" w:hAnsi="Calibri"/>
                <w:sz w:val="24"/>
                <w:szCs w:val="24"/>
              </w:rPr>
            </w:pPr>
          </w:p>
        </w:tc>
      </w:tr>
      <w:tr w:rsidR="00555DC1" w:rsidRPr="00DA6E78" w:rsidTr="00E70BC2">
        <w:tc>
          <w:tcPr>
            <w:tcW w:w="5148" w:type="dxa"/>
            <w:shd w:val="clear" w:color="auto" w:fill="auto"/>
          </w:tcPr>
          <w:p w:rsidR="00555DC1" w:rsidRPr="00DA6E78" w:rsidRDefault="00555DC1" w:rsidP="00E70BC2">
            <w:pPr>
              <w:ind w:right="567"/>
              <w:jc w:val="both"/>
              <w:rPr>
                <w:rFonts w:ascii="Calibri" w:hAnsi="Calibri"/>
                <w:sz w:val="24"/>
                <w:szCs w:val="24"/>
              </w:rPr>
            </w:pPr>
            <w:r w:rsidRPr="00DA6E78">
              <w:rPr>
                <w:rFonts w:ascii="Calibri" w:hAnsi="Calibri"/>
                <w:sz w:val="24"/>
                <w:szCs w:val="24"/>
              </w:rPr>
              <w:t>Έλεγχος καταλόγων ύδρευσης για την είσπραξη παλαιών οφειλόμενων ποσών.</w:t>
            </w:r>
          </w:p>
        </w:tc>
        <w:tc>
          <w:tcPr>
            <w:tcW w:w="1260" w:type="dxa"/>
            <w:vMerge/>
            <w:shd w:val="clear" w:color="auto" w:fill="auto"/>
          </w:tcPr>
          <w:p w:rsidR="00555DC1" w:rsidRPr="00DA6E78" w:rsidRDefault="00555DC1" w:rsidP="00E70BC2">
            <w:pPr>
              <w:rPr>
                <w:rFonts w:ascii="Calibri" w:hAnsi="Calibri"/>
                <w:sz w:val="24"/>
                <w:szCs w:val="24"/>
              </w:rPr>
            </w:pPr>
          </w:p>
        </w:tc>
        <w:tc>
          <w:tcPr>
            <w:tcW w:w="2114" w:type="dxa"/>
            <w:vMerge/>
            <w:shd w:val="clear" w:color="auto" w:fill="auto"/>
          </w:tcPr>
          <w:p w:rsidR="00555DC1" w:rsidRPr="00DA6E78" w:rsidRDefault="00555DC1" w:rsidP="00E70BC2">
            <w:pPr>
              <w:rPr>
                <w:rFonts w:ascii="Calibri" w:hAnsi="Calibri"/>
                <w:sz w:val="24"/>
                <w:szCs w:val="24"/>
              </w:rPr>
            </w:pPr>
          </w:p>
        </w:tc>
      </w:tr>
      <w:tr w:rsidR="00555DC1" w:rsidRPr="00DA6E78" w:rsidTr="00E70BC2">
        <w:tc>
          <w:tcPr>
            <w:tcW w:w="5148" w:type="dxa"/>
            <w:shd w:val="clear" w:color="auto" w:fill="auto"/>
          </w:tcPr>
          <w:p w:rsidR="00555DC1" w:rsidRPr="00DA6E78" w:rsidRDefault="00555DC1" w:rsidP="00E70BC2">
            <w:pPr>
              <w:ind w:right="567"/>
              <w:jc w:val="both"/>
              <w:rPr>
                <w:rFonts w:ascii="Calibri" w:hAnsi="Calibri"/>
                <w:sz w:val="24"/>
                <w:szCs w:val="24"/>
              </w:rPr>
            </w:pPr>
            <w:r w:rsidRPr="00DA6E78">
              <w:rPr>
                <w:rFonts w:ascii="Calibri" w:hAnsi="Calibri"/>
                <w:sz w:val="24"/>
                <w:szCs w:val="24"/>
              </w:rPr>
              <w:lastRenderedPageBreak/>
              <w:t>Εκπαίδευση στους εισπράκτορες των Δημοτικών Ενοτήτων με στόχο την αξιοποίηση κάθε προσφερόμενου μέσου της εφαρμογής για τον έλεγχο των οφειλών και την είσπραξή τους.</w:t>
            </w:r>
          </w:p>
        </w:tc>
        <w:tc>
          <w:tcPr>
            <w:tcW w:w="1260" w:type="dxa"/>
            <w:vMerge/>
            <w:shd w:val="clear" w:color="auto" w:fill="auto"/>
          </w:tcPr>
          <w:p w:rsidR="00555DC1" w:rsidRPr="00DA6E78" w:rsidRDefault="00555DC1" w:rsidP="00E70BC2">
            <w:pPr>
              <w:rPr>
                <w:rFonts w:ascii="Calibri" w:hAnsi="Calibri"/>
                <w:sz w:val="24"/>
                <w:szCs w:val="24"/>
              </w:rPr>
            </w:pPr>
          </w:p>
        </w:tc>
        <w:tc>
          <w:tcPr>
            <w:tcW w:w="2114" w:type="dxa"/>
            <w:vMerge/>
            <w:shd w:val="clear" w:color="auto" w:fill="auto"/>
          </w:tcPr>
          <w:p w:rsidR="00555DC1" w:rsidRPr="00DA6E78" w:rsidRDefault="00555DC1" w:rsidP="00E70BC2">
            <w:pPr>
              <w:rPr>
                <w:rFonts w:ascii="Calibri" w:hAnsi="Calibri"/>
                <w:sz w:val="24"/>
                <w:szCs w:val="24"/>
              </w:rPr>
            </w:pPr>
          </w:p>
        </w:tc>
      </w:tr>
      <w:tr w:rsidR="00555DC1" w:rsidRPr="00DA6E78" w:rsidTr="00E70BC2">
        <w:tc>
          <w:tcPr>
            <w:tcW w:w="5148" w:type="dxa"/>
            <w:shd w:val="clear" w:color="auto" w:fill="auto"/>
          </w:tcPr>
          <w:p w:rsidR="00555DC1" w:rsidRPr="00DA6E78" w:rsidRDefault="00555DC1" w:rsidP="00E70BC2">
            <w:pPr>
              <w:ind w:right="567"/>
              <w:rPr>
                <w:rFonts w:ascii="Calibri" w:hAnsi="Calibri"/>
                <w:sz w:val="24"/>
                <w:szCs w:val="24"/>
                <w:lang w:val="en-US"/>
              </w:rPr>
            </w:pPr>
            <w:r w:rsidRPr="00DA6E78">
              <w:rPr>
                <w:rFonts w:ascii="Calibri" w:hAnsi="Calibri"/>
                <w:sz w:val="24"/>
                <w:szCs w:val="24"/>
              </w:rPr>
              <w:t>Μισθοδοσία: επίλυση προβλημάτων, εγκαταστάσεις νέων βαθμολογικών κλιμακίων, έλεγχος μισθοδοσίας ανά μήνα για τη σωστή έκδοση μισθοδοτικών καταστάσεων, σύμφωνα με την ισχύουσα κάθε φορά νομοθεσία. Παραμετροποίηση βάσεων και χρήση ειδικού προγράμματος για την παροχή τεχνολογικής βοήθειας. Εκπαίδευση προσωπικού σύμφωνα με τις ισχύουσες αναθεωρήσεις.</w:t>
            </w:r>
          </w:p>
        </w:tc>
        <w:tc>
          <w:tcPr>
            <w:tcW w:w="1260" w:type="dxa"/>
            <w:vMerge w:val="restart"/>
            <w:shd w:val="clear" w:color="auto" w:fill="auto"/>
          </w:tcPr>
          <w:p w:rsidR="00555DC1" w:rsidRPr="00DA6E78" w:rsidRDefault="00555DC1" w:rsidP="00E70BC2">
            <w:pPr>
              <w:rPr>
                <w:rFonts w:ascii="Calibri" w:hAnsi="Calibri"/>
                <w:sz w:val="24"/>
                <w:szCs w:val="24"/>
              </w:rPr>
            </w:pPr>
          </w:p>
        </w:tc>
        <w:tc>
          <w:tcPr>
            <w:tcW w:w="2114" w:type="dxa"/>
            <w:vMerge w:val="restart"/>
            <w:shd w:val="clear" w:color="auto" w:fill="auto"/>
          </w:tcPr>
          <w:p w:rsidR="00555DC1" w:rsidRPr="00DA6E78" w:rsidRDefault="00555DC1" w:rsidP="00E70BC2">
            <w:pPr>
              <w:rPr>
                <w:rFonts w:ascii="Calibri" w:hAnsi="Calibri"/>
                <w:sz w:val="24"/>
                <w:szCs w:val="24"/>
              </w:rPr>
            </w:pPr>
          </w:p>
        </w:tc>
      </w:tr>
      <w:tr w:rsidR="00555DC1" w:rsidRPr="00DA6E78" w:rsidTr="00E70BC2">
        <w:tc>
          <w:tcPr>
            <w:tcW w:w="5148" w:type="dxa"/>
            <w:shd w:val="clear" w:color="auto" w:fill="auto"/>
          </w:tcPr>
          <w:p w:rsidR="00555DC1" w:rsidRPr="00DA6E78" w:rsidRDefault="00555DC1" w:rsidP="00E70BC2">
            <w:pPr>
              <w:ind w:right="567"/>
              <w:rPr>
                <w:rFonts w:ascii="Calibri" w:hAnsi="Calibri"/>
                <w:sz w:val="24"/>
                <w:szCs w:val="24"/>
              </w:rPr>
            </w:pPr>
            <w:r w:rsidRPr="00DA6E78">
              <w:rPr>
                <w:rFonts w:ascii="Calibri" w:hAnsi="Calibri"/>
                <w:sz w:val="24"/>
                <w:szCs w:val="24"/>
              </w:rPr>
              <w:t>Τεχνική υποστήριξη με χρήση ειδικού προγράμματος παροχής βοήθειας για την επίλυση χειριστικών προβλημάτων</w:t>
            </w:r>
          </w:p>
        </w:tc>
        <w:tc>
          <w:tcPr>
            <w:tcW w:w="1260" w:type="dxa"/>
            <w:vMerge/>
            <w:shd w:val="clear" w:color="auto" w:fill="auto"/>
          </w:tcPr>
          <w:p w:rsidR="00555DC1" w:rsidRPr="00DA6E78" w:rsidRDefault="00555DC1" w:rsidP="00E70BC2">
            <w:pPr>
              <w:rPr>
                <w:rFonts w:ascii="Calibri" w:hAnsi="Calibri"/>
                <w:sz w:val="24"/>
                <w:szCs w:val="24"/>
              </w:rPr>
            </w:pPr>
          </w:p>
        </w:tc>
        <w:tc>
          <w:tcPr>
            <w:tcW w:w="2114" w:type="dxa"/>
            <w:vMerge/>
            <w:shd w:val="clear" w:color="auto" w:fill="auto"/>
          </w:tcPr>
          <w:p w:rsidR="00555DC1" w:rsidRPr="00DA6E78" w:rsidRDefault="00555DC1" w:rsidP="00E70BC2">
            <w:pPr>
              <w:rPr>
                <w:rFonts w:ascii="Calibri" w:hAnsi="Calibri"/>
                <w:sz w:val="24"/>
                <w:szCs w:val="24"/>
              </w:rPr>
            </w:pPr>
          </w:p>
        </w:tc>
      </w:tr>
      <w:tr w:rsidR="00555DC1" w:rsidRPr="00DA6E78" w:rsidTr="00E70BC2">
        <w:tc>
          <w:tcPr>
            <w:tcW w:w="5148" w:type="dxa"/>
            <w:shd w:val="clear" w:color="auto" w:fill="auto"/>
          </w:tcPr>
          <w:p w:rsidR="00555DC1" w:rsidRPr="00DA6E78" w:rsidRDefault="00555DC1" w:rsidP="00E70BC2">
            <w:pPr>
              <w:ind w:right="567"/>
              <w:rPr>
                <w:rFonts w:ascii="Calibri" w:hAnsi="Calibri"/>
                <w:sz w:val="24"/>
                <w:szCs w:val="24"/>
                <w:lang w:val="en-US"/>
              </w:rPr>
            </w:pPr>
            <w:r w:rsidRPr="00DA6E78">
              <w:rPr>
                <w:rFonts w:ascii="Calibri" w:hAnsi="Calibri"/>
                <w:sz w:val="24"/>
                <w:szCs w:val="24"/>
              </w:rPr>
              <w:t>Εκπαίδευση στην ΑΠΔ</w:t>
            </w:r>
          </w:p>
        </w:tc>
        <w:tc>
          <w:tcPr>
            <w:tcW w:w="1260" w:type="dxa"/>
            <w:vMerge/>
            <w:shd w:val="clear" w:color="auto" w:fill="auto"/>
          </w:tcPr>
          <w:p w:rsidR="00555DC1" w:rsidRPr="00DA6E78" w:rsidRDefault="00555DC1" w:rsidP="00E70BC2">
            <w:pPr>
              <w:rPr>
                <w:rFonts w:ascii="Calibri" w:hAnsi="Calibri"/>
                <w:sz w:val="24"/>
                <w:szCs w:val="24"/>
              </w:rPr>
            </w:pPr>
          </w:p>
        </w:tc>
        <w:tc>
          <w:tcPr>
            <w:tcW w:w="2114" w:type="dxa"/>
            <w:vMerge/>
            <w:shd w:val="clear" w:color="auto" w:fill="auto"/>
          </w:tcPr>
          <w:p w:rsidR="00555DC1" w:rsidRPr="00DA6E78" w:rsidRDefault="00555DC1" w:rsidP="00E70BC2">
            <w:pPr>
              <w:rPr>
                <w:rFonts w:ascii="Calibri" w:hAnsi="Calibri"/>
                <w:sz w:val="24"/>
                <w:szCs w:val="24"/>
              </w:rPr>
            </w:pPr>
          </w:p>
        </w:tc>
      </w:tr>
      <w:tr w:rsidR="00555DC1" w:rsidRPr="00DA6E78" w:rsidTr="00E70BC2">
        <w:tc>
          <w:tcPr>
            <w:tcW w:w="5148" w:type="dxa"/>
            <w:shd w:val="clear" w:color="auto" w:fill="auto"/>
          </w:tcPr>
          <w:p w:rsidR="00555DC1" w:rsidRPr="00DA6E78" w:rsidRDefault="00555DC1" w:rsidP="00E70BC2">
            <w:pPr>
              <w:ind w:right="567"/>
              <w:rPr>
                <w:rFonts w:ascii="Calibri" w:hAnsi="Calibri"/>
                <w:sz w:val="24"/>
                <w:szCs w:val="24"/>
              </w:rPr>
            </w:pPr>
            <w:r w:rsidRPr="00DA6E78">
              <w:rPr>
                <w:rFonts w:ascii="Calibri" w:hAnsi="Calibri"/>
                <w:sz w:val="24"/>
                <w:szCs w:val="24"/>
              </w:rPr>
              <w:t>Γραφείο Κίνησης- Εκπαίδευση για μηδενισμό χειριστικών λαθών, Παραμετροποίηση Εντύπων</w:t>
            </w:r>
          </w:p>
        </w:tc>
        <w:tc>
          <w:tcPr>
            <w:tcW w:w="1260" w:type="dxa"/>
            <w:vMerge/>
            <w:shd w:val="clear" w:color="auto" w:fill="auto"/>
          </w:tcPr>
          <w:p w:rsidR="00555DC1" w:rsidRPr="00DA6E78" w:rsidRDefault="00555DC1" w:rsidP="00E70BC2">
            <w:pPr>
              <w:rPr>
                <w:rFonts w:ascii="Calibri" w:hAnsi="Calibri"/>
                <w:sz w:val="24"/>
                <w:szCs w:val="24"/>
              </w:rPr>
            </w:pPr>
          </w:p>
        </w:tc>
        <w:tc>
          <w:tcPr>
            <w:tcW w:w="2114" w:type="dxa"/>
            <w:vMerge/>
            <w:shd w:val="clear" w:color="auto" w:fill="auto"/>
          </w:tcPr>
          <w:p w:rsidR="00555DC1" w:rsidRPr="00DA6E78" w:rsidRDefault="00555DC1" w:rsidP="00E70BC2">
            <w:pPr>
              <w:rPr>
                <w:rFonts w:ascii="Calibri" w:hAnsi="Calibri"/>
                <w:sz w:val="24"/>
                <w:szCs w:val="24"/>
              </w:rPr>
            </w:pPr>
          </w:p>
        </w:tc>
      </w:tr>
      <w:tr w:rsidR="00555DC1" w:rsidRPr="00DA6E78" w:rsidTr="00E70BC2">
        <w:tc>
          <w:tcPr>
            <w:tcW w:w="5148" w:type="dxa"/>
            <w:shd w:val="clear" w:color="auto" w:fill="auto"/>
          </w:tcPr>
          <w:p w:rsidR="00555DC1" w:rsidRPr="00DA6E78" w:rsidRDefault="00555DC1" w:rsidP="00E70BC2">
            <w:pPr>
              <w:ind w:right="567"/>
              <w:rPr>
                <w:rFonts w:ascii="Calibri" w:hAnsi="Calibri"/>
                <w:lang w:val="en-US"/>
              </w:rPr>
            </w:pPr>
            <w:r w:rsidRPr="00DA6E78">
              <w:rPr>
                <w:rFonts w:ascii="Calibri" w:hAnsi="Calibri"/>
                <w:sz w:val="24"/>
                <w:szCs w:val="24"/>
              </w:rPr>
              <w:t>Ειδικές διορθώσεις στοιχείων ενταλμάτων</w:t>
            </w:r>
          </w:p>
        </w:tc>
        <w:tc>
          <w:tcPr>
            <w:tcW w:w="1260" w:type="dxa"/>
            <w:vMerge/>
            <w:shd w:val="clear" w:color="auto" w:fill="auto"/>
          </w:tcPr>
          <w:p w:rsidR="00555DC1" w:rsidRPr="00DA6E78" w:rsidRDefault="00555DC1" w:rsidP="00E70BC2">
            <w:pPr>
              <w:rPr>
                <w:rFonts w:ascii="Calibri" w:hAnsi="Calibri"/>
                <w:sz w:val="24"/>
                <w:szCs w:val="24"/>
              </w:rPr>
            </w:pPr>
          </w:p>
        </w:tc>
        <w:tc>
          <w:tcPr>
            <w:tcW w:w="2114" w:type="dxa"/>
            <w:vMerge/>
            <w:shd w:val="clear" w:color="auto" w:fill="auto"/>
          </w:tcPr>
          <w:p w:rsidR="00555DC1" w:rsidRPr="00DA6E78" w:rsidRDefault="00555DC1" w:rsidP="00E70BC2">
            <w:pPr>
              <w:rPr>
                <w:rFonts w:ascii="Calibri" w:hAnsi="Calibri"/>
                <w:sz w:val="24"/>
                <w:szCs w:val="24"/>
              </w:rPr>
            </w:pPr>
          </w:p>
        </w:tc>
      </w:tr>
      <w:tr w:rsidR="00555DC1" w:rsidRPr="00DA6E78" w:rsidTr="00E70BC2">
        <w:tc>
          <w:tcPr>
            <w:tcW w:w="5148" w:type="dxa"/>
            <w:shd w:val="clear" w:color="auto" w:fill="auto"/>
          </w:tcPr>
          <w:p w:rsidR="00555DC1" w:rsidRPr="00DA6E78" w:rsidRDefault="00555DC1" w:rsidP="00E70BC2">
            <w:pPr>
              <w:ind w:right="567"/>
              <w:rPr>
                <w:rFonts w:ascii="Calibri" w:hAnsi="Calibri"/>
              </w:rPr>
            </w:pPr>
            <w:r w:rsidRPr="00DA6E78">
              <w:rPr>
                <w:rFonts w:ascii="Calibri" w:hAnsi="Calibri"/>
                <w:sz w:val="24"/>
                <w:szCs w:val="24"/>
              </w:rPr>
              <w:t>Παραμετροποίηση εντύπων στατιστικών</w:t>
            </w:r>
          </w:p>
        </w:tc>
        <w:tc>
          <w:tcPr>
            <w:tcW w:w="1260" w:type="dxa"/>
            <w:vMerge/>
            <w:shd w:val="clear" w:color="auto" w:fill="auto"/>
          </w:tcPr>
          <w:p w:rsidR="00555DC1" w:rsidRPr="00DA6E78" w:rsidRDefault="00555DC1" w:rsidP="00E70BC2">
            <w:pPr>
              <w:rPr>
                <w:rFonts w:ascii="Calibri" w:hAnsi="Calibri"/>
                <w:sz w:val="24"/>
                <w:szCs w:val="24"/>
              </w:rPr>
            </w:pPr>
          </w:p>
        </w:tc>
        <w:tc>
          <w:tcPr>
            <w:tcW w:w="2114" w:type="dxa"/>
            <w:vMerge/>
            <w:shd w:val="clear" w:color="auto" w:fill="auto"/>
          </w:tcPr>
          <w:p w:rsidR="00555DC1" w:rsidRPr="00DA6E78" w:rsidRDefault="00555DC1" w:rsidP="00E70BC2">
            <w:pPr>
              <w:rPr>
                <w:rFonts w:ascii="Calibri" w:hAnsi="Calibri"/>
                <w:sz w:val="24"/>
                <w:szCs w:val="24"/>
              </w:rPr>
            </w:pPr>
          </w:p>
        </w:tc>
      </w:tr>
      <w:tr w:rsidR="00555DC1" w:rsidRPr="00DA6E78" w:rsidTr="00E70BC2">
        <w:tc>
          <w:tcPr>
            <w:tcW w:w="5148" w:type="dxa"/>
            <w:shd w:val="clear" w:color="auto" w:fill="auto"/>
          </w:tcPr>
          <w:p w:rsidR="00555DC1" w:rsidRPr="00DA6E78" w:rsidRDefault="00555DC1" w:rsidP="00E70BC2">
            <w:pPr>
              <w:ind w:right="567"/>
              <w:rPr>
                <w:rFonts w:ascii="Calibri" w:hAnsi="Calibri"/>
              </w:rPr>
            </w:pPr>
            <w:r w:rsidRPr="00DA6E78">
              <w:rPr>
                <w:rFonts w:ascii="Calibri" w:hAnsi="Calibri"/>
                <w:sz w:val="24"/>
                <w:szCs w:val="24"/>
              </w:rPr>
              <w:t>Επιδιορθώσεις βάσεων εφαρμογών λόγω λάθος χειρισμού</w:t>
            </w:r>
          </w:p>
        </w:tc>
        <w:tc>
          <w:tcPr>
            <w:tcW w:w="1260" w:type="dxa"/>
            <w:vMerge/>
            <w:shd w:val="clear" w:color="auto" w:fill="auto"/>
          </w:tcPr>
          <w:p w:rsidR="00555DC1" w:rsidRPr="00DA6E78" w:rsidRDefault="00555DC1" w:rsidP="00E70BC2">
            <w:pPr>
              <w:rPr>
                <w:rFonts w:ascii="Calibri" w:hAnsi="Calibri"/>
                <w:sz w:val="24"/>
                <w:szCs w:val="24"/>
              </w:rPr>
            </w:pPr>
          </w:p>
        </w:tc>
        <w:tc>
          <w:tcPr>
            <w:tcW w:w="2114" w:type="dxa"/>
            <w:vMerge/>
            <w:shd w:val="clear" w:color="auto" w:fill="auto"/>
          </w:tcPr>
          <w:p w:rsidR="00555DC1" w:rsidRPr="00DA6E78" w:rsidRDefault="00555DC1" w:rsidP="00E70BC2">
            <w:pPr>
              <w:rPr>
                <w:rFonts w:ascii="Calibri" w:hAnsi="Calibri"/>
                <w:sz w:val="24"/>
                <w:szCs w:val="24"/>
              </w:rPr>
            </w:pPr>
          </w:p>
        </w:tc>
      </w:tr>
      <w:tr w:rsidR="00555DC1" w:rsidRPr="00DA6E78" w:rsidTr="00E70BC2">
        <w:tc>
          <w:tcPr>
            <w:tcW w:w="5148" w:type="dxa"/>
            <w:shd w:val="clear" w:color="auto" w:fill="auto"/>
          </w:tcPr>
          <w:p w:rsidR="00555DC1" w:rsidRPr="00DA6E78" w:rsidRDefault="00555DC1" w:rsidP="00E70BC2">
            <w:pPr>
              <w:ind w:right="567"/>
              <w:rPr>
                <w:rFonts w:ascii="Calibri" w:hAnsi="Calibri"/>
                <w:sz w:val="24"/>
                <w:szCs w:val="24"/>
              </w:rPr>
            </w:pPr>
            <w:r w:rsidRPr="00DA6E78">
              <w:rPr>
                <w:rFonts w:ascii="Calibri" w:hAnsi="Calibri"/>
                <w:sz w:val="24"/>
                <w:szCs w:val="24"/>
              </w:rPr>
              <w:t xml:space="preserve">Έλεγχος </w:t>
            </w:r>
            <w:r w:rsidRPr="00DA6E78">
              <w:rPr>
                <w:rFonts w:ascii="Calibri" w:hAnsi="Calibri"/>
                <w:sz w:val="24"/>
                <w:szCs w:val="24"/>
                <w:lang w:val="en-US"/>
              </w:rPr>
              <w:t>Web</w:t>
            </w:r>
            <w:r w:rsidRPr="00DA6E78">
              <w:rPr>
                <w:rFonts w:ascii="Calibri" w:hAnsi="Calibri"/>
                <w:sz w:val="24"/>
                <w:szCs w:val="24"/>
              </w:rPr>
              <w:t xml:space="preserve"> </w:t>
            </w:r>
            <w:r w:rsidRPr="00DA6E78">
              <w:rPr>
                <w:rFonts w:ascii="Calibri" w:hAnsi="Calibri"/>
                <w:sz w:val="24"/>
                <w:szCs w:val="24"/>
                <w:lang w:val="en-US"/>
              </w:rPr>
              <w:t>Services</w:t>
            </w:r>
            <w:r w:rsidRPr="00DA6E78">
              <w:rPr>
                <w:rFonts w:ascii="Calibri" w:hAnsi="Calibri"/>
                <w:sz w:val="24"/>
                <w:szCs w:val="24"/>
              </w:rPr>
              <w:t xml:space="preserve"> για τη σωστή αποστολή δεδομένων και μηνιαίος έλεγχος για την αποστολή Οικονομικών στοιχείων, μέσω του κόμβου διαλειτουργικότητας. Μηνιαία εκτύπωση αναφοράς με χρήση εξειδικευμένης εφαρμογής της πορείας αποστολής οικονομικών στοιχείων.</w:t>
            </w:r>
          </w:p>
        </w:tc>
        <w:tc>
          <w:tcPr>
            <w:tcW w:w="1260" w:type="dxa"/>
            <w:vMerge/>
            <w:shd w:val="clear" w:color="auto" w:fill="auto"/>
          </w:tcPr>
          <w:p w:rsidR="00555DC1" w:rsidRPr="00DA6E78" w:rsidRDefault="00555DC1" w:rsidP="00E70BC2">
            <w:pPr>
              <w:rPr>
                <w:rFonts w:ascii="Calibri" w:hAnsi="Calibri"/>
                <w:sz w:val="24"/>
                <w:szCs w:val="24"/>
              </w:rPr>
            </w:pPr>
          </w:p>
        </w:tc>
        <w:tc>
          <w:tcPr>
            <w:tcW w:w="2114" w:type="dxa"/>
            <w:vMerge/>
            <w:shd w:val="clear" w:color="auto" w:fill="auto"/>
          </w:tcPr>
          <w:p w:rsidR="00555DC1" w:rsidRPr="00DA6E78" w:rsidRDefault="00555DC1" w:rsidP="00E70BC2">
            <w:pPr>
              <w:rPr>
                <w:rFonts w:ascii="Calibri" w:hAnsi="Calibri"/>
                <w:sz w:val="24"/>
                <w:szCs w:val="24"/>
              </w:rPr>
            </w:pPr>
          </w:p>
        </w:tc>
      </w:tr>
      <w:tr w:rsidR="00555DC1" w:rsidRPr="00DA6E78" w:rsidTr="00E70BC2">
        <w:tc>
          <w:tcPr>
            <w:tcW w:w="5148" w:type="dxa"/>
            <w:shd w:val="clear" w:color="auto" w:fill="auto"/>
          </w:tcPr>
          <w:p w:rsidR="00555DC1" w:rsidRPr="00DA6E78" w:rsidRDefault="00555DC1" w:rsidP="00E70BC2">
            <w:pPr>
              <w:ind w:right="567"/>
              <w:rPr>
                <w:rFonts w:ascii="Calibri" w:hAnsi="Calibri"/>
                <w:sz w:val="24"/>
                <w:szCs w:val="24"/>
              </w:rPr>
            </w:pPr>
            <w:r w:rsidRPr="00DA6E78">
              <w:rPr>
                <w:rFonts w:ascii="Calibri" w:hAnsi="Calibri"/>
                <w:sz w:val="24"/>
                <w:szCs w:val="24"/>
              </w:rPr>
              <w:t>Εκπαίδευση στο ΤΑΠ και βοήθεια στη δημιουργία καταλόγων και την ηλεκτρονική αποστολή τους και παραλαβή τους στη ΔΕΗ.</w:t>
            </w:r>
          </w:p>
        </w:tc>
        <w:tc>
          <w:tcPr>
            <w:tcW w:w="1260" w:type="dxa"/>
            <w:vMerge/>
            <w:shd w:val="clear" w:color="auto" w:fill="auto"/>
          </w:tcPr>
          <w:p w:rsidR="00555DC1" w:rsidRPr="00DA6E78" w:rsidRDefault="00555DC1" w:rsidP="00E70BC2">
            <w:pPr>
              <w:rPr>
                <w:rFonts w:ascii="Calibri" w:hAnsi="Calibri"/>
                <w:sz w:val="24"/>
                <w:szCs w:val="24"/>
              </w:rPr>
            </w:pPr>
          </w:p>
        </w:tc>
        <w:tc>
          <w:tcPr>
            <w:tcW w:w="2114" w:type="dxa"/>
            <w:vMerge/>
            <w:shd w:val="clear" w:color="auto" w:fill="auto"/>
          </w:tcPr>
          <w:p w:rsidR="00555DC1" w:rsidRPr="00DA6E78" w:rsidRDefault="00555DC1" w:rsidP="00E70BC2">
            <w:pPr>
              <w:rPr>
                <w:rFonts w:ascii="Calibri" w:hAnsi="Calibri"/>
                <w:sz w:val="24"/>
                <w:szCs w:val="24"/>
              </w:rPr>
            </w:pPr>
          </w:p>
        </w:tc>
      </w:tr>
      <w:tr w:rsidR="00555DC1" w:rsidRPr="00DA6E78" w:rsidTr="00E70BC2">
        <w:tc>
          <w:tcPr>
            <w:tcW w:w="5148" w:type="dxa"/>
            <w:shd w:val="clear" w:color="auto" w:fill="auto"/>
          </w:tcPr>
          <w:p w:rsidR="00555DC1" w:rsidRPr="00DA6E78" w:rsidRDefault="00555DC1" w:rsidP="00E70BC2">
            <w:pPr>
              <w:ind w:right="567"/>
              <w:rPr>
                <w:rFonts w:ascii="Calibri" w:hAnsi="Calibri"/>
                <w:sz w:val="24"/>
                <w:szCs w:val="24"/>
              </w:rPr>
            </w:pPr>
            <w:r w:rsidRPr="00DA6E78">
              <w:rPr>
                <w:rFonts w:ascii="Calibri" w:hAnsi="Calibri"/>
                <w:sz w:val="24"/>
                <w:szCs w:val="24"/>
              </w:rPr>
              <w:t>Υποστήριξη των υπαλλήλων σε διαχειριστικά θέματα των εφαρμογών.</w:t>
            </w:r>
          </w:p>
        </w:tc>
        <w:tc>
          <w:tcPr>
            <w:tcW w:w="1260" w:type="dxa"/>
            <w:vMerge/>
            <w:shd w:val="clear" w:color="auto" w:fill="auto"/>
          </w:tcPr>
          <w:p w:rsidR="00555DC1" w:rsidRPr="00DA6E78" w:rsidRDefault="00555DC1" w:rsidP="00E70BC2">
            <w:pPr>
              <w:rPr>
                <w:rFonts w:ascii="Calibri" w:hAnsi="Calibri"/>
                <w:sz w:val="24"/>
                <w:szCs w:val="24"/>
              </w:rPr>
            </w:pPr>
          </w:p>
        </w:tc>
        <w:tc>
          <w:tcPr>
            <w:tcW w:w="2114" w:type="dxa"/>
            <w:vMerge/>
            <w:shd w:val="clear" w:color="auto" w:fill="auto"/>
          </w:tcPr>
          <w:p w:rsidR="00555DC1" w:rsidRPr="00DA6E78" w:rsidRDefault="00555DC1" w:rsidP="00E70BC2">
            <w:pPr>
              <w:rPr>
                <w:rFonts w:ascii="Calibri" w:hAnsi="Calibri"/>
                <w:sz w:val="24"/>
                <w:szCs w:val="24"/>
              </w:rPr>
            </w:pPr>
          </w:p>
        </w:tc>
      </w:tr>
      <w:tr w:rsidR="00555DC1" w:rsidRPr="00DA6E78" w:rsidTr="00E70BC2">
        <w:tc>
          <w:tcPr>
            <w:tcW w:w="5148" w:type="dxa"/>
            <w:shd w:val="clear" w:color="auto" w:fill="auto"/>
          </w:tcPr>
          <w:p w:rsidR="00555DC1" w:rsidRPr="00DA6E78" w:rsidRDefault="00555DC1" w:rsidP="00E70BC2">
            <w:pPr>
              <w:ind w:right="567"/>
              <w:rPr>
                <w:rFonts w:ascii="Calibri" w:hAnsi="Calibri"/>
                <w:sz w:val="24"/>
                <w:szCs w:val="24"/>
              </w:rPr>
            </w:pPr>
            <w:r w:rsidRPr="00DA6E78">
              <w:rPr>
                <w:rFonts w:ascii="Calibri" w:hAnsi="Calibri"/>
                <w:sz w:val="24"/>
                <w:szCs w:val="24"/>
              </w:rPr>
              <w:t xml:space="preserve">Συνεχής εκπαίδευση προσωπικού σε όλες τι Δημοτικές ενότητες τόσο απομακρυσμένα, όσο και </w:t>
            </w:r>
            <w:r w:rsidRPr="00DA6E78">
              <w:rPr>
                <w:rFonts w:ascii="Calibri" w:hAnsi="Calibri"/>
                <w:sz w:val="24"/>
                <w:szCs w:val="24"/>
                <w:lang w:val="en-US"/>
              </w:rPr>
              <w:t>on</w:t>
            </w:r>
            <w:r w:rsidRPr="00DA6E78">
              <w:rPr>
                <w:rFonts w:ascii="Calibri" w:hAnsi="Calibri"/>
                <w:sz w:val="24"/>
                <w:szCs w:val="24"/>
              </w:rPr>
              <w:t>-</w:t>
            </w:r>
            <w:r w:rsidRPr="00DA6E78">
              <w:rPr>
                <w:rFonts w:ascii="Calibri" w:hAnsi="Calibri"/>
                <w:sz w:val="24"/>
                <w:szCs w:val="24"/>
                <w:lang w:val="en-US"/>
              </w:rPr>
              <w:t>site</w:t>
            </w:r>
            <w:r w:rsidRPr="00DA6E78">
              <w:rPr>
                <w:rFonts w:ascii="Calibri" w:hAnsi="Calibri"/>
                <w:sz w:val="24"/>
                <w:szCs w:val="24"/>
              </w:rPr>
              <w:t xml:space="preserve"> με τη χρήση τεχνολογικών εφαρμογών</w:t>
            </w:r>
          </w:p>
        </w:tc>
        <w:tc>
          <w:tcPr>
            <w:tcW w:w="1260" w:type="dxa"/>
            <w:vMerge/>
            <w:shd w:val="clear" w:color="auto" w:fill="auto"/>
          </w:tcPr>
          <w:p w:rsidR="00555DC1" w:rsidRPr="00DA6E78" w:rsidRDefault="00555DC1" w:rsidP="00E70BC2">
            <w:pPr>
              <w:rPr>
                <w:rFonts w:ascii="Calibri" w:hAnsi="Calibri"/>
                <w:sz w:val="24"/>
                <w:szCs w:val="24"/>
              </w:rPr>
            </w:pPr>
          </w:p>
        </w:tc>
        <w:tc>
          <w:tcPr>
            <w:tcW w:w="2114" w:type="dxa"/>
            <w:vMerge/>
            <w:shd w:val="clear" w:color="auto" w:fill="auto"/>
          </w:tcPr>
          <w:p w:rsidR="00555DC1" w:rsidRPr="00DA6E78" w:rsidRDefault="00555DC1" w:rsidP="00E70BC2">
            <w:pPr>
              <w:rPr>
                <w:rFonts w:ascii="Calibri" w:hAnsi="Calibri"/>
                <w:sz w:val="24"/>
                <w:szCs w:val="24"/>
              </w:rPr>
            </w:pPr>
          </w:p>
        </w:tc>
      </w:tr>
      <w:tr w:rsidR="00555DC1" w:rsidRPr="00DA6E78" w:rsidTr="00E70BC2">
        <w:tc>
          <w:tcPr>
            <w:tcW w:w="5148" w:type="dxa"/>
            <w:shd w:val="clear" w:color="auto" w:fill="auto"/>
          </w:tcPr>
          <w:p w:rsidR="00555DC1" w:rsidRPr="00DA6E78" w:rsidRDefault="00555DC1" w:rsidP="00E70BC2">
            <w:pPr>
              <w:ind w:right="567"/>
              <w:rPr>
                <w:rFonts w:ascii="Calibri" w:hAnsi="Calibri"/>
                <w:sz w:val="24"/>
                <w:szCs w:val="24"/>
              </w:rPr>
            </w:pPr>
            <w:r w:rsidRPr="00DA6E78">
              <w:rPr>
                <w:rFonts w:ascii="Calibri" w:hAnsi="Calibri"/>
                <w:sz w:val="24"/>
                <w:szCs w:val="24"/>
              </w:rPr>
              <w:t>Άμεση ενημέρωση για τις νέες αλλαγές στη νομοθεσία των Δήμων- Παραμετροποίηση των εφαρμογών.</w:t>
            </w:r>
          </w:p>
        </w:tc>
        <w:tc>
          <w:tcPr>
            <w:tcW w:w="1260" w:type="dxa"/>
            <w:vMerge/>
            <w:shd w:val="clear" w:color="auto" w:fill="auto"/>
          </w:tcPr>
          <w:p w:rsidR="00555DC1" w:rsidRPr="00DA6E78" w:rsidRDefault="00555DC1" w:rsidP="00E70BC2">
            <w:pPr>
              <w:rPr>
                <w:rFonts w:ascii="Calibri" w:hAnsi="Calibri"/>
                <w:sz w:val="24"/>
                <w:szCs w:val="24"/>
              </w:rPr>
            </w:pPr>
          </w:p>
        </w:tc>
        <w:tc>
          <w:tcPr>
            <w:tcW w:w="2114" w:type="dxa"/>
            <w:vMerge/>
            <w:shd w:val="clear" w:color="auto" w:fill="auto"/>
          </w:tcPr>
          <w:p w:rsidR="00555DC1" w:rsidRPr="00DA6E78" w:rsidRDefault="00555DC1" w:rsidP="00E70BC2">
            <w:pPr>
              <w:rPr>
                <w:rFonts w:ascii="Calibri" w:hAnsi="Calibri"/>
                <w:sz w:val="24"/>
                <w:szCs w:val="24"/>
              </w:rPr>
            </w:pPr>
          </w:p>
        </w:tc>
      </w:tr>
      <w:tr w:rsidR="00555DC1" w:rsidRPr="00DA6E78" w:rsidTr="00E70BC2">
        <w:tc>
          <w:tcPr>
            <w:tcW w:w="5148" w:type="dxa"/>
            <w:shd w:val="clear" w:color="auto" w:fill="auto"/>
          </w:tcPr>
          <w:p w:rsidR="00555DC1" w:rsidRPr="00DA6E78" w:rsidRDefault="00555DC1" w:rsidP="00E70BC2">
            <w:pPr>
              <w:ind w:right="567"/>
              <w:rPr>
                <w:rFonts w:ascii="Calibri" w:hAnsi="Calibri"/>
              </w:rPr>
            </w:pPr>
            <w:r w:rsidRPr="00DA6E78">
              <w:rPr>
                <w:rFonts w:ascii="Calibri" w:hAnsi="Calibri"/>
                <w:sz w:val="24"/>
                <w:szCs w:val="24"/>
              </w:rPr>
              <w:t xml:space="preserve">Ανάληψη υποχρέωσης τήρησης </w:t>
            </w:r>
            <w:r w:rsidRPr="00DA6E78">
              <w:rPr>
                <w:rFonts w:ascii="Calibri" w:hAnsi="Calibri"/>
                <w:sz w:val="24"/>
                <w:szCs w:val="24"/>
                <w:lang w:val="en-US"/>
              </w:rPr>
              <w:t>BACK</w:t>
            </w:r>
            <w:r w:rsidRPr="00DA6E78">
              <w:rPr>
                <w:rFonts w:ascii="Calibri" w:hAnsi="Calibri"/>
                <w:sz w:val="24"/>
                <w:szCs w:val="24"/>
              </w:rPr>
              <w:t>-</w:t>
            </w:r>
            <w:r w:rsidRPr="00DA6E78">
              <w:rPr>
                <w:rFonts w:ascii="Calibri" w:hAnsi="Calibri"/>
                <w:sz w:val="24"/>
                <w:szCs w:val="24"/>
                <w:lang w:val="en-US"/>
              </w:rPr>
              <w:t>UP</w:t>
            </w:r>
            <w:r w:rsidRPr="00DA6E78">
              <w:rPr>
                <w:rFonts w:ascii="Calibri" w:hAnsi="Calibri"/>
                <w:sz w:val="24"/>
                <w:szCs w:val="24"/>
              </w:rPr>
              <w:t xml:space="preserve"> όλων των βάσεων δεδομένων, των </w:t>
            </w:r>
            <w:r w:rsidRPr="00DA6E78">
              <w:rPr>
                <w:rFonts w:ascii="Calibri" w:hAnsi="Calibri"/>
                <w:sz w:val="24"/>
                <w:szCs w:val="24"/>
              </w:rPr>
              <w:lastRenderedPageBreak/>
              <w:t>εφαρμογών και λοιπών απαραίτητων στοιχείων.</w:t>
            </w:r>
          </w:p>
        </w:tc>
        <w:tc>
          <w:tcPr>
            <w:tcW w:w="1260" w:type="dxa"/>
            <w:vMerge/>
            <w:shd w:val="clear" w:color="auto" w:fill="auto"/>
          </w:tcPr>
          <w:p w:rsidR="00555DC1" w:rsidRPr="00DA6E78" w:rsidRDefault="00555DC1" w:rsidP="00E70BC2">
            <w:pPr>
              <w:rPr>
                <w:rFonts w:ascii="Calibri" w:hAnsi="Calibri"/>
                <w:sz w:val="24"/>
                <w:szCs w:val="24"/>
              </w:rPr>
            </w:pPr>
          </w:p>
        </w:tc>
        <w:tc>
          <w:tcPr>
            <w:tcW w:w="2114" w:type="dxa"/>
            <w:vMerge/>
            <w:shd w:val="clear" w:color="auto" w:fill="auto"/>
          </w:tcPr>
          <w:p w:rsidR="00555DC1" w:rsidRPr="00DA6E78" w:rsidRDefault="00555DC1" w:rsidP="00E70BC2">
            <w:pPr>
              <w:rPr>
                <w:rFonts w:ascii="Calibri" w:hAnsi="Calibri"/>
                <w:sz w:val="24"/>
                <w:szCs w:val="24"/>
              </w:rPr>
            </w:pPr>
          </w:p>
        </w:tc>
      </w:tr>
      <w:tr w:rsidR="00555DC1" w:rsidRPr="00DA6E78" w:rsidTr="00E70BC2">
        <w:tc>
          <w:tcPr>
            <w:tcW w:w="5148" w:type="dxa"/>
            <w:shd w:val="clear" w:color="auto" w:fill="auto"/>
          </w:tcPr>
          <w:p w:rsidR="00555DC1" w:rsidRPr="000C3900" w:rsidRDefault="00555DC1" w:rsidP="00E70BC2">
            <w:pPr>
              <w:ind w:right="567"/>
              <w:rPr>
                <w:rFonts w:ascii="Calibri" w:hAnsi="Calibri"/>
                <w:sz w:val="24"/>
                <w:szCs w:val="24"/>
              </w:rPr>
            </w:pPr>
            <w:r w:rsidRPr="00DA6E78">
              <w:rPr>
                <w:rFonts w:ascii="Calibri" w:hAnsi="Calibri"/>
                <w:sz w:val="24"/>
                <w:szCs w:val="24"/>
              </w:rPr>
              <w:lastRenderedPageBreak/>
              <w:t xml:space="preserve">Έλεγχος πορείας εσόδων και δαπανών με εκτύπωση αναφορών σε εβδομαδιαία και μηνιαία βάση. Οικονομική ανάλυση των αποτελεσμάτων με παραγωγή </w:t>
            </w:r>
            <w:r w:rsidRPr="00DA6E78">
              <w:rPr>
                <w:rFonts w:ascii="Calibri" w:hAnsi="Calibri"/>
                <w:sz w:val="24"/>
                <w:szCs w:val="24"/>
                <w:lang w:val="en-US"/>
              </w:rPr>
              <w:t>reports</w:t>
            </w:r>
            <w:r w:rsidRPr="00DA6E78">
              <w:rPr>
                <w:rFonts w:ascii="Calibri" w:hAnsi="Calibri"/>
                <w:sz w:val="24"/>
                <w:szCs w:val="24"/>
              </w:rPr>
              <w:t xml:space="preserve">. </w:t>
            </w:r>
          </w:p>
        </w:tc>
        <w:tc>
          <w:tcPr>
            <w:tcW w:w="1260" w:type="dxa"/>
            <w:vMerge/>
            <w:shd w:val="clear" w:color="auto" w:fill="auto"/>
          </w:tcPr>
          <w:p w:rsidR="00555DC1" w:rsidRPr="00DA6E78" w:rsidRDefault="00555DC1" w:rsidP="00E70BC2">
            <w:pPr>
              <w:rPr>
                <w:rFonts w:ascii="Calibri" w:hAnsi="Calibri"/>
                <w:sz w:val="24"/>
                <w:szCs w:val="24"/>
              </w:rPr>
            </w:pPr>
          </w:p>
        </w:tc>
        <w:tc>
          <w:tcPr>
            <w:tcW w:w="2114" w:type="dxa"/>
            <w:vMerge/>
            <w:shd w:val="clear" w:color="auto" w:fill="auto"/>
          </w:tcPr>
          <w:p w:rsidR="00555DC1" w:rsidRPr="00DA6E78" w:rsidRDefault="00555DC1" w:rsidP="00E70BC2">
            <w:pPr>
              <w:rPr>
                <w:rFonts w:ascii="Calibri" w:hAnsi="Calibri"/>
                <w:sz w:val="24"/>
                <w:szCs w:val="24"/>
              </w:rPr>
            </w:pPr>
          </w:p>
        </w:tc>
      </w:tr>
      <w:tr w:rsidR="00555DC1" w:rsidRPr="00DA6E78" w:rsidTr="00E70BC2">
        <w:tc>
          <w:tcPr>
            <w:tcW w:w="5148" w:type="dxa"/>
            <w:shd w:val="clear" w:color="auto" w:fill="auto"/>
          </w:tcPr>
          <w:p w:rsidR="00555DC1" w:rsidRPr="00DA6E78" w:rsidRDefault="00555DC1" w:rsidP="00E70BC2">
            <w:pPr>
              <w:rPr>
                <w:rFonts w:ascii="Calibri" w:hAnsi="Calibri"/>
                <w:b/>
                <w:sz w:val="24"/>
                <w:szCs w:val="24"/>
              </w:rPr>
            </w:pPr>
            <w:r w:rsidRPr="00DA6E78">
              <w:rPr>
                <w:rFonts w:ascii="Calibri" w:hAnsi="Calibri"/>
                <w:sz w:val="24"/>
                <w:szCs w:val="24"/>
                <w:lang w:val="en-US"/>
              </w:rPr>
              <w:t>Restore</w:t>
            </w:r>
            <w:r w:rsidRPr="00DA6E78">
              <w:rPr>
                <w:rFonts w:ascii="Calibri" w:hAnsi="Calibri"/>
                <w:sz w:val="24"/>
                <w:szCs w:val="24"/>
              </w:rPr>
              <w:t xml:space="preserve"> σκληρών δίσκων και αποκατάσταση αρχείων, ρύθμιση </w:t>
            </w:r>
            <w:r w:rsidRPr="00DA6E78">
              <w:rPr>
                <w:rFonts w:ascii="Calibri" w:hAnsi="Calibri"/>
                <w:sz w:val="24"/>
                <w:szCs w:val="24"/>
                <w:lang w:val="en-US"/>
              </w:rPr>
              <w:t>switch</w:t>
            </w:r>
            <w:r w:rsidRPr="00DA6E78">
              <w:rPr>
                <w:rFonts w:ascii="Calibri" w:hAnsi="Calibri"/>
                <w:sz w:val="24"/>
                <w:szCs w:val="24"/>
              </w:rPr>
              <w:t xml:space="preserve"> (</w:t>
            </w:r>
            <w:r w:rsidRPr="00DA6E78">
              <w:rPr>
                <w:rFonts w:ascii="Calibri" w:hAnsi="Calibri"/>
                <w:sz w:val="24"/>
                <w:szCs w:val="24"/>
                <w:lang w:val="en-US"/>
              </w:rPr>
              <w:t>quality</w:t>
            </w:r>
            <w:r w:rsidRPr="00DA6E78">
              <w:rPr>
                <w:rFonts w:ascii="Calibri" w:hAnsi="Calibri"/>
                <w:sz w:val="24"/>
                <w:szCs w:val="24"/>
              </w:rPr>
              <w:t xml:space="preserve"> </w:t>
            </w:r>
            <w:r w:rsidRPr="00DA6E78">
              <w:rPr>
                <w:rFonts w:ascii="Calibri" w:hAnsi="Calibri"/>
                <w:sz w:val="24"/>
                <w:szCs w:val="24"/>
                <w:lang w:val="en-US"/>
              </w:rPr>
              <w:t>of</w:t>
            </w:r>
            <w:r w:rsidRPr="00DA6E78">
              <w:rPr>
                <w:rFonts w:ascii="Calibri" w:hAnsi="Calibri"/>
                <w:sz w:val="24"/>
                <w:szCs w:val="24"/>
              </w:rPr>
              <w:t xml:space="preserve"> </w:t>
            </w:r>
            <w:r w:rsidRPr="00DA6E78">
              <w:rPr>
                <w:rFonts w:ascii="Calibri" w:hAnsi="Calibri"/>
                <w:sz w:val="24"/>
                <w:szCs w:val="24"/>
                <w:lang w:val="en-US"/>
              </w:rPr>
              <w:t>service</w:t>
            </w:r>
            <w:r w:rsidRPr="00DA6E78">
              <w:rPr>
                <w:rFonts w:ascii="Calibri" w:hAnsi="Calibri"/>
                <w:sz w:val="24"/>
                <w:szCs w:val="24"/>
              </w:rPr>
              <w:t>) για την καλύτερη απόδοση του δικτύου</w:t>
            </w:r>
          </w:p>
        </w:tc>
        <w:tc>
          <w:tcPr>
            <w:tcW w:w="1260" w:type="dxa"/>
            <w:vMerge w:val="restart"/>
            <w:shd w:val="clear" w:color="auto" w:fill="auto"/>
          </w:tcPr>
          <w:p w:rsidR="00555DC1" w:rsidRPr="00DA6E78" w:rsidRDefault="00555DC1" w:rsidP="00E70BC2">
            <w:pPr>
              <w:rPr>
                <w:rFonts w:ascii="Calibri" w:hAnsi="Calibri"/>
                <w:sz w:val="24"/>
                <w:szCs w:val="24"/>
              </w:rPr>
            </w:pPr>
          </w:p>
        </w:tc>
        <w:tc>
          <w:tcPr>
            <w:tcW w:w="2114" w:type="dxa"/>
            <w:vMerge w:val="restart"/>
            <w:shd w:val="clear" w:color="auto" w:fill="auto"/>
          </w:tcPr>
          <w:p w:rsidR="00555DC1" w:rsidRPr="00DA6E78" w:rsidRDefault="00555DC1" w:rsidP="00E70BC2">
            <w:pPr>
              <w:rPr>
                <w:rFonts w:ascii="Calibri" w:hAnsi="Calibri"/>
                <w:sz w:val="24"/>
                <w:szCs w:val="24"/>
              </w:rPr>
            </w:pPr>
          </w:p>
        </w:tc>
      </w:tr>
      <w:tr w:rsidR="00555DC1" w:rsidRPr="00DA6E78" w:rsidTr="00E70BC2">
        <w:tc>
          <w:tcPr>
            <w:tcW w:w="5148" w:type="dxa"/>
            <w:shd w:val="clear" w:color="auto" w:fill="auto"/>
          </w:tcPr>
          <w:p w:rsidR="00555DC1" w:rsidRPr="00DA6E78" w:rsidRDefault="00555DC1" w:rsidP="00E70BC2">
            <w:pPr>
              <w:ind w:right="567"/>
              <w:rPr>
                <w:rFonts w:ascii="Calibri" w:hAnsi="Calibri"/>
                <w:sz w:val="24"/>
                <w:szCs w:val="24"/>
              </w:rPr>
            </w:pPr>
            <w:r w:rsidRPr="00DA6E78">
              <w:rPr>
                <w:rFonts w:ascii="Calibri" w:hAnsi="Calibri"/>
                <w:sz w:val="24"/>
                <w:szCs w:val="24"/>
              </w:rPr>
              <w:t>Υποχρέωση τακτική επίσκεψης στο Δήμο και τις Δημοτικές Ενότητες δύο φορές την εβδομάδα για τον έλεγχο της ορθής λειτουργίας των εφαρμογών, της καλής χρήσης τους από τους υπαλλήλους και της επίλυσης αποριών σχετικά με τις εφαρμογές.</w:t>
            </w:r>
          </w:p>
        </w:tc>
        <w:tc>
          <w:tcPr>
            <w:tcW w:w="1260" w:type="dxa"/>
            <w:vMerge/>
            <w:shd w:val="clear" w:color="auto" w:fill="auto"/>
          </w:tcPr>
          <w:p w:rsidR="00555DC1" w:rsidRPr="00DA6E78" w:rsidRDefault="00555DC1" w:rsidP="00E70BC2">
            <w:pPr>
              <w:rPr>
                <w:rFonts w:ascii="Calibri" w:hAnsi="Calibri"/>
                <w:sz w:val="24"/>
                <w:szCs w:val="24"/>
              </w:rPr>
            </w:pPr>
          </w:p>
        </w:tc>
        <w:tc>
          <w:tcPr>
            <w:tcW w:w="2114" w:type="dxa"/>
            <w:vMerge/>
            <w:shd w:val="clear" w:color="auto" w:fill="auto"/>
          </w:tcPr>
          <w:p w:rsidR="00555DC1" w:rsidRPr="00DA6E78" w:rsidRDefault="00555DC1" w:rsidP="00E70BC2">
            <w:pPr>
              <w:rPr>
                <w:rFonts w:ascii="Calibri" w:hAnsi="Calibri"/>
                <w:sz w:val="24"/>
                <w:szCs w:val="24"/>
              </w:rPr>
            </w:pPr>
          </w:p>
        </w:tc>
      </w:tr>
      <w:tr w:rsidR="00555DC1" w:rsidRPr="00DA6E78" w:rsidTr="00E70BC2">
        <w:tc>
          <w:tcPr>
            <w:tcW w:w="5148" w:type="dxa"/>
            <w:shd w:val="clear" w:color="auto" w:fill="auto"/>
          </w:tcPr>
          <w:p w:rsidR="00555DC1" w:rsidRPr="00DA6E78" w:rsidRDefault="00555DC1" w:rsidP="00E70BC2">
            <w:pPr>
              <w:ind w:right="567"/>
              <w:rPr>
                <w:rFonts w:ascii="Calibri" w:hAnsi="Calibri"/>
                <w:sz w:val="24"/>
                <w:szCs w:val="24"/>
              </w:rPr>
            </w:pPr>
            <w:r w:rsidRPr="00DA6E78">
              <w:rPr>
                <w:rFonts w:ascii="Calibri" w:hAnsi="Calibri"/>
                <w:sz w:val="24"/>
                <w:szCs w:val="24"/>
              </w:rPr>
              <w:t>Προληπτικός έλεγχος πορείας βιβλίου Μητρώου Δεσμεύσεων.</w:t>
            </w:r>
          </w:p>
        </w:tc>
        <w:tc>
          <w:tcPr>
            <w:tcW w:w="1260" w:type="dxa"/>
            <w:vMerge/>
            <w:shd w:val="clear" w:color="auto" w:fill="auto"/>
          </w:tcPr>
          <w:p w:rsidR="00555DC1" w:rsidRPr="00DA6E78" w:rsidRDefault="00555DC1" w:rsidP="00E70BC2">
            <w:pPr>
              <w:rPr>
                <w:rFonts w:ascii="Calibri" w:hAnsi="Calibri"/>
                <w:sz w:val="24"/>
                <w:szCs w:val="24"/>
              </w:rPr>
            </w:pPr>
          </w:p>
        </w:tc>
        <w:tc>
          <w:tcPr>
            <w:tcW w:w="2114" w:type="dxa"/>
            <w:vMerge/>
            <w:shd w:val="clear" w:color="auto" w:fill="auto"/>
          </w:tcPr>
          <w:p w:rsidR="00555DC1" w:rsidRPr="00DA6E78" w:rsidRDefault="00555DC1" w:rsidP="00E70BC2">
            <w:pPr>
              <w:rPr>
                <w:rFonts w:ascii="Calibri" w:hAnsi="Calibri"/>
                <w:sz w:val="24"/>
                <w:szCs w:val="24"/>
              </w:rPr>
            </w:pPr>
          </w:p>
        </w:tc>
      </w:tr>
      <w:tr w:rsidR="00555DC1" w:rsidRPr="00DA6E78" w:rsidTr="00E70BC2">
        <w:tc>
          <w:tcPr>
            <w:tcW w:w="5148" w:type="dxa"/>
            <w:shd w:val="clear" w:color="auto" w:fill="auto"/>
          </w:tcPr>
          <w:p w:rsidR="00555DC1" w:rsidRPr="00DA6E78" w:rsidRDefault="00555DC1" w:rsidP="00E70BC2">
            <w:pPr>
              <w:rPr>
                <w:rFonts w:ascii="Calibri" w:hAnsi="Calibri"/>
                <w:b/>
                <w:sz w:val="24"/>
                <w:szCs w:val="24"/>
              </w:rPr>
            </w:pPr>
            <w:r w:rsidRPr="00DA6E78">
              <w:rPr>
                <w:rFonts w:ascii="Calibri" w:hAnsi="Calibri"/>
                <w:sz w:val="24"/>
                <w:szCs w:val="24"/>
              </w:rPr>
              <w:t>Προγραμματισμό και παραμετροποίηση στις βάσεις των εφαρμογών με εξειδικευμένες γνώσεις κατόπιν αλλαγών διαδικασιών</w:t>
            </w:r>
          </w:p>
        </w:tc>
        <w:tc>
          <w:tcPr>
            <w:tcW w:w="1260" w:type="dxa"/>
            <w:vMerge/>
            <w:shd w:val="clear" w:color="auto" w:fill="auto"/>
          </w:tcPr>
          <w:p w:rsidR="00555DC1" w:rsidRPr="00DA6E78" w:rsidRDefault="00555DC1" w:rsidP="00E70BC2">
            <w:pPr>
              <w:rPr>
                <w:rFonts w:ascii="Calibri" w:hAnsi="Calibri"/>
                <w:sz w:val="24"/>
                <w:szCs w:val="24"/>
              </w:rPr>
            </w:pPr>
          </w:p>
        </w:tc>
        <w:tc>
          <w:tcPr>
            <w:tcW w:w="2114" w:type="dxa"/>
            <w:vMerge/>
            <w:shd w:val="clear" w:color="auto" w:fill="auto"/>
          </w:tcPr>
          <w:p w:rsidR="00555DC1" w:rsidRPr="00DA6E78" w:rsidRDefault="00555DC1" w:rsidP="00E70BC2">
            <w:pPr>
              <w:rPr>
                <w:rFonts w:ascii="Calibri" w:hAnsi="Calibri"/>
                <w:sz w:val="24"/>
                <w:szCs w:val="24"/>
              </w:rPr>
            </w:pPr>
          </w:p>
        </w:tc>
      </w:tr>
      <w:tr w:rsidR="00555DC1" w:rsidRPr="00DA6E78" w:rsidTr="00E70BC2">
        <w:tc>
          <w:tcPr>
            <w:tcW w:w="5148" w:type="dxa"/>
            <w:shd w:val="clear" w:color="auto" w:fill="auto"/>
          </w:tcPr>
          <w:p w:rsidR="00555DC1" w:rsidRPr="00DA6E78" w:rsidRDefault="00555DC1" w:rsidP="00E70BC2">
            <w:pPr>
              <w:rPr>
                <w:rFonts w:ascii="Calibri" w:hAnsi="Calibri"/>
                <w:sz w:val="24"/>
                <w:szCs w:val="24"/>
              </w:rPr>
            </w:pPr>
            <w:r w:rsidRPr="00DA6E78">
              <w:rPr>
                <w:rFonts w:ascii="Calibri" w:hAnsi="Calibri"/>
                <w:sz w:val="24"/>
                <w:szCs w:val="24"/>
              </w:rPr>
              <w:t>Έλεγχο, προετοιμασία και ασφαλή διακίνηση δεδομένων στις δικτυακές πύλες (</w:t>
            </w:r>
            <w:r w:rsidRPr="00DA6E78">
              <w:rPr>
                <w:rFonts w:ascii="Calibri" w:hAnsi="Calibri"/>
                <w:sz w:val="24"/>
                <w:szCs w:val="24"/>
                <w:lang w:val="en-US"/>
              </w:rPr>
              <w:t>internet</w:t>
            </w:r>
            <w:r w:rsidRPr="00DA6E78">
              <w:rPr>
                <w:rFonts w:ascii="Calibri" w:hAnsi="Calibri"/>
                <w:sz w:val="24"/>
                <w:szCs w:val="24"/>
              </w:rPr>
              <w:t xml:space="preserve">, </w:t>
            </w:r>
            <w:r w:rsidRPr="00DA6E78">
              <w:rPr>
                <w:rFonts w:ascii="Calibri" w:hAnsi="Calibri"/>
                <w:sz w:val="24"/>
                <w:szCs w:val="24"/>
                <w:lang w:val="en-US"/>
              </w:rPr>
              <w:t>intranet</w:t>
            </w:r>
            <w:r w:rsidRPr="00DA6E78">
              <w:rPr>
                <w:rFonts w:ascii="Calibri" w:hAnsi="Calibri"/>
                <w:sz w:val="24"/>
                <w:szCs w:val="24"/>
              </w:rPr>
              <w:t>) και τις βάσεις δεδομένων των αρμοδίων φορέων (ΥΠ.ΕΣ., Διαύγεια, Εθνικό Δημοτολόγιο, ΕΛ.ΣΤΑΤ., ΕΕΤΑΑ, Ενιαία Αρχή Πληρωμών κ.λπ.)</w:t>
            </w:r>
          </w:p>
          <w:p w:rsidR="00555DC1" w:rsidRPr="00DA6E78" w:rsidRDefault="00555DC1" w:rsidP="00E70BC2">
            <w:pPr>
              <w:ind w:right="567"/>
              <w:rPr>
                <w:rFonts w:ascii="Calibri" w:hAnsi="Calibri"/>
                <w:sz w:val="24"/>
                <w:szCs w:val="24"/>
              </w:rPr>
            </w:pPr>
          </w:p>
        </w:tc>
        <w:tc>
          <w:tcPr>
            <w:tcW w:w="1260" w:type="dxa"/>
            <w:vMerge/>
            <w:shd w:val="clear" w:color="auto" w:fill="auto"/>
          </w:tcPr>
          <w:p w:rsidR="00555DC1" w:rsidRPr="00DA6E78" w:rsidRDefault="00555DC1" w:rsidP="00E70BC2">
            <w:pPr>
              <w:rPr>
                <w:rFonts w:ascii="Calibri" w:hAnsi="Calibri"/>
                <w:sz w:val="24"/>
                <w:szCs w:val="24"/>
              </w:rPr>
            </w:pPr>
          </w:p>
        </w:tc>
        <w:tc>
          <w:tcPr>
            <w:tcW w:w="2114" w:type="dxa"/>
            <w:vMerge/>
            <w:shd w:val="clear" w:color="auto" w:fill="auto"/>
          </w:tcPr>
          <w:p w:rsidR="00555DC1" w:rsidRPr="00DA6E78" w:rsidRDefault="00555DC1" w:rsidP="00E70BC2">
            <w:pPr>
              <w:rPr>
                <w:rFonts w:ascii="Calibri" w:hAnsi="Calibri"/>
                <w:sz w:val="24"/>
                <w:szCs w:val="24"/>
              </w:rPr>
            </w:pPr>
          </w:p>
        </w:tc>
      </w:tr>
      <w:tr w:rsidR="00555DC1" w:rsidRPr="00DA6E78" w:rsidTr="00E70BC2">
        <w:tc>
          <w:tcPr>
            <w:tcW w:w="5148" w:type="dxa"/>
            <w:shd w:val="clear" w:color="auto" w:fill="auto"/>
          </w:tcPr>
          <w:p w:rsidR="00555DC1" w:rsidRPr="00DA6E78" w:rsidRDefault="00555DC1" w:rsidP="00E70BC2">
            <w:pPr>
              <w:rPr>
                <w:rFonts w:ascii="Calibri" w:hAnsi="Calibri"/>
                <w:sz w:val="24"/>
                <w:szCs w:val="24"/>
              </w:rPr>
            </w:pPr>
            <w:r>
              <w:rPr>
                <w:rFonts w:ascii="Calibri" w:hAnsi="Calibri"/>
                <w:sz w:val="22"/>
                <w:szCs w:val="22"/>
              </w:rPr>
              <w:t>Μεγιστοποίηση των δυνατοτήτων  που προσφέρουν οι εφαρμογές, σε συνεργασία με τους  χρήστες  και τη Διοίκηση του Δήμου</w:t>
            </w:r>
          </w:p>
        </w:tc>
        <w:tc>
          <w:tcPr>
            <w:tcW w:w="1260" w:type="dxa"/>
            <w:vMerge/>
            <w:shd w:val="clear" w:color="auto" w:fill="auto"/>
          </w:tcPr>
          <w:p w:rsidR="00555DC1" w:rsidRPr="00DA6E78" w:rsidRDefault="00555DC1" w:rsidP="00E70BC2">
            <w:pPr>
              <w:rPr>
                <w:rFonts w:ascii="Calibri" w:hAnsi="Calibri"/>
                <w:sz w:val="24"/>
                <w:szCs w:val="24"/>
              </w:rPr>
            </w:pPr>
          </w:p>
        </w:tc>
        <w:tc>
          <w:tcPr>
            <w:tcW w:w="2114" w:type="dxa"/>
            <w:vMerge/>
            <w:shd w:val="clear" w:color="auto" w:fill="auto"/>
          </w:tcPr>
          <w:p w:rsidR="00555DC1" w:rsidRPr="00DA6E78" w:rsidRDefault="00555DC1" w:rsidP="00E70BC2">
            <w:pPr>
              <w:rPr>
                <w:rFonts w:ascii="Calibri" w:hAnsi="Calibri"/>
                <w:sz w:val="24"/>
                <w:szCs w:val="24"/>
              </w:rPr>
            </w:pPr>
          </w:p>
        </w:tc>
      </w:tr>
      <w:tr w:rsidR="00555DC1" w:rsidRPr="00DA6E78" w:rsidTr="00E70BC2">
        <w:tc>
          <w:tcPr>
            <w:tcW w:w="5148" w:type="dxa"/>
            <w:shd w:val="clear" w:color="auto" w:fill="auto"/>
          </w:tcPr>
          <w:p w:rsidR="00555DC1" w:rsidRDefault="00555DC1" w:rsidP="00E70BC2">
            <w:pPr>
              <w:rPr>
                <w:rFonts w:ascii="Calibri" w:hAnsi="Calibri"/>
                <w:sz w:val="22"/>
                <w:szCs w:val="22"/>
              </w:rPr>
            </w:pPr>
            <w:r>
              <w:rPr>
                <w:rFonts w:ascii="Calibri" w:hAnsi="Calibri"/>
                <w:sz w:val="22"/>
                <w:szCs w:val="22"/>
              </w:rPr>
              <w:t>Συνεχή βελτίωση του βαθμού ολοκλήρωσης των εφαρμογών, με σύνδεση όλων των επί μέρους υποσυστημάτων για αυτόματη ανταλλαγή και συντήρηση δεδομένων</w:t>
            </w:r>
          </w:p>
        </w:tc>
        <w:tc>
          <w:tcPr>
            <w:tcW w:w="1260" w:type="dxa"/>
            <w:vMerge/>
            <w:shd w:val="clear" w:color="auto" w:fill="auto"/>
          </w:tcPr>
          <w:p w:rsidR="00555DC1" w:rsidRPr="00DA6E78" w:rsidRDefault="00555DC1" w:rsidP="00E70BC2">
            <w:pPr>
              <w:rPr>
                <w:rFonts w:ascii="Calibri" w:hAnsi="Calibri"/>
                <w:sz w:val="24"/>
                <w:szCs w:val="24"/>
              </w:rPr>
            </w:pPr>
          </w:p>
        </w:tc>
        <w:tc>
          <w:tcPr>
            <w:tcW w:w="2114" w:type="dxa"/>
            <w:vMerge/>
            <w:shd w:val="clear" w:color="auto" w:fill="auto"/>
          </w:tcPr>
          <w:p w:rsidR="00555DC1" w:rsidRPr="00DA6E78" w:rsidRDefault="00555DC1" w:rsidP="00E70BC2">
            <w:pPr>
              <w:rPr>
                <w:rFonts w:ascii="Calibri" w:hAnsi="Calibri"/>
                <w:sz w:val="24"/>
                <w:szCs w:val="24"/>
              </w:rPr>
            </w:pPr>
          </w:p>
        </w:tc>
      </w:tr>
      <w:tr w:rsidR="00555DC1" w:rsidRPr="00DA6E78" w:rsidTr="00E70BC2">
        <w:tc>
          <w:tcPr>
            <w:tcW w:w="5148" w:type="dxa"/>
            <w:shd w:val="clear" w:color="auto" w:fill="auto"/>
          </w:tcPr>
          <w:p w:rsidR="00555DC1" w:rsidRPr="006F3529" w:rsidRDefault="00555DC1" w:rsidP="00E70BC2">
            <w:pPr>
              <w:rPr>
                <w:rFonts w:ascii="Calibri" w:hAnsi="Calibri"/>
                <w:b/>
                <w:sz w:val="24"/>
                <w:szCs w:val="24"/>
              </w:rPr>
            </w:pPr>
            <w:r w:rsidRPr="006F3529">
              <w:rPr>
                <w:rFonts w:ascii="Calibri" w:hAnsi="Calibri"/>
                <w:b/>
                <w:sz w:val="24"/>
                <w:szCs w:val="24"/>
              </w:rPr>
              <w:t>ΑΘΡΟΙΣΜΑ ΚΕΦ. Α2</w:t>
            </w:r>
          </w:p>
        </w:tc>
        <w:tc>
          <w:tcPr>
            <w:tcW w:w="1260" w:type="dxa"/>
            <w:shd w:val="clear" w:color="auto" w:fill="auto"/>
          </w:tcPr>
          <w:p w:rsidR="00555DC1" w:rsidRPr="009534BE" w:rsidRDefault="00555DC1" w:rsidP="00E70BC2">
            <w:pPr>
              <w:rPr>
                <w:rFonts w:ascii="Calibri" w:hAnsi="Calibri"/>
                <w:b/>
                <w:sz w:val="24"/>
                <w:szCs w:val="24"/>
              </w:rPr>
            </w:pPr>
            <w:r>
              <w:rPr>
                <w:rFonts w:ascii="Calibri" w:hAnsi="Calibri"/>
                <w:b/>
                <w:sz w:val="24"/>
                <w:szCs w:val="24"/>
                <w:lang w:val="en-US"/>
              </w:rPr>
              <w:t>2</w:t>
            </w:r>
            <w:r>
              <w:rPr>
                <w:rFonts w:ascii="Calibri" w:hAnsi="Calibri"/>
                <w:b/>
                <w:sz w:val="24"/>
                <w:szCs w:val="24"/>
              </w:rPr>
              <w:t>29</w:t>
            </w:r>
          </w:p>
          <w:p w:rsidR="00555DC1" w:rsidRPr="003C3033" w:rsidRDefault="00555DC1" w:rsidP="00E70BC2">
            <w:pPr>
              <w:rPr>
                <w:rFonts w:ascii="Calibri" w:hAnsi="Calibri"/>
                <w:b/>
                <w:sz w:val="24"/>
                <w:szCs w:val="24"/>
                <w:lang w:val="en-US"/>
              </w:rPr>
            </w:pPr>
          </w:p>
        </w:tc>
        <w:tc>
          <w:tcPr>
            <w:tcW w:w="2114" w:type="dxa"/>
            <w:shd w:val="clear" w:color="auto" w:fill="auto"/>
          </w:tcPr>
          <w:p w:rsidR="00555DC1" w:rsidRPr="006F3529" w:rsidRDefault="00555DC1" w:rsidP="00E70BC2">
            <w:pPr>
              <w:rPr>
                <w:rFonts w:ascii="Calibri" w:hAnsi="Calibri"/>
                <w:b/>
                <w:sz w:val="24"/>
                <w:szCs w:val="24"/>
              </w:rPr>
            </w:pPr>
            <w:r>
              <w:rPr>
                <w:rFonts w:ascii="Calibri" w:hAnsi="Calibri"/>
                <w:b/>
                <w:sz w:val="24"/>
                <w:szCs w:val="24"/>
              </w:rPr>
              <w:t>1</w:t>
            </w:r>
            <w:r>
              <w:rPr>
                <w:rFonts w:ascii="Calibri" w:hAnsi="Calibri"/>
                <w:b/>
                <w:sz w:val="24"/>
                <w:szCs w:val="24"/>
                <w:lang w:val="en-US"/>
              </w:rPr>
              <w:t>1.</w:t>
            </w:r>
            <w:r>
              <w:rPr>
                <w:rFonts w:ascii="Calibri" w:hAnsi="Calibri"/>
                <w:b/>
                <w:sz w:val="24"/>
                <w:szCs w:val="24"/>
              </w:rPr>
              <w:t>450.00€</w:t>
            </w:r>
          </w:p>
        </w:tc>
      </w:tr>
    </w:tbl>
    <w:p w:rsidR="00555DC1" w:rsidRDefault="00555DC1" w:rsidP="00555DC1"/>
    <w:p w:rsidR="00555DC1" w:rsidRDefault="00555DC1" w:rsidP="00555DC1"/>
    <w:p w:rsidR="00555DC1" w:rsidRDefault="00555DC1" w:rsidP="00555DC1"/>
    <w:p w:rsidR="00555DC1" w:rsidRDefault="00555DC1" w:rsidP="00555DC1">
      <w:pPr>
        <w:rPr>
          <w:b/>
        </w:rPr>
      </w:pPr>
      <w:r w:rsidRPr="00F52910">
        <w:rPr>
          <w:b/>
        </w:rPr>
        <w:t>ΑΘΡΟΙΣΜΑ</w:t>
      </w:r>
      <w:r>
        <w:rPr>
          <w:b/>
        </w:rPr>
        <w:t xml:space="preserve">              </w:t>
      </w:r>
      <w:r w:rsidRPr="00F52910">
        <w:rPr>
          <w:b/>
        </w:rPr>
        <w:t>:</w:t>
      </w:r>
      <w:r>
        <w:rPr>
          <w:b/>
        </w:rPr>
        <w:t xml:space="preserve">  3</w:t>
      </w:r>
      <w:r>
        <w:rPr>
          <w:b/>
          <w:lang w:val="en-US"/>
        </w:rPr>
        <w:t>2</w:t>
      </w:r>
      <w:r>
        <w:rPr>
          <w:b/>
        </w:rPr>
        <w:t>.250,00</w:t>
      </w:r>
      <w:r w:rsidRPr="00F52910">
        <w:rPr>
          <w:b/>
        </w:rPr>
        <w:t>€</w:t>
      </w:r>
    </w:p>
    <w:p w:rsidR="00555DC1" w:rsidRDefault="00555DC1" w:rsidP="00555DC1">
      <w:pPr>
        <w:rPr>
          <w:b/>
          <w:u w:val="single"/>
        </w:rPr>
      </w:pPr>
      <w:r w:rsidRPr="003C3033">
        <w:rPr>
          <w:b/>
          <w:u w:val="single"/>
        </w:rPr>
        <w:t>ΣΤΡΟΓ</w:t>
      </w:r>
      <w:r>
        <w:rPr>
          <w:b/>
          <w:u w:val="single"/>
        </w:rPr>
        <w:t>ΓΥΛΟΠΟΙΗΣΗ:          8,10</w:t>
      </w:r>
      <w:r w:rsidRPr="003C3033">
        <w:rPr>
          <w:b/>
          <w:u w:val="single"/>
        </w:rPr>
        <w:t>€</w:t>
      </w:r>
    </w:p>
    <w:p w:rsidR="00555DC1" w:rsidRPr="00C6218E" w:rsidRDefault="00555DC1" w:rsidP="00555DC1">
      <w:pPr>
        <w:rPr>
          <w:b/>
        </w:rPr>
      </w:pPr>
      <w:r w:rsidRPr="00C6218E">
        <w:rPr>
          <w:b/>
        </w:rPr>
        <w:t xml:space="preserve">ΑΘΡΟΙΣΜΑ ΚΕΦ. Α  :  </w:t>
      </w:r>
      <w:r>
        <w:rPr>
          <w:b/>
        </w:rPr>
        <w:t>3</w:t>
      </w:r>
      <w:r w:rsidRPr="005C7B2B">
        <w:rPr>
          <w:b/>
        </w:rPr>
        <w:t>2</w:t>
      </w:r>
      <w:r>
        <w:rPr>
          <w:b/>
        </w:rPr>
        <w:t>.258,10</w:t>
      </w:r>
      <w:r w:rsidRPr="00C6218E">
        <w:rPr>
          <w:b/>
        </w:rPr>
        <w:t>€</w:t>
      </w:r>
    </w:p>
    <w:p w:rsidR="00555DC1" w:rsidRPr="00C6218E" w:rsidRDefault="00555DC1" w:rsidP="00555DC1">
      <w:pPr>
        <w:rPr>
          <w:b/>
          <w:u w:val="single"/>
        </w:rPr>
      </w:pPr>
      <w:r>
        <w:rPr>
          <w:b/>
          <w:u w:val="single"/>
        </w:rPr>
        <w:t>Φ.Π.Α 2</w:t>
      </w:r>
      <w:r>
        <w:rPr>
          <w:b/>
          <w:u w:val="single"/>
          <w:lang w:val="en-US"/>
        </w:rPr>
        <w:t>4</w:t>
      </w:r>
      <w:r w:rsidRPr="00C6218E">
        <w:rPr>
          <w:b/>
          <w:u w:val="single"/>
        </w:rPr>
        <w:t>%              :    7.</w:t>
      </w:r>
      <w:r>
        <w:rPr>
          <w:b/>
          <w:u w:val="single"/>
          <w:lang w:val="en-US"/>
        </w:rPr>
        <w:t>7</w:t>
      </w:r>
      <w:r>
        <w:rPr>
          <w:b/>
          <w:u w:val="single"/>
        </w:rPr>
        <w:t>41</w:t>
      </w:r>
      <w:r w:rsidRPr="00C6218E">
        <w:rPr>
          <w:b/>
          <w:u w:val="single"/>
        </w:rPr>
        <w:t>,</w:t>
      </w:r>
      <w:r>
        <w:rPr>
          <w:b/>
          <w:u w:val="single"/>
        </w:rPr>
        <w:t>90</w:t>
      </w:r>
      <w:r w:rsidRPr="00C6218E">
        <w:rPr>
          <w:b/>
          <w:u w:val="single"/>
        </w:rPr>
        <w:t>€</w:t>
      </w:r>
    </w:p>
    <w:p w:rsidR="00555DC1" w:rsidRPr="00F52910" w:rsidRDefault="00555DC1" w:rsidP="00555DC1">
      <w:pPr>
        <w:rPr>
          <w:b/>
        </w:rPr>
      </w:pPr>
      <w:r w:rsidRPr="00F52910">
        <w:rPr>
          <w:b/>
        </w:rPr>
        <w:t>ΣΥΝΟΛΟ</w:t>
      </w:r>
      <w:r>
        <w:rPr>
          <w:b/>
        </w:rPr>
        <w:t xml:space="preserve"> ΚΕΦ. Α       </w:t>
      </w:r>
      <w:r w:rsidRPr="00F52910">
        <w:rPr>
          <w:b/>
        </w:rPr>
        <w:t xml:space="preserve">:  </w:t>
      </w:r>
      <w:r>
        <w:rPr>
          <w:b/>
          <w:lang w:val="en-US"/>
        </w:rPr>
        <w:t>40</w:t>
      </w:r>
      <w:r>
        <w:rPr>
          <w:b/>
        </w:rPr>
        <w:t>.000</w:t>
      </w:r>
      <w:r w:rsidRPr="00F52910">
        <w:rPr>
          <w:b/>
        </w:rPr>
        <w:t>,00€</w:t>
      </w:r>
    </w:p>
    <w:p w:rsidR="00555DC1" w:rsidRDefault="00555DC1" w:rsidP="00555DC1"/>
    <w:p w:rsidR="00555DC1" w:rsidRDefault="00555DC1" w:rsidP="00555DC1"/>
    <w:p w:rsidR="00555DC1" w:rsidRDefault="00555DC1" w:rsidP="00555DC1"/>
    <w:p w:rsidR="00555DC1" w:rsidRDefault="00555DC1" w:rsidP="00555DC1"/>
    <w:p w:rsidR="00555DC1" w:rsidRDefault="00555DC1" w:rsidP="00555DC1"/>
    <w:p w:rsidR="00555DC1" w:rsidRDefault="00555DC1" w:rsidP="00555DC1"/>
    <w:p w:rsidR="00555DC1" w:rsidRDefault="00555DC1" w:rsidP="00555DC1"/>
    <w:p w:rsidR="00555DC1" w:rsidRDefault="00555DC1" w:rsidP="00555DC1"/>
    <w:p w:rsidR="00555DC1" w:rsidRPr="00DA20D8" w:rsidRDefault="00555DC1" w:rsidP="00555DC1">
      <w:pPr>
        <w:rPr>
          <w:b/>
        </w:rPr>
      </w:pPr>
      <w:r>
        <w:rPr>
          <w:b/>
        </w:rPr>
        <w:t xml:space="preserve">ΚΕΦ. Β ΓΙΑ ΤΙΣ ΕΡΓΑΣΙΕΣ ΑΝΑΒΑΘΜΙΣΗΣ ΚΑΙ ΥΠΟΣΤΗΡΙΞΗΣ </w:t>
      </w:r>
      <w:r w:rsidRPr="00DA20D8">
        <w:rPr>
          <w:b/>
        </w:rPr>
        <w:t>ΕΦΑΡΜΟΓΗΣ ΠΑΡΑΚΟΛΟΥΘΗΣΗΣ ΤΩΝ ΟΧΗΜΑΤΩΝ</w:t>
      </w:r>
    </w:p>
    <w:p w:rsidR="00555DC1" w:rsidRPr="00C6218E" w:rsidRDefault="00555DC1" w:rsidP="00555DC1">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840"/>
        <w:gridCol w:w="2841"/>
        <w:gridCol w:w="2841"/>
      </w:tblGrid>
      <w:tr w:rsidR="00555DC1" w:rsidRPr="008D78CF" w:rsidTr="00E70BC2">
        <w:tc>
          <w:tcPr>
            <w:tcW w:w="2840" w:type="dxa"/>
            <w:shd w:val="clear" w:color="auto" w:fill="auto"/>
            <w:vAlign w:val="bottom"/>
          </w:tcPr>
          <w:p w:rsidR="00555DC1" w:rsidRPr="008D78CF" w:rsidRDefault="00555DC1" w:rsidP="00E70BC2">
            <w:pPr>
              <w:rPr>
                <w:rFonts w:ascii="Arial" w:eastAsia="Times New Roman" w:hAnsi="Arial" w:cs="Arial"/>
                <w:b/>
                <w:bCs/>
                <w:sz w:val="24"/>
                <w:szCs w:val="24"/>
                <w:lang w:eastAsia="el-GR"/>
              </w:rPr>
            </w:pPr>
            <w:r w:rsidRPr="008D78CF">
              <w:rPr>
                <w:rFonts w:ascii="Arial" w:eastAsia="Times New Roman" w:hAnsi="Arial" w:cs="Arial"/>
                <w:b/>
                <w:bCs/>
                <w:sz w:val="24"/>
                <w:szCs w:val="24"/>
                <w:lang w:eastAsia="el-GR"/>
              </w:rPr>
              <w:t>ΕΦΑΡΜΟΓΕΣ</w:t>
            </w:r>
          </w:p>
        </w:tc>
        <w:tc>
          <w:tcPr>
            <w:tcW w:w="2841" w:type="dxa"/>
            <w:shd w:val="clear" w:color="auto" w:fill="auto"/>
            <w:vAlign w:val="bottom"/>
          </w:tcPr>
          <w:p w:rsidR="00555DC1" w:rsidRPr="008D78CF" w:rsidRDefault="00555DC1" w:rsidP="00E70BC2">
            <w:pPr>
              <w:jc w:val="center"/>
              <w:rPr>
                <w:rFonts w:ascii="Arial" w:eastAsia="Times New Roman" w:hAnsi="Arial" w:cs="Arial"/>
                <w:b/>
                <w:bCs/>
                <w:sz w:val="24"/>
                <w:szCs w:val="24"/>
                <w:lang w:eastAsia="el-GR"/>
              </w:rPr>
            </w:pPr>
            <w:r w:rsidRPr="008D78CF">
              <w:rPr>
                <w:rFonts w:ascii="Arial" w:eastAsia="Times New Roman" w:hAnsi="Arial" w:cs="Arial"/>
                <w:b/>
                <w:bCs/>
                <w:sz w:val="24"/>
                <w:szCs w:val="24"/>
                <w:lang w:eastAsia="el-GR"/>
              </w:rPr>
              <w:t>ΑΔΕΙΕΣ ΧΡΗΣΗΣ</w:t>
            </w:r>
          </w:p>
        </w:tc>
        <w:tc>
          <w:tcPr>
            <w:tcW w:w="2841" w:type="dxa"/>
            <w:shd w:val="clear" w:color="auto" w:fill="auto"/>
            <w:vAlign w:val="bottom"/>
          </w:tcPr>
          <w:p w:rsidR="00555DC1" w:rsidRPr="008D78CF" w:rsidRDefault="00555DC1" w:rsidP="00E70BC2">
            <w:pPr>
              <w:jc w:val="center"/>
              <w:rPr>
                <w:rFonts w:ascii="Arial" w:eastAsia="Times New Roman" w:hAnsi="Arial" w:cs="Arial"/>
                <w:b/>
                <w:bCs/>
                <w:sz w:val="24"/>
                <w:szCs w:val="24"/>
                <w:lang w:eastAsia="el-GR"/>
              </w:rPr>
            </w:pPr>
            <w:r w:rsidRPr="008D78CF">
              <w:rPr>
                <w:rFonts w:ascii="Arial" w:eastAsia="Times New Roman" w:hAnsi="Arial" w:cs="Arial"/>
                <w:b/>
                <w:bCs/>
                <w:sz w:val="24"/>
                <w:szCs w:val="24"/>
                <w:lang w:eastAsia="el-GR"/>
              </w:rPr>
              <w:t>ΔΑΠΑΝΗ ΣΕ €</w:t>
            </w:r>
          </w:p>
        </w:tc>
      </w:tr>
      <w:tr w:rsidR="00555DC1" w:rsidRPr="008D78CF" w:rsidTr="00E70BC2">
        <w:tc>
          <w:tcPr>
            <w:tcW w:w="2840" w:type="dxa"/>
            <w:shd w:val="clear" w:color="auto" w:fill="auto"/>
            <w:vAlign w:val="bottom"/>
          </w:tcPr>
          <w:p w:rsidR="00555DC1" w:rsidRPr="008D78CF" w:rsidRDefault="00555DC1" w:rsidP="00E70BC2">
            <w:pPr>
              <w:rPr>
                <w:rFonts w:ascii="Arial" w:eastAsia="Times New Roman" w:hAnsi="Arial" w:cs="Arial"/>
                <w:b/>
                <w:sz w:val="24"/>
                <w:szCs w:val="24"/>
                <w:lang w:eastAsia="el-GR"/>
              </w:rPr>
            </w:pPr>
            <w:r w:rsidRPr="008D78CF">
              <w:rPr>
                <w:rFonts w:ascii="Arial" w:hAnsi="Arial" w:cs="Arial"/>
                <w:color w:val="000000"/>
                <w:sz w:val="18"/>
                <w:szCs w:val="18"/>
              </w:rPr>
              <w:t>ΕΦΑΡΜΟΓΗ ΠΑΡΑΚΟΛΟΥΘΗΣΗΣ ΤΩΝ ΟΧΗΜΑΤΩΝ ΤΟΥ ΔΗΜΟΥ ΟΠΟΥ ΕΙΝΑΙ ΕΓΚΑΤΕΣΤΗΜΕΝΟ ΣΥΣΤΗΜΑ GPS</w:t>
            </w:r>
          </w:p>
        </w:tc>
        <w:tc>
          <w:tcPr>
            <w:tcW w:w="2841" w:type="dxa"/>
            <w:shd w:val="clear" w:color="auto" w:fill="auto"/>
            <w:vAlign w:val="bottom"/>
          </w:tcPr>
          <w:p w:rsidR="00555DC1" w:rsidRPr="008D78CF" w:rsidRDefault="00555DC1" w:rsidP="00E70BC2">
            <w:pPr>
              <w:jc w:val="center"/>
              <w:rPr>
                <w:rFonts w:ascii="Arial" w:eastAsia="Times New Roman" w:hAnsi="Arial" w:cs="Arial"/>
                <w:sz w:val="24"/>
                <w:szCs w:val="24"/>
                <w:lang w:eastAsia="el-GR"/>
              </w:rPr>
            </w:pPr>
            <w:r w:rsidRPr="008D78CF">
              <w:rPr>
                <w:rFonts w:ascii="Arial" w:eastAsia="Times New Roman" w:hAnsi="Arial" w:cs="Arial"/>
                <w:sz w:val="24"/>
                <w:szCs w:val="24"/>
                <w:lang w:eastAsia="el-GR"/>
              </w:rPr>
              <w:t>1</w:t>
            </w:r>
          </w:p>
        </w:tc>
        <w:tc>
          <w:tcPr>
            <w:tcW w:w="2841" w:type="dxa"/>
            <w:shd w:val="clear" w:color="auto" w:fill="auto"/>
          </w:tcPr>
          <w:p w:rsidR="00555DC1" w:rsidRPr="008D78CF" w:rsidRDefault="00555DC1" w:rsidP="00E70BC2">
            <w:pPr>
              <w:rPr>
                <w:b/>
                <w:lang w:val="en-US"/>
              </w:rPr>
            </w:pPr>
          </w:p>
        </w:tc>
      </w:tr>
      <w:tr w:rsidR="00555DC1" w:rsidRPr="008D78CF" w:rsidTr="00E70BC2">
        <w:tc>
          <w:tcPr>
            <w:tcW w:w="2840" w:type="dxa"/>
            <w:shd w:val="clear" w:color="auto" w:fill="auto"/>
            <w:vAlign w:val="bottom"/>
          </w:tcPr>
          <w:p w:rsidR="00555DC1" w:rsidRPr="008D78CF" w:rsidRDefault="00555DC1" w:rsidP="00E70BC2">
            <w:pPr>
              <w:rPr>
                <w:rFonts w:ascii="Arial" w:hAnsi="Arial" w:cs="Arial"/>
                <w:b/>
                <w:color w:val="000000"/>
                <w:sz w:val="24"/>
                <w:szCs w:val="24"/>
              </w:rPr>
            </w:pPr>
            <w:r w:rsidRPr="008D78CF">
              <w:rPr>
                <w:rFonts w:ascii="Arial" w:hAnsi="Arial" w:cs="Arial"/>
                <w:b/>
                <w:color w:val="000000"/>
                <w:sz w:val="24"/>
                <w:szCs w:val="24"/>
              </w:rPr>
              <w:t>ΑΘΡΟΙΣΜΑ ΚΕΦ. Β</w:t>
            </w:r>
          </w:p>
        </w:tc>
        <w:tc>
          <w:tcPr>
            <w:tcW w:w="2841" w:type="dxa"/>
            <w:shd w:val="clear" w:color="auto" w:fill="auto"/>
            <w:vAlign w:val="bottom"/>
          </w:tcPr>
          <w:p w:rsidR="00555DC1" w:rsidRPr="008D78CF" w:rsidRDefault="00555DC1" w:rsidP="00E70BC2">
            <w:pPr>
              <w:jc w:val="center"/>
              <w:rPr>
                <w:rFonts w:ascii="Arial" w:eastAsia="Times New Roman" w:hAnsi="Arial" w:cs="Arial"/>
                <w:b/>
                <w:sz w:val="24"/>
                <w:szCs w:val="24"/>
                <w:lang w:eastAsia="el-GR"/>
              </w:rPr>
            </w:pPr>
            <w:r w:rsidRPr="008D78CF">
              <w:rPr>
                <w:rFonts w:ascii="Arial" w:eastAsia="Times New Roman" w:hAnsi="Arial" w:cs="Arial"/>
                <w:b/>
                <w:sz w:val="24"/>
                <w:szCs w:val="24"/>
                <w:lang w:eastAsia="el-GR"/>
              </w:rPr>
              <w:t>1</w:t>
            </w:r>
          </w:p>
        </w:tc>
        <w:tc>
          <w:tcPr>
            <w:tcW w:w="2841" w:type="dxa"/>
            <w:shd w:val="clear" w:color="auto" w:fill="auto"/>
          </w:tcPr>
          <w:p w:rsidR="00555DC1" w:rsidRPr="008D78CF" w:rsidRDefault="00555DC1" w:rsidP="00E70BC2">
            <w:pPr>
              <w:rPr>
                <w:b/>
                <w:sz w:val="24"/>
                <w:szCs w:val="24"/>
              </w:rPr>
            </w:pPr>
            <w:r>
              <w:rPr>
                <w:b/>
                <w:sz w:val="24"/>
                <w:szCs w:val="24"/>
                <w:lang w:val="en-US"/>
              </w:rPr>
              <w:t>4</w:t>
            </w:r>
            <w:r w:rsidRPr="008D78CF">
              <w:rPr>
                <w:b/>
                <w:sz w:val="24"/>
                <w:szCs w:val="24"/>
              </w:rPr>
              <w:t>.</w:t>
            </w:r>
            <w:r>
              <w:rPr>
                <w:b/>
                <w:sz w:val="24"/>
                <w:szCs w:val="24"/>
                <w:lang w:val="en-US"/>
              </w:rPr>
              <w:t>032</w:t>
            </w:r>
            <w:r>
              <w:rPr>
                <w:b/>
                <w:sz w:val="24"/>
                <w:szCs w:val="24"/>
              </w:rPr>
              <w:t>,00</w:t>
            </w:r>
            <w:r w:rsidRPr="008D78CF">
              <w:rPr>
                <w:b/>
                <w:sz w:val="24"/>
                <w:szCs w:val="24"/>
              </w:rPr>
              <w:t>€</w:t>
            </w:r>
          </w:p>
        </w:tc>
      </w:tr>
    </w:tbl>
    <w:p w:rsidR="00555DC1" w:rsidRDefault="00555DC1" w:rsidP="00555DC1">
      <w:pPr>
        <w:rPr>
          <w:b/>
          <w:sz w:val="24"/>
          <w:szCs w:val="24"/>
        </w:rPr>
      </w:pPr>
    </w:p>
    <w:p w:rsidR="00555DC1" w:rsidRDefault="00555DC1" w:rsidP="00555DC1">
      <w:pPr>
        <w:rPr>
          <w:b/>
          <w:sz w:val="24"/>
          <w:szCs w:val="24"/>
        </w:rPr>
      </w:pPr>
    </w:p>
    <w:p w:rsidR="00555DC1" w:rsidRPr="003C3033" w:rsidRDefault="00555DC1" w:rsidP="00555DC1">
      <w:pPr>
        <w:rPr>
          <w:b/>
          <w:sz w:val="24"/>
          <w:szCs w:val="24"/>
        </w:rPr>
      </w:pPr>
    </w:p>
    <w:p w:rsidR="00555DC1" w:rsidRDefault="00555DC1" w:rsidP="00555DC1">
      <w:pPr>
        <w:rPr>
          <w:b/>
        </w:rPr>
      </w:pPr>
      <w:r w:rsidRPr="00F52910">
        <w:rPr>
          <w:b/>
        </w:rPr>
        <w:t>ΑΘΡΟΙΣΜΑ</w:t>
      </w:r>
      <w:r>
        <w:rPr>
          <w:b/>
        </w:rPr>
        <w:t xml:space="preserve">              </w:t>
      </w:r>
      <w:r w:rsidRPr="00F52910">
        <w:rPr>
          <w:b/>
        </w:rPr>
        <w:t>:</w:t>
      </w:r>
      <w:r>
        <w:rPr>
          <w:b/>
        </w:rPr>
        <w:t xml:space="preserve">   </w:t>
      </w:r>
      <w:r w:rsidRPr="005C7B2B">
        <w:rPr>
          <w:b/>
        </w:rPr>
        <w:t>4.</w:t>
      </w:r>
      <w:r>
        <w:rPr>
          <w:b/>
          <w:lang w:val="en-US"/>
        </w:rPr>
        <w:t>032</w:t>
      </w:r>
      <w:r w:rsidRPr="00F52910">
        <w:rPr>
          <w:b/>
        </w:rPr>
        <w:t>,</w:t>
      </w:r>
      <w:r>
        <w:rPr>
          <w:b/>
        </w:rPr>
        <w:t>00</w:t>
      </w:r>
      <w:r w:rsidRPr="00F52910">
        <w:rPr>
          <w:b/>
        </w:rPr>
        <w:t>€</w:t>
      </w:r>
    </w:p>
    <w:p w:rsidR="00555DC1" w:rsidRDefault="00555DC1" w:rsidP="00555DC1">
      <w:pPr>
        <w:rPr>
          <w:b/>
        </w:rPr>
      </w:pPr>
      <w:r>
        <w:rPr>
          <w:b/>
        </w:rPr>
        <w:t xml:space="preserve">ΣΤΡΟΓΓΥΛΟΠΟΙΗΣΗ:         </w:t>
      </w:r>
      <w:r>
        <w:rPr>
          <w:b/>
          <w:lang w:val="en-US"/>
        </w:rPr>
        <w:t>0</w:t>
      </w:r>
      <w:r>
        <w:rPr>
          <w:b/>
        </w:rPr>
        <w:t>,</w:t>
      </w:r>
      <w:r>
        <w:rPr>
          <w:b/>
          <w:lang w:val="en-US"/>
        </w:rPr>
        <w:t>26</w:t>
      </w:r>
      <w:r>
        <w:rPr>
          <w:b/>
        </w:rPr>
        <w:t>€</w:t>
      </w:r>
    </w:p>
    <w:p w:rsidR="00555DC1" w:rsidRPr="00F52910" w:rsidRDefault="00555DC1" w:rsidP="00555DC1">
      <w:pPr>
        <w:rPr>
          <w:b/>
        </w:rPr>
      </w:pPr>
      <w:r>
        <w:rPr>
          <w:b/>
        </w:rPr>
        <w:t xml:space="preserve">ΑΘΡΟΙΣΜΑ ΚΕΦ. Β  :   </w:t>
      </w:r>
      <w:r>
        <w:rPr>
          <w:b/>
          <w:lang w:val="en-US"/>
        </w:rPr>
        <w:t>4</w:t>
      </w:r>
      <w:r>
        <w:rPr>
          <w:b/>
        </w:rPr>
        <w:t>.</w:t>
      </w:r>
      <w:r>
        <w:rPr>
          <w:b/>
          <w:lang w:val="en-US"/>
        </w:rPr>
        <w:t>032</w:t>
      </w:r>
      <w:r>
        <w:rPr>
          <w:b/>
        </w:rPr>
        <w:t>,</w:t>
      </w:r>
      <w:r>
        <w:rPr>
          <w:b/>
          <w:lang w:val="en-US"/>
        </w:rPr>
        <w:t>26</w:t>
      </w:r>
      <w:r>
        <w:rPr>
          <w:b/>
        </w:rPr>
        <w:t xml:space="preserve">€ </w:t>
      </w:r>
    </w:p>
    <w:p w:rsidR="00555DC1" w:rsidRPr="00F52910" w:rsidRDefault="00555DC1" w:rsidP="00555DC1">
      <w:pPr>
        <w:rPr>
          <w:b/>
        </w:rPr>
      </w:pPr>
      <w:r w:rsidRPr="00F52910">
        <w:rPr>
          <w:b/>
        </w:rPr>
        <w:t>Φ.Π.Α 2</w:t>
      </w:r>
      <w:r>
        <w:rPr>
          <w:b/>
          <w:lang w:val="en-US"/>
        </w:rPr>
        <w:t>4</w:t>
      </w:r>
      <w:r w:rsidRPr="00F52910">
        <w:rPr>
          <w:b/>
        </w:rPr>
        <w:t>%</w:t>
      </w:r>
      <w:r>
        <w:rPr>
          <w:b/>
        </w:rPr>
        <w:t xml:space="preserve">              </w:t>
      </w:r>
      <w:r w:rsidRPr="00F52910">
        <w:rPr>
          <w:b/>
        </w:rPr>
        <w:t xml:space="preserve">: </w:t>
      </w:r>
      <w:r>
        <w:rPr>
          <w:b/>
        </w:rPr>
        <w:t xml:space="preserve">     </w:t>
      </w:r>
      <w:r>
        <w:rPr>
          <w:b/>
          <w:lang w:val="en-US"/>
        </w:rPr>
        <w:t>967</w:t>
      </w:r>
      <w:r>
        <w:rPr>
          <w:b/>
        </w:rPr>
        <w:t>,</w:t>
      </w:r>
      <w:r>
        <w:rPr>
          <w:b/>
          <w:lang w:val="en-US"/>
        </w:rPr>
        <w:t>74</w:t>
      </w:r>
      <w:r w:rsidRPr="00F52910">
        <w:rPr>
          <w:b/>
        </w:rPr>
        <w:t>€</w:t>
      </w:r>
    </w:p>
    <w:p w:rsidR="00555DC1" w:rsidRPr="00F52910" w:rsidRDefault="00555DC1" w:rsidP="00555DC1">
      <w:pPr>
        <w:rPr>
          <w:b/>
        </w:rPr>
      </w:pPr>
      <w:r w:rsidRPr="00F52910">
        <w:rPr>
          <w:b/>
        </w:rPr>
        <w:t>ΣΥΝΟΛΟ</w:t>
      </w:r>
      <w:r>
        <w:rPr>
          <w:b/>
        </w:rPr>
        <w:t xml:space="preserve"> ΚΕΦ. Β       </w:t>
      </w:r>
      <w:r w:rsidRPr="00F52910">
        <w:rPr>
          <w:b/>
        </w:rPr>
        <w:t xml:space="preserve">:  </w:t>
      </w:r>
      <w:r w:rsidRPr="009534BE">
        <w:rPr>
          <w:b/>
        </w:rPr>
        <w:t>5</w:t>
      </w:r>
      <w:r>
        <w:rPr>
          <w:b/>
        </w:rPr>
        <w:t>.000,00</w:t>
      </w:r>
      <w:r w:rsidRPr="00F52910">
        <w:rPr>
          <w:b/>
        </w:rPr>
        <w:t>€</w:t>
      </w:r>
    </w:p>
    <w:p w:rsidR="00555DC1" w:rsidRDefault="00555DC1" w:rsidP="00555DC1">
      <w:pPr>
        <w:tabs>
          <w:tab w:val="left" w:pos="5153"/>
        </w:tabs>
        <w:ind w:right="-242"/>
        <w:rPr>
          <w:rFonts w:ascii="Calibri" w:hAnsi="Calibri" w:cs="Calibri"/>
          <w:bCs/>
          <w:spacing w:val="62"/>
        </w:rPr>
      </w:pPr>
    </w:p>
    <w:p w:rsidR="00555DC1" w:rsidRPr="00C90D75" w:rsidRDefault="00555DC1" w:rsidP="00555DC1">
      <w:pPr>
        <w:rPr>
          <w:rFonts w:ascii="Arial" w:hAnsi="Arial" w:cs="Arial"/>
          <w:b/>
          <w:bCs/>
          <w:sz w:val="22"/>
          <w:szCs w:val="22"/>
        </w:rPr>
      </w:pPr>
      <w:r w:rsidRPr="00C90D75">
        <w:rPr>
          <w:rFonts w:ascii="Arial" w:hAnsi="Arial" w:cs="Arial"/>
          <w:b/>
          <w:bCs/>
          <w:sz w:val="22"/>
          <w:szCs w:val="22"/>
        </w:rPr>
        <w:t xml:space="preserve">ΠΡΟΫΠΟΛΟΓΙΣΜΟΣ: </w:t>
      </w:r>
      <w:r>
        <w:rPr>
          <w:rFonts w:ascii="Arial" w:hAnsi="Arial" w:cs="Arial"/>
          <w:b/>
          <w:bCs/>
          <w:sz w:val="22"/>
          <w:szCs w:val="22"/>
        </w:rPr>
        <w:t>σαράντα πέντε</w:t>
      </w:r>
      <w:r w:rsidRPr="00C90D75">
        <w:rPr>
          <w:rFonts w:ascii="Arial" w:hAnsi="Arial" w:cs="Arial"/>
          <w:b/>
          <w:bCs/>
          <w:sz w:val="22"/>
          <w:szCs w:val="22"/>
        </w:rPr>
        <w:t xml:space="preserve"> χιλιάδες </w:t>
      </w:r>
      <w:r w:rsidRPr="00261C75">
        <w:rPr>
          <w:rFonts w:ascii="Arial" w:hAnsi="Arial" w:cs="Arial"/>
          <w:b/>
          <w:bCs/>
          <w:sz w:val="22"/>
          <w:szCs w:val="22"/>
        </w:rPr>
        <w:t>(4</w:t>
      </w:r>
      <w:r>
        <w:rPr>
          <w:rFonts w:ascii="Arial" w:hAnsi="Arial" w:cs="Arial"/>
          <w:b/>
          <w:bCs/>
          <w:sz w:val="22"/>
          <w:szCs w:val="22"/>
        </w:rPr>
        <w:t>5</w:t>
      </w:r>
      <w:r w:rsidRPr="00261C75">
        <w:rPr>
          <w:rFonts w:ascii="Arial" w:hAnsi="Arial" w:cs="Arial"/>
          <w:b/>
          <w:bCs/>
          <w:sz w:val="22"/>
          <w:szCs w:val="22"/>
        </w:rPr>
        <w:t xml:space="preserve">.000) </w:t>
      </w:r>
      <w:r w:rsidRPr="00C90D75">
        <w:rPr>
          <w:rFonts w:ascii="Arial" w:hAnsi="Arial" w:cs="Arial"/>
          <w:b/>
          <w:bCs/>
          <w:sz w:val="22"/>
          <w:szCs w:val="22"/>
        </w:rPr>
        <w:t xml:space="preserve">ευρώ </w:t>
      </w:r>
    </w:p>
    <w:p w:rsidR="00555DC1" w:rsidRDefault="00555DC1" w:rsidP="00555DC1">
      <w:pPr>
        <w:tabs>
          <w:tab w:val="left" w:pos="5153"/>
        </w:tabs>
        <w:ind w:right="-242"/>
        <w:rPr>
          <w:rFonts w:ascii="Calibri" w:hAnsi="Calibri" w:cs="Calibri"/>
          <w:b/>
          <w:bCs/>
          <w:spacing w:val="62"/>
          <w:u w:val="single"/>
        </w:rPr>
      </w:pPr>
    </w:p>
    <w:p w:rsidR="00555DC1" w:rsidRPr="00B77566" w:rsidRDefault="00555DC1" w:rsidP="00555DC1">
      <w:pPr>
        <w:spacing w:after="200" w:line="276" w:lineRule="auto"/>
        <w:rPr>
          <w:rFonts w:ascii="Calibri" w:eastAsia="Times New Roman" w:hAnsi="Calibri" w:cs="Times New Roman"/>
          <w:b/>
          <w:u w:val="single"/>
          <w:lang w:eastAsia="el-GR"/>
        </w:rPr>
      </w:pPr>
    </w:p>
    <w:p w:rsidR="00555DC1" w:rsidRPr="00B77566" w:rsidRDefault="00555DC1" w:rsidP="00555DC1">
      <w:pPr>
        <w:spacing w:after="200" w:line="276" w:lineRule="auto"/>
        <w:ind w:left="-709"/>
        <w:rPr>
          <w:rFonts w:ascii="Calibri" w:eastAsia="Times New Roman" w:hAnsi="Calibri" w:cs="Times New Roman"/>
          <w:b/>
          <w:sz w:val="22"/>
          <w:szCs w:val="22"/>
          <w:lang w:eastAsia="el-GR"/>
        </w:rPr>
      </w:pPr>
      <w:r w:rsidRPr="00B77566">
        <w:rPr>
          <w:rFonts w:ascii="Calibri" w:eastAsia="Times New Roman" w:hAnsi="Calibri" w:cs="Times New Roman"/>
          <w:b/>
          <w:sz w:val="22"/>
          <w:szCs w:val="22"/>
          <w:lang w:eastAsia="el-GR"/>
        </w:rPr>
        <w:t xml:space="preserve">               Ο Συντάξας                                                                                                      Θεωρήθηκε</w:t>
      </w:r>
    </w:p>
    <w:p w:rsidR="00555DC1" w:rsidRPr="00B77566" w:rsidRDefault="00555DC1" w:rsidP="00555DC1">
      <w:pPr>
        <w:tabs>
          <w:tab w:val="left" w:pos="5153"/>
        </w:tabs>
        <w:ind w:right="-242"/>
      </w:pPr>
    </w:p>
    <w:p w:rsidR="00555DC1" w:rsidRPr="00B77566" w:rsidRDefault="00555DC1" w:rsidP="00555DC1">
      <w:pPr>
        <w:spacing w:line="276" w:lineRule="auto"/>
        <w:ind w:left="-709"/>
        <w:rPr>
          <w:rFonts w:ascii="Calibri" w:eastAsia="Times New Roman" w:hAnsi="Calibri" w:cs="Times New Roman"/>
          <w:b/>
          <w:sz w:val="22"/>
          <w:szCs w:val="22"/>
          <w:lang w:eastAsia="el-GR"/>
        </w:rPr>
      </w:pPr>
      <w:r w:rsidRPr="00B77566">
        <w:rPr>
          <w:rFonts w:ascii="Calibri" w:eastAsia="Times New Roman" w:hAnsi="Calibri" w:cs="Times New Roman"/>
          <w:b/>
          <w:sz w:val="22"/>
          <w:szCs w:val="22"/>
          <w:lang w:eastAsia="el-GR"/>
        </w:rPr>
        <w:t xml:space="preserve">        Μακρής Γεώργιος                                                                                      Ο Δήμαρχος Δήμου Αρταίων</w:t>
      </w:r>
    </w:p>
    <w:p w:rsidR="00555DC1" w:rsidRPr="00B77566" w:rsidRDefault="00555DC1" w:rsidP="00555DC1">
      <w:pPr>
        <w:spacing w:line="276" w:lineRule="auto"/>
        <w:ind w:left="-709"/>
        <w:rPr>
          <w:rFonts w:ascii="Calibri" w:eastAsia="Times New Roman" w:hAnsi="Calibri" w:cs="Times New Roman"/>
          <w:b/>
          <w:sz w:val="22"/>
          <w:szCs w:val="22"/>
          <w:lang w:eastAsia="el-GR"/>
        </w:rPr>
      </w:pPr>
      <w:r w:rsidRPr="00B77566">
        <w:rPr>
          <w:rFonts w:ascii="Calibri" w:eastAsia="Times New Roman" w:hAnsi="Calibri" w:cs="Times New Roman"/>
          <w:b/>
          <w:sz w:val="22"/>
          <w:szCs w:val="22"/>
          <w:lang w:eastAsia="el-GR"/>
        </w:rPr>
        <w:t xml:space="preserve">          Προϊστάμενος ΤΠΕ                                                                                         Χρήστος Τσιρογιάννης  </w:t>
      </w:r>
    </w:p>
    <w:p w:rsidR="00555DC1" w:rsidRPr="00B77566" w:rsidRDefault="00555DC1" w:rsidP="00555DC1">
      <w:pPr>
        <w:spacing w:line="276" w:lineRule="auto"/>
        <w:ind w:left="-709"/>
        <w:rPr>
          <w:rFonts w:ascii="Calibri" w:eastAsia="Times New Roman" w:hAnsi="Calibri" w:cs="Times New Roman"/>
          <w:b/>
          <w:sz w:val="22"/>
          <w:szCs w:val="22"/>
          <w:lang w:eastAsia="el-GR"/>
        </w:rPr>
      </w:pPr>
      <w:r w:rsidRPr="00B77566">
        <w:rPr>
          <w:rFonts w:ascii="Calibri" w:eastAsia="Times New Roman" w:hAnsi="Calibri" w:cs="Times New Roman"/>
          <w:b/>
          <w:sz w:val="22"/>
          <w:szCs w:val="22"/>
          <w:lang w:eastAsia="el-GR"/>
        </w:rPr>
        <w:t xml:space="preserve">                                                                                                                                  </w:t>
      </w:r>
    </w:p>
    <w:p w:rsidR="00555DC1" w:rsidRDefault="00555DC1" w:rsidP="00555DC1">
      <w:pPr>
        <w:spacing w:line="276" w:lineRule="auto"/>
        <w:ind w:left="-709"/>
        <w:rPr>
          <w:rFonts w:ascii="Calibri" w:eastAsia="Times New Roman" w:hAnsi="Calibri" w:cs="Times New Roman"/>
          <w:b/>
          <w:sz w:val="22"/>
          <w:szCs w:val="22"/>
          <w:lang w:eastAsia="el-GR"/>
        </w:rPr>
      </w:pPr>
    </w:p>
    <w:p w:rsidR="00555DC1" w:rsidRDefault="00555DC1" w:rsidP="00555DC1">
      <w:pPr>
        <w:spacing w:line="276" w:lineRule="auto"/>
        <w:ind w:left="-709"/>
        <w:rPr>
          <w:rFonts w:ascii="Calibri" w:eastAsia="Times New Roman" w:hAnsi="Calibri" w:cs="Times New Roman"/>
          <w:b/>
          <w:sz w:val="22"/>
          <w:szCs w:val="22"/>
          <w:lang w:eastAsia="el-GR"/>
        </w:rPr>
      </w:pPr>
    </w:p>
    <w:p w:rsidR="00555DC1" w:rsidRDefault="00555DC1" w:rsidP="00555DC1">
      <w:pPr>
        <w:spacing w:line="276" w:lineRule="auto"/>
        <w:ind w:left="-709"/>
        <w:rPr>
          <w:rFonts w:ascii="Calibri" w:eastAsia="Times New Roman" w:hAnsi="Calibri" w:cs="Times New Roman"/>
          <w:b/>
          <w:sz w:val="22"/>
          <w:szCs w:val="22"/>
          <w:lang w:eastAsia="el-GR"/>
        </w:rPr>
      </w:pPr>
    </w:p>
    <w:p w:rsidR="00555DC1" w:rsidRDefault="00555DC1" w:rsidP="00555DC1">
      <w:pPr>
        <w:spacing w:line="276" w:lineRule="auto"/>
        <w:ind w:left="-709"/>
        <w:rPr>
          <w:rFonts w:ascii="Calibri" w:eastAsia="Times New Roman" w:hAnsi="Calibri" w:cs="Times New Roman"/>
          <w:b/>
          <w:sz w:val="22"/>
          <w:szCs w:val="22"/>
          <w:lang w:eastAsia="el-GR"/>
        </w:rPr>
      </w:pPr>
    </w:p>
    <w:p w:rsidR="00555DC1" w:rsidRDefault="00555DC1" w:rsidP="00555DC1">
      <w:pPr>
        <w:spacing w:line="276" w:lineRule="auto"/>
        <w:ind w:left="-709"/>
        <w:rPr>
          <w:rFonts w:ascii="Calibri" w:eastAsia="Times New Roman" w:hAnsi="Calibri" w:cs="Times New Roman"/>
          <w:b/>
          <w:sz w:val="22"/>
          <w:szCs w:val="22"/>
          <w:lang w:eastAsia="el-GR"/>
        </w:rPr>
      </w:pPr>
    </w:p>
    <w:p w:rsidR="00555DC1" w:rsidRDefault="00555DC1" w:rsidP="00555DC1">
      <w:pPr>
        <w:spacing w:line="276" w:lineRule="auto"/>
        <w:ind w:left="-709"/>
        <w:rPr>
          <w:rFonts w:ascii="Calibri" w:eastAsia="Times New Roman" w:hAnsi="Calibri" w:cs="Times New Roman"/>
          <w:b/>
          <w:sz w:val="22"/>
          <w:szCs w:val="22"/>
          <w:lang w:eastAsia="el-GR"/>
        </w:rPr>
      </w:pPr>
    </w:p>
    <w:p w:rsidR="00555DC1" w:rsidRDefault="00555DC1" w:rsidP="00555DC1">
      <w:pPr>
        <w:spacing w:line="276" w:lineRule="auto"/>
        <w:ind w:left="-709"/>
        <w:rPr>
          <w:rFonts w:ascii="Calibri" w:eastAsia="Times New Roman" w:hAnsi="Calibri" w:cs="Times New Roman"/>
          <w:b/>
          <w:sz w:val="22"/>
          <w:szCs w:val="22"/>
          <w:lang w:eastAsia="el-GR"/>
        </w:rPr>
      </w:pPr>
    </w:p>
    <w:p w:rsidR="00555DC1" w:rsidRDefault="00555DC1" w:rsidP="00555DC1">
      <w:pPr>
        <w:spacing w:line="276" w:lineRule="auto"/>
        <w:ind w:left="-709"/>
        <w:rPr>
          <w:rFonts w:ascii="Calibri" w:eastAsia="Times New Roman" w:hAnsi="Calibri" w:cs="Times New Roman"/>
          <w:b/>
          <w:sz w:val="22"/>
          <w:szCs w:val="22"/>
          <w:lang w:eastAsia="el-GR"/>
        </w:rPr>
      </w:pPr>
    </w:p>
    <w:p w:rsidR="00555DC1" w:rsidRDefault="00555DC1" w:rsidP="00555DC1">
      <w:pPr>
        <w:spacing w:line="276" w:lineRule="auto"/>
        <w:ind w:left="-709"/>
        <w:rPr>
          <w:rFonts w:ascii="Calibri" w:eastAsia="Times New Roman" w:hAnsi="Calibri" w:cs="Times New Roman"/>
          <w:b/>
          <w:sz w:val="22"/>
          <w:szCs w:val="22"/>
          <w:lang w:eastAsia="el-GR"/>
        </w:rPr>
      </w:pPr>
    </w:p>
    <w:p w:rsidR="00555DC1" w:rsidRDefault="00555DC1" w:rsidP="00555DC1">
      <w:pPr>
        <w:spacing w:line="276" w:lineRule="auto"/>
        <w:ind w:left="-709"/>
        <w:rPr>
          <w:rFonts w:ascii="Calibri" w:eastAsia="Times New Roman" w:hAnsi="Calibri" w:cs="Times New Roman"/>
          <w:b/>
          <w:sz w:val="22"/>
          <w:szCs w:val="22"/>
          <w:lang w:eastAsia="el-GR"/>
        </w:rPr>
      </w:pPr>
    </w:p>
    <w:p w:rsidR="00555DC1" w:rsidRDefault="00555DC1" w:rsidP="00555DC1">
      <w:pPr>
        <w:spacing w:line="276" w:lineRule="auto"/>
        <w:ind w:left="-709"/>
        <w:rPr>
          <w:rFonts w:ascii="Calibri" w:eastAsia="Times New Roman" w:hAnsi="Calibri" w:cs="Times New Roman"/>
          <w:b/>
          <w:sz w:val="22"/>
          <w:szCs w:val="22"/>
          <w:lang w:eastAsia="el-GR"/>
        </w:rPr>
      </w:pPr>
    </w:p>
    <w:p w:rsidR="00555DC1" w:rsidRDefault="00555DC1" w:rsidP="00555DC1">
      <w:pPr>
        <w:spacing w:line="276" w:lineRule="auto"/>
        <w:ind w:left="-709"/>
        <w:rPr>
          <w:rFonts w:ascii="Calibri" w:eastAsia="Times New Roman" w:hAnsi="Calibri" w:cs="Times New Roman"/>
          <w:b/>
          <w:sz w:val="22"/>
          <w:szCs w:val="22"/>
          <w:lang w:eastAsia="el-GR"/>
        </w:rPr>
      </w:pPr>
    </w:p>
    <w:p w:rsidR="00555DC1" w:rsidRDefault="00555DC1" w:rsidP="00555DC1">
      <w:pPr>
        <w:spacing w:line="276" w:lineRule="auto"/>
        <w:ind w:left="-709"/>
        <w:rPr>
          <w:rFonts w:ascii="Calibri" w:eastAsia="Times New Roman" w:hAnsi="Calibri" w:cs="Times New Roman"/>
          <w:b/>
          <w:sz w:val="22"/>
          <w:szCs w:val="22"/>
          <w:lang w:eastAsia="el-GR"/>
        </w:rPr>
      </w:pPr>
    </w:p>
    <w:p w:rsidR="00555DC1" w:rsidRDefault="00555DC1" w:rsidP="00555DC1">
      <w:pPr>
        <w:spacing w:line="276" w:lineRule="auto"/>
        <w:ind w:left="-709"/>
        <w:rPr>
          <w:rFonts w:ascii="Calibri" w:eastAsia="Times New Roman" w:hAnsi="Calibri" w:cs="Times New Roman"/>
          <w:b/>
          <w:sz w:val="22"/>
          <w:szCs w:val="22"/>
          <w:lang w:eastAsia="el-GR"/>
        </w:rPr>
      </w:pPr>
    </w:p>
    <w:p w:rsidR="00555DC1" w:rsidRDefault="00555DC1" w:rsidP="00555DC1">
      <w:pPr>
        <w:spacing w:line="276" w:lineRule="auto"/>
        <w:ind w:left="-709"/>
        <w:rPr>
          <w:rFonts w:ascii="Calibri" w:eastAsia="Times New Roman" w:hAnsi="Calibri" w:cs="Times New Roman"/>
          <w:b/>
          <w:sz w:val="22"/>
          <w:szCs w:val="22"/>
          <w:lang w:eastAsia="el-GR"/>
        </w:rPr>
      </w:pPr>
    </w:p>
    <w:p w:rsidR="00555DC1" w:rsidRDefault="00555DC1" w:rsidP="00555DC1">
      <w:pPr>
        <w:spacing w:line="276" w:lineRule="auto"/>
        <w:ind w:left="-709"/>
        <w:rPr>
          <w:rFonts w:ascii="Calibri" w:eastAsia="Times New Roman" w:hAnsi="Calibri" w:cs="Times New Roman"/>
          <w:b/>
          <w:sz w:val="22"/>
          <w:szCs w:val="22"/>
          <w:lang w:eastAsia="el-GR"/>
        </w:rPr>
      </w:pPr>
    </w:p>
    <w:p w:rsidR="00555DC1" w:rsidRDefault="00555DC1" w:rsidP="00555DC1">
      <w:pPr>
        <w:spacing w:line="276" w:lineRule="auto"/>
        <w:ind w:left="-709"/>
        <w:rPr>
          <w:rFonts w:ascii="Calibri" w:eastAsia="Times New Roman" w:hAnsi="Calibri" w:cs="Times New Roman"/>
          <w:b/>
          <w:sz w:val="22"/>
          <w:szCs w:val="22"/>
          <w:lang w:eastAsia="el-GR"/>
        </w:rPr>
      </w:pPr>
    </w:p>
    <w:p w:rsidR="00555DC1" w:rsidRDefault="00555DC1" w:rsidP="00555DC1">
      <w:pPr>
        <w:spacing w:line="276" w:lineRule="auto"/>
        <w:ind w:left="-709"/>
        <w:rPr>
          <w:rFonts w:ascii="Calibri" w:eastAsia="Times New Roman" w:hAnsi="Calibri" w:cs="Times New Roman"/>
          <w:b/>
          <w:sz w:val="22"/>
          <w:szCs w:val="22"/>
          <w:lang w:eastAsia="el-GR"/>
        </w:rPr>
      </w:pPr>
    </w:p>
    <w:p w:rsidR="00555DC1" w:rsidRDefault="00555DC1" w:rsidP="00555DC1">
      <w:pPr>
        <w:spacing w:line="276" w:lineRule="auto"/>
        <w:ind w:left="-709"/>
        <w:rPr>
          <w:rFonts w:ascii="Calibri" w:eastAsia="Times New Roman" w:hAnsi="Calibri" w:cs="Times New Roman"/>
          <w:b/>
          <w:sz w:val="22"/>
          <w:szCs w:val="22"/>
          <w:lang w:eastAsia="el-GR"/>
        </w:rPr>
      </w:pPr>
    </w:p>
    <w:p w:rsidR="00555DC1" w:rsidRDefault="00555DC1" w:rsidP="00555DC1">
      <w:pPr>
        <w:spacing w:line="276" w:lineRule="auto"/>
        <w:ind w:left="-709"/>
        <w:rPr>
          <w:rFonts w:ascii="Calibri" w:eastAsia="Times New Roman" w:hAnsi="Calibri" w:cs="Times New Roman"/>
          <w:b/>
          <w:sz w:val="22"/>
          <w:szCs w:val="22"/>
          <w:lang w:eastAsia="el-GR"/>
        </w:rPr>
      </w:pPr>
    </w:p>
    <w:p w:rsidR="00555DC1" w:rsidRDefault="00555DC1" w:rsidP="00555DC1">
      <w:pPr>
        <w:spacing w:line="276" w:lineRule="auto"/>
        <w:ind w:left="-709"/>
        <w:rPr>
          <w:rFonts w:ascii="Calibri" w:eastAsia="Times New Roman" w:hAnsi="Calibri" w:cs="Times New Roman"/>
          <w:b/>
          <w:sz w:val="22"/>
          <w:szCs w:val="22"/>
          <w:lang w:eastAsia="el-GR"/>
        </w:rPr>
      </w:pPr>
    </w:p>
    <w:p w:rsidR="00555DC1" w:rsidRDefault="00555DC1" w:rsidP="00555DC1">
      <w:pPr>
        <w:spacing w:line="276" w:lineRule="auto"/>
        <w:ind w:left="-709"/>
        <w:rPr>
          <w:rFonts w:ascii="Calibri" w:eastAsia="Times New Roman" w:hAnsi="Calibri" w:cs="Times New Roman"/>
          <w:b/>
          <w:sz w:val="22"/>
          <w:szCs w:val="22"/>
          <w:lang w:eastAsia="el-GR"/>
        </w:rPr>
      </w:pPr>
    </w:p>
    <w:p w:rsidR="00555DC1" w:rsidRPr="00C1211E" w:rsidRDefault="00555DC1" w:rsidP="00555DC1">
      <w:pPr>
        <w:tabs>
          <w:tab w:val="left" w:pos="5153"/>
        </w:tabs>
        <w:ind w:right="-242"/>
        <w:jc w:val="center"/>
        <w:rPr>
          <w:rFonts w:ascii="Calibri" w:hAnsi="Calibri" w:cs="Calibri"/>
          <w:b/>
          <w:bCs/>
          <w:spacing w:val="62"/>
          <w:sz w:val="28"/>
          <w:szCs w:val="28"/>
          <w:u w:val="single"/>
        </w:rPr>
      </w:pPr>
      <w:r w:rsidRPr="00C1211E">
        <w:rPr>
          <w:rFonts w:ascii="Calibri" w:hAnsi="Calibri" w:cs="Calibri"/>
          <w:b/>
          <w:bCs/>
          <w:spacing w:val="62"/>
          <w:sz w:val="28"/>
          <w:szCs w:val="28"/>
          <w:u w:val="single"/>
        </w:rPr>
        <w:t>ΣΥΓΓΡΑΦΗ   ΥΠΟΧΡΕΩΣΕΩΝ</w:t>
      </w:r>
    </w:p>
    <w:p w:rsidR="00555DC1" w:rsidRDefault="00555DC1" w:rsidP="00555DC1">
      <w:pPr>
        <w:spacing w:line="360" w:lineRule="auto"/>
        <w:ind w:right="-242"/>
        <w:rPr>
          <w:rFonts w:ascii="Calibri" w:hAnsi="Calibri" w:cs="Calibri"/>
          <w:sz w:val="22"/>
          <w:szCs w:val="22"/>
        </w:rPr>
      </w:pPr>
    </w:p>
    <w:p w:rsidR="00555DC1" w:rsidRDefault="00555DC1" w:rsidP="00555DC1">
      <w:pPr>
        <w:ind w:right="-242"/>
        <w:rPr>
          <w:rFonts w:ascii="Calibri" w:hAnsi="Calibri" w:cs="Calibri"/>
          <w:b/>
          <w:bCs/>
          <w:sz w:val="22"/>
          <w:szCs w:val="22"/>
          <w:u w:val="single"/>
        </w:rPr>
      </w:pPr>
      <w:r>
        <w:rPr>
          <w:rFonts w:ascii="Calibri" w:hAnsi="Calibri" w:cs="Calibri"/>
          <w:b/>
          <w:bCs/>
          <w:sz w:val="22"/>
          <w:szCs w:val="22"/>
          <w:u w:val="single"/>
        </w:rPr>
        <w:t>Άρθρο 1</w:t>
      </w:r>
      <w:r>
        <w:rPr>
          <w:rFonts w:ascii="Calibri" w:hAnsi="Calibri" w:cs="Calibri"/>
          <w:b/>
          <w:bCs/>
          <w:sz w:val="22"/>
          <w:szCs w:val="22"/>
          <w:u w:val="single"/>
          <w:vertAlign w:val="superscript"/>
        </w:rPr>
        <w:t>ο</w:t>
      </w:r>
      <w:r>
        <w:rPr>
          <w:rFonts w:ascii="Calibri" w:hAnsi="Calibri" w:cs="Calibri"/>
          <w:b/>
          <w:bCs/>
          <w:sz w:val="22"/>
          <w:szCs w:val="22"/>
          <w:u w:val="single"/>
        </w:rPr>
        <w:t xml:space="preserve"> :</w:t>
      </w:r>
      <w:r>
        <w:rPr>
          <w:rFonts w:ascii="Calibri" w:hAnsi="Calibri" w:cs="Calibri"/>
          <w:sz w:val="22"/>
          <w:szCs w:val="22"/>
          <w:u w:val="single"/>
        </w:rPr>
        <w:t xml:space="preserve">     </w:t>
      </w:r>
      <w:r>
        <w:rPr>
          <w:rFonts w:ascii="Calibri" w:hAnsi="Calibri" w:cs="Calibri"/>
          <w:b/>
          <w:bCs/>
          <w:sz w:val="22"/>
          <w:szCs w:val="22"/>
          <w:u w:val="single"/>
        </w:rPr>
        <w:t>Αντικείμενο συγγραφής</w:t>
      </w:r>
    </w:p>
    <w:p w:rsidR="00555DC1" w:rsidRDefault="00555DC1" w:rsidP="00555DC1">
      <w:pPr>
        <w:spacing w:before="120"/>
        <w:jc w:val="both"/>
        <w:rPr>
          <w:rFonts w:ascii="Calibri" w:hAnsi="Calibri" w:cs="Calibri"/>
          <w:sz w:val="22"/>
          <w:szCs w:val="22"/>
        </w:rPr>
      </w:pPr>
      <w:r>
        <w:rPr>
          <w:rFonts w:ascii="Calibri" w:hAnsi="Calibri" w:cs="Calibri"/>
          <w:sz w:val="22"/>
          <w:szCs w:val="22"/>
        </w:rPr>
        <w:t xml:space="preserve">Η παρούσα τεχνική έκθεση αφορά την ετήσια </w:t>
      </w:r>
      <w:r w:rsidRPr="0070235B">
        <w:rPr>
          <w:rFonts w:ascii="Calibri" w:hAnsi="Calibri" w:cs="Calibri"/>
          <w:sz w:val="22"/>
          <w:szCs w:val="22"/>
        </w:rPr>
        <w:t xml:space="preserve">‘‘Συντήρηση- Υποστήριξη- Αναβάθμιση Υφιστάμενων Εφαρμογών Λογισμικού και </w:t>
      </w:r>
      <w:r>
        <w:rPr>
          <w:rFonts w:ascii="Calibri" w:hAnsi="Calibri" w:cs="Calibri"/>
          <w:sz w:val="22"/>
          <w:szCs w:val="22"/>
        </w:rPr>
        <w:t xml:space="preserve">την υπηρεσία  παρακολούθησης των οχημάτων με εγκατεστημένο </w:t>
      </w:r>
      <w:r>
        <w:rPr>
          <w:rFonts w:ascii="Calibri" w:hAnsi="Calibri" w:cs="Calibri"/>
          <w:sz w:val="22"/>
          <w:szCs w:val="22"/>
          <w:lang w:val="en-US"/>
        </w:rPr>
        <w:t>GPS</w:t>
      </w:r>
      <w:r>
        <w:rPr>
          <w:rFonts w:ascii="Calibri" w:hAnsi="Calibri" w:cs="Calibri"/>
          <w:sz w:val="22"/>
          <w:szCs w:val="22"/>
        </w:rPr>
        <w:t xml:space="preserve"> μέσω διαδικτυακής εφαρμογής</w:t>
      </w:r>
      <w:r w:rsidRPr="0070235B">
        <w:rPr>
          <w:rFonts w:ascii="Calibri" w:hAnsi="Calibri" w:cs="Calibri"/>
          <w:sz w:val="22"/>
          <w:szCs w:val="22"/>
        </w:rPr>
        <w:t>»</w:t>
      </w:r>
      <w:r>
        <w:rPr>
          <w:rFonts w:ascii="Calibri" w:hAnsi="Calibri" w:cs="Calibri"/>
          <w:sz w:val="22"/>
          <w:szCs w:val="22"/>
        </w:rPr>
        <w:t>. Η συντήρηση θα αφορά εργασίες προληπτικής και επανορθωτικής συντήρησης για τις ακόλουθες εφαρμογές :</w:t>
      </w:r>
    </w:p>
    <w:p w:rsidR="00555DC1" w:rsidRDefault="00555DC1" w:rsidP="00555DC1">
      <w:pPr>
        <w:spacing w:before="120"/>
        <w:jc w:val="both"/>
        <w:rPr>
          <w:rFonts w:ascii="Calibri" w:hAnsi="Calibri" w:cs="Calibri"/>
          <w:sz w:val="22"/>
          <w:szCs w:val="22"/>
        </w:rPr>
      </w:pPr>
    </w:p>
    <w:tbl>
      <w:tblPr>
        <w:tblW w:w="7812"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92"/>
        <w:gridCol w:w="7220"/>
      </w:tblGrid>
      <w:tr w:rsidR="00555DC1" w:rsidRPr="00BF4CFE" w:rsidTr="00E70BC2">
        <w:trPr>
          <w:trHeight w:val="255"/>
        </w:trPr>
        <w:tc>
          <w:tcPr>
            <w:tcW w:w="592" w:type="dxa"/>
            <w:shd w:val="clear" w:color="auto" w:fill="auto"/>
            <w:noWrap/>
            <w:vAlign w:val="bottom"/>
          </w:tcPr>
          <w:p w:rsidR="00555DC1" w:rsidRPr="00BF4CFE" w:rsidRDefault="00555DC1" w:rsidP="00E70BC2">
            <w:pPr>
              <w:rPr>
                <w:rFonts w:ascii="Calibri" w:hAnsi="Calibri" w:cs="Arial"/>
                <w:b/>
                <w:bCs/>
                <w:sz w:val="18"/>
                <w:szCs w:val="18"/>
              </w:rPr>
            </w:pPr>
            <w:r w:rsidRPr="00BF4CFE">
              <w:rPr>
                <w:rFonts w:ascii="Calibri" w:hAnsi="Calibri" w:cs="Arial"/>
                <w:b/>
                <w:bCs/>
                <w:sz w:val="18"/>
                <w:szCs w:val="18"/>
              </w:rPr>
              <w:t>Α/Α</w:t>
            </w:r>
          </w:p>
        </w:tc>
        <w:tc>
          <w:tcPr>
            <w:tcW w:w="7220" w:type="dxa"/>
            <w:shd w:val="clear" w:color="auto" w:fill="auto"/>
            <w:noWrap/>
            <w:vAlign w:val="bottom"/>
          </w:tcPr>
          <w:p w:rsidR="00555DC1" w:rsidRPr="00BF4CFE" w:rsidRDefault="00555DC1" w:rsidP="00E70BC2">
            <w:pPr>
              <w:jc w:val="center"/>
              <w:rPr>
                <w:rFonts w:ascii="Calibri" w:hAnsi="Calibri" w:cs="Arial"/>
                <w:b/>
                <w:bCs/>
                <w:sz w:val="18"/>
                <w:szCs w:val="18"/>
              </w:rPr>
            </w:pPr>
            <w:r w:rsidRPr="00BF4CFE">
              <w:rPr>
                <w:rFonts w:ascii="Calibri" w:hAnsi="Calibri" w:cs="Arial"/>
                <w:b/>
                <w:bCs/>
                <w:sz w:val="18"/>
                <w:szCs w:val="18"/>
              </w:rPr>
              <w:t>ΠΡΟΓΡΑΜΜΑΤΑ ALFAWARE</w:t>
            </w:r>
          </w:p>
        </w:tc>
      </w:tr>
      <w:tr w:rsidR="00555DC1" w:rsidRPr="00BF4CFE" w:rsidTr="00E70BC2">
        <w:trPr>
          <w:trHeight w:val="255"/>
        </w:trPr>
        <w:tc>
          <w:tcPr>
            <w:tcW w:w="592" w:type="dxa"/>
            <w:shd w:val="clear" w:color="auto" w:fill="auto"/>
            <w:noWrap/>
            <w:vAlign w:val="bottom"/>
          </w:tcPr>
          <w:p w:rsidR="00555DC1" w:rsidRPr="00BF4CFE" w:rsidRDefault="00555DC1" w:rsidP="00E70BC2">
            <w:pPr>
              <w:jc w:val="right"/>
              <w:rPr>
                <w:rFonts w:ascii="Calibri" w:hAnsi="Calibri" w:cs="Arial"/>
                <w:color w:val="000000"/>
                <w:sz w:val="18"/>
                <w:szCs w:val="18"/>
              </w:rPr>
            </w:pPr>
            <w:r w:rsidRPr="00BF4CFE">
              <w:rPr>
                <w:rFonts w:ascii="Calibri" w:hAnsi="Calibri" w:cs="Arial"/>
                <w:color w:val="000000"/>
                <w:sz w:val="18"/>
                <w:szCs w:val="18"/>
              </w:rPr>
              <w:t>1</w:t>
            </w:r>
          </w:p>
        </w:tc>
        <w:tc>
          <w:tcPr>
            <w:tcW w:w="7220" w:type="dxa"/>
            <w:shd w:val="clear" w:color="auto" w:fill="auto"/>
            <w:noWrap/>
            <w:vAlign w:val="bottom"/>
          </w:tcPr>
          <w:p w:rsidR="00555DC1" w:rsidRPr="00BF4CFE" w:rsidRDefault="00555DC1" w:rsidP="00E70BC2">
            <w:pPr>
              <w:rPr>
                <w:rFonts w:ascii="Calibri" w:hAnsi="Calibri" w:cs="Arial"/>
                <w:color w:val="000000"/>
                <w:sz w:val="18"/>
                <w:szCs w:val="18"/>
              </w:rPr>
            </w:pPr>
            <w:r w:rsidRPr="00BF4CFE">
              <w:rPr>
                <w:rFonts w:ascii="Calibri" w:hAnsi="Calibri" w:cs="Arial"/>
                <w:color w:val="000000"/>
                <w:sz w:val="18"/>
                <w:szCs w:val="18"/>
              </w:rPr>
              <w:t>ΔΗΜΟΤΟΛΟΓΙΟ</w:t>
            </w:r>
          </w:p>
        </w:tc>
      </w:tr>
      <w:tr w:rsidR="00555DC1" w:rsidRPr="00BF4CFE" w:rsidTr="00E70BC2">
        <w:trPr>
          <w:trHeight w:val="255"/>
        </w:trPr>
        <w:tc>
          <w:tcPr>
            <w:tcW w:w="592" w:type="dxa"/>
            <w:shd w:val="clear" w:color="auto" w:fill="auto"/>
            <w:noWrap/>
            <w:vAlign w:val="bottom"/>
          </w:tcPr>
          <w:p w:rsidR="00555DC1" w:rsidRPr="00BF4CFE" w:rsidRDefault="00555DC1" w:rsidP="00E70BC2">
            <w:pPr>
              <w:jc w:val="right"/>
              <w:rPr>
                <w:rFonts w:ascii="Calibri" w:hAnsi="Calibri" w:cs="Arial"/>
                <w:color w:val="000000"/>
                <w:sz w:val="18"/>
                <w:szCs w:val="18"/>
              </w:rPr>
            </w:pPr>
            <w:r w:rsidRPr="00BF4CFE">
              <w:rPr>
                <w:rFonts w:ascii="Calibri" w:hAnsi="Calibri" w:cs="Arial"/>
                <w:color w:val="000000"/>
                <w:sz w:val="18"/>
                <w:szCs w:val="18"/>
              </w:rPr>
              <w:t>2</w:t>
            </w:r>
          </w:p>
        </w:tc>
        <w:tc>
          <w:tcPr>
            <w:tcW w:w="7220" w:type="dxa"/>
            <w:shd w:val="clear" w:color="auto" w:fill="auto"/>
            <w:noWrap/>
            <w:vAlign w:val="bottom"/>
          </w:tcPr>
          <w:p w:rsidR="00555DC1" w:rsidRPr="00BF4CFE" w:rsidRDefault="00555DC1" w:rsidP="00E70BC2">
            <w:pPr>
              <w:rPr>
                <w:rFonts w:ascii="Calibri" w:hAnsi="Calibri" w:cs="Arial"/>
                <w:color w:val="000000"/>
                <w:sz w:val="18"/>
                <w:szCs w:val="18"/>
              </w:rPr>
            </w:pPr>
            <w:r w:rsidRPr="00BF4CFE">
              <w:rPr>
                <w:rFonts w:ascii="Calibri" w:hAnsi="Calibri" w:cs="Arial"/>
                <w:color w:val="000000"/>
                <w:sz w:val="18"/>
                <w:szCs w:val="18"/>
              </w:rPr>
              <w:t xml:space="preserve">ΜΗΤΡΩΟ ΑΡΡΕΝΩΝ                                    </w:t>
            </w:r>
          </w:p>
        </w:tc>
      </w:tr>
      <w:tr w:rsidR="00555DC1" w:rsidRPr="00BF4CFE" w:rsidTr="00E70BC2">
        <w:trPr>
          <w:trHeight w:val="255"/>
        </w:trPr>
        <w:tc>
          <w:tcPr>
            <w:tcW w:w="592" w:type="dxa"/>
            <w:shd w:val="clear" w:color="auto" w:fill="auto"/>
            <w:noWrap/>
            <w:vAlign w:val="bottom"/>
          </w:tcPr>
          <w:p w:rsidR="00555DC1" w:rsidRPr="00BF4CFE" w:rsidRDefault="00555DC1" w:rsidP="00E70BC2">
            <w:pPr>
              <w:jc w:val="right"/>
              <w:rPr>
                <w:rFonts w:ascii="Calibri" w:hAnsi="Calibri" w:cs="Arial"/>
                <w:color w:val="000000"/>
                <w:sz w:val="18"/>
                <w:szCs w:val="18"/>
              </w:rPr>
            </w:pPr>
            <w:r w:rsidRPr="00BF4CFE">
              <w:rPr>
                <w:rFonts w:ascii="Calibri" w:hAnsi="Calibri" w:cs="Arial"/>
                <w:color w:val="000000"/>
                <w:sz w:val="18"/>
                <w:szCs w:val="18"/>
              </w:rPr>
              <w:t>3</w:t>
            </w:r>
          </w:p>
        </w:tc>
        <w:tc>
          <w:tcPr>
            <w:tcW w:w="7220" w:type="dxa"/>
            <w:shd w:val="clear" w:color="auto" w:fill="auto"/>
            <w:noWrap/>
            <w:vAlign w:val="bottom"/>
          </w:tcPr>
          <w:p w:rsidR="00555DC1" w:rsidRPr="00BF4CFE" w:rsidRDefault="00555DC1" w:rsidP="00E70BC2">
            <w:pPr>
              <w:rPr>
                <w:rFonts w:ascii="Calibri" w:hAnsi="Calibri" w:cs="Arial"/>
                <w:color w:val="000000"/>
                <w:sz w:val="18"/>
                <w:szCs w:val="18"/>
              </w:rPr>
            </w:pPr>
            <w:r w:rsidRPr="00BF4CFE">
              <w:rPr>
                <w:rFonts w:ascii="Calibri" w:hAnsi="Calibri" w:cs="Arial"/>
                <w:color w:val="000000"/>
                <w:sz w:val="18"/>
                <w:szCs w:val="18"/>
              </w:rPr>
              <w:t xml:space="preserve">ΠΡΩΤΟΚΟΛΛΟ .NET                                       </w:t>
            </w:r>
          </w:p>
        </w:tc>
      </w:tr>
      <w:tr w:rsidR="00555DC1" w:rsidRPr="00BF4CFE" w:rsidTr="00E70BC2">
        <w:trPr>
          <w:trHeight w:val="255"/>
        </w:trPr>
        <w:tc>
          <w:tcPr>
            <w:tcW w:w="592" w:type="dxa"/>
            <w:shd w:val="clear" w:color="auto" w:fill="auto"/>
            <w:noWrap/>
            <w:vAlign w:val="bottom"/>
          </w:tcPr>
          <w:p w:rsidR="00555DC1" w:rsidRPr="00BF4CFE" w:rsidRDefault="00555DC1" w:rsidP="00E70BC2">
            <w:pPr>
              <w:jc w:val="right"/>
              <w:rPr>
                <w:rFonts w:ascii="Calibri" w:hAnsi="Calibri" w:cs="Arial"/>
                <w:color w:val="000000"/>
                <w:sz w:val="18"/>
                <w:szCs w:val="18"/>
              </w:rPr>
            </w:pPr>
            <w:r w:rsidRPr="00BF4CFE">
              <w:rPr>
                <w:rFonts w:ascii="Calibri" w:hAnsi="Calibri" w:cs="Arial"/>
                <w:color w:val="000000"/>
                <w:sz w:val="18"/>
                <w:szCs w:val="18"/>
              </w:rPr>
              <w:t>4</w:t>
            </w:r>
          </w:p>
        </w:tc>
        <w:tc>
          <w:tcPr>
            <w:tcW w:w="7220" w:type="dxa"/>
            <w:shd w:val="clear" w:color="auto" w:fill="auto"/>
            <w:noWrap/>
            <w:vAlign w:val="bottom"/>
          </w:tcPr>
          <w:p w:rsidR="00555DC1" w:rsidRPr="00BF4CFE" w:rsidRDefault="00555DC1" w:rsidP="00E70BC2">
            <w:pPr>
              <w:rPr>
                <w:rFonts w:ascii="Calibri" w:hAnsi="Calibri" w:cs="Arial"/>
                <w:color w:val="000000"/>
                <w:sz w:val="18"/>
                <w:szCs w:val="18"/>
              </w:rPr>
            </w:pPr>
            <w:r w:rsidRPr="00BF4CFE">
              <w:rPr>
                <w:rFonts w:ascii="Calibri" w:hAnsi="Calibri" w:cs="Arial"/>
                <w:color w:val="000000"/>
                <w:sz w:val="18"/>
                <w:szCs w:val="18"/>
              </w:rPr>
              <w:t>ΟΙΚΟΝΟΜΙΚΗ ΥΠΗΡΕΣΙΑ -ΤΑΜΕΙΑΚΗ ΥΠΗΡΕΣΙΑ</w:t>
            </w:r>
          </w:p>
        </w:tc>
      </w:tr>
      <w:tr w:rsidR="00555DC1" w:rsidRPr="00BF4CFE" w:rsidTr="00E70BC2">
        <w:trPr>
          <w:trHeight w:val="255"/>
        </w:trPr>
        <w:tc>
          <w:tcPr>
            <w:tcW w:w="592" w:type="dxa"/>
            <w:shd w:val="clear" w:color="auto" w:fill="auto"/>
            <w:noWrap/>
            <w:vAlign w:val="bottom"/>
          </w:tcPr>
          <w:p w:rsidR="00555DC1" w:rsidRPr="00BF4CFE" w:rsidRDefault="00555DC1" w:rsidP="00E70BC2">
            <w:pPr>
              <w:jc w:val="right"/>
              <w:rPr>
                <w:rFonts w:ascii="Calibri" w:hAnsi="Calibri" w:cs="Arial"/>
                <w:color w:val="000000"/>
                <w:sz w:val="18"/>
                <w:szCs w:val="18"/>
              </w:rPr>
            </w:pPr>
            <w:r w:rsidRPr="00BF4CFE">
              <w:rPr>
                <w:rFonts w:ascii="Calibri" w:hAnsi="Calibri" w:cs="Arial"/>
                <w:color w:val="000000"/>
                <w:sz w:val="18"/>
                <w:szCs w:val="18"/>
              </w:rPr>
              <w:t>5</w:t>
            </w:r>
          </w:p>
        </w:tc>
        <w:tc>
          <w:tcPr>
            <w:tcW w:w="7220" w:type="dxa"/>
            <w:shd w:val="clear" w:color="auto" w:fill="auto"/>
            <w:noWrap/>
            <w:vAlign w:val="bottom"/>
          </w:tcPr>
          <w:p w:rsidR="00555DC1" w:rsidRPr="00BF4CFE" w:rsidRDefault="00555DC1" w:rsidP="00E70BC2">
            <w:pPr>
              <w:rPr>
                <w:rFonts w:ascii="Calibri" w:hAnsi="Calibri" w:cs="Arial"/>
                <w:color w:val="000000"/>
                <w:sz w:val="18"/>
                <w:szCs w:val="18"/>
              </w:rPr>
            </w:pPr>
            <w:r w:rsidRPr="00BF4CFE">
              <w:rPr>
                <w:rFonts w:ascii="Calibri" w:hAnsi="Calibri" w:cs="Arial"/>
                <w:color w:val="000000"/>
                <w:sz w:val="18"/>
                <w:szCs w:val="18"/>
              </w:rPr>
              <w:t xml:space="preserve">ΟΙΚΟΝΟΜΙΚΗ ΥΠΗΡΕΣΙΑ -ΛΟΓΙΣΤΗΡΙΟ                           </w:t>
            </w:r>
          </w:p>
        </w:tc>
      </w:tr>
      <w:tr w:rsidR="00555DC1" w:rsidRPr="00BF4CFE" w:rsidTr="00E70BC2">
        <w:trPr>
          <w:trHeight w:val="255"/>
        </w:trPr>
        <w:tc>
          <w:tcPr>
            <w:tcW w:w="592" w:type="dxa"/>
            <w:shd w:val="clear" w:color="auto" w:fill="auto"/>
            <w:noWrap/>
            <w:vAlign w:val="bottom"/>
          </w:tcPr>
          <w:p w:rsidR="00555DC1" w:rsidRPr="00BF4CFE" w:rsidRDefault="00555DC1" w:rsidP="00E70BC2">
            <w:pPr>
              <w:jc w:val="right"/>
              <w:rPr>
                <w:rFonts w:ascii="Calibri" w:hAnsi="Calibri" w:cs="Arial"/>
                <w:color w:val="000000"/>
                <w:sz w:val="18"/>
                <w:szCs w:val="18"/>
              </w:rPr>
            </w:pPr>
            <w:r w:rsidRPr="00BF4CFE">
              <w:rPr>
                <w:rFonts w:ascii="Calibri" w:hAnsi="Calibri" w:cs="Arial"/>
                <w:color w:val="000000"/>
                <w:sz w:val="18"/>
                <w:szCs w:val="18"/>
              </w:rPr>
              <w:t>6</w:t>
            </w:r>
          </w:p>
        </w:tc>
        <w:tc>
          <w:tcPr>
            <w:tcW w:w="7220" w:type="dxa"/>
            <w:shd w:val="clear" w:color="auto" w:fill="auto"/>
            <w:noWrap/>
            <w:vAlign w:val="bottom"/>
          </w:tcPr>
          <w:p w:rsidR="00555DC1" w:rsidRPr="00BF4CFE" w:rsidRDefault="00555DC1" w:rsidP="00E70BC2">
            <w:pPr>
              <w:rPr>
                <w:rFonts w:ascii="Calibri" w:hAnsi="Calibri" w:cs="Arial"/>
                <w:sz w:val="18"/>
                <w:szCs w:val="18"/>
              </w:rPr>
            </w:pPr>
            <w:r>
              <w:rPr>
                <w:rFonts w:ascii="Calibri" w:hAnsi="Calibri" w:cs="Arial"/>
                <w:sz w:val="18"/>
                <w:szCs w:val="18"/>
              </w:rPr>
              <w:t>ΟΙΚΟΝΟΜΙΚΗ ΥΠΗΡΕΣΙΑ –ΕΣΟΔΑ-ΕΙΣΠΡΑΚΤΟΡΑΣ</w:t>
            </w:r>
          </w:p>
        </w:tc>
      </w:tr>
      <w:tr w:rsidR="00555DC1" w:rsidRPr="00BF4CFE" w:rsidTr="00E70BC2">
        <w:trPr>
          <w:trHeight w:val="255"/>
        </w:trPr>
        <w:tc>
          <w:tcPr>
            <w:tcW w:w="592" w:type="dxa"/>
            <w:shd w:val="clear" w:color="auto" w:fill="auto"/>
            <w:noWrap/>
            <w:vAlign w:val="bottom"/>
          </w:tcPr>
          <w:p w:rsidR="00555DC1" w:rsidRPr="00BF4CFE" w:rsidRDefault="00555DC1" w:rsidP="00E70BC2">
            <w:pPr>
              <w:jc w:val="right"/>
              <w:rPr>
                <w:rFonts w:ascii="Calibri" w:hAnsi="Calibri" w:cs="Arial"/>
                <w:color w:val="000000"/>
                <w:sz w:val="18"/>
                <w:szCs w:val="18"/>
              </w:rPr>
            </w:pPr>
            <w:r w:rsidRPr="00BF4CFE">
              <w:rPr>
                <w:rFonts w:ascii="Calibri" w:hAnsi="Calibri" w:cs="Arial"/>
                <w:color w:val="000000"/>
                <w:sz w:val="18"/>
                <w:szCs w:val="18"/>
              </w:rPr>
              <w:t>7</w:t>
            </w:r>
          </w:p>
        </w:tc>
        <w:tc>
          <w:tcPr>
            <w:tcW w:w="7220" w:type="dxa"/>
            <w:shd w:val="clear" w:color="auto" w:fill="auto"/>
            <w:noWrap/>
            <w:vAlign w:val="bottom"/>
          </w:tcPr>
          <w:p w:rsidR="00555DC1" w:rsidRPr="00BF4CFE" w:rsidRDefault="00555DC1" w:rsidP="00E70BC2">
            <w:pPr>
              <w:rPr>
                <w:rFonts w:ascii="Calibri" w:hAnsi="Calibri" w:cs="Arial"/>
                <w:color w:val="000000"/>
                <w:sz w:val="18"/>
                <w:szCs w:val="18"/>
              </w:rPr>
            </w:pPr>
            <w:r w:rsidRPr="00BF4CFE">
              <w:rPr>
                <w:rFonts w:ascii="Calibri" w:hAnsi="Calibri" w:cs="Arial"/>
                <w:color w:val="000000"/>
                <w:sz w:val="18"/>
                <w:szCs w:val="18"/>
              </w:rPr>
              <w:t>ΕΚΛΟΓΙΚΑ 5000+</w:t>
            </w:r>
          </w:p>
        </w:tc>
      </w:tr>
      <w:tr w:rsidR="00555DC1" w:rsidRPr="00BF4CFE" w:rsidTr="00E70BC2">
        <w:trPr>
          <w:trHeight w:val="255"/>
        </w:trPr>
        <w:tc>
          <w:tcPr>
            <w:tcW w:w="592" w:type="dxa"/>
            <w:shd w:val="clear" w:color="auto" w:fill="auto"/>
            <w:noWrap/>
            <w:vAlign w:val="bottom"/>
          </w:tcPr>
          <w:p w:rsidR="00555DC1" w:rsidRPr="00BF4CFE" w:rsidRDefault="00555DC1" w:rsidP="00E70BC2">
            <w:pPr>
              <w:jc w:val="right"/>
              <w:rPr>
                <w:rFonts w:ascii="Calibri" w:hAnsi="Calibri" w:cs="Arial"/>
                <w:color w:val="000000"/>
                <w:sz w:val="18"/>
                <w:szCs w:val="18"/>
              </w:rPr>
            </w:pPr>
            <w:r w:rsidRPr="00BF4CFE">
              <w:rPr>
                <w:rFonts w:ascii="Calibri" w:hAnsi="Calibri" w:cs="Arial"/>
                <w:color w:val="000000"/>
                <w:sz w:val="18"/>
                <w:szCs w:val="18"/>
              </w:rPr>
              <w:t>8</w:t>
            </w:r>
          </w:p>
        </w:tc>
        <w:tc>
          <w:tcPr>
            <w:tcW w:w="7220" w:type="dxa"/>
            <w:shd w:val="clear" w:color="auto" w:fill="auto"/>
            <w:noWrap/>
            <w:vAlign w:val="bottom"/>
          </w:tcPr>
          <w:p w:rsidR="00555DC1" w:rsidRPr="00BF4CFE" w:rsidRDefault="00555DC1" w:rsidP="00E70BC2">
            <w:pPr>
              <w:rPr>
                <w:rFonts w:ascii="Calibri" w:hAnsi="Calibri" w:cs="Arial"/>
                <w:color w:val="000000"/>
                <w:sz w:val="18"/>
                <w:szCs w:val="18"/>
              </w:rPr>
            </w:pPr>
            <w:r w:rsidRPr="00BF4CFE">
              <w:rPr>
                <w:rFonts w:ascii="Calibri" w:hAnsi="Calibri" w:cs="Arial"/>
                <w:color w:val="000000"/>
                <w:sz w:val="18"/>
                <w:szCs w:val="18"/>
              </w:rPr>
              <w:t xml:space="preserve">ΔΙΠΛΟΓΡΑΦΙΚΟ ΟΤΑ                                  </w:t>
            </w:r>
          </w:p>
        </w:tc>
      </w:tr>
      <w:tr w:rsidR="00555DC1" w:rsidRPr="00BF4CFE" w:rsidTr="00E70BC2">
        <w:trPr>
          <w:trHeight w:val="255"/>
        </w:trPr>
        <w:tc>
          <w:tcPr>
            <w:tcW w:w="592" w:type="dxa"/>
            <w:shd w:val="clear" w:color="auto" w:fill="auto"/>
            <w:noWrap/>
            <w:vAlign w:val="bottom"/>
          </w:tcPr>
          <w:p w:rsidR="00555DC1" w:rsidRPr="00BF4CFE" w:rsidRDefault="00555DC1" w:rsidP="00E70BC2">
            <w:pPr>
              <w:jc w:val="right"/>
              <w:rPr>
                <w:rFonts w:ascii="Calibri" w:hAnsi="Calibri" w:cs="Arial"/>
                <w:color w:val="000000"/>
                <w:sz w:val="18"/>
                <w:szCs w:val="18"/>
              </w:rPr>
            </w:pPr>
            <w:r w:rsidRPr="00BF4CFE">
              <w:rPr>
                <w:rFonts w:ascii="Calibri" w:hAnsi="Calibri" w:cs="Arial"/>
                <w:color w:val="000000"/>
                <w:sz w:val="18"/>
                <w:szCs w:val="18"/>
              </w:rPr>
              <w:t>9</w:t>
            </w:r>
          </w:p>
        </w:tc>
        <w:tc>
          <w:tcPr>
            <w:tcW w:w="7220" w:type="dxa"/>
            <w:shd w:val="clear" w:color="auto" w:fill="auto"/>
            <w:noWrap/>
            <w:vAlign w:val="bottom"/>
          </w:tcPr>
          <w:p w:rsidR="00555DC1" w:rsidRPr="00BF4CFE" w:rsidRDefault="00555DC1" w:rsidP="00E70BC2">
            <w:pPr>
              <w:rPr>
                <w:rFonts w:ascii="Calibri" w:hAnsi="Calibri" w:cs="Arial"/>
                <w:color w:val="000000"/>
                <w:sz w:val="18"/>
                <w:szCs w:val="18"/>
              </w:rPr>
            </w:pPr>
            <w:r w:rsidRPr="00BF4CFE">
              <w:rPr>
                <w:rFonts w:ascii="Calibri" w:hAnsi="Calibri" w:cs="Arial"/>
                <w:color w:val="000000"/>
                <w:sz w:val="18"/>
                <w:szCs w:val="18"/>
              </w:rPr>
              <w:t xml:space="preserve">ΜΙΣΘΟΔΟΣΙΑ ΒΑΣΙΚΟ ΠΑΚΕΤΟ / ΑΝΑΔΡΟΜΙΚΑ                    </w:t>
            </w:r>
          </w:p>
        </w:tc>
      </w:tr>
      <w:tr w:rsidR="00555DC1" w:rsidRPr="00BF4CFE" w:rsidTr="00E70BC2">
        <w:trPr>
          <w:trHeight w:val="255"/>
        </w:trPr>
        <w:tc>
          <w:tcPr>
            <w:tcW w:w="592" w:type="dxa"/>
            <w:shd w:val="clear" w:color="auto" w:fill="auto"/>
            <w:noWrap/>
            <w:vAlign w:val="bottom"/>
          </w:tcPr>
          <w:p w:rsidR="00555DC1" w:rsidRPr="00BF4CFE" w:rsidRDefault="00555DC1" w:rsidP="00E70BC2">
            <w:pPr>
              <w:jc w:val="right"/>
              <w:rPr>
                <w:rFonts w:ascii="Calibri" w:hAnsi="Calibri" w:cs="Arial"/>
                <w:color w:val="000000"/>
                <w:sz w:val="18"/>
                <w:szCs w:val="18"/>
              </w:rPr>
            </w:pPr>
            <w:r w:rsidRPr="00BF4CFE">
              <w:rPr>
                <w:rFonts w:ascii="Calibri" w:hAnsi="Calibri" w:cs="Arial"/>
                <w:color w:val="000000"/>
                <w:sz w:val="18"/>
                <w:szCs w:val="18"/>
              </w:rPr>
              <w:t>10</w:t>
            </w:r>
          </w:p>
        </w:tc>
        <w:tc>
          <w:tcPr>
            <w:tcW w:w="7220" w:type="dxa"/>
            <w:shd w:val="clear" w:color="auto" w:fill="auto"/>
            <w:noWrap/>
            <w:vAlign w:val="bottom"/>
          </w:tcPr>
          <w:p w:rsidR="00555DC1" w:rsidRPr="00BF4CFE" w:rsidRDefault="00555DC1" w:rsidP="00E70BC2">
            <w:pPr>
              <w:rPr>
                <w:rFonts w:ascii="Calibri" w:hAnsi="Calibri" w:cs="Arial"/>
                <w:color w:val="000000"/>
                <w:sz w:val="18"/>
                <w:szCs w:val="18"/>
              </w:rPr>
            </w:pPr>
            <w:r w:rsidRPr="00BF4CFE">
              <w:rPr>
                <w:rFonts w:ascii="Calibri" w:hAnsi="Calibri" w:cs="Arial"/>
                <w:color w:val="000000"/>
                <w:sz w:val="18"/>
                <w:szCs w:val="18"/>
              </w:rPr>
              <w:t xml:space="preserve">ΛΗΞΙΑΡΧΕΙΟ.ΝΕΤ </w:t>
            </w:r>
          </w:p>
        </w:tc>
      </w:tr>
      <w:tr w:rsidR="00555DC1" w:rsidRPr="00BF4CFE" w:rsidTr="00E70BC2">
        <w:trPr>
          <w:trHeight w:val="255"/>
        </w:trPr>
        <w:tc>
          <w:tcPr>
            <w:tcW w:w="592" w:type="dxa"/>
            <w:shd w:val="clear" w:color="auto" w:fill="auto"/>
            <w:noWrap/>
            <w:vAlign w:val="bottom"/>
          </w:tcPr>
          <w:p w:rsidR="00555DC1" w:rsidRPr="00BF4CFE" w:rsidRDefault="00555DC1" w:rsidP="00E70BC2">
            <w:pPr>
              <w:jc w:val="right"/>
              <w:rPr>
                <w:rFonts w:ascii="Calibri" w:hAnsi="Calibri" w:cs="Arial"/>
                <w:color w:val="000000"/>
                <w:sz w:val="18"/>
                <w:szCs w:val="18"/>
              </w:rPr>
            </w:pPr>
            <w:r w:rsidRPr="00BF4CFE">
              <w:rPr>
                <w:rFonts w:ascii="Calibri" w:hAnsi="Calibri" w:cs="Arial"/>
                <w:color w:val="000000"/>
                <w:sz w:val="18"/>
                <w:szCs w:val="18"/>
              </w:rPr>
              <w:t>11</w:t>
            </w:r>
          </w:p>
        </w:tc>
        <w:tc>
          <w:tcPr>
            <w:tcW w:w="7220" w:type="dxa"/>
            <w:shd w:val="clear" w:color="auto" w:fill="auto"/>
            <w:noWrap/>
            <w:vAlign w:val="bottom"/>
          </w:tcPr>
          <w:p w:rsidR="00555DC1" w:rsidRPr="00BF4CFE" w:rsidRDefault="00555DC1" w:rsidP="00E70BC2">
            <w:pPr>
              <w:rPr>
                <w:rFonts w:ascii="Calibri" w:hAnsi="Calibri" w:cs="Arial"/>
                <w:color w:val="000000"/>
                <w:sz w:val="18"/>
                <w:szCs w:val="18"/>
              </w:rPr>
            </w:pPr>
            <w:r w:rsidRPr="00BF4CFE">
              <w:rPr>
                <w:rFonts w:ascii="Calibri" w:hAnsi="Calibri" w:cs="Arial"/>
                <w:color w:val="000000"/>
                <w:sz w:val="18"/>
                <w:szCs w:val="18"/>
              </w:rPr>
              <w:t>ΤΕΛΟΣ ΑΚΙΝΗΤΗΣ ΠΕΡΙΟΥΣΙΑΣ (ΤΑΠ)</w:t>
            </w:r>
          </w:p>
        </w:tc>
      </w:tr>
      <w:tr w:rsidR="00555DC1" w:rsidRPr="00BF4CFE" w:rsidTr="00E70BC2">
        <w:trPr>
          <w:trHeight w:val="255"/>
        </w:trPr>
        <w:tc>
          <w:tcPr>
            <w:tcW w:w="592" w:type="dxa"/>
            <w:shd w:val="clear" w:color="auto" w:fill="auto"/>
            <w:noWrap/>
            <w:vAlign w:val="bottom"/>
          </w:tcPr>
          <w:p w:rsidR="00555DC1" w:rsidRPr="00BF4CFE" w:rsidRDefault="00555DC1" w:rsidP="00E70BC2">
            <w:pPr>
              <w:jc w:val="right"/>
              <w:rPr>
                <w:rFonts w:ascii="Calibri" w:hAnsi="Calibri" w:cs="Arial"/>
                <w:color w:val="000000"/>
                <w:sz w:val="18"/>
                <w:szCs w:val="18"/>
              </w:rPr>
            </w:pPr>
            <w:r w:rsidRPr="00BF4CFE">
              <w:rPr>
                <w:rFonts w:ascii="Calibri" w:hAnsi="Calibri" w:cs="Arial"/>
                <w:color w:val="000000"/>
                <w:sz w:val="18"/>
                <w:szCs w:val="18"/>
              </w:rPr>
              <w:t>12</w:t>
            </w:r>
          </w:p>
        </w:tc>
        <w:tc>
          <w:tcPr>
            <w:tcW w:w="7220" w:type="dxa"/>
            <w:shd w:val="clear" w:color="auto" w:fill="auto"/>
            <w:noWrap/>
            <w:vAlign w:val="bottom"/>
          </w:tcPr>
          <w:p w:rsidR="00555DC1" w:rsidRPr="00BF4CFE" w:rsidRDefault="00555DC1" w:rsidP="00E70BC2">
            <w:pPr>
              <w:rPr>
                <w:rFonts w:ascii="Calibri" w:hAnsi="Calibri" w:cs="Arial"/>
                <w:sz w:val="18"/>
                <w:szCs w:val="18"/>
              </w:rPr>
            </w:pPr>
            <w:r w:rsidRPr="00BF4CFE">
              <w:rPr>
                <w:rFonts w:ascii="Calibri" w:hAnsi="Calibri" w:cs="Arial"/>
                <w:sz w:val="18"/>
                <w:szCs w:val="18"/>
              </w:rPr>
              <w:t>ΤΕΛΟΣ ΠΑΡΕΠΙΔΗΜΟΝΤΩΝ (2%)</w:t>
            </w:r>
          </w:p>
        </w:tc>
      </w:tr>
      <w:tr w:rsidR="00555DC1" w:rsidRPr="00BF4CFE" w:rsidTr="00E70BC2">
        <w:trPr>
          <w:trHeight w:val="255"/>
        </w:trPr>
        <w:tc>
          <w:tcPr>
            <w:tcW w:w="592" w:type="dxa"/>
            <w:shd w:val="clear" w:color="auto" w:fill="auto"/>
            <w:noWrap/>
            <w:vAlign w:val="bottom"/>
          </w:tcPr>
          <w:p w:rsidR="00555DC1" w:rsidRPr="00BF4CFE" w:rsidRDefault="00555DC1" w:rsidP="00E70BC2">
            <w:pPr>
              <w:jc w:val="right"/>
              <w:rPr>
                <w:rFonts w:ascii="Calibri" w:hAnsi="Calibri" w:cs="Arial"/>
                <w:color w:val="000000"/>
                <w:sz w:val="18"/>
                <w:szCs w:val="18"/>
              </w:rPr>
            </w:pPr>
            <w:r w:rsidRPr="00BF4CFE">
              <w:rPr>
                <w:rFonts w:ascii="Calibri" w:hAnsi="Calibri" w:cs="Arial"/>
                <w:color w:val="000000"/>
                <w:sz w:val="18"/>
                <w:szCs w:val="18"/>
              </w:rPr>
              <w:t>13</w:t>
            </w:r>
          </w:p>
        </w:tc>
        <w:tc>
          <w:tcPr>
            <w:tcW w:w="7220" w:type="dxa"/>
            <w:shd w:val="clear" w:color="auto" w:fill="auto"/>
            <w:noWrap/>
            <w:vAlign w:val="bottom"/>
          </w:tcPr>
          <w:p w:rsidR="00555DC1" w:rsidRPr="00BF4CFE" w:rsidRDefault="00555DC1" w:rsidP="00E70BC2">
            <w:pPr>
              <w:rPr>
                <w:rFonts w:ascii="Calibri" w:hAnsi="Calibri" w:cs="Arial"/>
                <w:sz w:val="18"/>
                <w:szCs w:val="18"/>
              </w:rPr>
            </w:pPr>
            <w:r w:rsidRPr="00BF4CFE">
              <w:rPr>
                <w:rFonts w:ascii="Calibri" w:hAnsi="Calibri" w:cs="Arial"/>
                <w:sz w:val="18"/>
                <w:szCs w:val="18"/>
              </w:rPr>
              <w:t>ΑΔΕΙΕΣ ΚΑΤΑΣΤΗΜΑΤΩΝ</w:t>
            </w:r>
          </w:p>
        </w:tc>
      </w:tr>
      <w:tr w:rsidR="00555DC1" w:rsidRPr="00BF4CFE" w:rsidTr="00E70BC2">
        <w:trPr>
          <w:trHeight w:val="255"/>
        </w:trPr>
        <w:tc>
          <w:tcPr>
            <w:tcW w:w="592" w:type="dxa"/>
            <w:shd w:val="clear" w:color="auto" w:fill="auto"/>
            <w:noWrap/>
            <w:vAlign w:val="bottom"/>
          </w:tcPr>
          <w:p w:rsidR="00555DC1" w:rsidRPr="00BF4CFE" w:rsidRDefault="00555DC1" w:rsidP="00E70BC2">
            <w:pPr>
              <w:jc w:val="right"/>
              <w:rPr>
                <w:rFonts w:ascii="Calibri" w:hAnsi="Calibri" w:cs="Arial"/>
                <w:color w:val="000000"/>
                <w:sz w:val="18"/>
                <w:szCs w:val="18"/>
              </w:rPr>
            </w:pPr>
            <w:r w:rsidRPr="00BF4CFE">
              <w:rPr>
                <w:rFonts w:ascii="Calibri" w:hAnsi="Calibri" w:cs="Arial"/>
                <w:color w:val="000000"/>
                <w:sz w:val="18"/>
                <w:szCs w:val="18"/>
              </w:rPr>
              <w:t>14</w:t>
            </w:r>
          </w:p>
        </w:tc>
        <w:tc>
          <w:tcPr>
            <w:tcW w:w="7220" w:type="dxa"/>
            <w:shd w:val="clear" w:color="auto" w:fill="auto"/>
            <w:noWrap/>
            <w:vAlign w:val="bottom"/>
          </w:tcPr>
          <w:p w:rsidR="00555DC1" w:rsidRPr="00BF4CFE" w:rsidRDefault="00555DC1" w:rsidP="00E70BC2">
            <w:pPr>
              <w:rPr>
                <w:rFonts w:ascii="Calibri" w:hAnsi="Calibri" w:cs="Arial"/>
                <w:color w:val="000000"/>
                <w:sz w:val="18"/>
                <w:szCs w:val="18"/>
              </w:rPr>
            </w:pPr>
            <w:r w:rsidRPr="00BF4CFE">
              <w:rPr>
                <w:rFonts w:ascii="Calibri" w:hAnsi="Calibri" w:cs="Arial"/>
                <w:color w:val="000000"/>
                <w:sz w:val="18"/>
                <w:szCs w:val="18"/>
              </w:rPr>
              <w:t>TEΛΟΣ ΝΕΚΡΟΤΑΦΕΙΟΥ</w:t>
            </w:r>
          </w:p>
        </w:tc>
      </w:tr>
      <w:tr w:rsidR="00555DC1" w:rsidRPr="00BF4CFE" w:rsidTr="00E70BC2">
        <w:trPr>
          <w:trHeight w:val="255"/>
        </w:trPr>
        <w:tc>
          <w:tcPr>
            <w:tcW w:w="592" w:type="dxa"/>
            <w:shd w:val="clear" w:color="auto" w:fill="auto"/>
            <w:noWrap/>
            <w:vAlign w:val="bottom"/>
          </w:tcPr>
          <w:p w:rsidR="00555DC1" w:rsidRPr="00BF4CFE" w:rsidRDefault="00555DC1" w:rsidP="00E70BC2">
            <w:pPr>
              <w:jc w:val="right"/>
              <w:rPr>
                <w:rFonts w:ascii="Calibri" w:hAnsi="Calibri" w:cs="Arial"/>
                <w:color w:val="000000"/>
                <w:sz w:val="18"/>
                <w:szCs w:val="18"/>
              </w:rPr>
            </w:pPr>
            <w:r w:rsidRPr="00BF4CFE">
              <w:rPr>
                <w:rFonts w:ascii="Calibri" w:hAnsi="Calibri" w:cs="Arial"/>
                <w:color w:val="000000"/>
                <w:sz w:val="18"/>
                <w:szCs w:val="18"/>
              </w:rPr>
              <w:t>15</w:t>
            </w:r>
          </w:p>
        </w:tc>
        <w:tc>
          <w:tcPr>
            <w:tcW w:w="7220" w:type="dxa"/>
            <w:shd w:val="clear" w:color="auto" w:fill="auto"/>
            <w:noWrap/>
            <w:vAlign w:val="bottom"/>
          </w:tcPr>
          <w:p w:rsidR="00555DC1" w:rsidRPr="00BF4CFE" w:rsidRDefault="00555DC1" w:rsidP="00E70BC2">
            <w:pPr>
              <w:rPr>
                <w:rFonts w:ascii="Calibri" w:hAnsi="Calibri" w:cs="Arial"/>
                <w:sz w:val="18"/>
                <w:szCs w:val="18"/>
              </w:rPr>
            </w:pPr>
            <w:r>
              <w:rPr>
                <w:rFonts w:ascii="Calibri" w:hAnsi="Calibri" w:cs="Arial"/>
                <w:sz w:val="18"/>
                <w:szCs w:val="18"/>
              </w:rPr>
              <w:t>ΓΡΑΦΕΙΟ ΚΙΝΗΣΗΣ</w:t>
            </w:r>
          </w:p>
        </w:tc>
      </w:tr>
      <w:tr w:rsidR="00555DC1" w:rsidRPr="00BF4CFE" w:rsidTr="00E70BC2">
        <w:trPr>
          <w:trHeight w:val="255"/>
        </w:trPr>
        <w:tc>
          <w:tcPr>
            <w:tcW w:w="592" w:type="dxa"/>
            <w:shd w:val="clear" w:color="auto" w:fill="auto"/>
            <w:noWrap/>
            <w:vAlign w:val="bottom"/>
          </w:tcPr>
          <w:p w:rsidR="00555DC1" w:rsidRPr="00BF4CFE" w:rsidRDefault="00555DC1" w:rsidP="00E70BC2">
            <w:pPr>
              <w:jc w:val="right"/>
              <w:rPr>
                <w:rFonts w:ascii="Calibri" w:hAnsi="Calibri" w:cs="Arial"/>
                <w:color w:val="000000"/>
                <w:sz w:val="18"/>
                <w:szCs w:val="18"/>
              </w:rPr>
            </w:pPr>
            <w:r w:rsidRPr="00BF4CFE">
              <w:rPr>
                <w:rFonts w:ascii="Calibri" w:hAnsi="Calibri" w:cs="Arial"/>
                <w:color w:val="000000"/>
                <w:sz w:val="18"/>
                <w:szCs w:val="18"/>
              </w:rPr>
              <w:t>16</w:t>
            </w:r>
          </w:p>
        </w:tc>
        <w:tc>
          <w:tcPr>
            <w:tcW w:w="7220" w:type="dxa"/>
            <w:shd w:val="clear" w:color="auto" w:fill="auto"/>
            <w:noWrap/>
            <w:vAlign w:val="bottom"/>
          </w:tcPr>
          <w:p w:rsidR="00555DC1" w:rsidRPr="00BF4CFE" w:rsidRDefault="00555DC1" w:rsidP="00E70BC2">
            <w:pPr>
              <w:rPr>
                <w:rFonts w:ascii="Calibri" w:hAnsi="Calibri" w:cs="Arial"/>
                <w:sz w:val="18"/>
                <w:szCs w:val="18"/>
              </w:rPr>
            </w:pPr>
            <w:r w:rsidRPr="00BF4CFE">
              <w:rPr>
                <w:rFonts w:ascii="Calibri" w:hAnsi="Calibri" w:cs="Arial"/>
                <w:sz w:val="18"/>
                <w:szCs w:val="18"/>
              </w:rPr>
              <w:t>ΚΛΗΣΕΙΣ ΑΥΤΟΚΙΝΗΤΩΝ</w:t>
            </w:r>
          </w:p>
        </w:tc>
      </w:tr>
      <w:tr w:rsidR="00555DC1" w:rsidRPr="00BF4CFE" w:rsidTr="00E70BC2">
        <w:trPr>
          <w:trHeight w:val="270"/>
        </w:trPr>
        <w:tc>
          <w:tcPr>
            <w:tcW w:w="592" w:type="dxa"/>
            <w:shd w:val="clear" w:color="auto" w:fill="auto"/>
            <w:noWrap/>
            <w:vAlign w:val="bottom"/>
          </w:tcPr>
          <w:p w:rsidR="00555DC1" w:rsidRPr="00BF4CFE" w:rsidRDefault="00555DC1" w:rsidP="00E70BC2">
            <w:pPr>
              <w:jc w:val="right"/>
              <w:rPr>
                <w:rFonts w:ascii="Calibri" w:hAnsi="Calibri" w:cs="Arial"/>
                <w:color w:val="000000"/>
                <w:sz w:val="18"/>
                <w:szCs w:val="18"/>
              </w:rPr>
            </w:pPr>
            <w:r w:rsidRPr="00BF4CFE">
              <w:rPr>
                <w:rFonts w:ascii="Calibri" w:hAnsi="Calibri" w:cs="Arial"/>
                <w:color w:val="000000"/>
                <w:sz w:val="18"/>
                <w:szCs w:val="18"/>
              </w:rPr>
              <w:t>17</w:t>
            </w:r>
          </w:p>
        </w:tc>
        <w:tc>
          <w:tcPr>
            <w:tcW w:w="7220" w:type="dxa"/>
            <w:shd w:val="clear" w:color="auto" w:fill="auto"/>
            <w:noWrap/>
            <w:vAlign w:val="bottom"/>
          </w:tcPr>
          <w:p w:rsidR="00555DC1" w:rsidRPr="00BF4CFE" w:rsidRDefault="00555DC1" w:rsidP="00E70BC2">
            <w:pPr>
              <w:rPr>
                <w:rFonts w:ascii="Calibri" w:hAnsi="Calibri" w:cs="Arial"/>
                <w:color w:val="000000"/>
                <w:sz w:val="18"/>
                <w:szCs w:val="18"/>
              </w:rPr>
            </w:pPr>
            <w:r w:rsidRPr="00BF4CFE">
              <w:rPr>
                <w:rFonts w:ascii="Calibri" w:hAnsi="Calibri" w:cs="Arial"/>
                <w:color w:val="000000"/>
                <w:sz w:val="18"/>
                <w:szCs w:val="18"/>
              </w:rPr>
              <w:t>ΣΤΑΤΙΣΤΙΚΑ ΟΙΚΟΝΟΜΙΚΗΣ ΥΠΗΡΕΣΙΑΣ ΟΤΑ</w:t>
            </w:r>
          </w:p>
        </w:tc>
      </w:tr>
      <w:tr w:rsidR="00555DC1" w:rsidRPr="00BF4CFE" w:rsidTr="00E70BC2">
        <w:trPr>
          <w:trHeight w:val="270"/>
        </w:trPr>
        <w:tc>
          <w:tcPr>
            <w:tcW w:w="592" w:type="dxa"/>
            <w:shd w:val="clear" w:color="auto" w:fill="auto"/>
            <w:noWrap/>
            <w:vAlign w:val="bottom"/>
          </w:tcPr>
          <w:p w:rsidR="00555DC1" w:rsidRPr="00BF4CFE" w:rsidRDefault="00555DC1" w:rsidP="00E70BC2">
            <w:pPr>
              <w:jc w:val="right"/>
              <w:rPr>
                <w:rFonts w:ascii="Calibri" w:hAnsi="Calibri" w:cs="Arial"/>
                <w:color w:val="000000"/>
                <w:sz w:val="18"/>
                <w:szCs w:val="18"/>
              </w:rPr>
            </w:pPr>
            <w:r>
              <w:rPr>
                <w:rFonts w:ascii="Calibri" w:hAnsi="Calibri" w:cs="Arial"/>
                <w:color w:val="000000"/>
                <w:sz w:val="18"/>
                <w:szCs w:val="18"/>
              </w:rPr>
              <w:t>18</w:t>
            </w:r>
          </w:p>
        </w:tc>
        <w:tc>
          <w:tcPr>
            <w:tcW w:w="7220" w:type="dxa"/>
            <w:shd w:val="clear" w:color="auto" w:fill="auto"/>
            <w:noWrap/>
            <w:vAlign w:val="bottom"/>
          </w:tcPr>
          <w:p w:rsidR="00555DC1" w:rsidRPr="00BF4CFE" w:rsidRDefault="00555DC1" w:rsidP="00E70BC2">
            <w:pPr>
              <w:rPr>
                <w:rFonts w:ascii="Calibri" w:hAnsi="Calibri" w:cs="Arial"/>
                <w:color w:val="000000"/>
                <w:sz w:val="18"/>
                <w:szCs w:val="18"/>
              </w:rPr>
            </w:pPr>
            <w:r>
              <w:rPr>
                <w:rFonts w:ascii="Calibri" w:hAnsi="Calibri" w:cs="Arial"/>
                <w:color w:val="000000"/>
                <w:sz w:val="18"/>
                <w:szCs w:val="18"/>
              </w:rPr>
              <w:t>ΜΙΣΘΟΔΟΣΙΑ ΑΠΔ</w:t>
            </w:r>
          </w:p>
        </w:tc>
      </w:tr>
      <w:tr w:rsidR="00555DC1" w:rsidTr="00E70BC2">
        <w:trPr>
          <w:trHeight w:val="270"/>
        </w:trPr>
        <w:tc>
          <w:tcPr>
            <w:tcW w:w="592" w:type="dxa"/>
            <w:shd w:val="clear" w:color="auto" w:fill="auto"/>
            <w:noWrap/>
            <w:vAlign w:val="bottom"/>
          </w:tcPr>
          <w:p w:rsidR="00555DC1" w:rsidRDefault="00555DC1" w:rsidP="00E70BC2">
            <w:pPr>
              <w:jc w:val="right"/>
              <w:rPr>
                <w:rFonts w:ascii="Calibri" w:hAnsi="Calibri" w:cs="Arial"/>
                <w:color w:val="000000"/>
                <w:sz w:val="18"/>
                <w:szCs w:val="18"/>
              </w:rPr>
            </w:pPr>
            <w:r>
              <w:rPr>
                <w:rFonts w:ascii="Calibri" w:hAnsi="Calibri" w:cs="Arial"/>
                <w:color w:val="000000"/>
                <w:sz w:val="18"/>
                <w:szCs w:val="18"/>
              </w:rPr>
              <w:t>19</w:t>
            </w:r>
          </w:p>
        </w:tc>
        <w:tc>
          <w:tcPr>
            <w:tcW w:w="7220" w:type="dxa"/>
            <w:shd w:val="clear" w:color="auto" w:fill="auto"/>
            <w:noWrap/>
            <w:vAlign w:val="bottom"/>
          </w:tcPr>
          <w:p w:rsidR="00555DC1" w:rsidRDefault="00555DC1" w:rsidP="00E70BC2">
            <w:pPr>
              <w:rPr>
                <w:rFonts w:ascii="Calibri" w:hAnsi="Calibri" w:cs="Arial"/>
                <w:color w:val="000000"/>
                <w:sz w:val="18"/>
                <w:szCs w:val="18"/>
              </w:rPr>
            </w:pPr>
            <w:r>
              <w:rPr>
                <w:rFonts w:ascii="Calibri" w:hAnsi="Calibri" w:cs="Arial"/>
                <w:color w:val="000000"/>
                <w:sz w:val="18"/>
                <w:szCs w:val="18"/>
              </w:rPr>
              <w:t>ΜΙΣΘΟΔΟΣΙΑ ΕΑΠ</w:t>
            </w:r>
          </w:p>
        </w:tc>
      </w:tr>
      <w:tr w:rsidR="00555DC1" w:rsidRPr="00BF4CFE" w:rsidTr="00E70BC2">
        <w:trPr>
          <w:trHeight w:val="270"/>
        </w:trPr>
        <w:tc>
          <w:tcPr>
            <w:tcW w:w="592" w:type="dxa"/>
            <w:shd w:val="clear" w:color="auto" w:fill="auto"/>
            <w:noWrap/>
            <w:vAlign w:val="bottom"/>
          </w:tcPr>
          <w:p w:rsidR="00555DC1" w:rsidRPr="00BF4CFE" w:rsidRDefault="00555DC1" w:rsidP="00E70BC2">
            <w:pPr>
              <w:jc w:val="right"/>
              <w:rPr>
                <w:rFonts w:ascii="Calibri" w:hAnsi="Calibri" w:cs="Arial"/>
                <w:color w:val="000000"/>
                <w:sz w:val="18"/>
                <w:szCs w:val="18"/>
              </w:rPr>
            </w:pPr>
            <w:r>
              <w:rPr>
                <w:rFonts w:ascii="Calibri" w:hAnsi="Calibri" w:cs="Arial"/>
                <w:color w:val="000000"/>
                <w:sz w:val="18"/>
                <w:szCs w:val="18"/>
              </w:rPr>
              <w:t>20</w:t>
            </w:r>
          </w:p>
        </w:tc>
        <w:tc>
          <w:tcPr>
            <w:tcW w:w="7220" w:type="dxa"/>
            <w:shd w:val="clear" w:color="auto" w:fill="auto"/>
            <w:noWrap/>
            <w:vAlign w:val="bottom"/>
          </w:tcPr>
          <w:p w:rsidR="00555DC1" w:rsidRPr="00BF4CFE" w:rsidRDefault="00555DC1" w:rsidP="00E70BC2">
            <w:pPr>
              <w:rPr>
                <w:rFonts w:ascii="Calibri" w:hAnsi="Calibri" w:cs="Arial"/>
                <w:color w:val="000000"/>
                <w:sz w:val="18"/>
                <w:szCs w:val="18"/>
              </w:rPr>
            </w:pPr>
            <w:r>
              <w:rPr>
                <w:rFonts w:ascii="Calibri" w:hAnsi="Calibri" w:cs="Arial"/>
                <w:color w:val="000000"/>
                <w:sz w:val="18"/>
                <w:szCs w:val="18"/>
              </w:rPr>
              <w:t>ΓΡΑΦΕΙΟ ΠΡΟΣΩΠΙΚΟΥ</w:t>
            </w:r>
          </w:p>
        </w:tc>
      </w:tr>
      <w:tr w:rsidR="00555DC1" w:rsidRPr="003E4150" w:rsidTr="00E70BC2">
        <w:trPr>
          <w:trHeight w:val="270"/>
        </w:trPr>
        <w:tc>
          <w:tcPr>
            <w:tcW w:w="592" w:type="dxa"/>
            <w:shd w:val="clear" w:color="auto" w:fill="auto"/>
            <w:noWrap/>
            <w:vAlign w:val="bottom"/>
          </w:tcPr>
          <w:p w:rsidR="00555DC1" w:rsidRDefault="00555DC1" w:rsidP="00E70BC2">
            <w:pPr>
              <w:jc w:val="right"/>
              <w:rPr>
                <w:rFonts w:ascii="Calibri" w:hAnsi="Calibri" w:cs="Arial"/>
                <w:color w:val="000000"/>
                <w:sz w:val="18"/>
                <w:szCs w:val="18"/>
              </w:rPr>
            </w:pPr>
            <w:r>
              <w:rPr>
                <w:rFonts w:ascii="Calibri" w:hAnsi="Calibri" w:cs="Arial"/>
                <w:color w:val="000000"/>
                <w:sz w:val="18"/>
                <w:szCs w:val="18"/>
              </w:rPr>
              <w:t>21</w:t>
            </w:r>
          </w:p>
        </w:tc>
        <w:tc>
          <w:tcPr>
            <w:tcW w:w="7220" w:type="dxa"/>
            <w:shd w:val="clear" w:color="auto" w:fill="auto"/>
            <w:noWrap/>
            <w:vAlign w:val="bottom"/>
          </w:tcPr>
          <w:p w:rsidR="00555DC1" w:rsidRPr="003E4150" w:rsidRDefault="00555DC1" w:rsidP="00E70BC2">
            <w:pPr>
              <w:rPr>
                <w:rFonts w:ascii="Calibri" w:hAnsi="Calibri" w:cs="Arial"/>
                <w:color w:val="000000"/>
                <w:sz w:val="18"/>
                <w:szCs w:val="18"/>
              </w:rPr>
            </w:pPr>
            <w:r>
              <w:rPr>
                <w:rFonts w:ascii="Calibri" w:hAnsi="Calibri" w:cs="Arial"/>
                <w:color w:val="000000"/>
                <w:sz w:val="18"/>
                <w:szCs w:val="18"/>
              </w:rPr>
              <w:t>ΓΡΑΦΕΙΟ ΕΞΥΠΗΡΕΤΗΣΗΣ ΤΟΥ ΠΟΛΙΤΗ</w:t>
            </w:r>
          </w:p>
        </w:tc>
      </w:tr>
      <w:tr w:rsidR="00555DC1" w:rsidRPr="003E4150" w:rsidTr="00E70BC2">
        <w:trPr>
          <w:trHeight w:val="270"/>
        </w:trPr>
        <w:tc>
          <w:tcPr>
            <w:tcW w:w="592" w:type="dxa"/>
            <w:shd w:val="clear" w:color="auto" w:fill="auto"/>
            <w:noWrap/>
            <w:vAlign w:val="bottom"/>
          </w:tcPr>
          <w:p w:rsidR="00555DC1" w:rsidRDefault="00555DC1" w:rsidP="00E70BC2">
            <w:pPr>
              <w:jc w:val="right"/>
              <w:rPr>
                <w:rFonts w:ascii="Calibri" w:hAnsi="Calibri" w:cs="Arial"/>
                <w:color w:val="000000"/>
                <w:sz w:val="18"/>
                <w:szCs w:val="18"/>
              </w:rPr>
            </w:pPr>
            <w:r>
              <w:rPr>
                <w:rFonts w:ascii="Calibri" w:hAnsi="Calibri" w:cs="Arial"/>
                <w:color w:val="000000"/>
                <w:sz w:val="18"/>
                <w:szCs w:val="18"/>
              </w:rPr>
              <w:t>22</w:t>
            </w:r>
          </w:p>
        </w:tc>
        <w:tc>
          <w:tcPr>
            <w:tcW w:w="7220" w:type="dxa"/>
            <w:shd w:val="clear" w:color="auto" w:fill="auto"/>
            <w:noWrap/>
            <w:vAlign w:val="bottom"/>
          </w:tcPr>
          <w:p w:rsidR="00555DC1" w:rsidRPr="00C41D5F" w:rsidRDefault="00555DC1" w:rsidP="00E70BC2">
            <w:pPr>
              <w:rPr>
                <w:rFonts w:ascii="Calibri" w:hAnsi="Calibri" w:cs="Arial"/>
                <w:color w:val="000000"/>
                <w:sz w:val="18"/>
                <w:szCs w:val="18"/>
              </w:rPr>
            </w:pPr>
            <w:r>
              <w:rPr>
                <w:rFonts w:ascii="Calibri" w:hAnsi="Calibri" w:cs="Arial"/>
                <w:color w:val="000000"/>
                <w:sz w:val="18"/>
                <w:szCs w:val="18"/>
                <w:lang w:val="en-US"/>
              </w:rPr>
              <w:t xml:space="preserve">MIS </w:t>
            </w:r>
            <w:r>
              <w:rPr>
                <w:rFonts w:ascii="Calibri" w:hAnsi="Calibri" w:cs="Arial"/>
                <w:color w:val="000000"/>
                <w:sz w:val="18"/>
                <w:szCs w:val="18"/>
              </w:rPr>
              <w:t>ΔΗΜΑΡΜΟΥ</w:t>
            </w:r>
          </w:p>
        </w:tc>
      </w:tr>
      <w:tr w:rsidR="00555DC1" w:rsidRPr="003E4150" w:rsidTr="00E70BC2">
        <w:trPr>
          <w:trHeight w:val="270"/>
        </w:trPr>
        <w:tc>
          <w:tcPr>
            <w:tcW w:w="592" w:type="dxa"/>
            <w:shd w:val="clear" w:color="auto" w:fill="auto"/>
            <w:noWrap/>
            <w:vAlign w:val="bottom"/>
          </w:tcPr>
          <w:p w:rsidR="00555DC1" w:rsidRDefault="00555DC1" w:rsidP="00E70BC2">
            <w:pPr>
              <w:jc w:val="right"/>
              <w:rPr>
                <w:rFonts w:ascii="Calibri" w:hAnsi="Calibri" w:cs="Arial"/>
                <w:color w:val="000000"/>
                <w:sz w:val="18"/>
                <w:szCs w:val="18"/>
              </w:rPr>
            </w:pPr>
            <w:r>
              <w:rPr>
                <w:rFonts w:ascii="Calibri" w:hAnsi="Calibri" w:cs="Arial"/>
                <w:color w:val="000000"/>
                <w:sz w:val="18"/>
                <w:szCs w:val="18"/>
              </w:rPr>
              <w:t>23</w:t>
            </w:r>
          </w:p>
        </w:tc>
        <w:tc>
          <w:tcPr>
            <w:tcW w:w="7220" w:type="dxa"/>
            <w:shd w:val="clear" w:color="auto" w:fill="auto"/>
            <w:noWrap/>
            <w:vAlign w:val="bottom"/>
          </w:tcPr>
          <w:p w:rsidR="00555DC1" w:rsidRPr="003E4150" w:rsidRDefault="00555DC1" w:rsidP="00E70BC2">
            <w:pPr>
              <w:rPr>
                <w:rFonts w:ascii="Calibri" w:hAnsi="Calibri" w:cs="Arial"/>
                <w:color w:val="000000"/>
                <w:sz w:val="18"/>
                <w:szCs w:val="18"/>
              </w:rPr>
            </w:pPr>
            <w:r>
              <w:rPr>
                <w:rFonts w:ascii="Calibri" w:hAnsi="Calibri" w:cs="Arial"/>
                <w:color w:val="000000"/>
                <w:sz w:val="18"/>
                <w:szCs w:val="18"/>
                <w:lang w:val="en-US"/>
              </w:rPr>
              <w:t xml:space="preserve">WEB SERVICES </w:t>
            </w:r>
            <w:r>
              <w:rPr>
                <w:rFonts w:ascii="Calibri" w:hAnsi="Calibri" w:cs="Arial"/>
                <w:color w:val="000000"/>
                <w:sz w:val="18"/>
                <w:szCs w:val="18"/>
              </w:rPr>
              <w:t>ΟΙΚΟΝΟΜΙΚΗΣ –ΜΙΣΘΟΔΟΣΙΑΣ</w:t>
            </w:r>
          </w:p>
        </w:tc>
      </w:tr>
      <w:tr w:rsidR="00555DC1" w:rsidRPr="003E4150" w:rsidTr="00E70BC2">
        <w:trPr>
          <w:trHeight w:val="270"/>
        </w:trPr>
        <w:tc>
          <w:tcPr>
            <w:tcW w:w="592" w:type="dxa"/>
            <w:shd w:val="clear" w:color="auto" w:fill="auto"/>
            <w:noWrap/>
            <w:vAlign w:val="bottom"/>
          </w:tcPr>
          <w:p w:rsidR="00555DC1" w:rsidRDefault="00555DC1" w:rsidP="00E70BC2">
            <w:pPr>
              <w:jc w:val="right"/>
              <w:rPr>
                <w:rFonts w:ascii="Calibri" w:hAnsi="Calibri" w:cs="Arial"/>
                <w:color w:val="000000"/>
                <w:sz w:val="18"/>
                <w:szCs w:val="18"/>
              </w:rPr>
            </w:pPr>
            <w:r>
              <w:rPr>
                <w:rFonts w:ascii="Calibri" w:hAnsi="Calibri" w:cs="Arial"/>
                <w:color w:val="000000"/>
                <w:sz w:val="18"/>
                <w:szCs w:val="18"/>
              </w:rPr>
              <w:t>24</w:t>
            </w:r>
          </w:p>
        </w:tc>
        <w:tc>
          <w:tcPr>
            <w:tcW w:w="7220" w:type="dxa"/>
            <w:shd w:val="clear" w:color="auto" w:fill="auto"/>
            <w:noWrap/>
            <w:vAlign w:val="bottom"/>
          </w:tcPr>
          <w:p w:rsidR="00555DC1" w:rsidRPr="003E4150" w:rsidRDefault="00555DC1" w:rsidP="00E70BC2">
            <w:pPr>
              <w:rPr>
                <w:rFonts w:ascii="Calibri" w:hAnsi="Calibri" w:cs="Arial"/>
                <w:color w:val="000000"/>
                <w:sz w:val="18"/>
                <w:szCs w:val="18"/>
              </w:rPr>
            </w:pPr>
            <w:r>
              <w:rPr>
                <w:rFonts w:ascii="Calibri" w:hAnsi="Calibri" w:cs="Arial"/>
                <w:color w:val="000000"/>
                <w:sz w:val="18"/>
                <w:szCs w:val="18"/>
              </w:rPr>
              <w:t xml:space="preserve">ΔΙΑΧΕΙΡΙΣΗ </w:t>
            </w:r>
            <w:r>
              <w:rPr>
                <w:rFonts w:ascii="Calibri" w:hAnsi="Calibri" w:cs="Arial"/>
                <w:color w:val="000000"/>
                <w:sz w:val="18"/>
                <w:szCs w:val="18"/>
                <w:lang w:val="en-US"/>
              </w:rPr>
              <w:t>CITRIX</w:t>
            </w:r>
            <w:r>
              <w:rPr>
                <w:rFonts w:ascii="Calibri" w:hAnsi="Calibri" w:cs="Arial"/>
                <w:color w:val="000000"/>
                <w:sz w:val="18"/>
                <w:szCs w:val="18"/>
              </w:rPr>
              <w:t xml:space="preserve">  </w:t>
            </w:r>
            <w:r>
              <w:rPr>
                <w:rFonts w:ascii="Calibri" w:hAnsi="Calibri" w:cs="Arial"/>
                <w:color w:val="000000"/>
                <w:sz w:val="18"/>
                <w:szCs w:val="18"/>
                <w:lang w:val="en-US"/>
              </w:rPr>
              <w:t>SERVER</w:t>
            </w:r>
            <w:r w:rsidRPr="003E4150">
              <w:rPr>
                <w:rFonts w:ascii="Calibri" w:hAnsi="Calibri" w:cs="Arial"/>
                <w:color w:val="000000"/>
                <w:sz w:val="18"/>
                <w:szCs w:val="18"/>
              </w:rPr>
              <w:t xml:space="preserve">  </w:t>
            </w:r>
            <w:r>
              <w:rPr>
                <w:rFonts w:ascii="Calibri" w:hAnsi="Calibri" w:cs="Arial"/>
                <w:color w:val="000000"/>
                <w:sz w:val="18"/>
                <w:szCs w:val="18"/>
              </w:rPr>
              <w:t>ΓΙΑ ΑΠΟΜΑΚΡΥΣΜΕΝΗ ΠΡΟΣΒΑΣΗ</w:t>
            </w:r>
            <w:r w:rsidRPr="003E4150">
              <w:rPr>
                <w:rFonts w:ascii="Calibri" w:hAnsi="Calibri" w:cs="Arial"/>
                <w:color w:val="000000"/>
                <w:sz w:val="18"/>
                <w:szCs w:val="18"/>
              </w:rPr>
              <w:t xml:space="preserve"> </w:t>
            </w:r>
            <w:r>
              <w:rPr>
                <w:rFonts w:ascii="Calibri" w:hAnsi="Calibri" w:cs="Arial"/>
                <w:color w:val="000000"/>
                <w:sz w:val="18"/>
                <w:szCs w:val="18"/>
              </w:rPr>
              <w:t>ΔΗΜΟΤΙΚΩΝ ΕΝΟΤΗΤΩΝ</w:t>
            </w:r>
          </w:p>
        </w:tc>
      </w:tr>
      <w:tr w:rsidR="00555DC1" w:rsidRPr="003E4150" w:rsidTr="00E70BC2">
        <w:trPr>
          <w:trHeight w:val="270"/>
        </w:trPr>
        <w:tc>
          <w:tcPr>
            <w:tcW w:w="592" w:type="dxa"/>
            <w:shd w:val="clear" w:color="auto" w:fill="auto"/>
            <w:noWrap/>
            <w:vAlign w:val="bottom"/>
          </w:tcPr>
          <w:p w:rsidR="00555DC1" w:rsidRDefault="00555DC1" w:rsidP="00E70BC2">
            <w:pPr>
              <w:jc w:val="right"/>
              <w:rPr>
                <w:rFonts w:ascii="Calibri" w:hAnsi="Calibri" w:cs="Arial"/>
                <w:color w:val="000000"/>
                <w:sz w:val="18"/>
                <w:szCs w:val="18"/>
              </w:rPr>
            </w:pPr>
            <w:r>
              <w:rPr>
                <w:rFonts w:ascii="Calibri" w:hAnsi="Calibri" w:cs="Arial"/>
                <w:color w:val="000000"/>
                <w:sz w:val="18"/>
                <w:szCs w:val="18"/>
              </w:rPr>
              <w:t>25</w:t>
            </w:r>
          </w:p>
        </w:tc>
        <w:tc>
          <w:tcPr>
            <w:tcW w:w="7220" w:type="dxa"/>
            <w:shd w:val="clear" w:color="auto" w:fill="auto"/>
            <w:noWrap/>
            <w:vAlign w:val="bottom"/>
          </w:tcPr>
          <w:p w:rsidR="00555DC1" w:rsidRDefault="00555DC1" w:rsidP="00E70BC2">
            <w:pPr>
              <w:rPr>
                <w:rFonts w:ascii="Calibri" w:hAnsi="Calibri" w:cs="Arial"/>
                <w:color w:val="000000"/>
                <w:sz w:val="18"/>
                <w:szCs w:val="18"/>
              </w:rPr>
            </w:pPr>
            <w:r>
              <w:rPr>
                <w:rFonts w:ascii="Calibri" w:hAnsi="Calibri" w:cs="Arial"/>
                <w:color w:val="000000"/>
                <w:sz w:val="18"/>
                <w:szCs w:val="18"/>
              </w:rPr>
              <w:t>ΔΙΑΧΕΙΡΙΣΗ ΑΠΟΘΗΚΗΣ</w:t>
            </w:r>
          </w:p>
        </w:tc>
      </w:tr>
      <w:tr w:rsidR="00555DC1" w:rsidRPr="003E4150" w:rsidTr="00E70BC2">
        <w:trPr>
          <w:trHeight w:val="270"/>
        </w:trPr>
        <w:tc>
          <w:tcPr>
            <w:tcW w:w="592" w:type="dxa"/>
            <w:shd w:val="clear" w:color="auto" w:fill="auto"/>
            <w:noWrap/>
            <w:vAlign w:val="bottom"/>
          </w:tcPr>
          <w:p w:rsidR="00555DC1" w:rsidRDefault="00555DC1" w:rsidP="00E70BC2">
            <w:pPr>
              <w:jc w:val="right"/>
              <w:rPr>
                <w:rFonts w:ascii="Calibri" w:hAnsi="Calibri" w:cs="Arial"/>
                <w:color w:val="000000"/>
                <w:sz w:val="18"/>
                <w:szCs w:val="18"/>
              </w:rPr>
            </w:pPr>
          </w:p>
        </w:tc>
        <w:tc>
          <w:tcPr>
            <w:tcW w:w="7220" w:type="dxa"/>
            <w:shd w:val="clear" w:color="auto" w:fill="auto"/>
            <w:noWrap/>
            <w:vAlign w:val="bottom"/>
          </w:tcPr>
          <w:p w:rsidR="00555DC1" w:rsidRDefault="00555DC1" w:rsidP="00E70BC2">
            <w:pPr>
              <w:rPr>
                <w:rFonts w:ascii="Calibri" w:hAnsi="Calibri" w:cs="Arial"/>
                <w:color w:val="000000"/>
                <w:sz w:val="18"/>
                <w:szCs w:val="18"/>
              </w:rPr>
            </w:pPr>
          </w:p>
        </w:tc>
      </w:tr>
      <w:tr w:rsidR="00555DC1" w:rsidRPr="003E4150" w:rsidTr="00E70BC2">
        <w:trPr>
          <w:trHeight w:val="270"/>
        </w:trPr>
        <w:tc>
          <w:tcPr>
            <w:tcW w:w="592" w:type="dxa"/>
            <w:tcBorders>
              <w:top w:val="single" w:sz="4" w:space="0" w:color="auto"/>
              <w:left w:val="single" w:sz="4" w:space="0" w:color="auto"/>
              <w:bottom w:val="single" w:sz="4" w:space="0" w:color="auto"/>
              <w:right w:val="single" w:sz="4" w:space="0" w:color="auto"/>
            </w:tcBorders>
            <w:shd w:val="clear" w:color="auto" w:fill="auto"/>
            <w:noWrap/>
            <w:vAlign w:val="bottom"/>
          </w:tcPr>
          <w:p w:rsidR="00555DC1" w:rsidRDefault="00555DC1" w:rsidP="00E70BC2">
            <w:pPr>
              <w:jc w:val="right"/>
              <w:rPr>
                <w:rFonts w:ascii="Calibri" w:hAnsi="Calibri" w:cs="Arial"/>
                <w:color w:val="000000"/>
                <w:sz w:val="18"/>
                <w:szCs w:val="18"/>
              </w:rPr>
            </w:pPr>
          </w:p>
        </w:tc>
        <w:tc>
          <w:tcPr>
            <w:tcW w:w="72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555DC1" w:rsidRPr="00C41B8F" w:rsidRDefault="00555DC1" w:rsidP="00E70BC2">
            <w:pPr>
              <w:rPr>
                <w:rFonts w:ascii="Calibri" w:hAnsi="Calibri" w:cs="Arial"/>
                <w:b/>
                <w:color w:val="000000"/>
                <w:sz w:val="18"/>
                <w:szCs w:val="18"/>
              </w:rPr>
            </w:pPr>
            <w:r>
              <w:rPr>
                <w:rFonts w:ascii="Calibri" w:hAnsi="Calibri" w:cs="Arial"/>
                <w:color w:val="000000"/>
                <w:sz w:val="18"/>
                <w:szCs w:val="18"/>
              </w:rPr>
              <w:t xml:space="preserve">                    </w:t>
            </w:r>
            <w:r w:rsidRPr="00C41B8F">
              <w:rPr>
                <w:rFonts w:ascii="Calibri" w:hAnsi="Calibri" w:cs="Arial"/>
                <w:b/>
                <w:color w:val="000000"/>
                <w:sz w:val="18"/>
                <w:szCs w:val="18"/>
              </w:rPr>
              <w:t>ΕΦΑΡΜΟΓΗ ΠΑΡΑΚΟΛΟΥΘΗΣΗΣ ΤΩΝ ΟΧΗΜΑΤΩΝ</w:t>
            </w:r>
          </w:p>
        </w:tc>
      </w:tr>
      <w:tr w:rsidR="00555DC1" w:rsidRPr="003E4150" w:rsidTr="00E70BC2">
        <w:trPr>
          <w:trHeight w:val="270"/>
        </w:trPr>
        <w:tc>
          <w:tcPr>
            <w:tcW w:w="592" w:type="dxa"/>
            <w:tcBorders>
              <w:top w:val="single" w:sz="4" w:space="0" w:color="auto"/>
              <w:left w:val="single" w:sz="4" w:space="0" w:color="auto"/>
              <w:bottom w:val="single" w:sz="4" w:space="0" w:color="auto"/>
              <w:right w:val="single" w:sz="4" w:space="0" w:color="auto"/>
            </w:tcBorders>
            <w:shd w:val="clear" w:color="auto" w:fill="auto"/>
            <w:noWrap/>
            <w:vAlign w:val="bottom"/>
          </w:tcPr>
          <w:p w:rsidR="00555DC1" w:rsidRDefault="00555DC1" w:rsidP="00E70BC2">
            <w:pPr>
              <w:jc w:val="right"/>
              <w:rPr>
                <w:rFonts w:ascii="Calibri" w:hAnsi="Calibri" w:cs="Arial"/>
                <w:color w:val="000000"/>
                <w:sz w:val="18"/>
                <w:szCs w:val="18"/>
              </w:rPr>
            </w:pPr>
            <w:r>
              <w:rPr>
                <w:rFonts w:ascii="Calibri" w:hAnsi="Calibri" w:cs="Arial"/>
                <w:color w:val="000000"/>
                <w:sz w:val="18"/>
                <w:szCs w:val="18"/>
              </w:rPr>
              <w:t>1</w:t>
            </w:r>
          </w:p>
        </w:tc>
        <w:tc>
          <w:tcPr>
            <w:tcW w:w="72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555DC1" w:rsidRDefault="00555DC1" w:rsidP="00E70BC2">
            <w:pPr>
              <w:rPr>
                <w:rFonts w:ascii="Calibri" w:hAnsi="Calibri" w:cs="Arial"/>
                <w:color w:val="000000"/>
                <w:sz w:val="18"/>
                <w:szCs w:val="18"/>
              </w:rPr>
            </w:pPr>
            <w:r w:rsidRPr="00143FCD">
              <w:rPr>
                <w:rFonts w:ascii="Calibri" w:hAnsi="Calibri" w:cs="Arial"/>
                <w:color w:val="000000"/>
                <w:sz w:val="18"/>
                <w:szCs w:val="18"/>
              </w:rPr>
              <w:t xml:space="preserve">ΕΦΑΡΜΟΓΗ ΠΑΡΑΚΟΛΟΥΘΗΣΗΣ </w:t>
            </w:r>
            <w:r w:rsidRPr="00B75D45">
              <w:rPr>
                <w:rFonts w:ascii="Calibri" w:hAnsi="Calibri" w:cs="Arial"/>
                <w:color w:val="000000"/>
                <w:sz w:val="18"/>
                <w:szCs w:val="18"/>
              </w:rPr>
              <w:t>38</w:t>
            </w:r>
            <w:r w:rsidRPr="00143FCD">
              <w:rPr>
                <w:rFonts w:ascii="Calibri" w:hAnsi="Calibri" w:cs="Arial"/>
                <w:color w:val="000000"/>
                <w:sz w:val="18"/>
                <w:szCs w:val="18"/>
              </w:rPr>
              <w:t xml:space="preserve"> ΟΧΗΜΑΤΩΝ ΤΟΥ ΔΗΜΟΥ ΟΠΟΥ ΕΙΝΑΙ ΕΓΚΑΤΕΣΤΗΜΕΝΟ ΣΥΣΤΗΜΑ GPS</w:t>
            </w:r>
          </w:p>
        </w:tc>
      </w:tr>
    </w:tbl>
    <w:p w:rsidR="00555DC1" w:rsidRDefault="00555DC1" w:rsidP="00555DC1">
      <w:pPr>
        <w:spacing w:before="120"/>
        <w:jc w:val="both"/>
        <w:rPr>
          <w:rFonts w:ascii="Calibri" w:hAnsi="Calibri" w:cs="Calibri"/>
          <w:sz w:val="22"/>
          <w:szCs w:val="22"/>
        </w:rPr>
      </w:pPr>
    </w:p>
    <w:p w:rsidR="00555DC1" w:rsidRDefault="00555DC1" w:rsidP="00555DC1">
      <w:pPr>
        <w:ind w:right="-242"/>
        <w:rPr>
          <w:rFonts w:ascii="Calibri" w:hAnsi="Calibri" w:cs="Calibri"/>
          <w:b/>
          <w:bCs/>
          <w:u w:val="single"/>
        </w:rPr>
      </w:pPr>
    </w:p>
    <w:p w:rsidR="00555DC1" w:rsidRDefault="00555DC1" w:rsidP="00555DC1">
      <w:pPr>
        <w:ind w:right="-242"/>
        <w:rPr>
          <w:rFonts w:ascii="Calibri" w:hAnsi="Calibri" w:cs="Calibri"/>
          <w:b/>
          <w:bCs/>
          <w:sz w:val="22"/>
          <w:szCs w:val="22"/>
          <w:u w:val="single"/>
        </w:rPr>
      </w:pPr>
      <w:r>
        <w:rPr>
          <w:rFonts w:ascii="Calibri" w:hAnsi="Calibri" w:cs="Calibri"/>
          <w:b/>
          <w:bCs/>
          <w:sz w:val="22"/>
          <w:szCs w:val="22"/>
          <w:u w:val="single"/>
        </w:rPr>
        <w:t>Άρθρο 2</w:t>
      </w:r>
      <w:r>
        <w:rPr>
          <w:rFonts w:ascii="Calibri" w:hAnsi="Calibri" w:cs="Calibri"/>
          <w:b/>
          <w:bCs/>
          <w:sz w:val="22"/>
          <w:szCs w:val="22"/>
          <w:u w:val="single"/>
          <w:vertAlign w:val="superscript"/>
        </w:rPr>
        <w:t>ο</w:t>
      </w:r>
      <w:r>
        <w:rPr>
          <w:rFonts w:ascii="Calibri" w:hAnsi="Calibri" w:cs="Calibri"/>
          <w:b/>
          <w:bCs/>
          <w:sz w:val="22"/>
          <w:szCs w:val="22"/>
          <w:u w:val="single"/>
        </w:rPr>
        <w:t xml:space="preserve"> </w:t>
      </w:r>
      <w:r>
        <w:rPr>
          <w:rFonts w:ascii="Calibri" w:hAnsi="Calibri" w:cs="Calibri"/>
          <w:sz w:val="22"/>
          <w:szCs w:val="22"/>
          <w:u w:val="single"/>
        </w:rPr>
        <w:t xml:space="preserve">:     </w:t>
      </w:r>
      <w:r>
        <w:rPr>
          <w:rFonts w:ascii="Calibri" w:hAnsi="Calibri" w:cs="Calibri"/>
          <w:b/>
          <w:bCs/>
          <w:sz w:val="22"/>
          <w:szCs w:val="22"/>
          <w:u w:val="single"/>
        </w:rPr>
        <w:t>Ισχύουσες διατάξεις</w:t>
      </w:r>
    </w:p>
    <w:p w:rsidR="00555DC1" w:rsidRDefault="00555DC1" w:rsidP="00555DC1">
      <w:pPr>
        <w:ind w:left="284" w:right="-244"/>
        <w:rPr>
          <w:rFonts w:ascii="Calibri" w:hAnsi="Calibri" w:cs="Calibri"/>
          <w:sz w:val="22"/>
          <w:szCs w:val="22"/>
        </w:rPr>
      </w:pPr>
      <w:r>
        <w:rPr>
          <w:rFonts w:ascii="Calibri" w:hAnsi="Calibri" w:cs="Calibri"/>
          <w:sz w:val="22"/>
          <w:szCs w:val="22"/>
        </w:rPr>
        <w:t>Η ανάθεση της εργασίας θα γίνει σύμφωνα με τις διατάξεις:</w:t>
      </w:r>
    </w:p>
    <w:p w:rsidR="00555DC1" w:rsidRDefault="00555DC1" w:rsidP="00555DC1">
      <w:pPr>
        <w:jc w:val="both"/>
        <w:rPr>
          <w:rFonts w:ascii="Calibri" w:hAnsi="Calibri" w:cs="Tahoma"/>
          <w:sz w:val="24"/>
          <w:szCs w:val="24"/>
        </w:rPr>
      </w:pPr>
      <w:r w:rsidRPr="00FA0971">
        <w:rPr>
          <w:rFonts w:ascii="Calibri" w:hAnsi="Calibri" w:cs="Tahoma"/>
          <w:b/>
          <w:bCs/>
          <w:sz w:val="24"/>
          <w:szCs w:val="24"/>
        </w:rPr>
        <w:t xml:space="preserve">      </w:t>
      </w:r>
      <w:r w:rsidRPr="00FA0971">
        <w:rPr>
          <w:rFonts w:ascii="Calibri" w:hAnsi="Calibri" w:cs="Tahoma"/>
          <w:sz w:val="24"/>
          <w:szCs w:val="24"/>
        </w:rPr>
        <w:t xml:space="preserve"> Τις διατάξεις:</w:t>
      </w:r>
    </w:p>
    <w:p w:rsidR="00555DC1" w:rsidRPr="00FA0971" w:rsidRDefault="00555DC1" w:rsidP="00555DC1">
      <w:pPr>
        <w:jc w:val="both"/>
        <w:rPr>
          <w:rFonts w:ascii="Calibri" w:hAnsi="Calibri" w:cs="Tahoma"/>
          <w:sz w:val="24"/>
          <w:szCs w:val="24"/>
        </w:rPr>
      </w:pPr>
    </w:p>
    <w:p w:rsidR="00555DC1" w:rsidRPr="00FA0971" w:rsidRDefault="00555DC1" w:rsidP="00555DC1">
      <w:pPr>
        <w:numPr>
          <w:ilvl w:val="0"/>
          <w:numId w:val="21"/>
        </w:numPr>
        <w:tabs>
          <w:tab w:val="left" w:pos="0"/>
        </w:tabs>
        <w:jc w:val="both"/>
        <w:rPr>
          <w:rFonts w:ascii="Calibri" w:hAnsi="Calibri" w:cs="Tahoma"/>
          <w:sz w:val="24"/>
          <w:szCs w:val="24"/>
        </w:rPr>
      </w:pPr>
      <w:r w:rsidRPr="00FA0971">
        <w:rPr>
          <w:rFonts w:ascii="Calibri" w:hAnsi="Calibri" w:cs="Tahoma"/>
          <w:sz w:val="24"/>
          <w:szCs w:val="24"/>
        </w:rPr>
        <w:t xml:space="preserve">Τις διατάξεις των άρθρων 209 &amp; 273 του Ν. 3463/06 (Δ.Κ.Κ.) όπως ισχύει  </w:t>
      </w:r>
    </w:p>
    <w:p w:rsidR="00555DC1" w:rsidRPr="00FA0971" w:rsidRDefault="00555DC1" w:rsidP="00555DC1">
      <w:pPr>
        <w:numPr>
          <w:ilvl w:val="0"/>
          <w:numId w:val="21"/>
        </w:numPr>
        <w:tabs>
          <w:tab w:val="left" w:pos="0"/>
        </w:tabs>
        <w:jc w:val="both"/>
        <w:rPr>
          <w:rFonts w:ascii="Calibri" w:hAnsi="Calibri" w:cs="Tahoma"/>
          <w:sz w:val="24"/>
          <w:szCs w:val="24"/>
        </w:rPr>
      </w:pPr>
      <w:r w:rsidRPr="00FA0971">
        <w:rPr>
          <w:rFonts w:ascii="Calibri" w:hAnsi="Calibri" w:cs="Tahoma"/>
          <w:sz w:val="24"/>
          <w:szCs w:val="24"/>
        </w:rPr>
        <w:lastRenderedPageBreak/>
        <w:t>Τις διατάξεις του Ν.3852/10 «</w:t>
      </w:r>
      <w:r w:rsidRPr="00FA0971">
        <w:rPr>
          <w:rFonts w:ascii="Calibri" w:hAnsi="Calibri" w:cs="Tahoma"/>
          <w:iCs/>
          <w:sz w:val="24"/>
          <w:szCs w:val="24"/>
        </w:rPr>
        <w:t>Νέα Αρχιτεκτονική της Αυτοδιοίκησης και της Αποκεντρωμένης Διοίκησης − Πρόγραμμα Καλλικράτης»</w:t>
      </w:r>
      <w:r w:rsidRPr="00FA0971">
        <w:rPr>
          <w:rFonts w:ascii="Calibri" w:hAnsi="Calibri" w:cs="Tahoma"/>
          <w:sz w:val="24"/>
          <w:szCs w:val="24"/>
        </w:rPr>
        <w:t>.</w:t>
      </w:r>
    </w:p>
    <w:p w:rsidR="00555DC1" w:rsidRPr="00FA0971" w:rsidRDefault="00555DC1" w:rsidP="00555DC1">
      <w:pPr>
        <w:numPr>
          <w:ilvl w:val="0"/>
          <w:numId w:val="21"/>
        </w:numPr>
        <w:tabs>
          <w:tab w:val="left" w:pos="0"/>
        </w:tabs>
        <w:jc w:val="both"/>
        <w:rPr>
          <w:rFonts w:ascii="Calibri" w:hAnsi="Calibri" w:cs="Tahoma"/>
          <w:sz w:val="24"/>
          <w:szCs w:val="24"/>
        </w:rPr>
      </w:pPr>
      <w:r w:rsidRPr="00FA0971">
        <w:rPr>
          <w:rFonts w:ascii="Calibri" w:hAnsi="Calibri" w:cs="Tahoma"/>
          <w:sz w:val="24"/>
          <w:szCs w:val="24"/>
        </w:rPr>
        <w:t>Τις διατάξεις του άρθρου 22 του Ν.3536/07 ΄΄</w:t>
      </w:r>
      <w:r w:rsidRPr="00FA0971">
        <w:rPr>
          <w:rStyle w:val="text1"/>
          <w:rFonts w:ascii="Calibri" w:hAnsi="Calibri"/>
          <w:sz w:val="24"/>
          <w:szCs w:val="24"/>
        </w:rPr>
        <w:t>Ειδικές ρυθμίσεις θεμάτων μεταναστευτικής πολιτικής και λοιπών ζητημάτων αρμοδιότητας Υπουργείου Εσωτερικών, Δημόσιας Διοίκησης και Αποκέντρωσης</w:t>
      </w:r>
      <w:r w:rsidRPr="00FA0971">
        <w:rPr>
          <w:rFonts w:ascii="Calibri" w:hAnsi="Calibri" w:cs="Tahoma"/>
          <w:sz w:val="24"/>
          <w:szCs w:val="24"/>
        </w:rPr>
        <w:t>΄΄</w:t>
      </w:r>
      <w:r w:rsidRPr="00FA0971">
        <w:rPr>
          <w:rStyle w:val="text1"/>
          <w:rFonts w:ascii="Calibri" w:hAnsi="Calibri"/>
          <w:sz w:val="24"/>
          <w:szCs w:val="24"/>
        </w:rPr>
        <w:t>.</w:t>
      </w:r>
    </w:p>
    <w:p w:rsidR="00555DC1" w:rsidRPr="00FA0971" w:rsidRDefault="00555DC1" w:rsidP="00555DC1">
      <w:pPr>
        <w:numPr>
          <w:ilvl w:val="0"/>
          <w:numId w:val="21"/>
        </w:numPr>
        <w:tabs>
          <w:tab w:val="left" w:pos="0"/>
        </w:tabs>
        <w:jc w:val="both"/>
        <w:rPr>
          <w:rFonts w:ascii="Calibri" w:hAnsi="Calibri" w:cs="Tahoma"/>
          <w:sz w:val="24"/>
          <w:szCs w:val="24"/>
        </w:rPr>
      </w:pPr>
      <w:r w:rsidRPr="00FA0971">
        <w:rPr>
          <w:rFonts w:ascii="Calibri" w:hAnsi="Calibri" w:cs="Tahoma"/>
          <w:sz w:val="24"/>
          <w:szCs w:val="24"/>
        </w:rPr>
        <w:t>Τις διατάξεις του Ν. 2362/1995 ( ΦΕΚ 247</w:t>
      </w:r>
      <w:r w:rsidRPr="00FA0971">
        <w:rPr>
          <w:rFonts w:ascii="Calibri" w:hAnsi="Calibri" w:cs="Tahoma"/>
          <w:sz w:val="24"/>
          <w:szCs w:val="24"/>
          <w:vertAlign w:val="superscript"/>
        </w:rPr>
        <w:t>Α</w:t>
      </w:r>
      <w:r w:rsidRPr="00FA0971">
        <w:rPr>
          <w:rFonts w:ascii="Calibri" w:hAnsi="Calibri" w:cs="Tahoma"/>
          <w:sz w:val="24"/>
          <w:szCs w:val="24"/>
        </w:rPr>
        <w:t xml:space="preserve">΄) </w:t>
      </w:r>
      <w:r>
        <w:rPr>
          <w:rFonts w:ascii="Calibri" w:hAnsi="Calibri" w:cs="Tahoma"/>
          <w:sz w:val="24"/>
          <w:szCs w:val="24"/>
        </w:rPr>
        <w:t>όπως τροποποιήθηκε και συμπληρώθηκε με τις διατάξεις του Ν.4270/2014 περί «Αρχές δημοσιονομικής διαχείρισης και εποπτείας (ενσωμάτωση της Οδηγίας 2011/85/ΕΕ) δημόσιο λογιστικό και άλλες διατάξεις»</w:t>
      </w:r>
    </w:p>
    <w:p w:rsidR="00555DC1" w:rsidRPr="00FA0971" w:rsidRDefault="00555DC1" w:rsidP="00555DC1">
      <w:pPr>
        <w:numPr>
          <w:ilvl w:val="0"/>
          <w:numId w:val="21"/>
        </w:numPr>
        <w:tabs>
          <w:tab w:val="left" w:pos="0"/>
        </w:tabs>
        <w:jc w:val="both"/>
        <w:rPr>
          <w:rFonts w:ascii="Calibri" w:hAnsi="Calibri" w:cs="Tahoma"/>
          <w:sz w:val="24"/>
          <w:szCs w:val="24"/>
        </w:rPr>
      </w:pPr>
      <w:r w:rsidRPr="00FA0971">
        <w:rPr>
          <w:rFonts w:ascii="Calibri" w:hAnsi="Calibri" w:cs="Tahoma"/>
          <w:sz w:val="24"/>
          <w:szCs w:val="24"/>
        </w:rPr>
        <w:t>Τις διατάξεις του άρθρου 6 του Ν. 3548/07 ΄΄</w:t>
      </w:r>
      <w:r w:rsidRPr="00FA0971">
        <w:rPr>
          <w:rStyle w:val="text1"/>
          <w:rFonts w:ascii="Calibri" w:hAnsi="Calibri"/>
          <w:sz w:val="24"/>
          <w:szCs w:val="24"/>
        </w:rPr>
        <w:t>Καταχώρηση δημοσιεύσεων των φορέων του Δημοσίου στο νομαρχιακό και τοπικό Τύπο και άλλες διατάξεις</w:t>
      </w:r>
      <w:r w:rsidRPr="00FA0971">
        <w:rPr>
          <w:rFonts w:ascii="Calibri" w:hAnsi="Calibri" w:cs="Tahoma"/>
          <w:sz w:val="24"/>
          <w:szCs w:val="24"/>
        </w:rPr>
        <w:t>΄΄</w:t>
      </w:r>
    </w:p>
    <w:p w:rsidR="00555DC1" w:rsidRPr="00FA0971" w:rsidRDefault="00555DC1" w:rsidP="00555DC1">
      <w:pPr>
        <w:numPr>
          <w:ilvl w:val="0"/>
          <w:numId w:val="21"/>
        </w:numPr>
        <w:tabs>
          <w:tab w:val="left" w:pos="0"/>
        </w:tabs>
        <w:jc w:val="both"/>
        <w:rPr>
          <w:rFonts w:ascii="Calibri" w:hAnsi="Calibri" w:cs="Tahoma"/>
          <w:sz w:val="24"/>
          <w:szCs w:val="24"/>
        </w:rPr>
      </w:pPr>
      <w:r w:rsidRPr="00FA0971">
        <w:rPr>
          <w:rFonts w:ascii="Calibri" w:hAnsi="Calibri" w:cs="Tahoma"/>
          <w:sz w:val="24"/>
          <w:szCs w:val="24"/>
        </w:rPr>
        <w:t>Την υπ’αριθμόν 333/08 γνωμοδότηση του Γ’ τμήματος του Ν.Σ.Κ. και την υπ’αριθμόν 33/08 εγκύκλιο του υπουργείου εσωτερικών</w:t>
      </w:r>
    </w:p>
    <w:p w:rsidR="00555DC1" w:rsidRPr="00FA0971" w:rsidRDefault="00555DC1" w:rsidP="00555DC1">
      <w:pPr>
        <w:numPr>
          <w:ilvl w:val="0"/>
          <w:numId w:val="21"/>
        </w:numPr>
        <w:tabs>
          <w:tab w:val="left" w:pos="0"/>
        </w:tabs>
        <w:jc w:val="both"/>
        <w:rPr>
          <w:rFonts w:ascii="Calibri" w:hAnsi="Calibri" w:cs="Tahoma"/>
          <w:sz w:val="24"/>
          <w:szCs w:val="24"/>
        </w:rPr>
      </w:pPr>
      <w:r w:rsidRPr="00FA0971">
        <w:rPr>
          <w:rFonts w:ascii="Calibri" w:hAnsi="Calibri" w:cs="Tahoma"/>
          <w:sz w:val="24"/>
          <w:szCs w:val="24"/>
        </w:rPr>
        <w:t>Την υπ’ αριθμόν 16820/10 απόφαση του Υπουργού Οικονομίας, Ανταγωνιστικότητας και Ναυτιλίας – Ο Υφυπουργός στο Πρωθυπουργό ΄΄Καθορισμός ημερήσιων και εβδομαδιαίων νομαρχια</w:t>
      </w:r>
      <w:r w:rsidRPr="00FA0971">
        <w:rPr>
          <w:rFonts w:ascii="Calibri" w:hAnsi="Calibri" w:cs="Tahoma"/>
          <w:sz w:val="24"/>
          <w:szCs w:val="24"/>
        </w:rPr>
        <w:softHyphen/>
        <w:t>κών και τοπικών εφημερίδων που έχουν τη δυνα</w:t>
      </w:r>
      <w:r w:rsidRPr="00FA0971">
        <w:rPr>
          <w:rFonts w:ascii="Calibri" w:hAnsi="Calibri" w:cs="Tahoma"/>
          <w:sz w:val="24"/>
          <w:szCs w:val="24"/>
        </w:rPr>
        <w:softHyphen/>
        <w:t>τότητα καταχώρησης δημοσιεύσεων των φορέων του Δημοσίου΄΄, όπως τροποποιήθηκαν με τις 23779/10, 1500/11 και 7546/11 του υφυπουργού ΥΠΕΣΑΗΔ.</w:t>
      </w:r>
    </w:p>
    <w:p w:rsidR="00555DC1" w:rsidRDefault="00555DC1" w:rsidP="00555DC1">
      <w:pPr>
        <w:numPr>
          <w:ilvl w:val="0"/>
          <w:numId w:val="21"/>
        </w:numPr>
        <w:tabs>
          <w:tab w:val="left" w:pos="0"/>
        </w:tabs>
        <w:jc w:val="both"/>
        <w:rPr>
          <w:rFonts w:ascii="Calibri" w:hAnsi="Calibri" w:cs="Tahoma"/>
          <w:sz w:val="24"/>
          <w:szCs w:val="24"/>
        </w:rPr>
      </w:pPr>
      <w:r w:rsidRPr="00FA0971">
        <w:rPr>
          <w:rFonts w:ascii="Calibri" w:hAnsi="Calibri" w:cs="Tahoma"/>
          <w:sz w:val="24"/>
          <w:szCs w:val="24"/>
        </w:rPr>
        <w:t>Το Π.Δ. 166/2003 ΄΄Προσαρμογή της ελληνικής νομοθεσίας στην οδηγία 2000/35 της 29-6-2000 για την καταπολέμηση των καθυστερήσεων πληρωμών στις εμπορικές συναλλαγές΄΄</w:t>
      </w:r>
    </w:p>
    <w:p w:rsidR="00555DC1" w:rsidRPr="00FA0971" w:rsidRDefault="00555DC1" w:rsidP="00555DC1">
      <w:pPr>
        <w:numPr>
          <w:ilvl w:val="0"/>
          <w:numId w:val="21"/>
        </w:numPr>
        <w:tabs>
          <w:tab w:val="left" w:pos="0"/>
        </w:tabs>
        <w:jc w:val="both"/>
        <w:rPr>
          <w:rFonts w:ascii="Calibri" w:hAnsi="Calibri" w:cs="Tahoma"/>
          <w:sz w:val="24"/>
          <w:szCs w:val="24"/>
        </w:rPr>
      </w:pPr>
      <w:r>
        <w:rPr>
          <w:rFonts w:ascii="Calibri" w:hAnsi="Calibri" w:cs="Tahoma"/>
          <w:sz w:val="24"/>
          <w:szCs w:val="24"/>
        </w:rPr>
        <w:t>Τις διατάξεις του Ν.4412/2016</w:t>
      </w:r>
    </w:p>
    <w:p w:rsidR="00555DC1" w:rsidRDefault="00555DC1" w:rsidP="00555DC1">
      <w:pPr>
        <w:ind w:left="426" w:right="-242"/>
        <w:rPr>
          <w:rFonts w:ascii="Calibri" w:hAnsi="Calibri" w:cs="Calibri"/>
          <w:b/>
          <w:bCs/>
          <w:sz w:val="22"/>
          <w:szCs w:val="22"/>
        </w:rPr>
      </w:pPr>
    </w:p>
    <w:p w:rsidR="00555DC1" w:rsidRDefault="00555DC1" w:rsidP="00555DC1">
      <w:pPr>
        <w:ind w:right="-242"/>
        <w:rPr>
          <w:rFonts w:ascii="Calibri" w:hAnsi="Calibri" w:cs="Calibri"/>
          <w:b/>
          <w:bCs/>
          <w:sz w:val="22"/>
          <w:szCs w:val="22"/>
          <w:u w:val="single"/>
        </w:rPr>
      </w:pPr>
      <w:r>
        <w:rPr>
          <w:rFonts w:ascii="Calibri" w:hAnsi="Calibri" w:cs="Calibri"/>
          <w:b/>
          <w:bCs/>
          <w:sz w:val="22"/>
          <w:szCs w:val="22"/>
          <w:u w:val="single"/>
        </w:rPr>
        <w:t>Άρθρο 3</w:t>
      </w:r>
      <w:r>
        <w:rPr>
          <w:rFonts w:ascii="Calibri" w:hAnsi="Calibri" w:cs="Calibri"/>
          <w:b/>
          <w:bCs/>
          <w:sz w:val="22"/>
          <w:szCs w:val="22"/>
          <w:u w:val="single"/>
          <w:vertAlign w:val="superscript"/>
        </w:rPr>
        <w:t>ο</w:t>
      </w:r>
      <w:r>
        <w:rPr>
          <w:rFonts w:ascii="Calibri" w:hAnsi="Calibri" w:cs="Calibri"/>
          <w:b/>
          <w:bCs/>
          <w:sz w:val="22"/>
          <w:szCs w:val="22"/>
          <w:u w:val="single"/>
        </w:rPr>
        <w:t xml:space="preserve"> :</w:t>
      </w:r>
      <w:r>
        <w:rPr>
          <w:rFonts w:ascii="Calibri" w:hAnsi="Calibri" w:cs="Calibri"/>
          <w:sz w:val="22"/>
          <w:szCs w:val="22"/>
          <w:u w:val="single"/>
        </w:rPr>
        <w:t xml:space="preserve">     </w:t>
      </w:r>
      <w:r>
        <w:rPr>
          <w:rFonts w:ascii="Calibri" w:hAnsi="Calibri" w:cs="Calibri"/>
          <w:b/>
          <w:bCs/>
          <w:sz w:val="22"/>
          <w:szCs w:val="22"/>
          <w:u w:val="single"/>
        </w:rPr>
        <w:t>Συμβατικά στοιχεία</w:t>
      </w:r>
    </w:p>
    <w:p w:rsidR="00555DC1" w:rsidRDefault="00555DC1" w:rsidP="00555DC1">
      <w:pPr>
        <w:ind w:right="-242"/>
        <w:rPr>
          <w:rFonts w:ascii="Calibri" w:hAnsi="Calibri" w:cs="Calibri"/>
          <w:sz w:val="22"/>
          <w:szCs w:val="22"/>
        </w:rPr>
      </w:pPr>
      <w:r>
        <w:rPr>
          <w:rFonts w:ascii="Calibri" w:hAnsi="Calibri" w:cs="Calibri"/>
          <w:sz w:val="22"/>
          <w:szCs w:val="22"/>
        </w:rPr>
        <w:t>Τα συμβατικά στοιχεία κατά σειρά ισχύος είναι:</w:t>
      </w:r>
    </w:p>
    <w:p w:rsidR="00555DC1" w:rsidRDefault="00555DC1" w:rsidP="00555DC1">
      <w:pPr>
        <w:numPr>
          <w:ilvl w:val="0"/>
          <w:numId w:val="24"/>
        </w:numPr>
        <w:suppressAutoHyphens/>
        <w:ind w:right="-242"/>
        <w:rPr>
          <w:rFonts w:ascii="Calibri" w:hAnsi="Calibri" w:cs="Calibri"/>
          <w:sz w:val="22"/>
          <w:szCs w:val="22"/>
        </w:rPr>
      </w:pPr>
      <w:r>
        <w:rPr>
          <w:rFonts w:ascii="Calibri" w:hAnsi="Calibri" w:cs="Calibri"/>
          <w:sz w:val="22"/>
          <w:szCs w:val="22"/>
        </w:rPr>
        <w:t>Διακήρυξη της Δημοπρασίας</w:t>
      </w:r>
    </w:p>
    <w:p w:rsidR="00555DC1" w:rsidRDefault="00555DC1" w:rsidP="00555DC1">
      <w:pPr>
        <w:numPr>
          <w:ilvl w:val="0"/>
          <w:numId w:val="24"/>
        </w:numPr>
        <w:suppressAutoHyphens/>
        <w:ind w:right="-242"/>
        <w:rPr>
          <w:rFonts w:ascii="Calibri" w:hAnsi="Calibri" w:cs="Calibri"/>
          <w:sz w:val="22"/>
          <w:szCs w:val="22"/>
        </w:rPr>
      </w:pPr>
      <w:r>
        <w:rPr>
          <w:rFonts w:ascii="Calibri" w:hAnsi="Calibri" w:cs="Calibri"/>
          <w:sz w:val="22"/>
          <w:szCs w:val="22"/>
        </w:rPr>
        <w:t>Προϋπολογισμός και Τιμολόγιο της Προσφοράς</w:t>
      </w:r>
    </w:p>
    <w:p w:rsidR="00555DC1" w:rsidRDefault="00555DC1" w:rsidP="00555DC1">
      <w:pPr>
        <w:numPr>
          <w:ilvl w:val="0"/>
          <w:numId w:val="24"/>
        </w:numPr>
        <w:suppressAutoHyphens/>
        <w:ind w:right="-242"/>
        <w:rPr>
          <w:rFonts w:ascii="Calibri" w:hAnsi="Calibri" w:cs="Calibri"/>
          <w:sz w:val="22"/>
          <w:szCs w:val="22"/>
        </w:rPr>
      </w:pPr>
      <w:r>
        <w:rPr>
          <w:rFonts w:ascii="Calibri" w:hAnsi="Calibri" w:cs="Calibri"/>
          <w:sz w:val="22"/>
          <w:szCs w:val="22"/>
        </w:rPr>
        <w:t>Συγγραφή υποχρεώσεων</w:t>
      </w:r>
    </w:p>
    <w:p w:rsidR="00555DC1" w:rsidRDefault="00555DC1" w:rsidP="00555DC1">
      <w:pPr>
        <w:numPr>
          <w:ilvl w:val="0"/>
          <w:numId w:val="24"/>
        </w:numPr>
        <w:suppressAutoHyphens/>
        <w:ind w:right="-242"/>
        <w:rPr>
          <w:rFonts w:ascii="Calibri" w:hAnsi="Calibri" w:cs="Calibri"/>
          <w:sz w:val="22"/>
          <w:szCs w:val="22"/>
        </w:rPr>
      </w:pPr>
      <w:r>
        <w:rPr>
          <w:rFonts w:ascii="Calibri" w:hAnsi="Calibri" w:cs="Calibri"/>
          <w:sz w:val="22"/>
          <w:szCs w:val="22"/>
        </w:rPr>
        <w:t>Τεχνική Περιγραφή</w:t>
      </w:r>
    </w:p>
    <w:p w:rsidR="00555DC1" w:rsidRDefault="00555DC1" w:rsidP="00555DC1">
      <w:pPr>
        <w:tabs>
          <w:tab w:val="left" w:pos="6379"/>
        </w:tabs>
        <w:ind w:left="284" w:right="-242" w:hanging="284"/>
        <w:rPr>
          <w:rFonts w:ascii="Calibri" w:hAnsi="Calibri" w:cs="Calibri"/>
          <w:b/>
          <w:bCs/>
          <w:sz w:val="22"/>
          <w:szCs w:val="22"/>
          <w:u w:val="single"/>
        </w:rPr>
      </w:pPr>
    </w:p>
    <w:p w:rsidR="00555DC1" w:rsidRDefault="00555DC1" w:rsidP="00555DC1">
      <w:pPr>
        <w:tabs>
          <w:tab w:val="left" w:pos="6379"/>
        </w:tabs>
        <w:ind w:left="284" w:right="-242" w:hanging="284"/>
        <w:rPr>
          <w:rFonts w:ascii="Calibri" w:hAnsi="Calibri" w:cs="Calibri"/>
          <w:b/>
          <w:bCs/>
          <w:sz w:val="22"/>
          <w:szCs w:val="22"/>
          <w:u w:val="single"/>
        </w:rPr>
      </w:pPr>
      <w:r>
        <w:rPr>
          <w:rFonts w:ascii="Calibri" w:hAnsi="Calibri" w:cs="Calibri"/>
          <w:b/>
          <w:bCs/>
          <w:sz w:val="22"/>
          <w:szCs w:val="22"/>
          <w:u w:val="single"/>
        </w:rPr>
        <w:t>Άρθρο 4</w:t>
      </w:r>
      <w:r>
        <w:rPr>
          <w:rFonts w:ascii="Calibri" w:hAnsi="Calibri" w:cs="Calibri"/>
          <w:b/>
          <w:bCs/>
          <w:sz w:val="22"/>
          <w:szCs w:val="22"/>
          <w:u w:val="single"/>
          <w:vertAlign w:val="superscript"/>
        </w:rPr>
        <w:t>ο</w:t>
      </w:r>
      <w:r>
        <w:rPr>
          <w:rFonts w:ascii="Calibri" w:hAnsi="Calibri" w:cs="Calibri"/>
          <w:b/>
          <w:bCs/>
          <w:sz w:val="22"/>
          <w:szCs w:val="22"/>
          <w:u w:val="single"/>
        </w:rPr>
        <w:t xml:space="preserve"> :     Χρόνος εκτέλεσης εργασίας </w:t>
      </w:r>
    </w:p>
    <w:p w:rsidR="00555DC1" w:rsidRDefault="00555DC1" w:rsidP="00555DC1">
      <w:pPr>
        <w:pStyle w:val="a9"/>
        <w:ind w:left="0" w:right="-242"/>
        <w:rPr>
          <w:rFonts w:ascii="Calibri" w:hAnsi="Calibri" w:cs="Calibri"/>
          <w:sz w:val="22"/>
          <w:szCs w:val="22"/>
        </w:rPr>
      </w:pPr>
      <w:r>
        <w:rPr>
          <w:rFonts w:ascii="Calibri" w:hAnsi="Calibri" w:cs="Calibri"/>
          <w:sz w:val="22"/>
          <w:szCs w:val="22"/>
        </w:rPr>
        <w:t>Ο χρόνος παροχής των περιγραφόμενων υπηρεσιών αφορούν το έτος 2017.</w:t>
      </w:r>
    </w:p>
    <w:p w:rsidR="00555DC1" w:rsidRDefault="00555DC1" w:rsidP="00555DC1">
      <w:pPr>
        <w:ind w:right="-242"/>
        <w:jc w:val="both"/>
        <w:rPr>
          <w:rFonts w:ascii="Calibri" w:hAnsi="Calibri" w:cs="Calibri"/>
          <w:sz w:val="22"/>
          <w:szCs w:val="22"/>
        </w:rPr>
      </w:pPr>
    </w:p>
    <w:p w:rsidR="00555DC1" w:rsidRDefault="00555DC1" w:rsidP="00555DC1">
      <w:pPr>
        <w:ind w:left="426" w:right="-242" w:hanging="426"/>
        <w:jc w:val="both"/>
        <w:rPr>
          <w:rFonts w:ascii="Calibri" w:hAnsi="Calibri" w:cs="Calibri"/>
          <w:b/>
          <w:bCs/>
          <w:sz w:val="22"/>
          <w:szCs w:val="22"/>
          <w:u w:val="single"/>
        </w:rPr>
      </w:pPr>
      <w:r>
        <w:rPr>
          <w:rFonts w:ascii="Calibri" w:hAnsi="Calibri" w:cs="Calibri"/>
          <w:b/>
          <w:bCs/>
          <w:sz w:val="22"/>
          <w:szCs w:val="22"/>
          <w:u w:val="single"/>
        </w:rPr>
        <w:t>Άρθρο 5</w:t>
      </w:r>
      <w:r>
        <w:rPr>
          <w:rFonts w:ascii="Calibri" w:hAnsi="Calibri" w:cs="Calibri"/>
          <w:b/>
          <w:bCs/>
          <w:sz w:val="22"/>
          <w:szCs w:val="22"/>
          <w:u w:val="single"/>
          <w:vertAlign w:val="superscript"/>
        </w:rPr>
        <w:t>ο</w:t>
      </w:r>
      <w:r>
        <w:rPr>
          <w:rFonts w:ascii="Calibri" w:hAnsi="Calibri" w:cs="Calibri"/>
          <w:b/>
          <w:bCs/>
          <w:sz w:val="22"/>
          <w:szCs w:val="22"/>
          <w:u w:val="single"/>
        </w:rPr>
        <w:t xml:space="preserve"> :     Υποχρεώσεις του εντολοδόχου</w:t>
      </w:r>
    </w:p>
    <w:p w:rsidR="00555DC1" w:rsidRDefault="00555DC1" w:rsidP="00555DC1">
      <w:pPr>
        <w:spacing w:before="20" w:after="20"/>
        <w:jc w:val="both"/>
        <w:rPr>
          <w:rFonts w:ascii="Calibri" w:hAnsi="Calibri" w:cs="Calibri"/>
          <w:sz w:val="22"/>
          <w:szCs w:val="22"/>
        </w:rPr>
      </w:pPr>
      <w:r>
        <w:rPr>
          <w:rFonts w:ascii="Calibri" w:hAnsi="Calibri" w:cs="Calibri"/>
          <w:sz w:val="22"/>
          <w:szCs w:val="22"/>
        </w:rPr>
        <w:t>Ειδικότερα, ο ανάδοχος θα αναλάβει, την παροχή υπηρεσιών συντήρησης του λογισμικού του Δήμου Αρταίων που αναφέρεται στο άρθρο 1.</w:t>
      </w:r>
    </w:p>
    <w:p w:rsidR="00555DC1" w:rsidRDefault="00555DC1" w:rsidP="00555DC1">
      <w:pPr>
        <w:numPr>
          <w:ilvl w:val="1"/>
          <w:numId w:val="12"/>
        </w:numPr>
        <w:suppressAutoHyphens/>
        <w:autoSpaceDE w:val="0"/>
        <w:spacing w:before="48" w:after="20"/>
        <w:jc w:val="both"/>
        <w:rPr>
          <w:rFonts w:ascii="Calibri" w:hAnsi="Calibri" w:cs="Calibri"/>
          <w:sz w:val="22"/>
          <w:szCs w:val="22"/>
        </w:rPr>
      </w:pPr>
      <w:r w:rsidRPr="006D754A">
        <w:rPr>
          <w:rFonts w:ascii="Calibri" w:hAnsi="Calibri" w:cs="Calibri"/>
          <w:sz w:val="22"/>
          <w:szCs w:val="22"/>
        </w:rPr>
        <w:t>Η εγκατάσταση νέων εκδόσεων εφαρμογών</w:t>
      </w:r>
    </w:p>
    <w:p w:rsidR="00555DC1" w:rsidRDefault="00555DC1" w:rsidP="00555DC1">
      <w:pPr>
        <w:numPr>
          <w:ilvl w:val="1"/>
          <w:numId w:val="12"/>
        </w:numPr>
        <w:suppressAutoHyphens/>
        <w:autoSpaceDE w:val="0"/>
        <w:spacing w:before="48" w:after="20"/>
        <w:jc w:val="both"/>
        <w:rPr>
          <w:rFonts w:ascii="Calibri" w:hAnsi="Calibri" w:cs="Calibri"/>
          <w:sz w:val="22"/>
          <w:szCs w:val="22"/>
        </w:rPr>
      </w:pPr>
      <w:r w:rsidRPr="006D754A">
        <w:rPr>
          <w:rFonts w:ascii="Calibri" w:hAnsi="Calibri" w:cs="Calibri"/>
          <w:sz w:val="22"/>
          <w:szCs w:val="22"/>
        </w:rPr>
        <w:t>Η επίλυση προβλημάτων (bugs) του λογισμικού και εργασίες προληπτικής συντήρησης στις εγκαταστάσεις του Δήμου</w:t>
      </w:r>
    </w:p>
    <w:p w:rsidR="00555DC1" w:rsidRDefault="00555DC1" w:rsidP="00555DC1">
      <w:pPr>
        <w:numPr>
          <w:ilvl w:val="1"/>
          <w:numId w:val="12"/>
        </w:numPr>
        <w:suppressAutoHyphens/>
        <w:autoSpaceDE w:val="0"/>
        <w:spacing w:before="48" w:after="20"/>
        <w:jc w:val="both"/>
        <w:rPr>
          <w:rFonts w:ascii="Calibri" w:hAnsi="Calibri" w:cs="Calibri"/>
          <w:sz w:val="22"/>
          <w:szCs w:val="22"/>
        </w:rPr>
      </w:pPr>
      <w:r>
        <w:rPr>
          <w:rFonts w:ascii="Calibri" w:hAnsi="Calibri" w:cs="Calibri"/>
          <w:sz w:val="22"/>
          <w:szCs w:val="22"/>
        </w:rPr>
        <w:t xml:space="preserve">Η παροχή συμβουλών, </w:t>
      </w:r>
      <w:r w:rsidRPr="006D754A">
        <w:rPr>
          <w:rFonts w:ascii="Calibri" w:hAnsi="Calibri" w:cs="Calibri"/>
          <w:sz w:val="22"/>
          <w:szCs w:val="22"/>
        </w:rPr>
        <w:t xml:space="preserve">επίλυση προβλημάτων δια τηλεφώνου και </w:t>
      </w:r>
      <w:r w:rsidRPr="006D754A">
        <w:rPr>
          <w:rFonts w:ascii="Calibri" w:hAnsi="Calibri" w:cs="Calibri"/>
          <w:sz w:val="22"/>
          <w:szCs w:val="22"/>
          <w:lang w:val="en-US"/>
        </w:rPr>
        <w:t>onsite</w:t>
      </w:r>
      <w:r w:rsidRPr="006D754A">
        <w:rPr>
          <w:rFonts w:ascii="Calibri" w:hAnsi="Calibri" w:cs="Calibri"/>
          <w:sz w:val="22"/>
          <w:szCs w:val="22"/>
        </w:rPr>
        <w:t xml:space="preserve"> επισκέψεις  τις  εργάσιμες  ημέρες</w:t>
      </w:r>
      <w:r>
        <w:rPr>
          <w:rFonts w:ascii="Calibri" w:hAnsi="Calibri" w:cs="Calibri"/>
          <w:sz w:val="22"/>
          <w:szCs w:val="22"/>
        </w:rPr>
        <w:t xml:space="preserve"> αλλά και οποιαδήποτε στιγμή κριθεί  αυτό απαραίτητο από τις Υπηρεσίες του Δήμου</w:t>
      </w:r>
      <w:r w:rsidRPr="006D754A">
        <w:rPr>
          <w:rFonts w:ascii="Calibri" w:hAnsi="Calibri" w:cs="Calibri"/>
          <w:sz w:val="22"/>
          <w:szCs w:val="22"/>
        </w:rPr>
        <w:t>.</w:t>
      </w:r>
    </w:p>
    <w:p w:rsidR="00555DC1" w:rsidRDefault="00555DC1" w:rsidP="00555DC1">
      <w:pPr>
        <w:numPr>
          <w:ilvl w:val="1"/>
          <w:numId w:val="12"/>
        </w:numPr>
        <w:suppressAutoHyphens/>
        <w:autoSpaceDE w:val="0"/>
        <w:spacing w:before="48" w:after="20"/>
        <w:jc w:val="both"/>
        <w:rPr>
          <w:rFonts w:ascii="Calibri" w:hAnsi="Calibri" w:cs="Calibri"/>
          <w:sz w:val="22"/>
          <w:szCs w:val="22"/>
        </w:rPr>
      </w:pPr>
      <w:r w:rsidRPr="006D754A">
        <w:rPr>
          <w:rFonts w:ascii="Calibri" w:hAnsi="Calibri" w:cs="Calibri"/>
          <w:sz w:val="22"/>
          <w:szCs w:val="22"/>
        </w:rPr>
        <w:t>Η απομακρυσμένη υποστήριξη μέσω της τηλεπικοινωνιακής υποδομής που διαθέτει ο Δήμος για αποκατάσταση βλαβών</w:t>
      </w:r>
    </w:p>
    <w:p w:rsidR="00555DC1" w:rsidRDefault="00555DC1" w:rsidP="00555DC1">
      <w:pPr>
        <w:numPr>
          <w:ilvl w:val="1"/>
          <w:numId w:val="12"/>
        </w:numPr>
        <w:suppressAutoHyphens/>
        <w:autoSpaceDE w:val="0"/>
        <w:spacing w:before="48" w:after="20"/>
        <w:jc w:val="both"/>
        <w:rPr>
          <w:rFonts w:ascii="Calibri" w:hAnsi="Calibri" w:cs="Calibri"/>
          <w:sz w:val="22"/>
          <w:szCs w:val="22"/>
        </w:rPr>
      </w:pPr>
      <w:r w:rsidRPr="006D754A">
        <w:rPr>
          <w:rFonts w:ascii="Calibri" w:hAnsi="Calibri" w:cs="Calibri"/>
          <w:sz w:val="22"/>
          <w:szCs w:val="22"/>
        </w:rPr>
        <w:t>Η ο</w:t>
      </w:r>
      <w:r w:rsidRPr="006D754A">
        <w:rPr>
          <w:rFonts w:ascii="Calibri" w:hAnsi="Calibri" w:cs="Calibri"/>
          <w:sz w:val="22"/>
          <w:szCs w:val="22"/>
          <w:lang w:val="en-US"/>
        </w:rPr>
        <w:t>n</w:t>
      </w:r>
      <w:r w:rsidRPr="006D754A">
        <w:rPr>
          <w:rFonts w:ascii="Calibri" w:hAnsi="Calibri" w:cs="Calibri"/>
          <w:sz w:val="22"/>
          <w:szCs w:val="22"/>
        </w:rPr>
        <w:t xml:space="preserve"> </w:t>
      </w:r>
      <w:r w:rsidRPr="006D754A">
        <w:rPr>
          <w:rFonts w:ascii="Calibri" w:hAnsi="Calibri" w:cs="Calibri"/>
          <w:sz w:val="22"/>
          <w:szCs w:val="22"/>
          <w:lang w:val="en-US"/>
        </w:rPr>
        <w:t>site</w:t>
      </w:r>
      <w:r w:rsidRPr="006D754A">
        <w:rPr>
          <w:rFonts w:ascii="Calibri" w:hAnsi="Calibri" w:cs="Calibri"/>
          <w:sz w:val="22"/>
          <w:szCs w:val="22"/>
        </w:rPr>
        <w:t xml:space="preserve"> υποστήριξη στο Δήμο</w:t>
      </w:r>
      <w:r>
        <w:rPr>
          <w:rFonts w:ascii="Calibri" w:hAnsi="Calibri" w:cs="Calibri"/>
          <w:sz w:val="22"/>
          <w:szCs w:val="22"/>
        </w:rPr>
        <w:t xml:space="preserve"> με μέγιστο χρόνο ανταπόκρισης 3</w:t>
      </w:r>
      <w:r w:rsidRPr="006D754A">
        <w:rPr>
          <w:rFonts w:ascii="Calibri" w:hAnsi="Calibri" w:cs="Calibri"/>
          <w:sz w:val="22"/>
          <w:szCs w:val="22"/>
        </w:rPr>
        <w:t>0 λεπτών.</w:t>
      </w:r>
    </w:p>
    <w:p w:rsidR="00555DC1" w:rsidRDefault="00555DC1" w:rsidP="00555DC1">
      <w:pPr>
        <w:numPr>
          <w:ilvl w:val="1"/>
          <w:numId w:val="12"/>
        </w:numPr>
        <w:suppressAutoHyphens/>
        <w:autoSpaceDE w:val="0"/>
        <w:spacing w:before="48" w:after="20"/>
        <w:jc w:val="both"/>
        <w:rPr>
          <w:rFonts w:ascii="Calibri" w:hAnsi="Calibri" w:cs="Calibri"/>
          <w:sz w:val="22"/>
          <w:szCs w:val="22"/>
        </w:rPr>
      </w:pPr>
      <w:r w:rsidRPr="006D754A">
        <w:rPr>
          <w:rFonts w:ascii="Calibri" w:hAnsi="Calibri" w:cs="Calibri"/>
          <w:sz w:val="22"/>
          <w:szCs w:val="22"/>
        </w:rPr>
        <w:lastRenderedPageBreak/>
        <w:t>Εκπαίδευση Προσωπικού στις εφαρμογές</w:t>
      </w:r>
      <w:r>
        <w:rPr>
          <w:rFonts w:ascii="Calibri" w:hAnsi="Calibri" w:cs="Calibri"/>
          <w:sz w:val="22"/>
          <w:szCs w:val="22"/>
        </w:rPr>
        <w:t xml:space="preserve"> για την εκμηδένιση των χειριστικών λαθών και την αξιοποίηση του συνόλου των δυνατοτήτων που παρέχουν οι εφαρμογές (κυρίως στο κομμάτι του ελέγχου και της παρακολούθησης).</w:t>
      </w:r>
    </w:p>
    <w:p w:rsidR="00555DC1" w:rsidRDefault="00555DC1" w:rsidP="00555DC1">
      <w:pPr>
        <w:numPr>
          <w:ilvl w:val="1"/>
          <w:numId w:val="12"/>
        </w:numPr>
        <w:suppressAutoHyphens/>
        <w:autoSpaceDE w:val="0"/>
        <w:spacing w:before="48" w:after="20"/>
        <w:jc w:val="both"/>
        <w:rPr>
          <w:rFonts w:ascii="Calibri" w:hAnsi="Calibri" w:cs="Calibri"/>
          <w:sz w:val="22"/>
          <w:szCs w:val="22"/>
        </w:rPr>
      </w:pPr>
      <w:r w:rsidRPr="006D754A">
        <w:rPr>
          <w:rFonts w:ascii="Calibri" w:hAnsi="Calibri"/>
          <w:sz w:val="22"/>
          <w:szCs w:val="22"/>
        </w:rPr>
        <w:t>Συντήρηση των εφαρμογών &amp; έλεγχος</w:t>
      </w:r>
      <w:r>
        <w:rPr>
          <w:rFonts w:ascii="Calibri" w:hAnsi="Calibri"/>
          <w:sz w:val="22"/>
          <w:szCs w:val="22"/>
        </w:rPr>
        <w:t xml:space="preserve"> της ορθότητας</w:t>
      </w:r>
      <w:r w:rsidRPr="006D754A">
        <w:rPr>
          <w:rFonts w:ascii="Calibri" w:hAnsi="Calibri"/>
          <w:sz w:val="22"/>
          <w:szCs w:val="22"/>
        </w:rPr>
        <w:t xml:space="preserve"> των δεδομένων.</w:t>
      </w:r>
    </w:p>
    <w:p w:rsidR="00555DC1" w:rsidRDefault="00555DC1" w:rsidP="00555DC1">
      <w:pPr>
        <w:numPr>
          <w:ilvl w:val="1"/>
          <w:numId w:val="12"/>
        </w:numPr>
        <w:suppressAutoHyphens/>
        <w:autoSpaceDE w:val="0"/>
        <w:spacing w:before="48" w:after="20"/>
        <w:jc w:val="both"/>
        <w:rPr>
          <w:rFonts w:ascii="Calibri" w:hAnsi="Calibri" w:cs="Calibri"/>
          <w:sz w:val="22"/>
          <w:szCs w:val="22"/>
        </w:rPr>
      </w:pPr>
      <w:r w:rsidRPr="006D754A">
        <w:rPr>
          <w:rFonts w:ascii="Calibri" w:hAnsi="Calibri"/>
          <w:sz w:val="22"/>
          <w:szCs w:val="22"/>
        </w:rPr>
        <w:t>Υποστήριξη για εξαγωγή δεδομένων και αποτελεσμάτων.</w:t>
      </w:r>
    </w:p>
    <w:p w:rsidR="00555DC1" w:rsidRDefault="00555DC1" w:rsidP="00555DC1">
      <w:pPr>
        <w:numPr>
          <w:ilvl w:val="1"/>
          <w:numId w:val="12"/>
        </w:numPr>
        <w:suppressAutoHyphens/>
        <w:autoSpaceDE w:val="0"/>
        <w:spacing w:before="48" w:after="20"/>
        <w:jc w:val="both"/>
        <w:rPr>
          <w:rFonts w:ascii="Calibri" w:hAnsi="Calibri" w:cs="Calibri"/>
          <w:sz w:val="22"/>
          <w:szCs w:val="22"/>
        </w:rPr>
      </w:pPr>
      <w:r w:rsidRPr="006D754A">
        <w:rPr>
          <w:rFonts w:ascii="Calibri" w:hAnsi="Calibri"/>
          <w:sz w:val="22"/>
          <w:szCs w:val="22"/>
        </w:rPr>
        <w:t>Απλή τροποποίηση ή διόρθωση καταστάσεων.</w:t>
      </w:r>
    </w:p>
    <w:p w:rsidR="00555DC1" w:rsidRPr="00C74674" w:rsidRDefault="00555DC1" w:rsidP="00555DC1">
      <w:pPr>
        <w:numPr>
          <w:ilvl w:val="1"/>
          <w:numId w:val="12"/>
        </w:numPr>
        <w:suppressAutoHyphens/>
        <w:autoSpaceDE w:val="0"/>
        <w:spacing w:before="48" w:after="20"/>
        <w:jc w:val="both"/>
        <w:rPr>
          <w:rFonts w:ascii="Calibri" w:hAnsi="Calibri" w:cs="Calibri"/>
          <w:sz w:val="22"/>
          <w:szCs w:val="22"/>
        </w:rPr>
      </w:pPr>
      <w:r w:rsidRPr="006D754A">
        <w:rPr>
          <w:rFonts w:ascii="Calibri" w:hAnsi="Calibri"/>
          <w:sz w:val="22"/>
          <w:szCs w:val="22"/>
        </w:rPr>
        <w:t>Αντιμετώπιση εκτάκτων προβλημάτων και έλεγχος</w:t>
      </w:r>
      <w:r>
        <w:rPr>
          <w:rFonts w:ascii="Calibri" w:hAnsi="Calibri"/>
          <w:sz w:val="22"/>
          <w:szCs w:val="22"/>
        </w:rPr>
        <w:t xml:space="preserve"> για την ορθή λειτουργία</w:t>
      </w:r>
      <w:r w:rsidRPr="006D754A">
        <w:rPr>
          <w:rFonts w:ascii="Calibri" w:hAnsi="Calibri"/>
          <w:sz w:val="22"/>
          <w:szCs w:val="22"/>
        </w:rPr>
        <w:t>.</w:t>
      </w:r>
    </w:p>
    <w:p w:rsidR="00555DC1" w:rsidRDefault="00555DC1" w:rsidP="00555DC1">
      <w:pPr>
        <w:autoSpaceDE w:val="0"/>
        <w:spacing w:before="48" w:after="20"/>
        <w:jc w:val="both"/>
        <w:rPr>
          <w:rFonts w:ascii="Calibri" w:hAnsi="Calibri"/>
          <w:sz w:val="22"/>
          <w:szCs w:val="22"/>
        </w:rPr>
      </w:pPr>
    </w:p>
    <w:p w:rsidR="00555DC1" w:rsidRDefault="00555DC1" w:rsidP="00555DC1">
      <w:pPr>
        <w:pStyle w:val="31"/>
        <w:ind w:left="567" w:right="283"/>
        <w:rPr>
          <w:rFonts w:ascii="Calibri" w:hAnsi="Calibri"/>
          <w:b/>
          <w:szCs w:val="24"/>
          <w:u w:val="single"/>
        </w:rPr>
      </w:pPr>
      <w:r>
        <w:rPr>
          <w:rFonts w:ascii="Calibri" w:hAnsi="Calibri"/>
          <w:b/>
          <w:szCs w:val="24"/>
          <w:u w:val="single"/>
        </w:rPr>
        <w:t>Βάση της  παρούσας μελέτης ο Ανάδοχος  για το έτος 201</w:t>
      </w:r>
      <w:r w:rsidRPr="00B75D45">
        <w:rPr>
          <w:rFonts w:ascii="Calibri" w:hAnsi="Calibri"/>
          <w:b/>
          <w:szCs w:val="24"/>
          <w:u w:val="single"/>
        </w:rPr>
        <w:t>7</w:t>
      </w:r>
      <w:r w:rsidRPr="00702B42">
        <w:rPr>
          <w:rFonts w:ascii="Calibri" w:hAnsi="Calibri"/>
          <w:b/>
          <w:szCs w:val="24"/>
          <w:u w:val="single"/>
        </w:rPr>
        <w:t xml:space="preserve"> θα ε</w:t>
      </w:r>
      <w:r>
        <w:rPr>
          <w:rFonts w:ascii="Calibri" w:hAnsi="Calibri"/>
          <w:b/>
          <w:szCs w:val="24"/>
          <w:u w:val="single"/>
        </w:rPr>
        <w:t>κτελέσει τις παρακάτω εργασίες .</w:t>
      </w:r>
    </w:p>
    <w:p w:rsidR="00555DC1" w:rsidRPr="00702B42" w:rsidRDefault="00555DC1" w:rsidP="00555DC1">
      <w:pPr>
        <w:pStyle w:val="31"/>
        <w:ind w:left="567" w:right="283"/>
        <w:rPr>
          <w:rFonts w:ascii="Calibri" w:hAnsi="Calibri"/>
          <w:b/>
          <w:szCs w:val="24"/>
          <w:u w:val="single"/>
        </w:rPr>
      </w:pPr>
      <w:r>
        <w:rPr>
          <w:rFonts w:ascii="Calibri" w:hAnsi="Calibri"/>
          <w:b/>
          <w:szCs w:val="24"/>
          <w:u w:val="single"/>
        </w:rPr>
        <w:t>Για το ΚΕΦ.Α:</w:t>
      </w:r>
    </w:p>
    <w:p w:rsidR="00555DC1" w:rsidRPr="005B7C13" w:rsidRDefault="00555DC1" w:rsidP="00555DC1">
      <w:pPr>
        <w:pStyle w:val="31"/>
        <w:ind w:left="567"/>
        <w:rPr>
          <w:rFonts w:ascii="Calibri" w:hAnsi="Calibri"/>
          <w:b/>
          <w:sz w:val="20"/>
          <w:u w:val="single"/>
        </w:rPr>
      </w:pPr>
    </w:p>
    <w:p w:rsidR="00555DC1" w:rsidRDefault="00555DC1" w:rsidP="00555DC1">
      <w:pPr>
        <w:numPr>
          <w:ilvl w:val="2"/>
          <w:numId w:val="12"/>
        </w:numPr>
        <w:suppressAutoHyphens/>
        <w:ind w:right="567"/>
        <w:rPr>
          <w:rFonts w:ascii="Calibri" w:hAnsi="Calibri"/>
          <w:sz w:val="24"/>
          <w:szCs w:val="24"/>
        </w:rPr>
      </w:pPr>
      <w:r w:rsidRPr="00AE477A">
        <w:rPr>
          <w:rFonts w:ascii="Calibri" w:hAnsi="Calibri"/>
          <w:sz w:val="24"/>
          <w:szCs w:val="24"/>
        </w:rPr>
        <w:t xml:space="preserve">Απομακρυσμένη ή </w:t>
      </w:r>
      <w:r w:rsidRPr="00AE477A">
        <w:rPr>
          <w:rFonts w:ascii="Calibri" w:hAnsi="Calibri"/>
          <w:sz w:val="24"/>
          <w:szCs w:val="24"/>
          <w:lang w:val="en-US"/>
        </w:rPr>
        <w:t>on</w:t>
      </w:r>
      <w:r w:rsidRPr="00AE477A">
        <w:rPr>
          <w:rFonts w:ascii="Calibri" w:hAnsi="Calibri"/>
          <w:sz w:val="24"/>
          <w:szCs w:val="24"/>
        </w:rPr>
        <w:t xml:space="preserve"> </w:t>
      </w:r>
      <w:r w:rsidRPr="00AE477A">
        <w:rPr>
          <w:rFonts w:ascii="Calibri" w:hAnsi="Calibri"/>
          <w:sz w:val="24"/>
          <w:szCs w:val="24"/>
          <w:lang w:val="en-US"/>
        </w:rPr>
        <w:t>site</w:t>
      </w:r>
      <w:r w:rsidRPr="00AE477A">
        <w:rPr>
          <w:rFonts w:ascii="Calibri" w:hAnsi="Calibri"/>
          <w:sz w:val="24"/>
          <w:szCs w:val="24"/>
        </w:rPr>
        <w:t xml:space="preserve"> </w:t>
      </w:r>
      <w:r>
        <w:rPr>
          <w:rFonts w:ascii="Calibri" w:hAnsi="Calibri"/>
          <w:sz w:val="24"/>
          <w:szCs w:val="24"/>
        </w:rPr>
        <w:t xml:space="preserve">τεχνική υποστήριξη για την αποστολή των </w:t>
      </w:r>
      <w:r w:rsidRPr="00AE477A">
        <w:rPr>
          <w:rFonts w:ascii="Calibri" w:hAnsi="Calibri"/>
          <w:sz w:val="24"/>
          <w:szCs w:val="24"/>
        </w:rPr>
        <w:t>εκλογικών καταλόγων</w:t>
      </w:r>
      <w:r>
        <w:rPr>
          <w:rFonts w:ascii="Calibri" w:hAnsi="Calibri"/>
          <w:sz w:val="24"/>
          <w:szCs w:val="24"/>
        </w:rPr>
        <w:t xml:space="preserve"> στη βάση του Υπουργείου</w:t>
      </w:r>
      <w:r w:rsidRPr="00AE477A">
        <w:rPr>
          <w:rFonts w:ascii="Calibri" w:hAnsi="Calibri"/>
          <w:sz w:val="24"/>
          <w:szCs w:val="24"/>
        </w:rPr>
        <w:t>, παραμετ</w:t>
      </w:r>
      <w:r>
        <w:rPr>
          <w:rFonts w:ascii="Calibri" w:hAnsi="Calibri"/>
          <w:sz w:val="24"/>
          <w:szCs w:val="24"/>
        </w:rPr>
        <w:t>ροποίηση της βάσης εφαρμογής</w:t>
      </w:r>
      <w:r w:rsidRPr="00AE477A">
        <w:rPr>
          <w:rFonts w:ascii="Calibri" w:hAnsi="Calibri"/>
          <w:sz w:val="24"/>
          <w:szCs w:val="24"/>
        </w:rPr>
        <w:t xml:space="preserve"> και έλεγχος για την ορθότητα των καταλόγων.</w:t>
      </w:r>
    </w:p>
    <w:p w:rsidR="00555DC1" w:rsidRDefault="00555DC1" w:rsidP="00555DC1">
      <w:pPr>
        <w:numPr>
          <w:ilvl w:val="2"/>
          <w:numId w:val="12"/>
        </w:numPr>
        <w:suppressAutoHyphens/>
        <w:ind w:right="567"/>
        <w:rPr>
          <w:rFonts w:ascii="Calibri" w:hAnsi="Calibri"/>
          <w:sz w:val="24"/>
          <w:szCs w:val="24"/>
        </w:rPr>
      </w:pPr>
      <w:r w:rsidRPr="00AE477A">
        <w:rPr>
          <w:rFonts w:ascii="Calibri" w:hAnsi="Calibri"/>
          <w:sz w:val="24"/>
          <w:szCs w:val="24"/>
        </w:rPr>
        <w:t>Έλεγχος</w:t>
      </w:r>
      <w:r>
        <w:rPr>
          <w:rFonts w:ascii="Calibri" w:hAnsi="Calibri"/>
          <w:sz w:val="24"/>
          <w:szCs w:val="24"/>
        </w:rPr>
        <w:t xml:space="preserve"> στη βάση του προγράμματος των μερίδων των δημοτών, </w:t>
      </w:r>
      <w:r w:rsidRPr="00AE477A">
        <w:rPr>
          <w:rFonts w:ascii="Calibri" w:hAnsi="Calibri"/>
          <w:sz w:val="24"/>
          <w:szCs w:val="24"/>
        </w:rPr>
        <w:t>διορθώσεις</w:t>
      </w:r>
      <w:r>
        <w:rPr>
          <w:rFonts w:ascii="Calibri" w:hAnsi="Calibri"/>
          <w:sz w:val="24"/>
          <w:szCs w:val="24"/>
        </w:rPr>
        <w:t>-παραμετροποιήσεις</w:t>
      </w:r>
      <w:r w:rsidRPr="00AE477A">
        <w:rPr>
          <w:rFonts w:ascii="Calibri" w:hAnsi="Calibri"/>
          <w:sz w:val="24"/>
          <w:szCs w:val="24"/>
        </w:rPr>
        <w:t xml:space="preserve"> πιστοποιητικών στην έδρα των Δημοτικών Ενοτήτων και στην Έδρα του Δήμου Αρταίων.</w:t>
      </w:r>
      <w:r>
        <w:rPr>
          <w:rFonts w:ascii="Calibri" w:hAnsi="Calibri"/>
          <w:sz w:val="24"/>
          <w:szCs w:val="24"/>
        </w:rPr>
        <w:t xml:space="preserve"> Φόρμες υπογραφών</w:t>
      </w:r>
    </w:p>
    <w:p w:rsidR="00555DC1" w:rsidRDefault="00555DC1" w:rsidP="00555DC1">
      <w:pPr>
        <w:numPr>
          <w:ilvl w:val="2"/>
          <w:numId w:val="12"/>
        </w:numPr>
        <w:suppressAutoHyphens/>
        <w:ind w:right="567"/>
        <w:rPr>
          <w:rFonts w:ascii="Calibri" w:hAnsi="Calibri"/>
          <w:sz w:val="24"/>
          <w:szCs w:val="24"/>
        </w:rPr>
      </w:pPr>
      <w:r w:rsidRPr="00AE477A">
        <w:rPr>
          <w:rFonts w:ascii="Calibri" w:hAnsi="Calibri"/>
          <w:sz w:val="24"/>
          <w:szCs w:val="24"/>
        </w:rPr>
        <w:t>Π</w:t>
      </w:r>
      <w:r>
        <w:rPr>
          <w:rFonts w:ascii="Calibri" w:hAnsi="Calibri"/>
          <w:sz w:val="24"/>
          <w:szCs w:val="24"/>
        </w:rPr>
        <w:t>ρωτόκολλο:</w:t>
      </w:r>
      <w:r w:rsidRPr="00AE477A">
        <w:rPr>
          <w:rFonts w:ascii="Calibri" w:hAnsi="Calibri"/>
          <w:sz w:val="24"/>
          <w:szCs w:val="24"/>
        </w:rPr>
        <w:t xml:space="preserve"> εκπαίδευση, έλεγχος </w:t>
      </w:r>
      <w:r>
        <w:rPr>
          <w:rFonts w:ascii="Calibri" w:hAnsi="Calibri"/>
          <w:sz w:val="24"/>
          <w:szCs w:val="24"/>
        </w:rPr>
        <w:t xml:space="preserve">διαχείρισης </w:t>
      </w:r>
      <w:r w:rsidRPr="00AE477A">
        <w:rPr>
          <w:rFonts w:ascii="Calibri" w:hAnsi="Calibri"/>
          <w:sz w:val="24"/>
          <w:szCs w:val="24"/>
        </w:rPr>
        <w:t>εγγράφων και εκμάθηση για την έκδοση ηλεκτρονικού βιβλίου πρωτοκόλλου, την ηλεκτρονική αρχειοθέτηση των εγγράφων και την διανομή τους μέσω ηλεκτρονικού ταχυδρομείου.</w:t>
      </w:r>
    </w:p>
    <w:p w:rsidR="00555DC1" w:rsidRDefault="00555DC1" w:rsidP="00555DC1">
      <w:pPr>
        <w:numPr>
          <w:ilvl w:val="2"/>
          <w:numId w:val="12"/>
        </w:numPr>
        <w:suppressAutoHyphens/>
        <w:ind w:right="567"/>
        <w:rPr>
          <w:rFonts w:ascii="Calibri" w:hAnsi="Calibri"/>
          <w:sz w:val="24"/>
          <w:szCs w:val="24"/>
        </w:rPr>
      </w:pPr>
      <w:r w:rsidRPr="00AE477A">
        <w:rPr>
          <w:rFonts w:ascii="Calibri" w:hAnsi="Calibri"/>
          <w:sz w:val="24"/>
          <w:szCs w:val="24"/>
        </w:rPr>
        <w:t>Έλεγχος εφαρμογής για το Ληξιαρχείο, επίλυση προβλημάτων και εκπαίδευση όπου απαιτείται.</w:t>
      </w:r>
    </w:p>
    <w:p w:rsidR="00555DC1" w:rsidRDefault="00555DC1" w:rsidP="00555DC1">
      <w:pPr>
        <w:numPr>
          <w:ilvl w:val="2"/>
          <w:numId w:val="12"/>
        </w:numPr>
        <w:suppressAutoHyphens/>
        <w:ind w:right="567"/>
        <w:rPr>
          <w:rFonts w:ascii="Calibri" w:hAnsi="Calibri"/>
          <w:sz w:val="24"/>
          <w:szCs w:val="24"/>
        </w:rPr>
      </w:pPr>
      <w:r w:rsidRPr="00AE477A">
        <w:rPr>
          <w:rFonts w:ascii="Calibri" w:hAnsi="Calibri"/>
          <w:sz w:val="24"/>
          <w:szCs w:val="24"/>
        </w:rPr>
        <w:t xml:space="preserve">Άνοιγμα οικονομικού έτους για το Οικονομικό-Λογιστήριο </w:t>
      </w:r>
      <w:r>
        <w:rPr>
          <w:rFonts w:ascii="Calibri" w:hAnsi="Calibri"/>
          <w:sz w:val="24"/>
          <w:szCs w:val="24"/>
        </w:rPr>
        <w:t>–μεταφορά κωδικών του έτους 2016</w:t>
      </w:r>
      <w:r w:rsidRPr="00AE477A">
        <w:rPr>
          <w:rFonts w:ascii="Calibri" w:hAnsi="Calibri"/>
          <w:sz w:val="24"/>
          <w:szCs w:val="24"/>
        </w:rPr>
        <w:t xml:space="preserve"> με περσινά προϋπολογισθέντα και ενταλματοποιηθέντα στο νέο έτος- μεταφορά ανεξόφλητων τιμολογίων, επαναβεβαίωση χρηματικών καταλόγων, έλεγχος μεταφοράς υπολοίπων εσόδων στο ταμείο και άνοιγμα νέου έτους στην εφαρμογή διπλογραφικού. </w:t>
      </w:r>
    </w:p>
    <w:p w:rsidR="00555DC1" w:rsidRDefault="00555DC1" w:rsidP="00555DC1">
      <w:pPr>
        <w:numPr>
          <w:ilvl w:val="2"/>
          <w:numId w:val="12"/>
        </w:numPr>
        <w:suppressAutoHyphens/>
        <w:ind w:right="567"/>
        <w:rPr>
          <w:rFonts w:ascii="Calibri" w:hAnsi="Calibri"/>
          <w:sz w:val="24"/>
          <w:szCs w:val="24"/>
        </w:rPr>
      </w:pPr>
      <w:r w:rsidRPr="00AE477A">
        <w:rPr>
          <w:rFonts w:ascii="Calibri" w:hAnsi="Calibri"/>
          <w:sz w:val="24"/>
          <w:szCs w:val="24"/>
        </w:rPr>
        <w:t xml:space="preserve">Εγκατάσταση </w:t>
      </w:r>
      <w:r>
        <w:rPr>
          <w:rFonts w:ascii="Calibri" w:hAnsi="Calibri"/>
          <w:sz w:val="24"/>
          <w:szCs w:val="24"/>
        </w:rPr>
        <w:t xml:space="preserve">των υφιστάμενων </w:t>
      </w:r>
      <w:r w:rsidRPr="00AE477A">
        <w:rPr>
          <w:rFonts w:ascii="Calibri" w:hAnsi="Calibri"/>
          <w:sz w:val="24"/>
          <w:szCs w:val="24"/>
        </w:rPr>
        <w:t>εφαρμογών όπου απαιτεί η εύρυθμη λειτουργία του Δήμου.</w:t>
      </w:r>
    </w:p>
    <w:p w:rsidR="00555DC1" w:rsidRDefault="00555DC1" w:rsidP="00555DC1">
      <w:pPr>
        <w:numPr>
          <w:ilvl w:val="2"/>
          <w:numId w:val="12"/>
        </w:numPr>
        <w:suppressAutoHyphens/>
        <w:ind w:right="567"/>
        <w:rPr>
          <w:rFonts w:ascii="Calibri" w:hAnsi="Calibri"/>
          <w:sz w:val="24"/>
          <w:szCs w:val="24"/>
        </w:rPr>
      </w:pPr>
      <w:r w:rsidRPr="00AE477A">
        <w:rPr>
          <w:rFonts w:ascii="Calibri" w:hAnsi="Calibri"/>
          <w:sz w:val="24"/>
          <w:szCs w:val="24"/>
        </w:rPr>
        <w:t>Έλεγχος</w:t>
      </w:r>
      <w:r>
        <w:rPr>
          <w:rFonts w:ascii="Calibri" w:hAnsi="Calibri"/>
          <w:sz w:val="24"/>
          <w:szCs w:val="24"/>
        </w:rPr>
        <w:t>-παραμετροποίηση Βάσης</w:t>
      </w:r>
      <w:r w:rsidRPr="00AE477A">
        <w:rPr>
          <w:rFonts w:ascii="Calibri" w:hAnsi="Calibri"/>
          <w:sz w:val="24"/>
          <w:szCs w:val="24"/>
        </w:rPr>
        <w:t xml:space="preserve"> Οικονομικής εφαρμογής για την έκδοση στατιστικών υποδειγμάτων μηνιαία και τριμηνιαία, έλεγχος στατιστικών</w:t>
      </w:r>
      <w:r>
        <w:rPr>
          <w:rFonts w:ascii="Calibri" w:hAnsi="Calibri"/>
          <w:sz w:val="24"/>
          <w:szCs w:val="24"/>
        </w:rPr>
        <w:t>.</w:t>
      </w:r>
    </w:p>
    <w:p w:rsidR="00555DC1" w:rsidRDefault="00555DC1" w:rsidP="00555DC1">
      <w:pPr>
        <w:numPr>
          <w:ilvl w:val="2"/>
          <w:numId w:val="12"/>
        </w:numPr>
        <w:suppressAutoHyphens/>
        <w:ind w:right="567"/>
        <w:rPr>
          <w:rFonts w:ascii="Calibri" w:hAnsi="Calibri"/>
          <w:sz w:val="24"/>
          <w:szCs w:val="24"/>
        </w:rPr>
      </w:pPr>
      <w:r>
        <w:rPr>
          <w:rFonts w:ascii="Calibri" w:hAnsi="Calibri"/>
          <w:sz w:val="24"/>
          <w:szCs w:val="24"/>
        </w:rPr>
        <w:t>Έλεγχος καταλόγων ύδρευσης για την είσπραξη παλαιών οφειλόμενων ποσών.</w:t>
      </w:r>
    </w:p>
    <w:p w:rsidR="00555DC1" w:rsidRDefault="00555DC1" w:rsidP="00555DC1">
      <w:pPr>
        <w:numPr>
          <w:ilvl w:val="2"/>
          <w:numId w:val="12"/>
        </w:numPr>
        <w:suppressAutoHyphens/>
        <w:ind w:right="567"/>
        <w:rPr>
          <w:rFonts w:ascii="Calibri" w:hAnsi="Calibri"/>
          <w:sz w:val="24"/>
          <w:szCs w:val="24"/>
        </w:rPr>
      </w:pPr>
      <w:r w:rsidRPr="00AE477A">
        <w:rPr>
          <w:rFonts w:ascii="Calibri" w:hAnsi="Calibri"/>
          <w:sz w:val="24"/>
          <w:szCs w:val="24"/>
        </w:rPr>
        <w:t>Ε</w:t>
      </w:r>
      <w:r>
        <w:rPr>
          <w:rFonts w:ascii="Calibri" w:hAnsi="Calibri"/>
          <w:sz w:val="24"/>
          <w:szCs w:val="24"/>
        </w:rPr>
        <w:t>κπαίδευση στους εισπράκτορες των Δημοτικών Ενοτήτων με στόχο την αξιοποίηση κάθε προσφερόμενου μέσου της εφαρμογής για τον έλεγχο των οφειλών και την είσπραξή τους.</w:t>
      </w:r>
    </w:p>
    <w:p w:rsidR="00555DC1" w:rsidRDefault="00555DC1" w:rsidP="00555DC1">
      <w:pPr>
        <w:numPr>
          <w:ilvl w:val="2"/>
          <w:numId w:val="12"/>
        </w:numPr>
        <w:suppressAutoHyphens/>
        <w:ind w:right="567"/>
        <w:rPr>
          <w:rFonts w:ascii="Calibri" w:hAnsi="Calibri"/>
          <w:sz w:val="24"/>
          <w:szCs w:val="24"/>
        </w:rPr>
      </w:pPr>
      <w:r>
        <w:rPr>
          <w:rFonts w:ascii="Calibri" w:hAnsi="Calibri"/>
          <w:sz w:val="24"/>
          <w:szCs w:val="24"/>
        </w:rPr>
        <w:t>Μισθοδοσία: επίλυση προβλημάτων, εγκαταστάσεις νέων βαθμολογικών κλιμακίων, έλεγχος μισθοδοσίας ανά μήνα για τη σωστή έκδοση μισθοδοτικών καταστάσεων, σύμφωνα με την ισχύουσα κάθε φορά νομοθεσία.</w:t>
      </w:r>
      <w:r w:rsidRPr="00AE477A">
        <w:rPr>
          <w:rFonts w:ascii="Calibri" w:hAnsi="Calibri"/>
          <w:sz w:val="24"/>
          <w:szCs w:val="24"/>
        </w:rPr>
        <w:t xml:space="preserve"> </w:t>
      </w:r>
      <w:r>
        <w:rPr>
          <w:rFonts w:ascii="Calibri" w:hAnsi="Calibri"/>
          <w:sz w:val="24"/>
          <w:szCs w:val="24"/>
        </w:rPr>
        <w:t xml:space="preserve">Παραμετροποίηση βάσεων </w:t>
      </w:r>
      <w:r>
        <w:rPr>
          <w:rFonts w:ascii="Calibri" w:hAnsi="Calibri"/>
          <w:sz w:val="24"/>
          <w:szCs w:val="24"/>
        </w:rPr>
        <w:lastRenderedPageBreak/>
        <w:t>και χρήση ειδικού προγράμματος για την παροχή τεχνολογικής βοήθειας. Εκπαίδευση προσωπικού σύμφωνα με τις ισχύουσες αναθεωρήσεις.</w:t>
      </w:r>
    </w:p>
    <w:p w:rsidR="00555DC1" w:rsidRDefault="00555DC1" w:rsidP="00555DC1">
      <w:pPr>
        <w:numPr>
          <w:ilvl w:val="2"/>
          <w:numId w:val="12"/>
        </w:numPr>
        <w:suppressAutoHyphens/>
        <w:ind w:right="567"/>
        <w:rPr>
          <w:rFonts w:ascii="Calibri" w:hAnsi="Calibri"/>
          <w:sz w:val="24"/>
          <w:szCs w:val="24"/>
        </w:rPr>
      </w:pPr>
      <w:r>
        <w:rPr>
          <w:rFonts w:ascii="Calibri" w:hAnsi="Calibri"/>
          <w:sz w:val="24"/>
          <w:szCs w:val="24"/>
        </w:rPr>
        <w:t>Τεχνική υποστήριξη με χρήση ειδικού προγράμματος παροχής βοήθειας για την επίλυση χειριστικών προβλημάτων</w:t>
      </w:r>
    </w:p>
    <w:p w:rsidR="00555DC1" w:rsidRDefault="00555DC1" w:rsidP="00555DC1">
      <w:pPr>
        <w:numPr>
          <w:ilvl w:val="2"/>
          <w:numId w:val="12"/>
        </w:numPr>
        <w:suppressAutoHyphens/>
        <w:ind w:right="567"/>
        <w:rPr>
          <w:rFonts w:ascii="Calibri" w:hAnsi="Calibri"/>
          <w:sz w:val="24"/>
          <w:szCs w:val="24"/>
        </w:rPr>
      </w:pPr>
      <w:r>
        <w:rPr>
          <w:rFonts w:ascii="Calibri" w:hAnsi="Calibri"/>
          <w:sz w:val="24"/>
          <w:szCs w:val="24"/>
        </w:rPr>
        <w:t xml:space="preserve">Εκπαίδευση στην ΑΠΔ. </w:t>
      </w:r>
    </w:p>
    <w:p w:rsidR="00555DC1" w:rsidRDefault="00555DC1" w:rsidP="00555DC1">
      <w:pPr>
        <w:numPr>
          <w:ilvl w:val="2"/>
          <w:numId w:val="12"/>
        </w:numPr>
        <w:suppressAutoHyphens/>
        <w:ind w:right="567"/>
        <w:rPr>
          <w:rFonts w:ascii="Calibri" w:hAnsi="Calibri"/>
          <w:sz w:val="24"/>
          <w:szCs w:val="24"/>
        </w:rPr>
      </w:pPr>
      <w:r w:rsidRPr="00AE477A">
        <w:rPr>
          <w:rFonts w:ascii="Calibri" w:hAnsi="Calibri"/>
          <w:sz w:val="24"/>
          <w:szCs w:val="24"/>
        </w:rPr>
        <w:t>Γ</w:t>
      </w:r>
      <w:r>
        <w:rPr>
          <w:rFonts w:ascii="Calibri" w:hAnsi="Calibri"/>
          <w:sz w:val="24"/>
          <w:szCs w:val="24"/>
        </w:rPr>
        <w:t>ραφείο Κίνησης- Εκπαίδευση για μηδενισμό χειριστικών λαθών, Παραμετροποίηση Εντύπων.</w:t>
      </w:r>
    </w:p>
    <w:p w:rsidR="00555DC1" w:rsidRDefault="00555DC1" w:rsidP="00555DC1">
      <w:pPr>
        <w:numPr>
          <w:ilvl w:val="2"/>
          <w:numId w:val="12"/>
        </w:numPr>
        <w:suppressAutoHyphens/>
        <w:ind w:right="567"/>
        <w:rPr>
          <w:rFonts w:ascii="Calibri" w:hAnsi="Calibri"/>
          <w:sz w:val="24"/>
          <w:szCs w:val="24"/>
        </w:rPr>
      </w:pPr>
      <w:r>
        <w:rPr>
          <w:rFonts w:ascii="Calibri" w:hAnsi="Calibri"/>
          <w:sz w:val="24"/>
          <w:szCs w:val="24"/>
        </w:rPr>
        <w:t>Ειδικές διορθώσεις στοιχείων ενταλμάτων.</w:t>
      </w:r>
    </w:p>
    <w:p w:rsidR="00555DC1" w:rsidRDefault="00555DC1" w:rsidP="00555DC1">
      <w:pPr>
        <w:numPr>
          <w:ilvl w:val="2"/>
          <w:numId w:val="12"/>
        </w:numPr>
        <w:suppressAutoHyphens/>
        <w:ind w:right="567"/>
        <w:rPr>
          <w:rFonts w:ascii="Calibri" w:hAnsi="Calibri"/>
          <w:sz w:val="24"/>
          <w:szCs w:val="24"/>
        </w:rPr>
      </w:pPr>
      <w:r w:rsidRPr="00AE477A">
        <w:rPr>
          <w:rFonts w:ascii="Calibri" w:hAnsi="Calibri"/>
          <w:sz w:val="24"/>
          <w:szCs w:val="24"/>
        </w:rPr>
        <w:t>Π</w:t>
      </w:r>
      <w:r>
        <w:rPr>
          <w:rFonts w:ascii="Calibri" w:hAnsi="Calibri"/>
          <w:sz w:val="24"/>
          <w:szCs w:val="24"/>
        </w:rPr>
        <w:t>αραμετροποίηση εντύπων στατιστικών.</w:t>
      </w:r>
    </w:p>
    <w:p w:rsidR="00555DC1" w:rsidRDefault="00555DC1" w:rsidP="00555DC1">
      <w:pPr>
        <w:numPr>
          <w:ilvl w:val="2"/>
          <w:numId w:val="12"/>
        </w:numPr>
        <w:suppressAutoHyphens/>
        <w:ind w:right="567"/>
        <w:rPr>
          <w:rFonts w:ascii="Calibri" w:hAnsi="Calibri"/>
          <w:sz w:val="24"/>
          <w:szCs w:val="24"/>
        </w:rPr>
      </w:pPr>
      <w:r>
        <w:rPr>
          <w:rFonts w:ascii="Calibri" w:hAnsi="Calibri"/>
          <w:sz w:val="24"/>
          <w:szCs w:val="24"/>
        </w:rPr>
        <w:t>Επιδιορθώσεις βάσεων εφαρμογών λόγω λάθος χειρισμού.</w:t>
      </w:r>
    </w:p>
    <w:p w:rsidR="00555DC1" w:rsidRDefault="00555DC1" w:rsidP="00555DC1">
      <w:pPr>
        <w:numPr>
          <w:ilvl w:val="2"/>
          <w:numId w:val="12"/>
        </w:numPr>
        <w:suppressAutoHyphens/>
        <w:ind w:right="567"/>
        <w:rPr>
          <w:rFonts w:ascii="Calibri" w:hAnsi="Calibri"/>
          <w:sz w:val="24"/>
          <w:szCs w:val="24"/>
        </w:rPr>
      </w:pPr>
      <w:r>
        <w:rPr>
          <w:rFonts w:ascii="Calibri" w:hAnsi="Calibri"/>
          <w:sz w:val="24"/>
          <w:szCs w:val="24"/>
        </w:rPr>
        <w:t xml:space="preserve">Έλεγχος </w:t>
      </w:r>
      <w:r>
        <w:rPr>
          <w:rFonts w:ascii="Calibri" w:hAnsi="Calibri"/>
          <w:sz w:val="24"/>
          <w:szCs w:val="24"/>
          <w:lang w:val="en-US"/>
        </w:rPr>
        <w:t>Web</w:t>
      </w:r>
      <w:r w:rsidRPr="00E4686D">
        <w:rPr>
          <w:rFonts w:ascii="Calibri" w:hAnsi="Calibri"/>
          <w:sz w:val="24"/>
          <w:szCs w:val="24"/>
        </w:rPr>
        <w:t xml:space="preserve"> </w:t>
      </w:r>
      <w:r>
        <w:rPr>
          <w:rFonts w:ascii="Calibri" w:hAnsi="Calibri"/>
          <w:sz w:val="24"/>
          <w:szCs w:val="24"/>
          <w:lang w:val="en-US"/>
        </w:rPr>
        <w:t>Services</w:t>
      </w:r>
      <w:r>
        <w:rPr>
          <w:rFonts w:ascii="Calibri" w:hAnsi="Calibri"/>
          <w:sz w:val="24"/>
          <w:szCs w:val="24"/>
        </w:rPr>
        <w:t xml:space="preserve"> για τη σωστή αποστολή δεδομένων και μηνιαίος έλεγχος για την αποστολή Οικονομικών στοιχείων, μέσω του κόμβου διαλειτουργικότητας. Μηνιαία εκτύπωση αναφοράς με χρήση εξειδικευμένης εφαρμογής της πορείας αποστολής οικονομικών στοιχείων.</w:t>
      </w:r>
    </w:p>
    <w:p w:rsidR="00555DC1" w:rsidRDefault="00555DC1" w:rsidP="00555DC1">
      <w:pPr>
        <w:numPr>
          <w:ilvl w:val="2"/>
          <w:numId w:val="12"/>
        </w:numPr>
        <w:suppressAutoHyphens/>
        <w:ind w:right="567"/>
        <w:rPr>
          <w:rFonts w:ascii="Calibri" w:hAnsi="Calibri"/>
          <w:sz w:val="24"/>
          <w:szCs w:val="24"/>
        </w:rPr>
      </w:pPr>
      <w:r>
        <w:rPr>
          <w:rFonts w:ascii="Calibri" w:hAnsi="Calibri"/>
          <w:sz w:val="24"/>
          <w:szCs w:val="24"/>
        </w:rPr>
        <w:t>Εκπαίδευση στο ΤΑΠ και βοήθεια στη δημιουργία καταλόγων και την ηλεκτρονική αποστολή τους και παραλαβή τους στη ΔΕΗ</w:t>
      </w:r>
      <w:r w:rsidRPr="00AE477A">
        <w:rPr>
          <w:rFonts w:ascii="Calibri" w:hAnsi="Calibri"/>
          <w:sz w:val="24"/>
          <w:szCs w:val="24"/>
        </w:rPr>
        <w:t>.</w:t>
      </w:r>
    </w:p>
    <w:p w:rsidR="00555DC1" w:rsidRDefault="00555DC1" w:rsidP="00555DC1">
      <w:pPr>
        <w:numPr>
          <w:ilvl w:val="2"/>
          <w:numId w:val="12"/>
        </w:numPr>
        <w:suppressAutoHyphens/>
        <w:ind w:right="567"/>
        <w:rPr>
          <w:rFonts w:ascii="Calibri" w:hAnsi="Calibri"/>
          <w:sz w:val="24"/>
          <w:szCs w:val="24"/>
        </w:rPr>
      </w:pPr>
      <w:r w:rsidRPr="00AE477A">
        <w:rPr>
          <w:rFonts w:ascii="Calibri" w:hAnsi="Calibri"/>
          <w:sz w:val="24"/>
          <w:szCs w:val="24"/>
        </w:rPr>
        <w:t>Υ</w:t>
      </w:r>
      <w:r>
        <w:rPr>
          <w:rFonts w:ascii="Calibri" w:hAnsi="Calibri"/>
          <w:sz w:val="24"/>
          <w:szCs w:val="24"/>
        </w:rPr>
        <w:t>ποστήριξη των υπαλλήλων σε διαχειριστικά θέματα των εφαρμογών.</w:t>
      </w:r>
    </w:p>
    <w:p w:rsidR="00555DC1" w:rsidRDefault="00555DC1" w:rsidP="00555DC1">
      <w:pPr>
        <w:numPr>
          <w:ilvl w:val="2"/>
          <w:numId w:val="12"/>
        </w:numPr>
        <w:suppressAutoHyphens/>
        <w:ind w:right="567"/>
        <w:rPr>
          <w:rFonts w:ascii="Calibri" w:hAnsi="Calibri"/>
          <w:sz w:val="24"/>
          <w:szCs w:val="24"/>
        </w:rPr>
      </w:pPr>
      <w:r w:rsidRPr="00AE477A">
        <w:rPr>
          <w:rFonts w:ascii="Calibri" w:hAnsi="Calibri"/>
          <w:sz w:val="24"/>
          <w:szCs w:val="24"/>
        </w:rPr>
        <w:t>Σ</w:t>
      </w:r>
      <w:r>
        <w:rPr>
          <w:rFonts w:ascii="Calibri" w:hAnsi="Calibri"/>
          <w:sz w:val="24"/>
          <w:szCs w:val="24"/>
        </w:rPr>
        <w:t xml:space="preserve">υνεχής εκπαίδευση προσωπικού σε όλες τι Δημοτικές ενότητες τόσο απομακρυσμένα, όσο και </w:t>
      </w:r>
      <w:r>
        <w:rPr>
          <w:rFonts w:ascii="Calibri" w:hAnsi="Calibri"/>
          <w:sz w:val="24"/>
          <w:szCs w:val="24"/>
          <w:lang w:val="en-US"/>
        </w:rPr>
        <w:t>on</w:t>
      </w:r>
      <w:r w:rsidRPr="00787A6E">
        <w:rPr>
          <w:rFonts w:ascii="Calibri" w:hAnsi="Calibri"/>
          <w:sz w:val="24"/>
          <w:szCs w:val="24"/>
        </w:rPr>
        <w:t>-</w:t>
      </w:r>
      <w:r>
        <w:rPr>
          <w:rFonts w:ascii="Calibri" w:hAnsi="Calibri"/>
          <w:sz w:val="24"/>
          <w:szCs w:val="24"/>
          <w:lang w:val="en-US"/>
        </w:rPr>
        <w:t>site</w:t>
      </w:r>
      <w:r>
        <w:rPr>
          <w:rFonts w:ascii="Calibri" w:hAnsi="Calibri"/>
          <w:sz w:val="24"/>
          <w:szCs w:val="24"/>
        </w:rPr>
        <w:t xml:space="preserve"> με τη χρήση τεχνολογικών εφαρμογών</w:t>
      </w:r>
    </w:p>
    <w:p w:rsidR="00555DC1" w:rsidRDefault="00555DC1" w:rsidP="00555DC1">
      <w:pPr>
        <w:numPr>
          <w:ilvl w:val="2"/>
          <w:numId w:val="12"/>
        </w:numPr>
        <w:suppressAutoHyphens/>
        <w:ind w:right="567"/>
        <w:rPr>
          <w:rFonts w:ascii="Calibri" w:hAnsi="Calibri"/>
          <w:sz w:val="24"/>
          <w:szCs w:val="24"/>
        </w:rPr>
      </w:pPr>
      <w:r>
        <w:rPr>
          <w:rFonts w:ascii="Calibri" w:hAnsi="Calibri"/>
          <w:sz w:val="24"/>
          <w:szCs w:val="24"/>
        </w:rPr>
        <w:t>Άμεση ενημέρωση για τις νέες αλλαγές στη νομοθεσία των Δήμων- Παραμετροποίηση των εφαρμογών.</w:t>
      </w:r>
    </w:p>
    <w:p w:rsidR="00555DC1" w:rsidRDefault="00555DC1" w:rsidP="00555DC1">
      <w:pPr>
        <w:numPr>
          <w:ilvl w:val="2"/>
          <w:numId w:val="12"/>
        </w:numPr>
        <w:suppressAutoHyphens/>
        <w:ind w:right="567"/>
        <w:rPr>
          <w:rFonts w:ascii="Calibri" w:hAnsi="Calibri"/>
          <w:sz w:val="24"/>
          <w:szCs w:val="24"/>
        </w:rPr>
      </w:pPr>
      <w:r w:rsidRPr="00AE477A">
        <w:rPr>
          <w:rFonts w:ascii="Calibri" w:hAnsi="Calibri"/>
          <w:sz w:val="24"/>
          <w:szCs w:val="24"/>
        </w:rPr>
        <w:t>Α</w:t>
      </w:r>
      <w:r>
        <w:rPr>
          <w:rFonts w:ascii="Calibri" w:hAnsi="Calibri"/>
          <w:sz w:val="24"/>
          <w:szCs w:val="24"/>
        </w:rPr>
        <w:t>νάληψη υποχρέωσης τήρησης</w:t>
      </w:r>
      <w:r w:rsidRPr="00B17F50">
        <w:rPr>
          <w:rFonts w:ascii="Calibri" w:hAnsi="Calibri"/>
          <w:sz w:val="24"/>
          <w:szCs w:val="24"/>
        </w:rPr>
        <w:t xml:space="preserve"> </w:t>
      </w:r>
      <w:r w:rsidRPr="00AE477A">
        <w:rPr>
          <w:rFonts w:ascii="Calibri" w:hAnsi="Calibri"/>
          <w:sz w:val="24"/>
          <w:szCs w:val="24"/>
          <w:lang w:val="en-US"/>
        </w:rPr>
        <w:t>BACK</w:t>
      </w:r>
      <w:r w:rsidRPr="00AE477A">
        <w:rPr>
          <w:rFonts w:ascii="Calibri" w:hAnsi="Calibri"/>
          <w:sz w:val="24"/>
          <w:szCs w:val="24"/>
        </w:rPr>
        <w:t>-</w:t>
      </w:r>
      <w:r w:rsidRPr="00AE477A">
        <w:rPr>
          <w:rFonts w:ascii="Calibri" w:hAnsi="Calibri"/>
          <w:sz w:val="24"/>
          <w:szCs w:val="24"/>
          <w:lang w:val="en-US"/>
        </w:rPr>
        <w:t>UP</w:t>
      </w:r>
      <w:r>
        <w:rPr>
          <w:rFonts w:ascii="Calibri" w:hAnsi="Calibri"/>
          <w:sz w:val="24"/>
          <w:szCs w:val="24"/>
        </w:rPr>
        <w:t xml:space="preserve"> όλων των βάσεων δεδομένων, των εφαρμογών και λοιπών απαραίτητων στοιχείων.</w:t>
      </w:r>
    </w:p>
    <w:p w:rsidR="00555DC1" w:rsidRDefault="00555DC1" w:rsidP="00555DC1">
      <w:pPr>
        <w:numPr>
          <w:ilvl w:val="2"/>
          <w:numId w:val="12"/>
        </w:numPr>
        <w:suppressAutoHyphens/>
        <w:ind w:right="567"/>
        <w:rPr>
          <w:rFonts w:ascii="Calibri" w:hAnsi="Calibri"/>
          <w:sz w:val="24"/>
          <w:szCs w:val="24"/>
        </w:rPr>
      </w:pPr>
      <w:r>
        <w:rPr>
          <w:rFonts w:ascii="Calibri" w:hAnsi="Calibri"/>
          <w:sz w:val="24"/>
          <w:szCs w:val="24"/>
        </w:rPr>
        <w:t xml:space="preserve">Έλεγχος πορείας εσόδων και δαπανών με εκτύπωση αναφορών σε εβδομαδιαία και μηνιαία βάση. Οικονομική ανάλυση των αποτελεσμάτων με παραγωγή </w:t>
      </w:r>
      <w:r>
        <w:rPr>
          <w:rFonts w:ascii="Calibri" w:hAnsi="Calibri"/>
          <w:sz w:val="24"/>
          <w:szCs w:val="24"/>
          <w:lang w:val="en-US"/>
        </w:rPr>
        <w:t>reports</w:t>
      </w:r>
      <w:r w:rsidRPr="00636BA6">
        <w:rPr>
          <w:rFonts w:ascii="Calibri" w:hAnsi="Calibri"/>
          <w:sz w:val="24"/>
          <w:szCs w:val="24"/>
        </w:rPr>
        <w:t xml:space="preserve">. </w:t>
      </w:r>
    </w:p>
    <w:p w:rsidR="00555DC1" w:rsidRDefault="00555DC1" w:rsidP="00555DC1">
      <w:pPr>
        <w:numPr>
          <w:ilvl w:val="2"/>
          <w:numId w:val="12"/>
        </w:numPr>
        <w:suppressAutoHyphens/>
        <w:ind w:right="567"/>
        <w:rPr>
          <w:rFonts w:ascii="Calibri" w:hAnsi="Calibri"/>
          <w:sz w:val="24"/>
          <w:szCs w:val="24"/>
        </w:rPr>
      </w:pPr>
      <w:r>
        <w:rPr>
          <w:rFonts w:ascii="Calibri" w:hAnsi="Calibri"/>
          <w:sz w:val="24"/>
          <w:szCs w:val="24"/>
          <w:lang w:val="en-US"/>
        </w:rPr>
        <w:t>Restore</w:t>
      </w:r>
      <w:r w:rsidRPr="00B55E41">
        <w:rPr>
          <w:rFonts w:ascii="Calibri" w:hAnsi="Calibri"/>
          <w:sz w:val="24"/>
          <w:szCs w:val="24"/>
        </w:rPr>
        <w:t xml:space="preserve"> </w:t>
      </w:r>
      <w:r>
        <w:rPr>
          <w:rFonts w:ascii="Calibri" w:hAnsi="Calibri"/>
          <w:sz w:val="24"/>
          <w:szCs w:val="24"/>
        </w:rPr>
        <w:t xml:space="preserve">σκληρών δίσκων και αποκατάσταση αρχείων, ρύθμιση </w:t>
      </w:r>
      <w:r>
        <w:rPr>
          <w:rFonts w:ascii="Calibri" w:hAnsi="Calibri"/>
          <w:sz w:val="24"/>
          <w:szCs w:val="24"/>
          <w:lang w:val="en-US"/>
        </w:rPr>
        <w:t>switch</w:t>
      </w:r>
      <w:r w:rsidRPr="00B55E41">
        <w:rPr>
          <w:rFonts w:ascii="Calibri" w:hAnsi="Calibri"/>
          <w:sz w:val="24"/>
          <w:szCs w:val="24"/>
        </w:rPr>
        <w:t xml:space="preserve"> (</w:t>
      </w:r>
      <w:r>
        <w:rPr>
          <w:rFonts w:ascii="Calibri" w:hAnsi="Calibri"/>
          <w:sz w:val="24"/>
          <w:szCs w:val="24"/>
          <w:lang w:val="en-US"/>
        </w:rPr>
        <w:t>quality</w:t>
      </w:r>
      <w:r w:rsidRPr="00B55E41">
        <w:rPr>
          <w:rFonts w:ascii="Calibri" w:hAnsi="Calibri"/>
          <w:sz w:val="24"/>
          <w:szCs w:val="24"/>
        </w:rPr>
        <w:t xml:space="preserve"> </w:t>
      </w:r>
      <w:r>
        <w:rPr>
          <w:rFonts w:ascii="Calibri" w:hAnsi="Calibri"/>
          <w:sz w:val="24"/>
          <w:szCs w:val="24"/>
          <w:lang w:val="en-US"/>
        </w:rPr>
        <w:t>of</w:t>
      </w:r>
      <w:r w:rsidRPr="00B55E41">
        <w:rPr>
          <w:rFonts w:ascii="Calibri" w:hAnsi="Calibri"/>
          <w:sz w:val="24"/>
          <w:szCs w:val="24"/>
        </w:rPr>
        <w:t xml:space="preserve"> </w:t>
      </w:r>
      <w:r>
        <w:rPr>
          <w:rFonts w:ascii="Calibri" w:hAnsi="Calibri"/>
          <w:sz w:val="24"/>
          <w:szCs w:val="24"/>
          <w:lang w:val="en-US"/>
        </w:rPr>
        <w:t>service</w:t>
      </w:r>
      <w:r w:rsidRPr="00B55E41">
        <w:rPr>
          <w:rFonts w:ascii="Calibri" w:hAnsi="Calibri"/>
          <w:sz w:val="24"/>
          <w:szCs w:val="24"/>
        </w:rPr>
        <w:t>)</w:t>
      </w:r>
      <w:r>
        <w:rPr>
          <w:rFonts w:ascii="Calibri" w:hAnsi="Calibri"/>
          <w:sz w:val="24"/>
          <w:szCs w:val="24"/>
        </w:rPr>
        <w:t xml:space="preserve"> για την καλύτερη απόδοση του δικτύου. </w:t>
      </w:r>
    </w:p>
    <w:p w:rsidR="00555DC1" w:rsidRDefault="00555DC1" w:rsidP="00555DC1">
      <w:pPr>
        <w:numPr>
          <w:ilvl w:val="2"/>
          <w:numId w:val="12"/>
        </w:numPr>
        <w:suppressAutoHyphens/>
        <w:ind w:right="567"/>
        <w:rPr>
          <w:rFonts w:ascii="Calibri" w:hAnsi="Calibri"/>
          <w:sz w:val="24"/>
          <w:szCs w:val="24"/>
        </w:rPr>
      </w:pPr>
      <w:r>
        <w:rPr>
          <w:rFonts w:ascii="Calibri" w:hAnsi="Calibri"/>
          <w:sz w:val="24"/>
          <w:szCs w:val="24"/>
        </w:rPr>
        <w:t>Υποχρέωση τακτική επίσκεψης στο Δήμο και τις Δημοτικές Ενότητες δύο φορές την εβδομάδα για τον έλεγχο της ορθής λειτουργίας των εφαρμογών, της καλής χρήσης τους από τους υπαλλήλους και της επίλυσης αποριών σχετικά με τις εφαρμογές.</w:t>
      </w:r>
    </w:p>
    <w:p w:rsidR="00555DC1" w:rsidRDefault="00555DC1" w:rsidP="00555DC1">
      <w:pPr>
        <w:numPr>
          <w:ilvl w:val="2"/>
          <w:numId w:val="12"/>
        </w:numPr>
        <w:suppressAutoHyphens/>
        <w:ind w:right="567"/>
        <w:rPr>
          <w:rFonts w:ascii="Calibri" w:hAnsi="Calibri"/>
          <w:sz w:val="24"/>
          <w:szCs w:val="24"/>
        </w:rPr>
      </w:pPr>
      <w:r>
        <w:rPr>
          <w:rFonts w:ascii="Calibri" w:hAnsi="Calibri"/>
          <w:sz w:val="24"/>
          <w:szCs w:val="24"/>
        </w:rPr>
        <w:t>Προληπτικός έλεγχος πορείας βιβλίου Μητρώου Δεσμεύσεων.</w:t>
      </w:r>
    </w:p>
    <w:p w:rsidR="00555DC1" w:rsidRPr="00C41B8F" w:rsidRDefault="00555DC1" w:rsidP="00555DC1">
      <w:pPr>
        <w:numPr>
          <w:ilvl w:val="2"/>
          <w:numId w:val="12"/>
        </w:numPr>
        <w:suppressAutoHyphens/>
        <w:ind w:right="567"/>
        <w:rPr>
          <w:rFonts w:ascii="Calibri" w:hAnsi="Calibri"/>
          <w:sz w:val="24"/>
          <w:szCs w:val="24"/>
        </w:rPr>
      </w:pPr>
      <w:r>
        <w:rPr>
          <w:rFonts w:ascii="Calibri" w:hAnsi="Calibri"/>
          <w:sz w:val="24"/>
          <w:szCs w:val="24"/>
        </w:rPr>
        <w:t>Προγραμματισμό και παραμετροποίηση στις βάσεις των εφαρμογών με εξειδικευμένες γνώσεις κατόπιν αλλαγών διαδικασιών.</w:t>
      </w:r>
      <w:r w:rsidRPr="00C41B8F">
        <w:rPr>
          <w:rFonts w:ascii="Calibri" w:hAnsi="Calibri"/>
          <w:sz w:val="24"/>
          <w:szCs w:val="24"/>
        </w:rPr>
        <w:t xml:space="preserve"> </w:t>
      </w:r>
    </w:p>
    <w:p w:rsidR="00555DC1" w:rsidRDefault="00555DC1" w:rsidP="00555DC1">
      <w:pPr>
        <w:numPr>
          <w:ilvl w:val="2"/>
          <w:numId w:val="12"/>
        </w:numPr>
        <w:suppressAutoHyphens/>
        <w:ind w:right="567"/>
        <w:rPr>
          <w:rFonts w:ascii="Calibri" w:hAnsi="Calibri"/>
          <w:sz w:val="24"/>
          <w:szCs w:val="24"/>
        </w:rPr>
      </w:pPr>
      <w:r w:rsidRPr="00313B0C">
        <w:rPr>
          <w:rFonts w:ascii="Calibri" w:hAnsi="Calibri"/>
          <w:sz w:val="24"/>
          <w:szCs w:val="24"/>
        </w:rPr>
        <w:t>Έλεγχο, προετοιμασία και ασφαλή διακίνηση δεδομένων στις δικτυακές πύλες (</w:t>
      </w:r>
      <w:r w:rsidRPr="00313B0C">
        <w:rPr>
          <w:rFonts w:ascii="Calibri" w:hAnsi="Calibri"/>
          <w:sz w:val="24"/>
          <w:szCs w:val="24"/>
          <w:lang w:val="en-US"/>
        </w:rPr>
        <w:t>internet</w:t>
      </w:r>
      <w:r w:rsidRPr="00313B0C">
        <w:rPr>
          <w:rFonts w:ascii="Calibri" w:hAnsi="Calibri"/>
          <w:sz w:val="24"/>
          <w:szCs w:val="24"/>
        </w:rPr>
        <w:t xml:space="preserve">, </w:t>
      </w:r>
      <w:r w:rsidRPr="00313B0C">
        <w:rPr>
          <w:rFonts w:ascii="Calibri" w:hAnsi="Calibri"/>
          <w:sz w:val="24"/>
          <w:szCs w:val="24"/>
          <w:lang w:val="en-US"/>
        </w:rPr>
        <w:t>intranet</w:t>
      </w:r>
      <w:r w:rsidRPr="00313B0C">
        <w:rPr>
          <w:rFonts w:ascii="Calibri" w:hAnsi="Calibri"/>
          <w:sz w:val="24"/>
          <w:szCs w:val="24"/>
        </w:rPr>
        <w:t xml:space="preserve">) και τις βάσεις δεδομένων </w:t>
      </w:r>
      <w:r w:rsidRPr="00313B0C">
        <w:rPr>
          <w:rFonts w:ascii="Calibri" w:hAnsi="Calibri"/>
          <w:sz w:val="24"/>
          <w:szCs w:val="24"/>
        </w:rPr>
        <w:lastRenderedPageBreak/>
        <w:t>των αρμοδίων φορέων (ΥΠ.ΕΣ., Διαύγεια, Εθνικό Δημοτολόγιο, ΕΛ.ΣΤΑΤ., ΕΕΤΑΑ, Ενιαία Αρχή Πληρωμών κ.λπ.)</w:t>
      </w:r>
    </w:p>
    <w:p w:rsidR="00555DC1" w:rsidRPr="0070235B" w:rsidRDefault="00555DC1" w:rsidP="00555DC1">
      <w:pPr>
        <w:numPr>
          <w:ilvl w:val="2"/>
          <w:numId w:val="12"/>
        </w:numPr>
        <w:suppressAutoHyphens/>
        <w:ind w:right="567"/>
        <w:rPr>
          <w:rFonts w:ascii="Calibri" w:hAnsi="Calibri"/>
          <w:sz w:val="24"/>
          <w:szCs w:val="24"/>
        </w:rPr>
      </w:pPr>
      <w:r w:rsidRPr="0070235B">
        <w:rPr>
          <w:rFonts w:ascii="Calibri" w:hAnsi="Calibri"/>
          <w:sz w:val="24"/>
          <w:szCs w:val="24"/>
        </w:rPr>
        <w:t>Μεγιστοποίηση των δυνατοτήτων  που προσφέρουν οι εφαρμογές, σε συνεργασία με τους  χρήστες  και τη Διοίκηση του Δήμου.</w:t>
      </w:r>
    </w:p>
    <w:p w:rsidR="00555DC1" w:rsidRPr="0070235B" w:rsidRDefault="00555DC1" w:rsidP="00555DC1">
      <w:pPr>
        <w:numPr>
          <w:ilvl w:val="2"/>
          <w:numId w:val="12"/>
        </w:numPr>
        <w:suppressAutoHyphens/>
        <w:ind w:right="567"/>
        <w:rPr>
          <w:rFonts w:ascii="Calibri" w:hAnsi="Calibri"/>
          <w:sz w:val="24"/>
          <w:szCs w:val="24"/>
        </w:rPr>
      </w:pPr>
      <w:r w:rsidRPr="0070235B">
        <w:rPr>
          <w:rFonts w:ascii="Calibri" w:hAnsi="Calibri"/>
          <w:sz w:val="24"/>
          <w:szCs w:val="24"/>
        </w:rPr>
        <w:t>Συνεχή βελτίωση του βαθμού ολοκλήρωσης των εφαρμογών, με σύνδεση όλων των επί μέρους υποσυστημάτων για αυτόματη ανταλλαγή και συντήρηση δεδομένων.</w:t>
      </w:r>
    </w:p>
    <w:p w:rsidR="00555DC1" w:rsidRDefault="00555DC1" w:rsidP="00555DC1">
      <w:pPr>
        <w:ind w:right="567"/>
        <w:rPr>
          <w:rFonts w:ascii="Calibri" w:hAnsi="Calibri"/>
          <w:sz w:val="24"/>
          <w:szCs w:val="24"/>
        </w:rPr>
      </w:pPr>
      <w:r>
        <w:rPr>
          <w:rFonts w:ascii="Calibri" w:hAnsi="Calibri"/>
          <w:sz w:val="24"/>
          <w:szCs w:val="24"/>
        </w:rPr>
        <w:t xml:space="preserve">     </w:t>
      </w:r>
    </w:p>
    <w:p w:rsidR="00555DC1" w:rsidRPr="00C376D3" w:rsidRDefault="00555DC1" w:rsidP="00555DC1">
      <w:pPr>
        <w:ind w:right="567"/>
        <w:rPr>
          <w:rFonts w:ascii="Calibri" w:hAnsi="Calibri"/>
          <w:b/>
          <w:sz w:val="24"/>
          <w:szCs w:val="24"/>
          <w:u w:val="single"/>
        </w:rPr>
      </w:pPr>
      <w:r w:rsidRPr="00C376D3">
        <w:rPr>
          <w:rFonts w:ascii="Calibri" w:hAnsi="Calibri"/>
          <w:b/>
          <w:sz w:val="24"/>
          <w:szCs w:val="24"/>
        </w:rPr>
        <w:t xml:space="preserve">                    </w:t>
      </w:r>
      <w:r w:rsidRPr="00C376D3">
        <w:rPr>
          <w:rFonts w:ascii="Calibri" w:hAnsi="Calibri"/>
          <w:b/>
          <w:sz w:val="24"/>
          <w:szCs w:val="24"/>
          <w:u w:val="single"/>
        </w:rPr>
        <w:t>ΓΙΑ ΤΟ ΚΕΦ.Β</w:t>
      </w:r>
      <w:r>
        <w:rPr>
          <w:rFonts w:ascii="Calibri" w:hAnsi="Calibri"/>
          <w:b/>
          <w:sz w:val="24"/>
          <w:szCs w:val="24"/>
          <w:u w:val="single"/>
        </w:rPr>
        <w:t>:</w:t>
      </w:r>
    </w:p>
    <w:p w:rsidR="00555DC1" w:rsidRPr="00C41B8F" w:rsidRDefault="00555DC1" w:rsidP="00555DC1">
      <w:pPr>
        <w:ind w:right="567"/>
        <w:rPr>
          <w:rFonts w:ascii="Calibri" w:hAnsi="Calibri"/>
          <w:b/>
          <w:sz w:val="24"/>
          <w:szCs w:val="24"/>
          <w:u w:val="single"/>
        </w:rPr>
      </w:pPr>
    </w:p>
    <w:p w:rsidR="00555DC1" w:rsidRDefault="00555DC1" w:rsidP="00555DC1">
      <w:pPr>
        <w:numPr>
          <w:ilvl w:val="3"/>
          <w:numId w:val="12"/>
        </w:numPr>
        <w:suppressAutoHyphens/>
        <w:ind w:right="567"/>
        <w:rPr>
          <w:rFonts w:ascii="Calibri" w:hAnsi="Calibri"/>
          <w:sz w:val="24"/>
          <w:szCs w:val="24"/>
        </w:rPr>
      </w:pPr>
      <w:r>
        <w:rPr>
          <w:rFonts w:ascii="Calibri" w:hAnsi="Calibri"/>
          <w:sz w:val="24"/>
          <w:szCs w:val="24"/>
        </w:rPr>
        <w:t xml:space="preserve">Παροχή πρόσβασης σε εφαρμογή κατάλληλη για την  </w:t>
      </w:r>
    </w:p>
    <w:p w:rsidR="00555DC1" w:rsidRDefault="00555DC1" w:rsidP="00555DC1">
      <w:pPr>
        <w:ind w:left="1800" w:right="567"/>
        <w:rPr>
          <w:rFonts w:ascii="Calibri" w:hAnsi="Calibri"/>
          <w:sz w:val="24"/>
          <w:szCs w:val="24"/>
        </w:rPr>
      </w:pPr>
      <w:r>
        <w:rPr>
          <w:rFonts w:ascii="Calibri" w:hAnsi="Calibri"/>
          <w:sz w:val="24"/>
          <w:szCs w:val="24"/>
        </w:rPr>
        <w:t xml:space="preserve">παρακολούθηση 38 οχημάτων του Δήμου όπου είναι εγκατεστημένο σύστημα </w:t>
      </w:r>
      <w:r>
        <w:rPr>
          <w:rFonts w:ascii="Calibri" w:hAnsi="Calibri"/>
          <w:sz w:val="24"/>
          <w:szCs w:val="24"/>
          <w:lang w:val="en-US"/>
        </w:rPr>
        <w:t>GPS</w:t>
      </w:r>
      <w:r>
        <w:rPr>
          <w:rFonts w:ascii="Calibri" w:hAnsi="Calibri"/>
          <w:sz w:val="24"/>
          <w:szCs w:val="24"/>
        </w:rPr>
        <w:t xml:space="preserve">. </w:t>
      </w:r>
    </w:p>
    <w:p w:rsidR="00555DC1" w:rsidRDefault="00555DC1" w:rsidP="00555DC1">
      <w:pPr>
        <w:pStyle w:val="31"/>
        <w:ind w:right="283"/>
        <w:rPr>
          <w:rFonts w:ascii="Calibri" w:hAnsi="Calibri"/>
          <w:b/>
          <w:szCs w:val="24"/>
          <w:u w:val="single"/>
        </w:rPr>
      </w:pPr>
    </w:p>
    <w:p w:rsidR="00555DC1" w:rsidRDefault="00555DC1" w:rsidP="00555DC1">
      <w:pPr>
        <w:spacing w:before="48" w:after="20"/>
        <w:ind w:firstLine="720"/>
        <w:jc w:val="both"/>
        <w:rPr>
          <w:rFonts w:ascii="Calibri" w:hAnsi="Calibri" w:cs="Calibri"/>
          <w:sz w:val="22"/>
          <w:szCs w:val="22"/>
        </w:rPr>
      </w:pPr>
      <w:r>
        <w:rPr>
          <w:rFonts w:ascii="Calibri" w:hAnsi="Calibri" w:cs="Calibri"/>
          <w:sz w:val="22"/>
          <w:szCs w:val="22"/>
        </w:rPr>
        <w:t>Οι νέες εκδόσεις θα παρέχονται μέσω της ηλεκτρονικής πύλης του αναδόχου η σε αποθηκευτικό μέσο χωρίς πρόσθετη αμοιβή και η εγκατάσταση θα γίνεται από την Ανάδοχο Εταιρεία, έτσι ώστε οι εγκατεστημένες εφαρμογές να ανταποκρίνονται πάντα στην κείμενη νομοθεσία.</w:t>
      </w:r>
    </w:p>
    <w:p w:rsidR="00555DC1" w:rsidRDefault="00555DC1" w:rsidP="00555DC1">
      <w:pPr>
        <w:spacing w:before="48" w:after="20"/>
        <w:jc w:val="both"/>
        <w:rPr>
          <w:rFonts w:ascii="Calibri" w:hAnsi="Calibri" w:cs="Calibri"/>
          <w:sz w:val="22"/>
          <w:szCs w:val="22"/>
        </w:rPr>
      </w:pPr>
      <w:r>
        <w:rPr>
          <w:rFonts w:ascii="Calibri" w:hAnsi="Calibri" w:cs="Calibri"/>
          <w:sz w:val="22"/>
          <w:szCs w:val="22"/>
        </w:rPr>
        <w:t xml:space="preserve">Ο ανάδοχος θα έχει την υποχρέωση να παρέχει Τεχνική Υποστήριξη. Ως τεχνική υποστήριξη ορίζεται η τηλεφωνική ή άλλη επικοινωνία ή επέμβαση τεχνικού </w:t>
      </w:r>
      <w:r>
        <w:rPr>
          <w:rFonts w:ascii="Calibri" w:hAnsi="Calibri" w:cs="Calibri"/>
          <w:sz w:val="22"/>
          <w:szCs w:val="22"/>
          <w:lang w:val="en-US"/>
        </w:rPr>
        <w:t>on</w:t>
      </w:r>
      <w:r w:rsidRPr="001F312E">
        <w:rPr>
          <w:rFonts w:ascii="Calibri" w:hAnsi="Calibri" w:cs="Calibri"/>
          <w:sz w:val="22"/>
          <w:szCs w:val="22"/>
        </w:rPr>
        <w:t xml:space="preserve"> </w:t>
      </w:r>
      <w:r>
        <w:rPr>
          <w:rFonts w:ascii="Calibri" w:hAnsi="Calibri" w:cs="Calibri"/>
          <w:sz w:val="22"/>
          <w:szCs w:val="22"/>
          <w:lang w:val="en-US"/>
        </w:rPr>
        <w:t>site</w:t>
      </w:r>
      <w:r>
        <w:rPr>
          <w:rFonts w:ascii="Calibri" w:hAnsi="Calibri" w:cs="Calibri"/>
          <w:sz w:val="22"/>
          <w:szCs w:val="22"/>
        </w:rPr>
        <w:t xml:space="preserve"> στο λογισμικό και  αποσκοπεί στην υποστήριξη της καθημερινής λειτουργίας των εφαρμογών λογισμικού και παρέχεται στο εκπαιδευμένο προσωπικό του Δήμου, στις αντίστοιχες εφαρμογές. </w:t>
      </w:r>
    </w:p>
    <w:p w:rsidR="00555DC1" w:rsidRDefault="00555DC1" w:rsidP="00555DC1">
      <w:pPr>
        <w:spacing w:before="48" w:after="20"/>
        <w:jc w:val="both"/>
        <w:rPr>
          <w:rFonts w:ascii="Calibri" w:hAnsi="Calibri" w:cs="Calibri"/>
          <w:sz w:val="22"/>
          <w:szCs w:val="22"/>
        </w:rPr>
      </w:pPr>
      <w:r>
        <w:rPr>
          <w:rFonts w:ascii="Calibri" w:hAnsi="Calibri" w:cs="Calibri"/>
          <w:sz w:val="22"/>
          <w:szCs w:val="22"/>
        </w:rPr>
        <w:t>Αναλυτικότερα θα περιλαμβάνονται οι ακόλουθες υπηρεσίες υποστήριξης:</w:t>
      </w:r>
    </w:p>
    <w:p w:rsidR="00555DC1" w:rsidRDefault="00555DC1" w:rsidP="00555DC1">
      <w:pPr>
        <w:numPr>
          <w:ilvl w:val="0"/>
          <w:numId w:val="8"/>
        </w:numPr>
        <w:suppressAutoHyphens/>
        <w:autoSpaceDE w:val="0"/>
        <w:spacing w:before="48" w:after="20"/>
        <w:jc w:val="both"/>
        <w:rPr>
          <w:rFonts w:ascii="Calibri" w:hAnsi="Calibri" w:cs="Calibri"/>
          <w:sz w:val="22"/>
          <w:szCs w:val="22"/>
        </w:rPr>
      </w:pPr>
      <w:r>
        <w:rPr>
          <w:rFonts w:ascii="Calibri" w:hAnsi="Calibri" w:cs="Calibri"/>
          <w:sz w:val="22"/>
          <w:szCs w:val="22"/>
        </w:rPr>
        <w:t>Τηλεφωνική υποστήριξη μέσω του Κέντρου Κλήσεων του αναδόχου, για την λήψη, καταγραφή και επίλυση προβλημάτων και  περιλαμβάνει οπωσδήποτε και τα παρακάτω:</w:t>
      </w:r>
    </w:p>
    <w:p w:rsidR="00555DC1" w:rsidRDefault="00555DC1" w:rsidP="00555DC1">
      <w:pPr>
        <w:numPr>
          <w:ilvl w:val="1"/>
          <w:numId w:val="9"/>
        </w:numPr>
        <w:suppressAutoHyphens/>
        <w:autoSpaceDE w:val="0"/>
        <w:spacing w:before="48" w:after="20"/>
        <w:jc w:val="both"/>
        <w:rPr>
          <w:rFonts w:ascii="Calibri" w:hAnsi="Calibri" w:cs="Calibri"/>
          <w:sz w:val="22"/>
          <w:szCs w:val="22"/>
        </w:rPr>
      </w:pPr>
      <w:r>
        <w:rPr>
          <w:rFonts w:ascii="Calibri" w:hAnsi="Calibri" w:cs="Calibri"/>
          <w:sz w:val="22"/>
          <w:szCs w:val="22"/>
        </w:rPr>
        <w:t>Υπηρεσίες Υποστήριξης χρηστών σχετικές με την επίλυση αποριών που προκύπτουν κατά την εκτέλεση των προγραμμάτων.</w:t>
      </w:r>
    </w:p>
    <w:p w:rsidR="00555DC1" w:rsidRDefault="00555DC1" w:rsidP="00555DC1">
      <w:pPr>
        <w:numPr>
          <w:ilvl w:val="1"/>
          <w:numId w:val="9"/>
        </w:numPr>
        <w:suppressAutoHyphens/>
        <w:autoSpaceDE w:val="0"/>
        <w:spacing w:before="48" w:after="20"/>
        <w:jc w:val="both"/>
        <w:rPr>
          <w:rFonts w:ascii="Calibri" w:hAnsi="Calibri" w:cs="Calibri"/>
          <w:sz w:val="22"/>
          <w:szCs w:val="22"/>
        </w:rPr>
      </w:pPr>
      <w:r>
        <w:rPr>
          <w:rFonts w:ascii="Calibri" w:hAnsi="Calibri" w:cs="Calibri"/>
          <w:sz w:val="22"/>
          <w:szCs w:val="22"/>
        </w:rPr>
        <w:t>Οδηγίες για τον τρόπο με τον οποίο θα εκτελούνται διάφορες εργασίες.</w:t>
      </w:r>
    </w:p>
    <w:p w:rsidR="00555DC1" w:rsidRDefault="00555DC1" w:rsidP="00555DC1">
      <w:pPr>
        <w:numPr>
          <w:ilvl w:val="0"/>
          <w:numId w:val="8"/>
        </w:numPr>
        <w:suppressAutoHyphens/>
        <w:autoSpaceDE w:val="0"/>
        <w:spacing w:before="48" w:after="20"/>
        <w:jc w:val="both"/>
        <w:rPr>
          <w:rFonts w:ascii="Calibri" w:hAnsi="Calibri" w:cs="Calibri"/>
          <w:sz w:val="22"/>
          <w:szCs w:val="22"/>
        </w:rPr>
      </w:pPr>
      <w:r>
        <w:rPr>
          <w:rFonts w:ascii="Calibri" w:hAnsi="Calibri" w:cs="Calibri"/>
          <w:sz w:val="22"/>
          <w:szCs w:val="22"/>
        </w:rPr>
        <w:t xml:space="preserve">Ο χρόνος απόκρισης σε κλήση του Δ. </w:t>
      </w:r>
      <w:r>
        <w:rPr>
          <w:rFonts w:ascii="Calibri" w:hAnsi="Calibri" w:cs="Calibri"/>
          <w:sz w:val="22"/>
          <w:szCs w:val="22"/>
          <w:lang w:val="en-US"/>
        </w:rPr>
        <w:t>A</w:t>
      </w:r>
      <w:r>
        <w:rPr>
          <w:rFonts w:ascii="Calibri" w:hAnsi="Calibri" w:cs="Calibri"/>
          <w:sz w:val="22"/>
          <w:szCs w:val="22"/>
        </w:rPr>
        <w:t xml:space="preserve">ρταίων δεν θα υπερβαίνει σε περίπτωση τηλεφωνικής εξυπηρέτησης τα 5 λεπτά και σε περίπτωση </w:t>
      </w:r>
      <w:r>
        <w:rPr>
          <w:rFonts w:ascii="Calibri" w:hAnsi="Calibri" w:cs="Calibri"/>
          <w:sz w:val="22"/>
          <w:szCs w:val="22"/>
          <w:lang w:val="en-US"/>
        </w:rPr>
        <w:t>on</w:t>
      </w:r>
      <w:r w:rsidRPr="001F312E">
        <w:rPr>
          <w:rFonts w:ascii="Calibri" w:hAnsi="Calibri" w:cs="Calibri"/>
          <w:sz w:val="22"/>
          <w:szCs w:val="22"/>
        </w:rPr>
        <w:t xml:space="preserve"> </w:t>
      </w:r>
      <w:r>
        <w:rPr>
          <w:rFonts w:ascii="Calibri" w:hAnsi="Calibri" w:cs="Calibri"/>
          <w:sz w:val="22"/>
          <w:szCs w:val="22"/>
          <w:lang w:val="en-US"/>
        </w:rPr>
        <w:t>site</w:t>
      </w:r>
      <w:r w:rsidRPr="001F312E">
        <w:rPr>
          <w:rFonts w:ascii="Calibri" w:hAnsi="Calibri" w:cs="Calibri"/>
          <w:sz w:val="22"/>
          <w:szCs w:val="22"/>
        </w:rPr>
        <w:t xml:space="preserve"> </w:t>
      </w:r>
      <w:r>
        <w:rPr>
          <w:rFonts w:ascii="Calibri" w:hAnsi="Calibri" w:cs="Calibri"/>
          <w:sz w:val="22"/>
          <w:szCs w:val="22"/>
        </w:rPr>
        <w:t xml:space="preserve">υποστήριξης τα 60 λεπτά. </w:t>
      </w:r>
    </w:p>
    <w:p w:rsidR="00555DC1" w:rsidRDefault="00555DC1" w:rsidP="00555DC1">
      <w:pPr>
        <w:spacing w:before="48" w:after="20"/>
        <w:jc w:val="both"/>
        <w:rPr>
          <w:rFonts w:ascii="Calibri" w:hAnsi="Calibri" w:cs="Calibri"/>
          <w:sz w:val="22"/>
          <w:szCs w:val="22"/>
        </w:rPr>
      </w:pPr>
      <w:r>
        <w:rPr>
          <w:rFonts w:ascii="Calibri" w:hAnsi="Calibri" w:cs="Calibri"/>
          <w:sz w:val="22"/>
          <w:szCs w:val="22"/>
        </w:rPr>
        <w:t xml:space="preserve">Οι ως άνω  υπηρεσίες θα προσφέρονται κατά τις εργάσιμες μέρες (Δευτέρα – Παρασκευή) και ώρες (8:00 π.μ. – 17:00 μ.μ.). </w:t>
      </w:r>
    </w:p>
    <w:p w:rsidR="00555DC1" w:rsidRDefault="00555DC1" w:rsidP="00555DC1">
      <w:pPr>
        <w:ind w:right="-242"/>
        <w:jc w:val="both"/>
        <w:rPr>
          <w:rFonts w:ascii="Calibri" w:hAnsi="Calibri" w:cs="Calibri"/>
          <w:b/>
          <w:bCs/>
          <w:sz w:val="22"/>
          <w:szCs w:val="22"/>
          <w:u w:val="single"/>
        </w:rPr>
      </w:pPr>
    </w:p>
    <w:p w:rsidR="00555DC1" w:rsidRDefault="00555DC1" w:rsidP="00555DC1">
      <w:pPr>
        <w:ind w:right="-242"/>
        <w:jc w:val="both"/>
        <w:rPr>
          <w:rFonts w:ascii="Calibri" w:hAnsi="Calibri" w:cs="Calibri"/>
          <w:b/>
          <w:bCs/>
          <w:sz w:val="22"/>
          <w:szCs w:val="22"/>
          <w:u w:val="single"/>
        </w:rPr>
      </w:pPr>
      <w:r>
        <w:rPr>
          <w:rFonts w:ascii="Calibri" w:hAnsi="Calibri" w:cs="Calibri"/>
          <w:b/>
          <w:bCs/>
          <w:sz w:val="22"/>
          <w:szCs w:val="22"/>
          <w:u w:val="single"/>
        </w:rPr>
        <w:t xml:space="preserve">Άρθρο 6ο :     Υποχρεώσεις του εντολέα </w:t>
      </w:r>
    </w:p>
    <w:p w:rsidR="00555DC1" w:rsidRDefault="00555DC1" w:rsidP="00555DC1">
      <w:pPr>
        <w:spacing w:before="48" w:after="48"/>
        <w:jc w:val="both"/>
        <w:rPr>
          <w:rFonts w:ascii="Calibri" w:hAnsi="Calibri" w:cs="Calibri"/>
          <w:sz w:val="22"/>
          <w:szCs w:val="22"/>
        </w:rPr>
      </w:pPr>
      <w:r>
        <w:rPr>
          <w:rFonts w:ascii="Calibri" w:hAnsi="Calibri" w:cs="Calibri"/>
          <w:sz w:val="22"/>
          <w:szCs w:val="22"/>
        </w:rPr>
        <w:t>Ο εντολέας υποχρεούται για την πληρωμή του αναδόχου όπως ορίζεται στο Άρθρο 9ο     Τρόπος πληρωμής</w:t>
      </w:r>
    </w:p>
    <w:p w:rsidR="00555DC1" w:rsidRDefault="00555DC1" w:rsidP="00555DC1">
      <w:pPr>
        <w:spacing w:before="48" w:after="20"/>
        <w:jc w:val="both"/>
        <w:rPr>
          <w:rFonts w:ascii="Calibri" w:hAnsi="Calibri" w:cs="Calibri"/>
          <w:sz w:val="22"/>
          <w:szCs w:val="22"/>
        </w:rPr>
      </w:pPr>
      <w:r>
        <w:rPr>
          <w:rFonts w:ascii="Calibri" w:hAnsi="Calibri" w:cs="Calibri"/>
          <w:sz w:val="22"/>
          <w:szCs w:val="22"/>
        </w:rPr>
        <w:t>Ο Δήμος Αρταίων υποχρεούται :</w:t>
      </w:r>
    </w:p>
    <w:p w:rsidR="00555DC1" w:rsidRDefault="00555DC1" w:rsidP="00555DC1">
      <w:pPr>
        <w:autoSpaceDE w:val="0"/>
        <w:spacing w:before="48" w:after="20"/>
        <w:ind w:left="426"/>
        <w:jc w:val="both"/>
        <w:rPr>
          <w:rFonts w:ascii="Calibri" w:hAnsi="Calibri" w:cs="Calibri"/>
          <w:sz w:val="22"/>
          <w:szCs w:val="22"/>
        </w:rPr>
      </w:pPr>
      <w:r>
        <w:rPr>
          <w:rFonts w:ascii="Calibri" w:hAnsi="Calibri" w:cs="Calibri"/>
          <w:sz w:val="22"/>
          <w:szCs w:val="22"/>
        </w:rPr>
        <w:t>1.Να μην επιτρέπει την παρέμβαση στις εφαρμογές σε μη εξουσιοδοτημένους χρήστες</w:t>
      </w:r>
    </w:p>
    <w:p w:rsidR="00555DC1" w:rsidRDefault="00555DC1" w:rsidP="00555DC1">
      <w:pPr>
        <w:autoSpaceDE w:val="0"/>
        <w:spacing w:before="48" w:after="20"/>
        <w:ind w:left="426"/>
        <w:jc w:val="both"/>
        <w:rPr>
          <w:rFonts w:ascii="Calibri" w:hAnsi="Calibri" w:cs="Calibri"/>
          <w:sz w:val="22"/>
          <w:szCs w:val="22"/>
        </w:rPr>
      </w:pPr>
      <w:r>
        <w:rPr>
          <w:rFonts w:ascii="Calibri" w:hAnsi="Calibri" w:cs="Calibri"/>
          <w:sz w:val="22"/>
          <w:szCs w:val="22"/>
        </w:rPr>
        <w:t>2.Να χρησιμοποιεί τις εφαρμογές σε συστήματα ηλεκτρονικών υπολογιστών  που πληρούν τις ελάχιστες προδιαγραφές που θέτει ο κατασκευαστής.</w:t>
      </w:r>
    </w:p>
    <w:p w:rsidR="00555DC1" w:rsidRDefault="00555DC1" w:rsidP="00555DC1">
      <w:pPr>
        <w:autoSpaceDE w:val="0"/>
        <w:spacing w:before="48" w:after="20"/>
        <w:ind w:left="426"/>
        <w:jc w:val="both"/>
        <w:rPr>
          <w:rFonts w:ascii="Calibri" w:hAnsi="Calibri" w:cs="Calibri"/>
          <w:sz w:val="22"/>
          <w:szCs w:val="22"/>
        </w:rPr>
      </w:pPr>
      <w:r>
        <w:rPr>
          <w:rFonts w:ascii="Calibri" w:hAnsi="Calibri" w:cs="Calibri"/>
          <w:sz w:val="22"/>
          <w:szCs w:val="22"/>
        </w:rPr>
        <w:t>3.Να χρησιμοποιεί τις εφαρμογές σύμφωνα με τα εγχειρίδια χρήσης τους.</w:t>
      </w:r>
    </w:p>
    <w:p w:rsidR="00555DC1" w:rsidRDefault="00555DC1" w:rsidP="00555DC1">
      <w:pPr>
        <w:autoSpaceDE w:val="0"/>
        <w:spacing w:before="48" w:after="20"/>
        <w:ind w:left="426"/>
        <w:jc w:val="both"/>
        <w:rPr>
          <w:rFonts w:ascii="Calibri" w:hAnsi="Calibri" w:cs="Calibri"/>
          <w:sz w:val="22"/>
          <w:szCs w:val="22"/>
        </w:rPr>
      </w:pPr>
      <w:r>
        <w:rPr>
          <w:rFonts w:ascii="Calibri" w:hAnsi="Calibri" w:cs="Calibri"/>
          <w:sz w:val="22"/>
          <w:szCs w:val="22"/>
        </w:rPr>
        <w:t>4.Να επιτρέπει την πρόσβαση στα προγράμματα σε άτομα που έχουν κατάλληλα εκπαιδευτεί για να τα λειτουργούν.</w:t>
      </w:r>
    </w:p>
    <w:p w:rsidR="00555DC1" w:rsidRDefault="00555DC1" w:rsidP="00555DC1">
      <w:pPr>
        <w:autoSpaceDE w:val="0"/>
        <w:spacing w:before="48" w:after="20"/>
        <w:ind w:left="426"/>
        <w:jc w:val="both"/>
        <w:rPr>
          <w:rFonts w:ascii="Calibri" w:hAnsi="Calibri" w:cs="Calibri"/>
          <w:sz w:val="22"/>
          <w:szCs w:val="22"/>
        </w:rPr>
      </w:pPr>
      <w:r>
        <w:rPr>
          <w:rFonts w:ascii="Calibri" w:hAnsi="Calibri" w:cs="Calibri"/>
          <w:sz w:val="22"/>
          <w:szCs w:val="22"/>
        </w:rPr>
        <w:lastRenderedPageBreak/>
        <w:t>5.Να εκτελεί τακτικά την εργασία φύλαξης αρχείων (</w:t>
      </w:r>
      <w:r>
        <w:rPr>
          <w:rFonts w:ascii="Calibri" w:hAnsi="Calibri" w:cs="Calibri"/>
          <w:sz w:val="22"/>
          <w:szCs w:val="22"/>
          <w:lang w:val="en-US"/>
        </w:rPr>
        <w:t>backup</w:t>
      </w:r>
      <w:r>
        <w:rPr>
          <w:rFonts w:ascii="Calibri" w:hAnsi="Calibri" w:cs="Calibri"/>
          <w:sz w:val="22"/>
          <w:szCs w:val="22"/>
        </w:rPr>
        <w:t>) σύμφωνα με τις οδηγίες της αναδόχου εταιρείας.</w:t>
      </w:r>
    </w:p>
    <w:p w:rsidR="00555DC1" w:rsidRDefault="00555DC1" w:rsidP="00555DC1">
      <w:pPr>
        <w:autoSpaceDE w:val="0"/>
        <w:spacing w:before="48" w:after="20"/>
        <w:ind w:left="426"/>
        <w:jc w:val="both"/>
        <w:rPr>
          <w:rFonts w:ascii="Calibri" w:hAnsi="Calibri" w:cs="Calibri"/>
          <w:sz w:val="22"/>
          <w:szCs w:val="22"/>
        </w:rPr>
      </w:pPr>
      <w:r>
        <w:rPr>
          <w:rFonts w:ascii="Calibri" w:hAnsi="Calibri" w:cs="Calibri"/>
          <w:sz w:val="22"/>
          <w:szCs w:val="22"/>
        </w:rPr>
        <w:t>7.Να διαθέτει το κατάλληλο λογισμικό για την προφύλαξη των αρχείων των προγραμμάτων από ηλεκτρονικούς ιούς  .</w:t>
      </w:r>
    </w:p>
    <w:p w:rsidR="00555DC1" w:rsidRDefault="00555DC1" w:rsidP="00555DC1">
      <w:pPr>
        <w:ind w:right="-242"/>
        <w:jc w:val="both"/>
        <w:rPr>
          <w:rFonts w:ascii="Calibri" w:hAnsi="Calibri" w:cs="Calibri"/>
          <w:sz w:val="22"/>
          <w:szCs w:val="22"/>
        </w:rPr>
      </w:pPr>
    </w:p>
    <w:p w:rsidR="00555DC1" w:rsidRDefault="00555DC1" w:rsidP="00555DC1">
      <w:pPr>
        <w:ind w:right="-242"/>
        <w:jc w:val="both"/>
        <w:rPr>
          <w:rFonts w:ascii="Calibri" w:hAnsi="Calibri" w:cs="Calibri"/>
          <w:b/>
          <w:bCs/>
          <w:sz w:val="22"/>
          <w:szCs w:val="22"/>
          <w:u w:val="single"/>
        </w:rPr>
      </w:pPr>
      <w:r>
        <w:rPr>
          <w:rFonts w:ascii="Calibri" w:hAnsi="Calibri" w:cs="Calibri"/>
          <w:b/>
          <w:bCs/>
          <w:sz w:val="22"/>
          <w:szCs w:val="22"/>
          <w:u w:val="single"/>
        </w:rPr>
        <w:t>Άρθρο 7</w:t>
      </w:r>
      <w:r>
        <w:rPr>
          <w:rFonts w:ascii="Calibri" w:hAnsi="Calibri" w:cs="Calibri"/>
          <w:b/>
          <w:bCs/>
          <w:sz w:val="22"/>
          <w:szCs w:val="22"/>
          <w:u w:val="single"/>
          <w:vertAlign w:val="superscript"/>
        </w:rPr>
        <w:t>ο</w:t>
      </w:r>
      <w:r>
        <w:rPr>
          <w:rFonts w:ascii="Calibri" w:hAnsi="Calibri" w:cs="Calibri"/>
          <w:b/>
          <w:bCs/>
          <w:sz w:val="22"/>
          <w:szCs w:val="22"/>
          <w:u w:val="single"/>
        </w:rPr>
        <w:t xml:space="preserve"> :    Ανωτέρα βία</w:t>
      </w:r>
    </w:p>
    <w:p w:rsidR="00555DC1" w:rsidRDefault="00555DC1" w:rsidP="00555DC1">
      <w:pPr>
        <w:spacing w:before="20" w:after="20"/>
        <w:ind w:firstLine="720"/>
        <w:jc w:val="both"/>
        <w:rPr>
          <w:rFonts w:ascii="Calibri" w:hAnsi="Calibri" w:cs="Calibri"/>
          <w:sz w:val="22"/>
          <w:szCs w:val="22"/>
        </w:rPr>
      </w:pPr>
      <w:r>
        <w:rPr>
          <w:rFonts w:ascii="Calibri" w:hAnsi="Calibri" w:cs="Calibri"/>
          <w:sz w:val="22"/>
          <w:szCs w:val="22"/>
        </w:rPr>
        <w:t>Ως ανωτέρα βία θεωρείται κάθε απρόβλεπτο και τυχαίο γεγονός που είναι αδύνατο να προβλεφθεί έστω και εάν για την πρόβλεψη και αποτροπή της επέλευσης του καταβλήθηκε υπερβολική επιμέλεια και επιδείχθηκε η ανάλογη σύνεση. Ενδεικτικά γεγονότα ανωτέρας βίας είναι : εξαιρετικά και απρόβλεπτα φυσικά γεγονότα, πυρκαγιά που οφείλεται σε φυσικό γεγονός ή σε περιστάσεις για τις οποίες ο εντολοδόχος ή ο εντολέας είναι ανυπαίτιοι, αιφνιδιαστική απεργία προσωπικού, πόλεμος, ατύχημα, αιφνίδια ασθένεια του προσωπικού του εντολοδόχου κ.α. στην περίπτωση κατά την οποία υπάρξει λόγος ανωτέρας βίας ο εντολοδόχος οφείλει να ειδοποιήσει αμελλητί τον εντολέα και να καταβάλει κάθε δυνατή προσπάθεια σε συνεργασία με το άλλο μέρος για να υπερβεί τις συνέπειες και τα προβλήματα που ανέκυψαν λόγω της ανωτέρας βίας.</w:t>
      </w:r>
    </w:p>
    <w:p w:rsidR="00555DC1" w:rsidRDefault="00555DC1" w:rsidP="00555DC1">
      <w:pPr>
        <w:spacing w:before="20" w:after="20"/>
        <w:jc w:val="both"/>
        <w:rPr>
          <w:rFonts w:ascii="Calibri" w:hAnsi="Calibri" w:cs="Calibri"/>
          <w:sz w:val="22"/>
          <w:szCs w:val="22"/>
        </w:rPr>
      </w:pPr>
      <w:r>
        <w:rPr>
          <w:rFonts w:ascii="Calibri" w:hAnsi="Calibri" w:cs="Calibri"/>
          <w:sz w:val="22"/>
          <w:szCs w:val="22"/>
        </w:rPr>
        <w:t>Ο όρος περί ανωτέρας βίας εφαρμόζεται ανάλογα και για τον εντολέα προσαρμοζόμενος ανάλογα.</w:t>
      </w:r>
    </w:p>
    <w:p w:rsidR="00555DC1" w:rsidRDefault="00555DC1" w:rsidP="00555DC1">
      <w:pPr>
        <w:ind w:left="426" w:right="-242"/>
        <w:jc w:val="both"/>
        <w:rPr>
          <w:rFonts w:ascii="Calibri" w:hAnsi="Calibri" w:cs="Calibri"/>
          <w:sz w:val="22"/>
          <w:szCs w:val="22"/>
        </w:rPr>
      </w:pPr>
    </w:p>
    <w:p w:rsidR="00555DC1" w:rsidRDefault="00555DC1" w:rsidP="00555DC1">
      <w:pPr>
        <w:ind w:right="-242"/>
        <w:jc w:val="both"/>
        <w:rPr>
          <w:rFonts w:ascii="Calibri" w:hAnsi="Calibri" w:cs="Calibri"/>
          <w:b/>
          <w:bCs/>
          <w:sz w:val="22"/>
          <w:szCs w:val="22"/>
          <w:u w:val="single"/>
        </w:rPr>
      </w:pPr>
      <w:r>
        <w:rPr>
          <w:rFonts w:ascii="Calibri" w:hAnsi="Calibri" w:cs="Calibri"/>
          <w:sz w:val="22"/>
          <w:szCs w:val="22"/>
        </w:rPr>
        <w:t xml:space="preserve"> </w:t>
      </w:r>
      <w:r>
        <w:rPr>
          <w:rFonts w:ascii="Calibri" w:hAnsi="Calibri" w:cs="Calibri"/>
          <w:b/>
          <w:bCs/>
          <w:sz w:val="22"/>
          <w:szCs w:val="22"/>
          <w:u w:val="single"/>
        </w:rPr>
        <w:t>Άρθρο 8</w:t>
      </w:r>
      <w:r>
        <w:rPr>
          <w:rFonts w:ascii="Calibri" w:hAnsi="Calibri" w:cs="Calibri"/>
          <w:b/>
          <w:bCs/>
          <w:sz w:val="22"/>
          <w:szCs w:val="22"/>
          <w:u w:val="single"/>
          <w:vertAlign w:val="superscript"/>
        </w:rPr>
        <w:t>ο</w:t>
      </w:r>
      <w:r>
        <w:rPr>
          <w:rFonts w:ascii="Calibri" w:hAnsi="Calibri" w:cs="Calibri"/>
          <w:b/>
          <w:bCs/>
          <w:sz w:val="22"/>
          <w:szCs w:val="22"/>
          <w:u w:val="single"/>
        </w:rPr>
        <w:t xml:space="preserve">  :     Αναθεώρηση τιμών </w:t>
      </w:r>
    </w:p>
    <w:p w:rsidR="00555DC1" w:rsidRDefault="00555DC1" w:rsidP="00555DC1">
      <w:pPr>
        <w:ind w:right="-242" w:firstLine="720"/>
        <w:jc w:val="both"/>
        <w:rPr>
          <w:rFonts w:ascii="Calibri" w:hAnsi="Calibri" w:cs="Calibri"/>
          <w:sz w:val="22"/>
          <w:szCs w:val="22"/>
        </w:rPr>
      </w:pPr>
      <w:r>
        <w:rPr>
          <w:rFonts w:ascii="Calibri" w:hAnsi="Calibri" w:cs="Calibri"/>
          <w:sz w:val="22"/>
          <w:szCs w:val="22"/>
        </w:rPr>
        <w:t xml:space="preserve">Οι τιμές δεν υπόκεινται σε καμία αναθεώρηση για οποιονδήποτε λόγο ή αιτία, αλλά παραμένουν σταθερές και αμετάβλητες καθόλη την διάρκεια ισχύος της εντολής.  </w:t>
      </w:r>
    </w:p>
    <w:p w:rsidR="00555DC1" w:rsidRDefault="00555DC1" w:rsidP="00555DC1">
      <w:pPr>
        <w:ind w:right="-242"/>
        <w:jc w:val="both"/>
        <w:rPr>
          <w:rFonts w:ascii="Calibri" w:hAnsi="Calibri" w:cs="Calibri"/>
          <w:b/>
          <w:bCs/>
          <w:sz w:val="22"/>
          <w:szCs w:val="22"/>
          <w:u w:val="single"/>
        </w:rPr>
      </w:pPr>
    </w:p>
    <w:p w:rsidR="00555DC1" w:rsidRDefault="00555DC1" w:rsidP="00555DC1">
      <w:pPr>
        <w:ind w:right="-242"/>
        <w:jc w:val="both"/>
        <w:rPr>
          <w:rFonts w:ascii="Calibri" w:hAnsi="Calibri" w:cs="Calibri"/>
          <w:b/>
          <w:bCs/>
          <w:sz w:val="22"/>
          <w:szCs w:val="22"/>
          <w:u w:val="single"/>
        </w:rPr>
      </w:pPr>
      <w:r>
        <w:rPr>
          <w:rFonts w:ascii="Calibri" w:hAnsi="Calibri" w:cs="Calibri"/>
          <w:b/>
          <w:bCs/>
          <w:sz w:val="22"/>
          <w:szCs w:val="22"/>
          <w:u w:val="single"/>
        </w:rPr>
        <w:t>Άρθρο 9</w:t>
      </w:r>
      <w:r>
        <w:rPr>
          <w:rFonts w:ascii="Calibri" w:hAnsi="Calibri" w:cs="Calibri"/>
          <w:b/>
          <w:bCs/>
          <w:sz w:val="22"/>
          <w:szCs w:val="22"/>
          <w:u w:val="single"/>
          <w:vertAlign w:val="superscript"/>
        </w:rPr>
        <w:t>ο</w:t>
      </w:r>
      <w:r>
        <w:rPr>
          <w:rFonts w:ascii="Calibri" w:hAnsi="Calibri" w:cs="Calibri"/>
          <w:b/>
          <w:bCs/>
          <w:sz w:val="22"/>
          <w:szCs w:val="22"/>
          <w:u w:val="single"/>
        </w:rPr>
        <w:t xml:space="preserve"> :     Τρόπος πληρωμής</w:t>
      </w:r>
    </w:p>
    <w:p w:rsidR="00555DC1" w:rsidRDefault="00555DC1" w:rsidP="00555DC1">
      <w:pPr>
        <w:ind w:right="-242" w:firstLine="720"/>
        <w:jc w:val="both"/>
        <w:rPr>
          <w:rFonts w:ascii="Calibri" w:hAnsi="Calibri" w:cs="Calibri"/>
          <w:sz w:val="22"/>
          <w:szCs w:val="22"/>
        </w:rPr>
      </w:pPr>
      <w:r>
        <w:rPr>
          <w:rFonts w:ascii="Calibri" w:hAnsi="Calibri" w:cs="Calibri"/>
          <w:sz w:val="22"/>
          <w:szCs w:val="22"/>
        </w:rPr>
        <w:t xml:space="preserve">Για την παροχή των παραπάνω υπηρεσιών η αμοιβή του εντολοδόχου καθορίζεται σύμφωνα με το ποσό της προσφοράς του, συμπεριλαμβανομένου του ΦΠΑ 24%. </w:t>
      </w:r>
    </w:p>
    <w:p w:rsidR="00555DC1" w:rsidRDefault="00555DC1" w:rsidP="00555DC1">
      <w:pPr>
        <w:ind w:right="-242"/>
        <w:jc w:val="both"/>
        <w:rPr>
          <w:rFonts w:ascii="Calibri" w:hAnsi="Calibri" w:cs="Calibri"/>
          <w:sz w:val="22"/>
          <w:szCs w:val="22"/>
        </w:rPr>
      </w:pPr>
      <w:r>
        <w:rPr>
          <w:rFonts w:ascii="Calibri" w:hAnsi="Calibri" w:cs="Calibri"/>
          <w:sz w:val="22"/>
          <w:szCs w:val="22"/>
        </w:rPr>
        <w:t>Στο ποσό της αμοιβής συμπεριλαμβάνονται οι απαιτούμενες κρατήσεις.  Όλα τα δικαιολογητικά πληρωμής ελέγχονται από την  Οικονομική Υπηρεσία του Δήμου.</w:t>
      </w:r>
    </w:p>
    <w:p w:rsidR="00555DC1" w:rsidRDefault="00555DC1" w:rsidP="00555DC1">
      <w:pPr>
        <w:ind w:right="-242"/>
        <w:jc w:val="both"/>
        <w:rPr>
          <w:rFonts w:ascii="Calibri" w:hAnsi="Calibri" w:cs="Calibri"/>
          <w:sz w:val="22"/>
          <w:szCs w:val="22"/>
        </w:rPr>
      </w:pPr>
      <w:r>
        <w:rPr>
          <w:rFonts w:ascii="Calibri" w:hAnsi="Calibri" w:cs="Calibri"/>
          <w:sz w:val="22"/>
          <w:szCs w:val="22"/>
        </w:rPr>
        <w:t>Η πληρωμή θα γίνεται ύστερα απ ο προσκόμιση τιμολογίου</w:t>
      </w:r>
      <w:r w:rsidRPr="007C06CD">
        <w:rPr>
          <w:rFonts w:ascii="Calibri" w:hAnsi="Calibri" w:cs="Calibri"/>
          <w:sz w:val="22"/>
          <w:szCs w:val="22"/>
        </w:rPr>
        <w:t xml:space="preserve">, </w:t>
      </w:r>
      <w:r>
        <w:rPr>
          <w:rFonts w:ascii="Calibri" w:hAnsi="Calibri" w:cs="Calibri"/>
          <w:sz w:val="22"/>
          <w:szCs w:val="22"/>
        </w:rPr>
        <w:t xml:space="preserve">των δελτίων επισκέψεων τεχνικών ελέγχων και των αποδεικτικών εξόφλησης όλων των κρατήσεων και υποχρεώσεων του αναδόχου και αφού προηγηθεί η παραλαβή και ο έλεγχος από την αρμόδια επιτροπή παραλαβής. Το συνολικό ποσό της σύμβασης, εξοφλείται σε δύο (2) δόσεις. </w:t>
      </w:r>
    </w:p>
    <w:p w:rsidR="00555DC1" w:rsidRDefault="00555DC1" w:rsidP="00555DC1">
      <w:pPr>
        <w:ind w:right="-242"/>
        <w:jc w:val="both"/>
        <w:rPr>
          <w:rFonts w:ascii="Calibri" w:hAnsi="Calibri" w:cs="Calibri"/>
          <w:sz w:val="22"/>
          <w:szCs w:val="22"/>
        </w:rPr>
      </w:pPr>
    </w:p>
    <w:p w:rsidR="00555DC1" w:rsidRDefault="00555DC1" w:rsidP="00555DC1">
      <w:pPr>
        <w:ind w:right="-242"/>
        <w:rPr>
          <w:rFonts w:ascii="Calibri" w:hAnsi="Calibri" w:cs="Calibri"/>
          <w:b/>
          <w:bCs/>
          <w:sz w:val="22"/>
          <w:szCs w:val="22"/>
          <w:u w:val="single"/>
        </w:rPr>
      </w:pPr>
    </w:p>
    <w:p w:rsidR="00555DC1" w:rsidRDefault="00555DC1" w:rsidP="00555DC1">
      <w:pPr>
        <w:ind w:right="-242"/>
        <w:rPr>
          <w:rFonts w:ascii="Calibri" w:hAnsi="Calibri" w:cs="Calibri"/>
          <w:b/>
          <w:bCs/>
          <w:sz w:val="22"/>
          <w:szCs w:val="22"/>
          <w:u w:val="single"/>
        </w:rPr>
      </w:pPr>
      <w:r>
        <w:rPr>
          <w:rFonts w:ascii="Calibri" w:hAnsi="Calibri" w:cs="Calibri"/>
          <w:b/>
          <w:bCs/>
          <w:sz w:val="22"/>
          <w:szCs w:val="22"/>
          <w:u w:val="single"/>
        </w:rPr>
        <w:t>Άρθρο 10</w:t>
      </w:r>
      <w:r>
        <w:rPr>
          <w:rFonts w:ascii="Calibri" w:hAnsi="Calibri" w:cs="Calibri"/>
          <w:b/>
          <w:bCs/>
          <w:sz w:val="22"/>
          <w:szCs w:val="22"/>
          <w:u w:val="single"/>
          <w:vertAlign w:val="superscript"/>
        </w:rPr>
        <w:t>ο</w:t>
      </w:r>
      <w:r>
        <w:rPr>
          <w:rFonts w:ascii="Calibri" w:hAnsi="Calibri" w:cs="Calibri"/>
          <w:b/>
          <w:bCs/>
          <w:sz w:val="22"/>
          <w:szCs w:val="22"/>
          <w:u w:val="single"/>
        </w:rPr>
        <w:t xml:space="preserve">  :     Φόροι, τέλη, κρατήσεις</w:t>
      </w:r>
    </w:p>
    <w:p w:rsidR="00555DC1" w:rsidRDefault="00555DC1" w:rsidP="00555DC1">
      <w:pPr>
        <w:ind w:right="-242" w:firstLine="720"/>
        <w:jc w:val="both"/>
        <w:rPr>
          <w:rFonts w:ascii="Calibri" w:hAnsi="Calibri" w:cs="Calibri"/>
          <w:sz w:val="22"/>
          <w:szCs w:val="22"/>
        </w:rPr>
      </w:pPr>
      <w:r>
        <w:rPr>
          <w:rFonts w:ascii="Calibri" w:hAnsi="Calibri" w:cs="Calibri"/>
          <w:sz w:val="22"/>
          <w:szCs w:val="22"/>
        </w:rPr>
        <w:t>Ο εντολοδόχος σύμφωνα με τις ισχύουσες διατάξεις βαρύνεται με όλους ανεξαιρέτως τους φόρους, τέλη, δασμούς και εισφορές υπέρ του δημοσίου, δήμων και κοινοτήτων ή τρίτων που ισχύουν σύμφωνα με την κείμενη νομοθεσία.</w:t>
      </w:r>
    </w:p>
    <w:p w:rsidR="00555DC1" w:rsidRDefault="00555DC1" w:rsidP="00555DC1">
      <w:pPr>
        <w:ind w:right="-242"/>
        <w:jc w:val="both"/>
        <w:rPr>
          <w:rFonts w:ascii="Calibri" w:hAnsi="Calibri" w:cs="Calibri"/>
          <w:sz w:val="22"/>
          <w:szCs w:val="22"/>
        </w:rPr>
      </w:pPr>
    </w:p>
    <w:p w:rsidR="00555DC1" w:rsidRDefault="00555DC1" w:rsidP="00555DC1">
      <w:pPr>
        <w:ind w:right="-242"/>
        <w:rPr>
          <w:rFonts w:ascii="Calibri" w:hAnsi="Calibri" w:cs="Calibri"/>
          <w:b/>
          <w:bCs/>
          <w:sz w:val="22"/>
          <w:szCs w:val="22"/>
          <w:u w:val="single"/>
        </w:rPr>
      </w:pPr>
      <w:r>
        <w:rPr>
          <w:rFonts w:ascii="Calibri" w:hAnsi="Calibri" w:cs="Calibri"/>
          <w:b/>
          <w:bCs/>
          <w:sz w:val="22"/>
          <w:szCs w:val="22"/>
          <w:u w:val="single"/>
        </w:rPr>
        <w:t>Άρθρο 11</w:t>
      </w:r>
      <w:r>
        <w:rPr>
          <w:rFonts w:ascii="Calibri" w:hAnsi="Calibri" w:cs="Calibri"/>
          <w:b/>
          <w:bCs/>
          <w:sz w:val="22"/>
          <w:szCs w:val="22"/>
          <w:u w:val="single"/>
          <w:vertAlign w:val="superscript"/>
        </w:rPr>
        <w:t>ο</w:t>
      </w:r>
      <w:r>
        <w:rPr>
          <w:rFonts w:ascii="Calibri" w:hAnsi="Calibri" w:cs="Calibri"/>
          <w:b/>
          <w:bCs/>
          <w:sz w:val="22"/>
          <w:szCs w:val="22"/>
          <w:u w:val="single"/>
        </w:rPr>
        <w:t xml:space="preserve"> :     Επίλυση διαφορών</w:t>
      </w:r>
    </w:p>
    <w:p w:rsidR="00555DC1" w:rsidRDefault="00555DC1" w:rsidP="00555DC1">
      <w:pPr>
        <w:ind w:right="-242" w:firstLine="720"/>
        <w:jc w:val="both"/>
        <w:rPr>
          <w:rFonts w:ascii="Calibri" w:hAnsi="Calibri" w:cs="Calibri"/>
          <w:sz w:val="22"/>
          <w:szCs w:val="22"/>
        </w:rPr>
      </w:pPr>
      <w:r>
        <w:rPr>
          <w:rFonts w:ascii="Calibri" w:hAnsi="Calibri" w:cs="Calibri"/>
          <w:sz w:val="22"/>
          <w:szCs w:val="22"/>
        </w:rPr>
        <w:t>Οι διαφορές που θα εμφανισθούν κατά την εφαρμογή της σύμβασης, επιλύονται σύμφωνα με τις ισχύουσες διατάξεις (Ν.4412/2016).</w:t>
      </w:r>
    </w:p>
    <w:p w:rsidR="00555DC1" w:rsidRDefault="00555DC1" w:rsidP="00555DC1">
      <w:pPr>
        <w:ind w:right="-242"/>
        <w:jc w:val="both"/>
        <w:rPr>
          <w:rFonts w:ascii="Calibri" w:hAnsi="Calibri" w:cs="Calibri"/>
          <w:sz w:val="22"/>
          <w:szCs w:val="22"/>
        </w:rPr>
      </w:pPr>
    </w:p>
    <w:p w:rsidR="00555DC1" w:rsidRDefault="00555DC1" w:rsidP="00555DC1">
      <w:pPr>
        <w:ind w:right="-242"/>
        <w:rPr>
          <w:rFonts w:ascii="Calibri" w:hAnsi="Calibri" w:cs="Calibri"/>
          <w:b/>
          <w:bCs/>
          <w:sz w:val="22"/>
          <w:szCs w:val="22"/>
          <w:u w:val="single"/>
        </w:rPr>
      </w:pPr>
      <w:r>
        <w:rPr>
          <w:rFonts w:ascii="Calibri" w:hAnsi="Calibri" w:cs="Calibri"/>
          <w:b/>
          <w:bCs/>
          <w:sz w:val="22"/>
          <w:szCs w:val="22"/>
          <w:u w:val="single"/>
        </w:rPr>
        <w:t>Άρθρο 12</w:t>
      </w:r>
      <w:r>
        <w:rPr>
          <w:rFonts w:ascii="Calibri" w:hAnsi="Calibri" w:cs="Calibri"/>
          <w:b/>
          <w:bCs/>
          <w:sz w:val="22"/>
          <w:szCs w:val="22"/>
          <w:u w:val="single"/>
          <w:vertAlign w:val="superscript"/>
        </w:rPr>
        <w:t>ο</w:t>
      </w:r>
      <w:r>
        <w:rPr>
          <w:rFonts w:ascii="Calibri" w:hAnsi="Calibri" w:cs="Calibri"/>
          <w:b/>
          <w:bCs/>
          <w:sz w:val="22"/>
          <w:szCs w:val="22"/>
          <w:u w:val="single"/>
        </w:rPr>
        <w:t xml:space="preserve"> :Πίνακας Επιπέδου Υπηρεσιών</w:t>
      </w:r>
    </w:p>
    <w:tbl>
      <w:tblPr>
        <w:tblW w:w="0" w:type="auto"/>
        <w:tblInd w:w="-10" w:type="dxa"/>
        <w:tblLayout w:type="fixed"/>
        <w:tblLook w:val="0000"/>
      </w:tblPr>
      <w:tblGrid>
        <w:gridCol w:w="4253"/>
        <w:gridCol w:w="3705"/>
      </w:tblGrid>
      <w:tr w:rsidR="00555DC1" w:rsidTr="00E70BC2">
        <w:tc>
          <w:tcPr>
            <w:tcW w:w="4253" w:type="dxa"/>
            <w:tcBorders>
              <w:top w:val="single" w:sz="4" w:space="0" w:color="000000"/>
              <w:left w:val="single" w:sz="4" w:space="0" w:color="000000"/>
              <w:bottom w:val="single" w:sz="4" w:space="0" w:color="000000"/>
            </w:tcBorders>
            <w:shd w:val="clear" w:color="auto" w:fill="auto"/>
          </w:tcPr>
          <w:p w:rsidR="00555DC1" w:rsidRDefault="00555DC1" w:rsidP="00E70BC2">
            <w:pPr>
              <w:snapToGrid w:val="0"/>
              <w:spacing w:line="280" w:lineRule="atLeast"/>
              <w:jc w:val="center"/>
              <w:rPr>
                <w:rFonts w:ascii="Calibri" w:hAnsi="Calibri" w:cs="Calibri"/>
                <w:sz w:val="22"/>
                <w:szCs w:val="22"/>
              </w:rPr>
            </w:pPr>
            <w:r>
              <w:rPr>
                <w:rFonts w:ascii="Calibri" w:hAnsi="Calibri" w:cs="Calibri"/>
                <w:sz w:val="22"/>
                <w:szCs w:val="22"/>
              </w:rPr>
              <w:t>Ωράριο Υποστήριξης</w:t>
            </w:r>
          </w:p>
        </w:tc>
        <w:tc>
          <w:tcPr>
            <w:tcW w:w="3705" w:type="dxa"/>
            <w:tcBorders>
              <w:top w:val="single" w:sz="4" w:space="0" w:color="000000"/>
              <w:left w:val="single" w:sz="4" w:space="0" w:color="000000"/>
              <w:bottom w:val="single" w:sz="4" w:space="0" w:color="000000"/>
              <w:right w:val="single" w:sz="4" w:space="0" w:color="000000"/>
            </w:tcBorders>
            <w:shd w:val="clear" w:color="auto" w:fill="auto"/>
          </w:tcPr>
          <w:p w:rsidR="00555DC1" w:rsidRDefault="00555DC1" w:rsidP="00E70BC2">
            <w:pPr>
              <w:snapToGrid w:val="0"/>
              <w:spacing w:line="280" w:lineRule="atLeast"/>
              <w:jc w:val="center"/>
              <w:rPr>
                <w:rFonts w:ascii="Calibri" w:hAnsi="Calibri" w:cs="Calibri"/>
                <w:sz w:val="22"/>
                <w:szCs w:val="22"/>
              </w:rPr>
            </w:pPr>
            <w:r>
              <w:rPr>
                <w:rFonts w:ascii="Calibri" w:hAnsi="Calibri" w:cs="Calibri"/>
                <w:sz w:val="22"/>
                <w:szCs w:val="22"/>
              </w:rPr>
              <w:t>Δευτέρα έως Παρασκευή, 08.00-17.00</w:t>
            </w:r>
          </w:p>
          <w:p w:rsidR="00555DC1" w:rsidRDefault="00555DC1" w:rsidP="00E70BC2">
            <w:pPr>
              <w:spacing w:line="280" w:lineRule="atLeast"/>
              <w:jc w:val="center"/>
              <w:rPr>
                <w:rFonts w:ascii="Calibri" w:hAnsi="Calibri" w:cs="Calibri"/>
                <w:sz w:val="22"/>
                <w:szCs w:val="22"/>
              </w:rPr>
            </w:pPr>
            <w:r>
              <w:rPr>
                <w:rFonts w:ascii="Calibri" w:hAnsi="Calibri" w:cs="Calibri"/>
                <w:sz w:val="22"/>
                <w:szCs w:val="22"/>
              </w:rPr>
              <w:t>Εργάσιμες Ημέρες</w:t>
            </w:r>
          </w:p>
        </w:tc>
      </w:tr>
      <w:tr w:rsidR="00555DC1" w:rsidTr="00E70BC2">
        <w:tc>
          <w:tcPr>
            <w:tcW w:w="4253" w:type="dxa"/>
            <w:tcBorders>
              <w:top w:val="single" w:sz="4" w:space="0" w:color="000000"/>
              <w:left w:val="single" w:sz="4" w:space="0" w:color="000000"/>
              <w:bottom w:val="single" w:sz="4" w:space="0" w:color="000000"/>
            </w:tcBorders>
            <w:shd w:val="clear" w:color="auto" w:fill="auto"/>
          </w:tcPr>
          <w:p w:rsidR="00555DC1" w:rsidRDefault="00555DC1" w:rsidP="00E70BC2">
            <w:pPr>
              <w:snapToGrid w:val="0"/>
              <w:spacing w:line="280" w:lineRule="atLeast"/>
              <w:jc w:val="center"/>
              <w:rPr>
                <w:rFonts w:ascii="Calibri" w:hAnsi="Calibri" w:cs="Calibri"/>
                <w:sz w:val="22"/>
                <w:szCs w:val="22"/>
              </w:rPr>
            </w:pPr>
            <w:r>
              <w:rPr>
                <w:rFonts w:ascii="Calibri" w:hAnsi="Calibri" w:cs="Calibri"/>
                <w:sz w:val="22"/>
                <w:szCs w:val="22"/>
              </w:rPr>
              <w:t>Επιτρεπτός αριθμός τηλεφωνικών κλήσεων στο κέντρο κλήσεων του αναδόχου</w:t>
            </w:r>
          </w:p>
        </w:tc>
        <w:tc>
          <w:tcPr>
            <w:tcW w:w="3705" w:type="dxa"/>
            <w:tcBorders>
              <w:top w:val="single" w:sz="4" w:space="0" w:color="000000"/>
              <w:left w:val="single" w:sz="4" w:space="0" w:color="000000"/>
              <w:bottom w:val="single" w:sz="4" w:space="0" w:color="000000"/>
              <w:right w:val="single" w:sz="4" w:space="0" w:color="000000"/>
            </w:tcBorders>
            <w:shd w:val="clear" w:color="auto" w:fill="auto"/>
          </w:tcPr>
          <w:p w:rsidR="00555DC1" w:rsidRDefault="00555DC1" w:rsidP="00E70BC2">
            <w:pPr>
              <w:snapToGrid w:val="0"/>
              <w:spacing w:line="280" w:lineRule="atLeast"/>
              <w:jc w:val="center"/>
              <w:rPr>
                <w:rFonts w:ascii="Calibri" w:hAnsi="Calibri" w:cs="Calibri"/>
                <w:sz w:val="22"/>
                <w:szCs w:val="22"/>
              </w:rPr>
            </w:pPr>
            <w:r>
              <w:rPr>
                <w:rFonts w:ascii="Calibri" w:hAnsi="Calibri" w:cs="Calibri"/>
                <w:sz w:val="22"/>
                <w:szCs w:val="22"/>
              </w:rPr>
              <w:t>Απεριόριστος</w:t>
            </w:r>
          </w:p>
        </w:tc>
      </w:tr>
      <w:tr w:rsidR="00555DC1" w:rsidTr="00E70BC2">
        <w:tc>
          <w:tcPr>
            <w:tcW w:w="4253" w:type="dxa"/>
            <w:tcBorders>
              <w:top w:val="single" w:sz="4" w:space="0" w:color="000000"/>
              <w:left w:val="single" w:sz="4" w:space="0" w:color="000000"/>
              <w:bottom w:val="single" w:sz="4" w:space="0" w:color="000000"/>
            </w:tcBorders>
            <w:shd w:val="clear" w:color="auto" w:fill="auto"/>
          </w:tcPr>
          <w:p w:rsidR="00555DC1" w:rsidRDefault="00555DC1" w:rsidP="00E70BC2">
            <w:pPr>
              <w:snapToGrid w:val="0"/>
              <w:spacing w:line="280" w:lineRule="atLeast"/>
              <w:jc w:val="center"/>
              <w:rPr>
                <w:rFonts w:ascii="Calibri" w:hAnsi="Calibri" w:cs="Calibri"/>
                <w:sz w:val="22"/>
                <w:szCs w:val="22"/>
              </w:rPr>
            </w:pPr>
            <w:r>
              <w:rPr>
                <w:rFonts w:ascii="Calibri" w:hAnsi="Calibri" w:cs="Calibri"/>
                <w:sz w:val="22"/>
                <w:szCs w:val="22"/>
              </w:rPr>
              <w:t>Χρόνος Ανταπόκρισης</w:t>
            </w:r>
          </w:p>
        </w:tc>
        <w:tc>
          <w:tcPr>
            <w:tcW w:w="3705" w:type="dxa"/>
            <w:tcBorders>
              <w:top w:val="single" w:sz="4" w:space="0" w:color="000000"/>
              <w:left w:val="single" w:sz="4" w:space="0" w:color="000000"/>
              <w:bottom w:val="single" w:sz="4" w:space="0" w:color="000000"/>
              <w:right w:val="single" w:sz="4" w:space="0" w:color="000000"/>
            </w:tcBorders>
            <w:shd w:val="clear" w:color="auto" w:fill="auto"/>
          </w:tcPr>
          <w:p w:rsidR="00555DC1" w:rsidRDefault="00555DC1" w:rsidP="00E70BC2">
            <w:pPr>
              <w:snapToGrid w:val="0"/>
              <w:spacing w:line="280" w:lineRule="atLeast"/>
              <w:jc w:val="center"/>
              <w:rPr>
                <w:rFonts w:ascii="Calibri" w:hAnsi="Calibri" w:cs="Calibri"/>
                <w:sz w:val="22"/>
                <w:szCs w:val="22"/>
              </w:rPr>
            </w:pPr>
            <w:r>
              <w:rPr>
                <w:rFonts w:ascii="Calibri" w:hAnsi="Calibri" w:cs="Calibri"/>
                <w:sz w:val="22"/>
                <w:szCs w:val="22"/>
              </w:rPr>
              <w:t>Εντός 5 λεπτών</w:t>
            </w:r>
          </w:p>
        </w:tc>
      </w:tr>
      <w:tr w:rsidR="00555DC1" w:rsidTr="00E70BC2">
        <w:tc>
          <w:tcPr>
            <w:tcW w:w="4253" w:type="dxa"/>
            <w:tcBorders>
              <w:top w:val="single" w:sz="4" w:space="0" w:color="000000"/>
              <w:left w:val="single" w:sz="4" w:space="0" w:color="000000"/>
              <w:bottom w:val="single" w:sz="4" w:space="0" w:color="000000"/>
            </w:tcBorders>
            <w:shd w:val="clear" w:color="auto" w:fill="auto"/>
          </w:tcPr>
          <w:p w:rsidR="00555DC1" w:rsidRDefault="00555DC1" w:rsidP="00E70BC2">
            <w:pPr>
              <w:snapToGrid w:val="0"/>
              <w:spacing w:line="280" w:lineRule="atLeast"/>
              <w:jc w:val="center"/>
              <w:rPr>
                <w:rFonts w:ascii="Calibri" w:hAnsi="Calibri" w:cs="Calibri"/>
                <w:sz w:val="22"/>
                <w:szCs w:val="22"/>
              </w:rPr>
            </w:pPr>
            <w:r>
              <w:rPr>
                <w:rFonts w:ascii="Calibri" w:hAnsi="Calibri" w:cs="Calibri"/>
                <w:sz w:val="22"/>
                <w:szCs w:val="22"/>
              </w:rPr>
              <w:t>Επίσκεψη τεχνικού στο χώρο του Ο.Τ.Α.</w:t>
            </w:r>
          </w:p>
        </w:tc>
        <w:tc>
          <w:tcPr>
            <w:tcW w:w="3705" w:type="dxa"/>
            <w:tcBorders>
              <w:top w:val="single" w:sz="4" w:space="0" w:color="000000"/>
              <w:left w:val="single" w:sz="4" w:space="0" w:color="000000"/>
              <w:bottom w:val="single" w:sz="4" w:space="0" w:color="000000"/>
              <w:right w:val="single" w:sz="4" w:space="0" w:color="000000"/>
            </w:tcBorders>
            <w:shd w:val="clear" w:color="auto" w:fill="auto"/>
          </w:tcPr>
          <w:p w:rsidR="00555DC1" w:rsidRDefault="00555DC1" w:rsidP="00E70BC2">
            <w:pPr>
              <w:snapToGrid w:val="0"/>
              <w:spacing w:line="280" w:lineRule="atLeast"/>
              <w:jc w:val="center"/>
              <w:rPr>
                <w:rFonts w:ascii="Calibri" w:hAnsi="Calibri" w:cs="Calibri"/>
                <w:sz w:val="22"/>
                <w:szCs w:val="22"/>
              </w:rPr>
            </w:pPr>
            <w:r>
              <w:rPr>
                <w:rFonts w:ascii="Calibri" w:hAnsi="Calibri" w:cs="Calibri"/>
                <w:sz w:val="22"/>
                <w:szCs w:val="22"/>
              </w:rPr>
              <w:t xml:space="preserve">Εντός 90 λεπτών </w:t>
            </w:r>
          </w:p>
        </w:tc>
      </w:tr>
    </w:tbl>
    <w:p w:rsidR="00555DC1" w:rsidRDefault="00555DC1" w:rsidP="00555DC1">
      <w:pPr>
        <w:spacing w:before="120" w:line="280" w:lineRule="atLeast"/>
        <w:jc w:val="both"/>
        <w:rPr>
          <w:rFonts w:ascii="Calibri" w:hAnsi="Calibri" w:cs="Calibri"/>
          <w:b/>
          <w:bCs/>
          <w:sz w:val="22"/>
          <w:szCs w:val="22"/>
        </w:rPr>
      </w:pPr>
      <w:r>
        <w:rPr>
          <w:rFonts w:ascii="Calibri" w:hAnsi="Calibri" w:cs="Calibri"/>
          <w:b/>
          <w:bCs/>
          <w:sz w:val="22"/>
          <w:szCs w:val="22"/>
        </w:rPr>
        <w:lastRenderedPageBreak/>
        <w:t>Διαδικασίες</w:t>
      </w:r>
    </w:p>
    <w:p w:rsidR="00555DC1" w:rsidRDefault="00555DC1" w:rsidP="00555DC1">
      <w:pPr>
        <w:spacing w:before="20" w:after="20"/>
        <w:jc w:val="both"/>
        <w:rPr>
          <w:rFonts w:ascii="Calibri" w:hAnsi="Calibri" w:cs="Calibri"/>
          <w:sz w:val="22"/>
          <w:szCs w:val="22"/>
        </w:rPr>
      </w:pPr>
      <w:r>
        <w:rPr>
          <w:rFonts w:ascii="Calibri" w:hAnsi="Calibri" w:cs="Calibri"/>
          <w:sz w:val="22"/>
          <w:szCs w:val="22"/>
        </w:rPr>
        <w:t>Διαδικασία Κλήσης Τεχνικής Υποστήριξης</w:t>
      </w:r>
    </w:p>
    <w:p w:rsidR="00555DC1" w:rsidRDefault="00555DC1" w:rsidP="00555DC1">
      <w:pPr>
        <w:numPr>
          <w:ilvl w:val="0"/>
          <w:numId w:val="11"/>
        </w:numPr>
        <w:suppressAutoHyphens/>
        <w:autoSpaceDE w:val="0"/>
        <w:spacing w:before="20" w:after="20"/>
        <w:jc w:val="both"/>
        <w:rPr>
          <w:rFonts w:ascii="Calibri" w:hAnsi="Calibri" w:cs="Calibri"/>
          <w:sz w:val="22"/>
          <w:szCs w:val="22"/>
        </w:rPr>
      </w:pPr>
      <w:r>
        <w:rPr>
          <w:rFonts w:ascii="Calibri" w:hAnsi="Calibri" w:cs="Calibri"/>
          <w:sz w:val="22"/>
          <w:szCs w:val="22"/>
        </w:rPr>
        <w:t>Εξουσιοδοτημένος υπάλληλος του Δήμου ανακοινώνει το πρόβλημα ή αίτησή του στο Κέντρο Κλήσεων του αναδόχου (</w:t>
      </w:r>
      <w:r>
        <w:rPr>
          <w:rFonts w:ascii="Calibri" w:hAnsi="Calibri" w:cs="Calibri"/>
          <w:sz w:val="22"/>
          <w:szCs w:val="22"/>
          <w:lang w:val="en-US"/>
        </w:rPr>
        <w:t>Help</w:t>
      </w:r>
      <w:r>
        <w:rPr>
          <w:rFonts w:ascii="Calibri" w:hAnsi="Calibri" w:cs="Calibri"/>
          <w:sz w:val="22"/>
          <w:szCs w:val="22"/>
        </w:rPr>
        <w:t>-</w:t>
      </w:r>
      <w:r>
        <w:rPr>
          <w:rFonts w:ascii="Calibri" w:hAnsi="Calibri" w:cs="Calibri"/>
          <w:sz w:val="22"/>
          <w:szCs w:val="22"/>
          <w:lang w:val="en-US"/>
        </w:rPr>
        <w:t>Desk</w:t>
      </w:r>
      <w:r>
        <w:rPr>
          <w:rFonts w:ascii="Calibri" w:hAnsi="Calibri" w:cs="Calibri"/>
          <w:sz w:val="22"/>
          <w:szCs w:val="22"/>
        </w:rPr>
        <w:t>).</w:t>
      </w:r>
    </w:p>
    <w:p w:rsidR="00555DC1" w:rsidRDefault="00555DC1" w:rsidP="00555DC1">
      <w:pPr>
        <w:numPr>
          <w:ilvl w:val="0"/>
          <w:numId w:val="11"/>
        </w:numPr>
        <w:suppressAutoHyphens/>
        <w:autoSpaceDE w:val="0"/>
        <w:spacing w:before="20" w:after="20"/>
        <w:jc w:val="both"/>
        <w:rPr>
          <w:rFonts w:ascii="Calibri" w:hAnsi="Calibri" w:cs="Calibri"/>
          <w:sz w:val="22"/>
          <w:szCs w:val="22"/>
        </w:rPr>
      </w:pPr>
      <w:r>
        <w:rPr>
          <w:rFonts w:ascii="Calibri" w:hAnsi="Calibri" w:cs="Calibri"/>
          <w:sz w:val="22"/>
          <w:szCs w:val="22"/>
        </w:rPr>
        <w:t xml:space="preserve"> Ο/Η Τεχνικός του αναδόχου  υποχρεούται να έρθει σε επικοινωνία με τον Δήμο Αρταίων το αργότερο εντός του χρονικού διαστήματος που προβλέπεται από τον Πίνακα Επιπέδου Υπηρεσιών.</w:t>
      </w:r>
    </w:p>
    <w:p w:rsidR="00555DC1" w:rsidRDefault="00555DC1" w:rsidP="00555DC1">
      <w:pPr>
        <w:ind w:right="-242" w:firstLine="709"/>
        <w:jc w:val="both"/>
        <w:rPr>
          <w:rFonts w:ascii="Calibri" w:hAnsi="Calibri" w:cs="Calibri"/>
          <w:sz w:val="22"/>
          <w:szCs w:val="22"/>
        </w:rPr>
      </w:pPr>
    </w:p>
    <w:p w:rsidR="00555DC1" w:rsidRDefault="00555DC1" w:rsidP="00555DC1">
      <w:pPr>
        <w:ind w:right="-242"/>
        <w:rPr>
          <w:rFonts w:ascii="Calibri" w:hAnsi="Calibri" w:cs="Calibri"/>
          <w:b/>
          <w:bCs/>
          <w:sz w:val="22"/>
          <w:szCs w:val="22"/>
          <w:u w:val="single"/>
        </w:rPr>
      </w:pPr>
      <w:r>
        <w:rPr>
          <w:rFonts w:ascii="Calibri" w:hAnsi="Calibri" w:cs="Calibri"/>
          <w:b/>
          <w:bCs/>
          <w:sz w:val="22"/>
          <w:szCs w:val="22"/>
          <w:u w:val="single"/>
        </w:rPr>
        <w:t>Άρθρο 13</w:t>
      </w:r>
      <w:r>
        <w:rPr>
          <w:rFonts w:ascii="Calibri" w:hAnsi="Calibri" w:cs="Calibri"/>
          <w:b/>
          <w:bCs/>
          <w:sz w:val="22"/>
          <w:szCs w:val="22"/>
          <w:u w:val="single"/>
          <w:vertAlign w:val="superscript"/>
        </w:rPr>
        <w:t>ο</w:t>
      </w:r>
      <w:r>
        <w:rPr>
          <w:rFonts w:ascii="Calibri" w:hAnsi="Calibri" w:cs="Calibri"/>
          <w:b/>
          <w:bCs/>
          <w:sz w:val="22"/>
          <w:szCs w:val="22"/>
          <w:u w:val="single"/>
        </w:rPr>
        <w:t xml:space="preserve"> : Ειδικοί όροι</w:t>
      </w:r>
    </w:p>
    <w:p w:rsidR="00555DC1" w:rsidRDefault="00555DC1" w:rsidP="00555DC1">
      <w:pPr>
        <w:numPr>
          <w:ilvl w:val="0"/>
          <w:numId w:val="15"/>
        </w:numPr>
        <w:suppressAutoHyphens/>
        <w:autoSpaceDE w:val="0"/>
        <w:spacing w:before="20" w:after="20"/>
        <w:jc w:val="both"/>
        <w:rPr>
          <w:rFonts w:ascii="Calibri" w:hAnsi="Calibri" w:cs="Calibri"/>
          <w:sz w:val="22"/>
          <w:szCs w:val="22"/>
        </w:rPr>
      </w:pPr>
      <w:r>
        <w:rPr>
          <w:rFonts w:ascii="Calibri" w:hAnsi="Calibri" w:cs="Calibri"/>
          <w:sz w:val="22"/>
          <w:szCs w:val="22"/>
        </w:rPr>
        <w:t>Η παροχή υπηρεσιών από μέρους του αναδόχου θα γίνεται με τον όρο ότι στις εφαρμογές λογισμικού επεμβαίνουν μόνο πιστοποιημένοι αντιπρόσωποι της κατασκευάστριας  Εταιρείας  Α</w:t>
      </w:r>
      <w:r>
        <w:rPr>
          <w:rFonts w:ascii="Calibri" w:hAnsi="Calibri" w:cs="Calibri"/>
          <w:sz w:val="22"/>
          <w:szCs w:val="22"/>
          <w:lang w:val="en-US"/>
        </w:rPr>
        <w:t>LFAWARE</w:t>
      </w:r>
      <w:r>
        <w:rPr>
          <w:rFonts w:ascii="Calibri" w:hAnsi="Calibri" w:cs="Calibri"/>
          <w:sz w:val="22"/>
          <w:szCs w:val="22"/>
        </w:rPr>
        <w:t>, εκτός της εφαρμογής παρακολούθησης των οχημάτων του Δήμου.</w:t>
      </w:r>
    </w:p>
    <w:p w:rsidR="00555DC1" w:rsidRDefault="00555DC1" w:rsidP="00555DC1">
      <w:pPr>
        <w:numPr>
          <w:ilvl w:val="0"/>
          <w:numId w:val="15"/>
        </w:numPr>
        <w:suppressAutoHyphens/>
        <w:autoSpaceDE w:val="0"/>
        <w:spacing w:before="20" w:after="20"/>
        <w:jc w:val="both"/>
        <w:rPr>
          <w:rFonts w:ascii="Calibri" w:hAnsi="Calibri" w:cs="Calibri"/>
          <w:sz w:val="22"/>
          <w:szCs w:val="22"/>
        </w:rPr>
      </w:pPr>
      <w:r>
        <w:rPr>
          <w:rFonts w:ascii="Calibri" w:hAnsi="Calibri" w:cs="Calibri"/>
          <w:sz w:val="22"/>
          <w:szCs w:val="22"/>
        </w:rPr>
        <w:t>Τα αντισυμβαλλόμενα μέρη αναλαμβάνουν να τηρούν τις υποχρεώσεις που απορρέουν από τον Ν. 2472/1997 περί προστασίας του ατόμου από την επεξεργασία δεδομένων προσωπικού χαρακτήρα και στις σχετικές αποφάσεις, οδηγίες και κανονιστικές πράξεις της Αρχής Προστασίας Δεδομένων Προσωπικού Χαρακτήρα.</w:t>
      </w:r>
    </w:p>
    <w:p w:rsidR="00555DC1" w:rsidRDefault="00555DC1" w:rsidP="00555DC1">
      <w:pPr>
        <w:numPr>
          <w:ilvl w:val="0"/>
          <w:numId w:val="15"/>
        </w:numPr>
        <w:suppressAutoHyphens/>
        <w:autoSpaceDE w:val="0"/>
        <w:spacing w:before="20" w:after="20"/>
        <w:jc w:val="both"/>
        <w:rPr>
          <w:rFonts w:ascii="Calibri" w:hAnsi="Calibri" w:cs="Calibri"/>
          <w:sz w:val="22"/>
          <w:szCs w:val="22"/>
        </w:rPr>
      </w:pPr>
      <w:r>
        <w:rPr>
          <w:rFonts w:ascii="Calibri" w:hAnsi="Calibri" w:cs="Calibri"/>
          <w:sz w:val="22"/>
          <w:szCs w:val="22"/>
        </w:rPr>
        <w:t>Κάθε συμβαλλόμενο μέρος αναλαμβάνει να μην ανακοινώνει, διαθέτει ή δημοσιοποιεί με οποιονδήποτε τρόπο σε τρίτους, οι οποίοι δεν σχετίζονται με τους σκοπούς των εργασιών συντήρησης και για τους οποίους δεν υπάρχει τέτοια υποχρέωση ή δικαίωμα από το νόμο ή δικαστική απόφαση, πληροφορίες που έχει λάβει και επεξεργάζεται στα πλαίσια της δραστηριότητάς του. Τα  παραπάνω επιβιώνουν της λύσης ή της λήξης της παρούσας εργασίας.</w:t>
      </w:r>
    </w:p>
    <w:p w:rsidR="00555DC1" w:rsidRDefault="00555DC1" w:rsidP="00555DC1">
      <w:pPr>
        <w:numPr>
          <w:ilvl w:val="0"/>
          <w:numId w:val="15"/>
        </w:numPr>
        <w:suppressAutoHyphens/>
        <w:autoSpaceDE w:val="0"/>
        <w:spacing w:before="20" w:after="20"/>
        <w:jc w:val="both"/>
        <w:rPr>
          <w:rFonts w:ascii="Calibri" w:hAnsi="Calibri" w:cs="Calibri"/>
          <w:sz w:val="22"/>
          <w:szCs w:val="22"/>
        </w:rPr>
      </w:pPr>
      <w:r>
        <w:rPr>
          <w:rFonts w:ascii="Calibri" w:hAnsi="Calibri" w:cs="Calibri"/>
          <w:sz w:val="22"/>
          <w:szCs w:val="22"/>
        </w:rPr>
        <w:t>Σε περίπτωση κατά την οποία ο ανάδοχος θεωρεί ότι ο Δήμος Αρταίων κάνει κακή και εκτός προδιαγραφών χρήση των εφαρμογών, ειδοποιεί εγγράφως και αιτιολογημένα τον Υπεύθυνο Υποστήριξης του Δήμου, και ζητά αλλαγή του τρόπου χρήσης των εφαρμογών.</w:t>
      </w:r>
    </w:p>
    <w:p w:rsidR="00555DC1" w:rsidRDefault="00555DC1" w:rsidP="00555DC1">
      <w:pPr>
        <w:numPr>
          <w:ilvl w:val="0"/>
          <w:numId w:val="15"/>
        </w:numPr>
        <w:suppressAutoHyphens/>
        <w:autoSpaceDE w:val="0"/>
        <w:spacing w:before="20" w:after="20"/>
        <w:jc w:val="both"/>
        <w:rPr>
          <w:rFonts w:ascii="Calibri" w:hAnsi="Calibri" w:cs="Calibri"/>
          <w:sz w:val="22"/>
          <w:szCs w:val="22"/>
        </w:rPr>
      </w:pPr>
      <w:r>
        <w:rPr>
          <w:rFonts w:ascii="Calibri" w:hAnsi="Calibri" w:cs="Calibri"/>
          <w:sz w:val="22"/>
          <w:szCs w:val="22"/>
        </w:rPr>
        <w:t>Το υποστηριζόμενο λογισμικό του Δήμου θα πρέπει να είναι πάντα ενημερωμένο, δηλαδή η έκδοσή του πρέπει να είναι η πλέον πρόσφατη.</w:t>
      </w:r>
    </w:p>
    <w:p w:rsidR="00555DC1" w:rsidRDefault="00555DC1" w:rsidP="00555DC1">
      <w:pPr>
        <w:spacing w:before="120" w:line="280" w:lineRule="atLeast"/>
        <w:jc w:val="both"/>
        <w:rPr>
          <w:rFonts w:cs="Times New Roman"/>
          <w:sz w:val="22"/>
          <w:szCs w:val="22"/>
        </w:rPr>
      </w:pPr>
    </w:p>
    <w:p w:rsidR="00555DC1" w:rsidRDefault="00555DC1" w:rsidP="00555DC1">
      <w:pPr>
        <w:ind w:right="-242"/>
        <w:rPr>
          <w:rFonts w:ascii="Calibri" w:hAnsi="Calibri" w:cs="Calibri"/>
          <w:b/>
          <w:bCs/>
          <w:sz w:val="22"/>
          <w:szCs w:val="22"/>
          <w:u w:val="single"/>
        </w:rPr>
      </w:pPr>
      <w:r>
        <w:rPr>
          <w:rFonts w:ascii="Calibri" w:hAnsi="Calibri" w:cs="Calibri"/>
          <w:b/>
          <w:bCs/>
          <w:sz w:val="22"/>
          <w:szCs w:val="22"/>
          <w:u w:val="single"/>
        </w:rPr>
        <w:t>Άρθρο 14</w:t>
      </w:r>
      <w:r>
        <w:rPr>
          <w:rFonts w:ascii="Calibri" w:hAnsi="Calibri" w:cs="Calibri"/>
          <w:b/>
          <w:bCs/>
          <w:sz w:val="22"/>
          <w:szCs w:val="22"/>
          <w:u w:val="single"/>
          <w:vertAlign w:val="superscript"/>
        </w:rPr>
        <w:t>ο</w:t>
      </w:r>
      <w:r>
        <w:rPr>
          <w:rFonts w:ascii="Calibri" w:hAnsi="Calibri" w:cs="Calibri"/>
          <w:b/>
          <w:bCs/>
          <w:sz w:val="22"/>
          <w:szCs w:val="22"/>
          <w:u w:val="single"/>
        </w:rPr>
        <w:t xml:space="preserve"> : Μη περιλαμβανόμενες υπηρεσίες</w:t>
      </w:r>
    </w:p>
    <w:p w:rsidR="00555DC1" w:rsidRDefault="00555DC1" w:rsidP="00555DC1">
      <w:pPr>
        <w:spacing w:before="48" w:after="20"/>
        <w:jc w:val="both"/>
        <w:rPr>
          <w:rFonts w:ascii="Calibri" w:hAnsi="Calibri" w:cs="Calibri"/>
          <w:sz w:val="22"/>
          <w:szCs w:val="22"/>
        </w:rPr>
      </w:pPr>
      <w:r>
        <w:rPr>
          <w:rFonts w:ascii="Calibri" w:hAnsi="Calibri" w:cs="Calibri"/>
          <w:sz w:val="22"/>
          <w:szCs w:val="22"/>
        </w:rPr>
        <w:t>Η «συντήρηση εφαρμογών λογισμικού» καλύπτει μόνο την παροχή υπηρεσιών Συντήρησης και Υποστήριξης κατά την έννοια που περιγράφονται ανωτέρω</w:t>
      </w:r>
    </w:p>
    <w:p w:rsidR="00555DC1" w:rsidRPr="004036ED" w:rsidRDefault="00555DC1" w:rsidP="00555DC1">
      <w:pPr>
        <w:spacing w:before="48" w:after="20"/>
        <w:jc w:val="both"/>
        <w:rPr>
          <w:rFonts w:ascii="Calibri" w:hAnsi="Calibri" w:cs="Calibri"/>
          <w:sz w:val="22"/>
          <w:szCs w:val="22"/>
        </w:rPr>
      </w:pPr>
    </w:p>
    <w:p w:rsidR="00555DC1" w:rsidRPr="00B77566" w:rsidRDefault="00555DC1" w:rsidP="00555DC1">
      <w:pPr>
        <w:spacing w:after="200" w:line="276" w:lineRule="auto"/>
        <w:rPr>
          <w:rFonts w:ascii="Calibri" w:eastAsia="Times New Roman" w:hAnsi="Calibri" w:cs="Times New Roman"/>
          <w:b/>
          <w:u w:val="single"/>
          <w:lang w:eastAsia="el-GR"/>
        </w:rPr>
      </w:pPr>
    </w:p>
    <w:p w:rsidR="00555DC1" w:rsidRPr="00B77566" w:rsidRDefault="00555DC1" w:rsidP="00555DC1">
      <w:pPr>
        <w:spacing w:after="200" w:line="276" w:lineRule="auto"/>
        <w:ind w:left="-709"/>
        <w:rPr>
          <w:rFonts w:ascii="Calibri" w:eastAsia="Times New Roman" w:hAnsi="Calibri" w:cs="Times New Roman"/>
          <w:b/>
          <w:sz w:val="22"/>
          <w:szCs w:val="22"/>
          <w:lang w:eastAsia="el-GR"/>
        </w:rPr>
      </w:pPr>
      <w:r w:rsidRPr="00B77566">
        <w:rPr>
          <w:rFonts w:ascii="Calibri" w:eastAsia="Times New Roman" w:hAnsi="Calibri" w:cs="Times New Roman"/>
          <w:b/>
          <w:sz w:val="22"/>
          <w:szCs w:val="22"/>
          <w:lang w:eastAsia="el-GR"/>
        </w:rPr>
        <w:t xml:space="preserve">               Ο Συντάξας                                                                                                      Θεωρήθηκε</w:t>
      </w:r>
    </w:p>
    <w:p w:rsidR="00555DC1" w:rsidRPr="00B77566" w:rsidRDefault="00555DC1" w:rsidP="00555DC1">
      <w:pPr>
        <w:tabs>
          <w:tab w:val="left" w:pos="5153"/>
        </w:tabs>
        <w:ind w:right="-242"/>
      </w:pPr>
    </w:p>
    <w:p w:rsidR="00555DC1" w:rsidRPr="00B77566" w:rsidRDefault="00555DC1" w:rsidP="00555DC1">
      <w:pPr>
        <w:spacing w:line="276" w:lineRule="auto"/>
        <w:ind w:left="-709"/>
        <w:rPr>
          <w:rFonts w:ascii="Calibri" w:eastAsia="Times New Roman" w:hAnsi="Calibri" w:cs="Times New Roman"/>
          <w:b/>
          <w:sz w:val="22"/>
          <w:szCs w:val="22"/>
          <w:lang w:eastAsia="el-GR"/>
        </w:rPr>
      </w:pPr>
      <w:r w:rsidRPr="00B77566">
        <w:rPr>
          <w:rFonts w:ascii="Calibri" w:eastAsia="Times New Roman" w:hAnsi="Calibri" w:cs="Times New Roman"/>
          <w:b/>
          <w:sz w:val="22"/>
          <w:szCs w:val="22"/>
          <w:lang w:eastAsia="el-GR"/>
        </w:rPr>
        <w:t xml:space="preserve">        Μακρής Γεώργιος                                                                                      Ο Δήμαρχος Δήμου Αρταίων</w:t>
      </w:r>
    </w:p>
    <w:p w:rsidR="00555DC1" w:rsidRPr="00B77566" w:rsidRDefault="00555DC1" w:rsidP="00555DC1">
      <w:pPr>
        <w:spacing w:line="276" w:lineRule="auto"/>
        <w:ind w:left="-709"/>
        <w:rPr>
          <w:rFonts w:ascii="Calibri" w:eastAsia="Times New Roman" w:hAnsi="Calibri" w:cs="Times New Roman"/>
          <w:b/>
          <w:sz w:val="22"/>
          <w:szCs w:val="22"/>
          <w:lang w:eastAsia="el-GR"/>
        </w:rPr>
      </w:pPr>
      <w:r w:rsidRPr="00B77566">
        <w:rPr>
          <w:rFonts w:ascii="Calibri" w:eastAsia="Times New Roman" w:hAnsi="Calibri" w:cs="Times New Roman"/>
          <w:b/>
          <w:sz w:val="22"/>
          <w:szCs w:val="22"/>
          <w:lang w:eastAsia="el-GR"/>
        </w:rPr>
        <w:t xml:space="preserve">          Προϊστάμενος ΤΠΕ                                                                                         Χρήστος Τσιρογιάννης  </w:t>
      </w:r>
    </w:p>
    <w:p w:rsidR="00555DC1" w:rsidRPr="00B77566" w:rsidRDefault="00555DC1" w:rsidP="00555DC1">
      <w:pPr>
        <w:spacing w:line="276" w:lineRule="auto"/>
        <w:ind w:left="-709"/>
        <w:rPr>
          <w:rFonts w:ascii="Calibri" w:eastAsia="Times New Roman" w:hAnsi="Calibri" w:cs="Times New Roman"/>
          <w:b/>
          <w:sz w:val="22"/>
          <w:szCs w:val="22"/>
          <w:lang w:eastAsia="el-GR"/>
        </w:rPr>
      </w:pPr>
      <w:r w:rsidRPr="00B77566">
        <w:rPr>
          <w:rFonts w:ascii="Calibri" w:eastAsia="Times New Roman" w:hAnsi="Calibri" w:cs="Times New Roman"/>
          <w:b/>
          <w:sz w:val="22"/>
          <w:szCs w:val="22"/>
          <w:lang w:eastAsia="el-GR"/>
        </w:rPr>
        <w:t xml:space="preserve">                                                                                                                                  </w:t>
      </w:r>
    </w:p>
    <w:p w:rsidR="00555DC1" w:rsidRDefault="00555DC1" w:rsidP="00555DC1">
      <w:pPr>
        <w:spacing w:line="276" w:lineRule="auto"/>
        <w:ind w:left="-709"/>
        <w:rPr>
          <w:rFonts w:ascii="Calibri" w:eastAsia="Times New Roman" w:hAnsi="Calibri" w:cs="Times New Roman"/>
          <w:b/>
          <w:sz w:val="22"/>
          <w:szCs w:val="22"/>
          <w:lang w:eastAsia="el-GR"/>
        </w:rPr>
      </w:pPr>
    </w:p>
    <w:p w:rsidR="00555DC1" w:rsidRDefault="00555DC1" w:rsidP="00555DC1">
      <w:pPr>
        <w:spacing w:after="200" w:line="276" w:lineRule="auto"/>
        <w:ind w:left="-709"/>
        <w:rPr>
          <w:rFonts w:ascii="Calibri" w:hAnsi="Calibri" w:cs="Calibri"/>
          <w:b/>
          <w:bCs/>
          <w:spacing w:val="62"/>
        </w:rPr>
      </w:pPr>
    </w:p>
    <w:p w:rsidR="00B5033A" w:rsidRDefault="00B5033A" w:rsidP="00B5033A">
      <w:pPr>
        <w:jc w:val="center"/>
        <w:rPr>
          <w:rFonts w:ascii="Times New Roman" w:hAnsi="Times New Roman" w:cs="Times New Roman"/>
          <w:b/>
          <w:sz w:val="24"/>
          <w:szCs w:val="24"/>
          <w:u w:val="single"/>
        </w:rPr>
      </w:pPr>
    </w:p>
    <w:p w:rsidR="00433B95" w:rsidRDefault="00433B95" w:rsidP="00B5033A">
      <w:pPr>
        <w:jc w:val="center"/>
        <w:rPr>
          <w:rFonts w:ascii="Times New Roman" w:hAnsi="Times New Roman" w:cs="Times New Roman"/>
          <w:b/>
          <w:sz w:val="24"/>
          <w:szCs w:val="24"/>
          <w:u w:val="single"/>
        </w:rPr>
      </w:pPr>
    </w:p>
    <w:p w:rsidR="00433B95" w:rsidRDefault="00433B95" w:rsidP="00B5033A">
      <w:pPr>
        <w:jc w:val="center"/>
        <w:rPr>
          <w:rFonts w:ascii="Times New Roman" w:hAnsi="Times New Roman" w:cs="Times New Roman"/>
          <w:b/>
          <w:sz w:val="24"/>
          <w:szCs w:val="24"/>
          <w:u w:val="single"/>
        </w:rPr>
      </w:pPr>
    </w:p>
    <w:p w:rsidR="00433B95" w:rsidRDefault="00433B95" w:rsidP="00B5033A">
      <w:pPr>
        <w:jc w:val="center"/>
        <w:rPr>
          <w:rFonts w:ascii="Times New Roman" w:hAnsi="Times New Roman" w:cs="Times New Roman"/>
          <w:b/>
          <w:sz w:val="24"/>
          <w:szCs w:val="24"/>
          <w:u w:val="single"/>
        </w:rPr>
      </w:pPr>
    </w:p>
    <w:p w:rsidR="00433B95" w:rsidRDefault="00433B95" w:rsidP="00433B95">
      <w:pPr>
        <w:jc w:val="center"/>
        <w:rPr>
          <w:rFonts w:ascii="Times New Roman" w:hAnsi="Times New Roman" w:cs="Times New Roman"/>
          <w:b/>
          <w:sz w:val="24"/>
          <w:szCs w:val="24"/>
          <w:u w:val="single"/>
        </w:rPr>
      </w:pPr>
      <w:r w:rsidRPr="00433B95">
        <w:rPr>
          <w:rFonts w:ascii="Times New Roman" w:hAnsi="Times New Roman" w:cs="Times New Roman"/>
          <w:b/>
          <w:sz w:val="24"/>
          <w:szCs w:val="24"/>
          <w:highlight w:val="yellow"/>
          <w:u w:val="single"/>
        </w:rPr>
        <w:lastRenderedPageBreak/>
        <w:t>ΥΠΟΔΕΙΓΜΑ ΠΡΟΣΦΟΡΑΣ</w:t>
      </w:r>
    </w:p>
    <w:p w:rsidR="00433B95" w:rsidRDefault="00433B95" w:rsidP="00433B95">
      <w:pPr>
        <w:jc w:val="center"/>
        <w:rPr>
          <w:rFonts w:ascii="Times New Roman" w:hAnsi="Times New Roman" w:cs="Times New Roman"/>
          <w:b/>
          <w:sz w:val="24"/>
          <w:szCs w:val="24"/>
        </w:rPr>
      </w:pPr>
      <w:r>
        <w:rPr>
          <w:rFonts w:ascii="Times New Roman" w:hAnsi="Times New Roman" w:cs="Times New Roman"/>
          <w:b/>
          <w:sz w:val="24"/>
          <w:szCs w:val="24"/>
        </w:rPr>
        <w:t>ΠΡΟΣΦΟΡΑ</w:t>
      </w:r>
    </w:p>
    <w:p w:rsidR="00433B95" w:rsidRDefault="00433B95" w:rsidP="00433B95">
      <w:pPr>
        <w:jc w:val="center"/>
        <w:rPr>
          <w:rFonts w:ascii="Times New Roman" w:hAnsi="Times New Roman" w:cs="Times New Roman"/>
          <w:b/>
          <w:sz w:val="24"/>
          <w:szCs w:val="24"/>
        </w:rPr>
      </w:pPr>
      <w:r>
        <w:rPr>
          <w:rFonts w:ascii="Times New Roman" w:hAnsi="Times New Roman" w:cs="Times New Roman"/>
          <w:b/>
          <w:sz w:val="24"/>
          <w:szCs w:val="24"/>
        </w:rPr>
        <w:t xml:space="preserve">ΓΙΑ ΤΙΣ ΕΡΓΑΣΙΕΣ «ΣΥΝΤΗΡΗΣΗ – ΥΠΟΣΤΗΡΙΞΗ – ΑΝΑΒΑΘΜΙΣΗ ΥΦΙΣΤΑΜΕΝΩΝ ΕΦΑΡΜΟΓΩΝ ΛΟΓΙΣΜΙΚΟΥ ΚΑΙ ΥΠΗΡΕΣΙΑ ΠΑΡΑΚΟΛΟΥΘΗΣΗΣ ΤΩΝ ΟΧΗΜΑΤΩΝ ΜΕ ΕΓΚΑΤΕΣΤΗΜΕΝΟ </w:t>
      </w:r>
      <w:r>
        <w:rPr>
          <w:rFonts w:ascii="Times New Roman" w:hAnsi="Times New Roman" w:cs="Times New Roman"/>
          <w:b/>
          <w:sz w:val="24"/>
          <w:szCs w:val="24"/>
          <w:lang w:val="en-US"/>
        </w:rPr>
        <w:t>GPS</w:t>
      </w:r>
      <w:r w:rsidRPr="00005110">
        <w:rPr>
          <w:rFonts w:ascii="Times New Roman" w:hAnsi="Times New Roman" w:cs="Times New Roman"/>
          <w:b/>
          <w:sz w:val="24"/>
          <w:szCs w:val="24"/>
        </w:rPr>
        <w:t xml:space="preserve"> </w:t>
      </w:r>
      <w:r>
        <w:rPr>
          <w:rFonts w:ascii="Times New Roman" w:hAnsi="Times New Roman" w:cs="Times New Roman"/>
          <w:b/>
          <w:sz w:val="24"/>
          <w:szCs w:val="24"/>
        </w:rPr>
        <w:t>ΜΕΣΩ ΔΙΑΔΙΚΤΥΑΚΗΣ ΕΦΑΡΜΟΓΗΣ»</w:t>
      </w:r>
    </w:p>
    <w:p w:rsidR="00433B95" w:rsidRDefault="00433B95" w:rsidP="00433B95">
      <w:pPr>
        <w:jc w:val="center"/>
        <w:rPr>
          <w:rFonts w:ascii="Times New Roman" w:hAnsi="Times New Roman" w:cs="Times New Roman"/>
          <w:b/>
          <w:sz w:val="24"/>
          <w:szCs w:val="24"/>
        </w:rPr>
      </w:pPr>
    </w:p>
    <w:p w:rsidR="00433B95" w:rsidRDefault="00433B95" w:rsidP="00433B95">
      <w:pPr>
        <w:rPr>
          <w:rFonts w:ascii="Times New Roman" w:hAnsi="Times New Roman" w:cs="Times New Roman"/>
          <w:sz w:val="24"/>
          <w:szCs w:val="24"/>
        </w:rPr>
      </w:pPr>
      <w:r>
        <w:rPr>
          <w:rFonts w:ascii="Times New Roman" w:hAnsi="Times New Roman" w:cs="Times New Roman"/>
          <w:sz w:val="24"/>
          <w:szCs w:val="24"/>
        </w:rPr>
        <w:t>Του:-----------------------------------------------------------------------------------------------</w:t>
      </w:r>
    </w:p>
    <w:p w:rsidR="00433B95" w:rsidRDefault="00433B95" w:rsidP="00433B95">
      <w:pPr>
        <w:rPr>
          <w:rFonts w:ascii="Times New Roman" w:hAnsi="Times New Roman" w:cs="Times New Roman"/>
          <w:sz w:val="24"/>
          <w:szCs w:val="24"/>
        </w:rPr>
      </w:pPr>
    </w:p>
    <w:p w:rsidR="00433B95" w:rsidRDefault="00433B95" w:rsidP="00433B95">
      <w:pPr>
        <w:rPr>
          <w:rFonts w:ascii="Times New Roman" w:hAnsi="Times New Roman" w:cs="Times New Roman"/>
          <w:sz w:val="24"/>
          <w:szCs w:val="24"/>
        </w:rPr>
      </w:pPr>
      <w:r>
        <w:rPr>
          <w:rFonts w:ascii="Times New Roman" w:hAnsi="Times New Roman" w:cs="Times New Roman"/>
          <w:sz w:val="24"/>
          <w:szCs w:val="24"/>
        </w:rPr>
        <w:t>ΕΔΡΑ:---------------------------------------------------------------------------------------------</w:t>
      </w:r>
    </w:p>
    <w:p w:rsidR="00433B95" w:rsidRDefault="00433B95" w:rsidP="00433B95">
      <w:pPr>
        <w:rPr>
          <w:rFonts w:ascii="Times New Roman" w:hAnsi="Times New Roman" w:cs="Times New Roman"/>
          <w:sz w:val="24"/>
          <w:szCs w:val="24"/>
        </w:rPr>
      </w:pPr>
    </w:p>
    <w:p w:rsidR="00433B95" w:rsidRDefault="00433B95" w:rsidP="00433B95">
      <w:pPr>
        <w:rPr>
          <w:rFonts w:ascii="Times New Roman" w:hAnsi="Times New Roman" w:cs="Times New Roman"/>
          <w:sz w:val="24"/>
          <w:szCs w:val="24"/>
        </w:rPr>
      </w:pPr>
      <w:r>
        <w:rPr>
          <w:rFonts w:ascii="Times New Roman" w:hAnsi="Times New Roman" w:cs="Times New Roman"/>
          <w:sz w:val="24"/>
          <w:szCs w:val="24"/>
        </w:rPr>
        <w:t>Οδός, Αριθμός ------------------------------------------------------------------------------------</w:t>
      </w:r>
    </w:p>
    <w:p w:rsidR="00433B95" w:rsidRDefault="00433B95" w:rsidP="00433B95">
      <w:pPr>
        <w:rPr>
          <w:rFonts w:ascii="Times New Roman" w:hAnsi="Times New Roman" w:cs="Times New Roman"/>
          <w:sz w:val="24"/>
          <w:szCs w:val="24"/>
        </w:rPr>
      </w:pPr>
    </w:p>
    <w:p w:rsidR="00433B95" w:rsidRDefault="00433B95" w:rsidP="00433B95">
      <w:pPr>
        <w:rPr>
          <w:rFonts w:ascii="Times New Roman" w:hAnsi="Times New Roman" w:cs="Times New Roman"/>
          <w:sz w:val="24"/>
          <w:szCs w:val="24"/>
        </w:rPr>
      </w:pPr>
      <w:r>
        <w:rPr>
          <w:rFonts w:ascii="Times New Roman" w:hAnsi="Times New Roman" w:cs="Times New Roman"/>
          <w:sz w:val="24"/>
          <w:szCs w:val="24"/>
        </w:rPr>
        <w:t>Τηλέφωνο------------------------------------------------</w:t>
      </w:r>
      <w:r>
        <w:rPr>
          <w:rFonts w:ascii="Times New Roman" w:hAnsi="Times New Roman" w:cs="Times New Roman"/>
          <w:sz w:val="24"/>
          <w:szCs w:val="24"/>
          <w:lang w:val="en-US"/>
        </w:rPr>
        <w:t>FAX</w:t>
      </w:r>
      <w:r>
        <w:rPr>
          <w:rFonts w:ascii="Times New Roman" w:hAnsi="Times New Roman" w:cs="Times New Roman"/>
          <w:sz w:val="24"/>
          <w:szCs w:val="24"/>
        </w:rPr>
        <w:t xml:space="preserve">-------------------------------------   </w:t>
      </w:r>
    </w:p>
    <w:p w:rsidR="00433B95" w:rsidRDefault="00433B95" w:rsidP="00433B95">
      <w:pPr>
        <w:jc w:val="both"/>
        <w:rPr>
          <w:rFonts w:ascii="Times New Roman" w:hAnsi="Times New Roman" w:cs="Times New Roman"/>
          <w:sz w:val="24"/>
          <w:szCs w:val="24"/>
        </w:rPr>
      </w:pPr>
    </w:p>
    <w:p w:rsidR="00433B95" w:rsidRDefault="00433B95" w:rsidP="00433B95">
      <w:pPr>
        <w:jc w:val="both"/>
        <w:rPr>
          <w:rFonts w:ascii="Times New Roman" w:hAnsi="Times New Roman" w:cs="Times New Roman"/>
          <w:sz w:val="24"/>
          <w:szCs w:val="24"/>
        </w:rPr>
      </w:pPr>
    </w:p>
    <w:tbl>
      <w:tblPr>
        <w:tblpPr w:leftFromText="180" w:rightFromText="180" w:bottomFromText="200" w:vertAnchor="text" w:horzAnchor="margin" w:tblpXSpec="center" w:tblpY="131"/>
        <w:tblW w:w="8790" w:type="dxa"/>
        <w:tblLayout w:type="fixed"/>
        <w:tblLook w:val="04A0"/>
      </w:tblPr>
      <w:tblGrid>
        <w:gridCol w:w="660"/>
        <w:gridCol w:w="2565"/>
        <w:gridCol w:w="1282"/>
        <w:gridCol w:w="1551"/>
        <w:gridCol w:w="1282"/>
        <w:gridCol w:w="1450"/>
      </w:tblGrid>
      <w:tr w:rsidR="00433B95" w:rsidTr="00E70BC2">
        <w:trPr>
          <w:trHeight w:val="658"/>
        </w:trPr>
        <w:tc>
          <w:tcPr>
            <w:tcW w:w="660" w:type="dxa"/>
            <w:tcBorders>
              <w:top w:val="single" w:sz="8" w:space="0" w:color="auto"/>
              <w:left w:val="single" w:sz="8" w:space="0" w:color="auto"/>
              <w:bottom w:val="single" w:sz="8" w:space="0" w:color="auto"/>
              <w:right w:val="single" w:sz="8" w:space="0" w:color="auto"/>
            </w:tcBorders>
            <w:vAlign w:val="center"/>
            <w:hideMark/>
          </w:tcPr>
          <w:p w:rsidR="00433B95" w:rsidRDefault="00433B95" w:rsidP="00E70BC2">
            <w:pPr>
              <w:spacing w:line="276" w:lineRule="auto"/>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Α/Α</w:t>
            </w:r>
          </w:p>
        </w:tc>
        <w:tc>
          <w:tcPr>
            <w:tcW w:w="2567" w:type="dxa"/>
            <w:tcBorders>
              <w:top w:val="single" w:sz="8" w:space="0" w:color="auto"/>
              <w:left w:val="nil"/>
              <w:bottom w:val="single" w:sz="8" w:space="0" w:color="auto"/>
              <w:right w:val="single" w:sz="8" w:space="0" w:color="auto"/>
            </w:tcBorders>
            <w:vAlign w:val="center"/>
            <w:hideMark/>
          </w:tcPr>
          <w:p w:rsidR="00433B95" w:rsidRDefault="00433B95" w:rsidP="00E70BC2">
            <w:pPr>
              <w:spacing w:line="276" w:lineRule="auto"/>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Περιγραφή Εργασιών</w:t>
            </w:r>
          </w:p>
        </w:tc>
        <w:tc>
          <w:tcPr>
            <w:tcW w:w="1283" w:type="dxa"/>
            <w:tcBorders>
              <w:top w:val="single" w:sz="8" w:space="0" w:color="auto"/>
              <w:left w:val="nil"/>
              <w:bottom w:val="single" w:sz="8" w:space="0" w:color="auto"/>
              <w:right w:val="nil"/>
            </w:tcBorders>
            <w:vAlign w:val="center"/>
            <w:hideMark/>
          </w:tcPr>
          <w:p w:rsidR="00433B95" w:rsidRDefault="00433B95" w:rsidP="00E70BC2">
            <w:pPr>
              <w:spacing w:line="276" w:lineRule="auto"/>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 xml:space="preserve">Ποσότητα </w:t>
            </w:r>
          </w:p>
        </w:tc>
        <w:tc>
          <w:tcPr>
            <w:tcW w:w="1552" w:type="dxa"/>
            <w:tcBorders>
              <w:top w:val="single" w:sz="8" w:space="0" w:color="auto"/>
              <w:left w:val="single" w:sz="8" w:space="0" w:color="auto"/>
              <w:bottom w:val="single" w:sz="8" w:space="0" w:color="auto"/>
              <w:right w:val="single" w:sz="8" w:space="0" w:color="auto"/>
            </w:tcBorders>
            <w:vAlign w:val="center"/>
            <w:hideMark/>
          </w:tcPr>
          <w:p w:rsidR="00433B95" w:rsidRDefault="00433B95" w:rsidP="00E70BC2">
            <w:pPr>
              <w:spacing w:line="276" w:lineRule="auto"/>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 xml:space="preserve">Ενδεικτικό Κόστος χωρίς ΦΠΑ </w:t>
            </w:r>
          </w:p>
        </w:tc>
        <w:tc>
          <w:tcPr>
            <w:tcW w:w="1283" w:type="dxa"/>
            <w:tcBorders>
              <w:top w:val="single" w:sz="8" w:space="0" w:color="auto"/>
              <w:left w:val="nil"/>
              <w:bottom w:val="single" w:sz="8" w:space="0" w:color="auto"/>
              <w:right w:val="single" w:sz="8" w:space="0" w:color="auto"/>
            </w:tcBorders>
            <w:vAlign w:val="center"/>
            <w:hideMark/>
          </w:tcPr>
          <w:p w:rsidR="00433B95" w:rsidRDefault="00433B95" w:rsidP="00E70BC2">
            <w:pPr>
              <w:spacing w:line="276" w:lineRule="auto"/>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Φ.Π.Α. 24%</w:t>
            </w:r>
          </w:p>
        </w:tc>
        <w:tc>
          <w:tcPr>
            <w:tcW w:w="1451" w:type="dxa"/>
            <w:tcBorders>
              <w:top w:val="single" w:sz="8" w:space="0" w:color="auto"/>
              <w:left w:val="nil"/>
              <w:bottom w:val="single" w:sz="8" w:space="0" w:color="auto"/>
              <w:right w:val="single" w:sz="8" w:space="0" w:color="auto"/>
            </w:tcBorders>
            <w:vAlign w:val="center"/>
            <w:hideMark/>
          </w:tcPr>
          <w:p w:rsidR="00433B95" w:rsidRDefault="00433B95" w:rsidP="00E70BC2">
            <w:pPr>
              <w:spacing w:line="276" w:lineRule="auto"/>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Συνολικό  Ενδεικτικό Κόστος</w:t>
            </w:r>
          </w:p>
        </w:tc>
      </w:tr>
      <w:tr w:rsidR="00433B95" w:rsidTr="00E70BC2">
        <w:trPr>
          <w:trHeight w:val="921"/>
        </w:trPr>
        <w:tc>
          <w:tcPr>
            <w:tcW w:w="660" w:type="dxa"/>
            <w:tcBorders>
              <w:top w:val="nil"/>
              <w:left w:val="single" w:sz="4" w:space="0" w:color="auto"/>
              <w:bottom w:val="single" w:sz="4" w:space="0" w:color="auto"/>
              <w:right w:val="single" w:sz="4" w:space="0" w:color="auto"/>
            </w:tcBorders>
            <w:vAlign w:val="center"/>
            <w:hideMark/>
          </w:tcPr>
          <w:p w:rsidR="00433B95" w:rsidRDefault="00433B95" w:rsidP="00E70BC2">
            <w:pPr>
              <w:spacing w:line="276"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2567" w:type="dxa"/>
            <w:tcBorders>
              <w:top w:val="nil"/>
              <w:left w:val="nil"/>
              <w:bottom w:val="single" w:sz="4" w:space="0" w:color="auto"/>
              <w:right w:val="single" w:sz="4" w:space="0" w:color="auto"/>
            </w:tcBorders>
            <w:vAlign w:val="center"/>
          </w:tcPr>
          <w:p w:rsidR="00433B95" w:rsidRDefault="00433B95" w:rsidP="00E70BC2">
            <w:pPr>
              <w:spacing w:line="276" w:lineRule="auto"/>
              <w:rPr>
                <w:rFonts w:ascii="Times New Roman" w:hAnsi="Times New Roman" w:cs="Times New Roman"/>
                <w:color w:val="000000"/>
                <w:sz w:val="24"/>
                <w:szCs w:val="24"/>
              </w:rPr>
            </w:pPr>
            <w:r>
              <w:rPr>
                <w:rFonts w:ascii="Times New Roman" w:hAnsi="Times New Roman" w:cs="Times New Roman"/>
                <w:color w:val="000000"/>
                <w:sz w:val="24"/>
                <w:szCs w:val="24"/>
              </w:rPr>
              <w:t>Υπηρεσίες συντήρησης και επισκευής λογισμικού (Κεφ. Α)</w:t>
            </w:r>
          </w:p>
          <w:p w:rsidR="00433B95" w:rsidRDefault="00433B95" w:rsidP="00E70BC2">
            <w:pPr>
              <w:spacing w:line="276" w:lineRule="auto"/>
              <w:rPr>
                <w:rFonts w:ascii="Times New Roman" w:hAnsi="Times New Roman" w:cs="Times New Roman"/>
                <w:color w:val="000000"/>
                <w:sz w:val="24"/>
                <w:szCs w:val="24"/>
              </w:rPr>
            </w:pPr>
          </w:p>
        </w:tc>
        <w:tc>
          <w:tcPr>
            <w:tcW w:w="1283" w:type="dxa"/>
            <w:tcBorders>
              <w:top w:val="nil"/>
              <w:left w:val="nil"/>
              <w:bottom w:val="single" w:sz="4" w:space="0" w:color="auto"/>
              <w:right w:val="single" w:sz="4" w:space="0" w:color="auto"/>
            </w:tcBorders>
            <w:vAlign w:val="center"/>
            <w:hideMark/>
          </w:tcPr>
          <w:p w:rsidR="00433B95" w:rsidRDefault="00433B95" w:rsidP="00E70BC2">
            <w:pPr>
              <w:spacing w:line="276"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1552" w:type="dxa"/>
            <w:tcBorders>
              <w:top w:val="nil"/>
              <w:left w:val="nil"/>
              <w:bottom w:val="single" w:sz="4" w:space="0" w:color="auto"/>
              <w:right w:val="single" w:sz="4" w:space="0" w:color="auto"/>
            </w:tcBorders>
            <w:vAlign w:val="center"/>
          </w:tcPr>
          <w:p w:rsidR="00433B95" w:rsidRDefault="00433B95" w:rsidP="00E70BC2">
            <w:pPr>
              <w:spacing w:line="276" w:lineRule="auto"/>
              <w:jc w:val="right"/>
              <w:rPr>
                <w:rFonts w:ascii="Times New Roman" w:hAnsi="Times New Roman" w:cs="Times New Roman"/>
                <w:color w:val="000000"/>
                <w:sz w:val="24"/>
                <w:szCs w:val="24"/>
              </w:rPr>
            </w:pPr>
          </w:p>
        </w:tc>
        <w:tc>
          <w:tcPr>
            <w:tcW w:w="1283" w:type="dxa"/>
            <w:tcBorders>
              <w:top w:val="nil"/>
              <w:left w:val="nil"/>
              <w:bottom w:val="single" w:sz="4" w:space="0" w:color="auto"/>
              <w:right w:val="single" w:sz="4" w:space="0" w:color="auto"/>
            </w:tcBorders>
            <w:vAlign w:val="center"/>
          </w:tcPr>
          <w:p w:rsidR="00433B95" w:rsidRDefault="00433B95" w:rsidP="00E70BC2">
            <w:pPr>
              <w:spacing w:line="276" w:lineRule="auto"/>
              <w:jc w:val="right"/>
              <w:rPr>
                <w:rFonts w:ascii="Times New Roman" w:hAnsi="Times New Roman" w:cs="Times New Roman"/>
                <w:color w:val="000000"/>
                <w:sz w:val="24"/>
                <w:szCs w:val="24"/>
              </w:rPr>
            </w:pPr>
          </w:p>
        </w:tc>
        <w:tc>
          <w:tcPr>
            <w:tcW w:w="1451" w:type="dxa"/>
            <w:tcBorders>
              <w:top w:val="nil"/>
              <w:left w:val="nil"/>
              <w:bottom w:val="single" w:sz="4" w:space="0" w:color="auto"/>
              <w:right w:val="single" w:sz="4" w:space="0" w:color="auto"/>
            </w:tcBorders>
            <w:vAlign w:val="center"/>
          </w:tcPr>
          <w:p w:rsidR="00433B95" w:rsidRDefault="00433B95" w:rsidP="00E70BC2">
            <w:pPr>
              <w:spacing w:line="276" w:lineRule="auto"/>
              <w:jc w:val="right"/>
              <w:rPr>
                <w:rFonts w:ascii="Times New Roman" w:hAnsi="Times New Roman" w:cs="Times New Roman"/>
                <w:color w:val="000000"/>
                <w:sz w:val="24"/>
                <w:szCs w:val="24"/>
              </w:rPr>
            </w:pPr>
          </w:p>
        </w:tc>
      </w:tr>
      <w:tr w:rsidR="00433B95" w:rsidTr="00E70BC2">
        <w:trPr>
          <w:trHeight w:val="921"/>
        </w:trPr>
        <w:tc>
          <w:tcPr>
            <w:tcW w:w="660" w:type="dxa"/>
            <w:tcBorders>
              <w:top w:val="single" w:sz="4" w:space="0" w:color="auto"/>
              <w:left w:val="single" w:sz="4" w:space="0" w:color="auto"/>
              <w:bottom w:val="single" w:sz="4" w:space="0" w:color="auto"/>
              <w:right w:val="single" w:sz="4" w:space="0" w:color="auto"/>
            </w:tcBorders>
            <w:vAlign w:val="center"/>
            <w:hideMark/>
          </w:tcPr>
          <w:p w:rsidR="00433B95" w:rsidRDefault="00433B95" w:rsidP="00E70BC2">
            <w:pPr>
              <w:spacing w:line="276"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w:t>
            </w:r>
          </w:p>
        </w:tc>
        <w:tc>
          <w:tcPr>
            <w:tcW w:w="2567" w:type="dxa"/>
            <w:tcBorders>
              <w:top w:val="single" w:sz="4" w:space="0" w:color="auto"/>
              <w:left w:val="nil"/>
              <w:bottom w:val="single" w:sz="4" w:space="0" w:color="auto"/>
              <w:right w:val="single" w:sz="4" w:space="0" w:color="auto"/>
            </w:tcBorders>
            <w:vAlign w:val="center"/>
          </w:tcPr>
          <w:p w:rsidR="00433B95" w:rsidRPr="00005110" w:rsidRDefault="00433B95" w:rsidP="00E70BC2">
            <w:pPr>
              <w:spacing w:line="276" w:lineRule="auto"/>
              <w:rPr>
                <w:rFonts w:ascii="Times New Roman" w:hAnsi="Times New Roman" w:cs="Times New Roman"/>
                <w:color w:val="000000"/>
                <w:sz w:val="24"/>
                <w:szCs w:val="24"/>
              </w:rPr>
            </w:pPr>
            <w:r>
              <w:rPr>
                <w:rFonts w:ascii="Times New Roman" w:hAnsi="Times New Roman" w:cs="Times New Roman"/>
                <w:color w:val="000000"/>
                <w:sz w:val="24"/>
                <w:szCs w:val="24"/>
              </w:rPr>
              <w:t>Σύστημα παγκόσμιας πλοήγησης και παγκόσμιου προσδιορισμού θέσης (</w:t>
            </w:r>
            <w:r>
              <w:rPr>
                <w:rFonts w:ascii="Times New Roman" w:hAnsi="Times New Roman" w:cs="Times New Roman"/>
                <w:color w:val="000000"/>
                <w:sz w:val="24"/>
                <w:szCs w:val="24"/>
                <w:lang w:val="en-US"/>
              </w:rPr>
              <w:t>GPS</w:t>
            </w:r>
            <w:r w:rsidRPr="00005110">
              <w:rPr>
                <w:rFonts w:ascii="Times New Roman" w:hAnsi="Times New Roman" w:cs="Times New Roman"/>
                <w:color w:val="000000"/>
                <w:sz w:val="24"/>
                <w:szCs w:val="24"/>
              </w:rPr>
              <w:t xml:space="preserve"> </w:t>
            </w:r>
            <w:r>
              <w:rPr>
                <w:rFonts w:ascii="Times New Roman" w:hAnsi="Times New Roman" w:cs="Times New Roman"/>
                <w:color w:val="000000"/>
                <w:sz w:val="24"/>
                <w:szCs w:val="24"/>
              </w:rPr>
              <w:t>ή ισοδύναμα) – (Κεφ. Β)</w:t>
            </w:r>
          </w:p>
        </w:tc>
        <w:tc>
          <w:tcPr>
            <w:tcW w:w="1283" w:type="dxa"/>
            <w:tcBorders>
              <w:top w:val="single" w:sz="4" w:space="0" w:color="auto"/>
              <w:left w:val="nil"/>
              <w:bottom w:val="single" w:sz="4" w:space="0" w:color="auto"/>
              <w:right w:val="single" w:sz="4" w:space="0" w:color="auto"/>
            </w:tcBorders>
            <w:vAlign w:val="center"/>
            <w:hideMark/>
          </w:tcPr>
          <w:p w:rsidR="00433B95" w:rsidRDefault="00433B95" w:rsidP="00E70BC2">
            <w:pPr>
              <w:spacing w:line="276"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1552" w:type="dxa"/>
            <w:tcBorders>
              <w:top w:val="single" w:sz="4" w:space="0" w:color="auto"/>
              <w:left w:val="nil"/>
              <w:bottom w:val="single" w:sz="4" w:space="0" w:color="auto"/>
              <w:right w:val="single" w:sz="4" w:space="0" w:color="auto"/>
            </w:tcBorders>
            <w:vAlign w:val="center"/>
          </w:tcPr>
          <w:p w:rsidR="00433B95" w:rsidRDefault="00433B95" w:rsidP="00E70BC2">
            <w:pPr>
              <w:spacing w:line="276" w:lineRule="auto"/>
              <w:jc w:val="right"/>
              <w:rPr>
                <w:rFonts w:ascii="Times New Roman" w:hAnsi="Times New Roman" w:cs="Times New Roman"/>
                <w:color w:val="000000"/>
                <w:sz w:val="24"/>
                <w:szCs w:val="24"/>
              </w:rPr>
            </w:pPr>
          </w:p>
        </w:tc>
        <w:tc>
          <w:tcPr>
            <w:tcW w:w="1283" w:type="dxa"/>
            <w:tcBorders>
              <w:top w:val="single" w:sz="4" w:space="0" w:color="auto"/>
              <w:left w:val="nil"/>
              <w:bottom w:val="single" w:sz="4" w:space="0" w:color="auto"/>
              <w:right w:val="single" w:sz="4" w:space="0" w:color="auto"/>
            </w:tcBorders>
            <w:vAlign w:val="center"/>
          </w:tcPr>
          <w:p w:rsidR="00433B95" w:rsidRDefault="00433B95" w:rsidP="00E70BC2">
            <w:pPr>
              <w:spacing w:line="276" w:lineRule="auto"/>
              <w:jc w:val="right"/>
              <w:rPr>
                <w:rFonts w:ascii="Times New Roman" w:hAnsi="Times New Roman" w:cs="Times New Roman"/>
                <w:color w:val="000000"/>
                <w:sz w:val="24"/>
                <w:szCs w:val="24"/>
              </w:rPr>
            </w:pPr>
          </w:p>
        </w:tc>
        <w:tc>
          <w:tcPr>
            <w:tcW w:w="1451" w:type="dxa"/>
            <w:tcBorders>
              <w:top w:val="single" w:sz="4" w:space="0" w:color="auto"/>
              <w:left w:val="nil"/>
              <w:bottom w:val="single" w:sz="4" w:space="0" w:color="auto"/>
              <w:right w:val="single" w:sz="4" w:space="0" w:color="auto"/>
            </w:tcBorders>
            <w:vAlign w:val="center"/>
          </w:tcPr>
          <w:p w:rsidR="00433B95" w:rsidRDefault="00433B95" w:rsidP="00E70BC2">
            <w:pPr>
              <w:spacing w:line="276" w:lineRule="auto"/>
              <w:jc w:val="right"/>
              <w:rPr>
                <w:rFonts w:ascii="Times New Roman" w:hAnsi="Times New Roman" w:cs="Times New Roman"/>
                <w:color w:val="000000"/>
                <w:sz w:val="24"/>
                <w:szCs w:val="24"/>
              </w:rPr>
            </w:pPr>
          </w:p>
        </w:tc>
      </w:tr>
    </w:tbl>
    <w:p w:rsidR="00433B95" w:rsidRDefault="00433B95" w:rsidP="00433B95">
      <w:pPr>
        <w:jc w:val="both"/>
        <w:rPr>
          <w:rFonts w:ascii="Times New Roman" w:hAnsi="Times New Roman" w:cs="Times New Roman"/>
          <w:sz w:val="24"/>
          <w:szCs w:val="24"/>
        </w:rPr>
      </w:pPr>
    </w:p>
    <w:p w:rsidR="00433B95" w:rsidRDefault="00433B95" w:rsidP="00433B95">
      <w:pPr>
        <w:jc w:val="both"/>
        <w:rPr>
          <w:rFonts w:ascii="Times New Roman" w:hAnsi="Times New Roman" w:cs="Times New Roman"/>
          <w:sz w:val="24"/>
          <w:szCs w:val="24"/>
        </w:rPr>
      </w:pPr>
    </w:p>
    <w:p w:rsidR="00433B95" w:rsidRDefault="00433B95" w:rsidP="00433B95">
      <w:pPr>
        <w:jc w:val="both"/>
        <w:rPr>
          <w:rFonts w:ascii="Times New Roman" w:hAnsi="Times New Roman" w:cs="Times New Roman"/>
          <w:sz w:val="24"/>
          <w:szCs w:val="24"/>
        </w:rPr>
      </w:pPr>
    </w:p>
    <w:p w:rsidR="00433B95" w:rsidRDefault="00433B95" w:rsidP="00433B95">
      <w:pPr>
        <w:jc w:val="both"/>
        <w:rPr>
          <w:rFonts w:ascii="Times New Roman" w:hAnsi="Times New Roman" w:cs="Times New Roman"/>
          <w:sz w:val="24"/>
          <w:szCs w:val="24"/>
        </w:rPr>
      </w:pPr>
    </w:p>
    <w:p w:rsidR="00433B95" w:rsidRDefault="00433B95" w:rsidP="00433B95">
      <w:pPr>
        <w:rPr>
          <w:rFonts w:ascii="Times New Roman" w:hAnsi="Times New Roman" w:cs="Times New Roman"/>
          <w:sz w:val="24"/>
          <w:szCs w:val="24"/>
        </w:rPr>
      </w:pPr>
      <w:r>
        <w:rPr>
          <w:rFonts w:ascii="Times New Roman" w:hAnsi="Times New Roman" w:cs="Times New Roman"/>
          <w:sz w:val="24"/>
          <w:szCs w:val="24"/>
        </w:rPr>
        <w:t>ΑΡΙΘΜΗΤΙΚΩΣ……………………………………………………………………….</w:t>
      </w:r>
    </w:p>
    <w:p w:rsidR="00433B95" w:rsidRDefault="00433B95" w:rsidP="00433B95">
      <w:pPr>
        <w:rPr>
          <w:rFonts w:ascii="Times New Roman" w:hAnsi="Times New Roman" w:cs="Times New Roman"/>
          <w:sz w:val="24"/>
          <w:szCs w:val="24"/>
        </w:rPr>
      </w:pPr>
    </w:p>
    <w:p w:rsidR="00433B95" w:rsidRDefault="00433B95" w:rsidP="00433B95">
      <w:pPr>
        <w:rPr>
          <w:rFonts w:ascii="Times New Roman" w:hAnsi="Times New Roman" w:cs="Times New Roman"/>
          <w:sz w:val="24"/>
          <w:szCs w:val="24"/>
        </w:rPr>
      </w:pPr>
      <w:r>
        <w:rPr>
          <w:rFonts w:ascii="Times New Roman" w:hAnsi="Times New Roman" w:cs="Times New Roman"/>
          <w:sz w:val="24"/>
          <w:szCs w:val="24"/>
        </w:rPr>
        <w:t xml:space="preserve">ΟΛΟΓΡΑΦΩΣ………………………………………………………………………….          </w:t>
      </w:r>
    </w:p>
    <w:p w:rsidR="00433B95" w:rsidRDefault="00433B95" w:rsidP="00433B95">
      <w:pPr>
        <w:rPr>
          <w:rFonts w:ascii="Times New Roman" w:hAnsi="Times New Roman" w:cs="Times New Roman"/>
          <w:sz w:val="24"/>
          <w:szCs w:val="24"/>
        </w:rPr>
      </w:pPr>
    </w:p>
    <w:p w:rsidR="00433B95" w:rsidRDefault="00433B95" w:rsidP="00433B95">
      <w:pPr>
        <w:rPr>
          <w:rFonts w:ascii="Times New Roman" w:hAnsi="Times New Roman" w:cs="Times New Roman"/>
          <w:sz w:val="24"/>
          <w:szCs w:val="24"/>
        </w:rPr>
      </w:pPr>
    </w:p>
    <w:p w:rsidR="00433B95" w:rsidRDefault="00433B95" w:rsidP="00433B95">
      <w:pPr>
        <w:jc w:val="center"/>
        <w:rPr>
          <w:rFonts w:ascii="Times New Roman" w:hAnsi="Times New Roman" w:cs="Times New Roman"/>
          <w:sz w:val="24"/>
          <w:szCs w:val="24"/>
        </w:rPr>
      </w:pPr>
      <w:r>
        <w:rPr>
          <w:rFonts w:ascii="Times New Roman" w:hAnsi="Times New Roman" w:cs="Times New Roman"/>
          <w:b/>
          <w:sz w:val="24"/>
          <w:szCs w:val="24"/>
        </w:rPr>
        <w:t>Ο ΠΡΟΣΦΕΡΩ</w:t>
      </w:r>
      <w:r>
        <w:rPr>
          <w:rFonts w:ascii="Times New Roman" w:hAnsi="Times New Roman" w:cs="Times New Roman"/>
          <w:b/>
          <w:sz w:val="24"/>
          <w:szCs w:val="24"/>
          <w:lang w:val="en-US"/>
        </w:rPr>
        <w:t>N</w:t>
      </w:r>
    </w:p>
    <w:p w:rsidR="00433B95" w:rsidRDefault="00433B95" w:rsidP="00433B95">
      <w:pPr>
        <w:jc w:val="both"/>
        <w:rPr>
          <w:rFonts w:ascii="Times New Roman" w:hAnsi="Times New Roman" w:cs="Times New Roman"/>
          <w:sz w:val="24"/>
          <w:szCs w:val="24"/>
        </w:rPr>
      </w:pPr>
    </w:p>
    <w:p w:rsidR="00433B95" w:rsidRDefault="00433B95" w:rsidP="00433B95">
      <w:pPr>
        <w:jc w:val="both"/>
        <w:rPr>
          <w:rFonts w:ascii="Times New Roman" w:hAnsi="Times New Roman" w:cs="Times New Roman"/>
          <w:sz w:val="24"/>
          <w:szCs w:val="24"/>
        </w:rPr>
      </w:pPr>
    </w:p>
    <w:p w:rsidR="00433B95" w:rsidRDefault="00433B95" w:rsidP="00433B95">
      <w:pPr>
        <w:jc w:val="both"/>
        <w:rPr>
          <w:rFonts w:ascii="Times New Roman" w:hAnsi="Times New Roman" w:cs="Times New Roman"/>
          <w:sz w:val="24"/>
          <w:szCs w:val="24"/>
        </w:rPr>
      </w:pPr>
    </w:p>
    <w:p w:rsidR="00433B95" w:rsidRDefault="00433B95" w:rsidP="00433B95">
      <w:pPr>
        <w:jc w:val="both"/>
        <w:rPr>
          <w:rFonts w:ascii="Times New Roman" w:hAnsi="Times New Roman" w:cs="Times New Roman"/>
          <w:sz w:val="24"/>
          <w:szCs w:val="24"/>
        </w:rPr>
      </w:pPr>
    </w:p>
    <w:p w:rsidR="00433B95" w:rsidRDefault="00433B95" w:rsidP="00433B95">
      <w:pPr>
        <w:jc w:val="both"/>
        <w:rPr>
          <w:rFonts w:ascii="Times New Roman" w:hAnsi="Times New Roman" w:cs="Times New Roman"/>
          <w:sz w:val="24"/>
          <w:szCs w:val="24"/>
        </w:rPr>
      </w:pPr>
    </w:p>
    <w:p w:rsidR="00433B95" w:rsidRPr="006E672E" w:rsidRDefault="00433B95" w:rsidP="00433B95"/>
    <w:p w:rsidR="00433B95" w:rsidRPr="00B5033A" w:rsidRDefault="00433B95" w:rsidP="00B5033A">
      <w:pPr>
        <w:jc w:val="center"/>
        <w:rPr>
          <w:rFonts w:ascii="Times New Roman" w:hAnsi="Times New Roman" w:cs="Times New Roman"/>
          <w:b/>
          <w:sz w:val="24"/>
          <w:szCs w:val="24"/>
          <w:u w:val="single"/>
        </w:rPr>
      </w:pPr>
    </w:p>
    <w:sectPr w:rsidR="00433B95" w:rsidRPr="00B5033A" w:rsidSect="00C94744">
      <w:footerReference w:type="default" r:id="rId14"/>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6502E" w:rsidRDefault="00D6502E" w:rsidP="00977CB2">
      <w:r>
        <w:separator/>
      </w:r>
    </w:p>
  </w:endnote>
  <w:endnote w:type="continuationSeparator" w:id="1">
    <w:p w:rsidR="00D6502E" w:rsidRDefault="00D6502E" w:rsidP="00977CB2">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Calibri">
    <w:panose1 w:val="020F0502020204030204"/>
    <w:charset w:val="A1"/>
    <w:family w:val="swiss"/>
    <w:pitch w:val="variable"/>
    <w:sig w:usb0="E00002FF" w:usb1="4000ACFF" w:usb2="00000001" w:usb3="00000000" w:csb0="0000019F" w:csb1="00000000"/>
  </w:font>
  <w:font w:name="Verdana">
    <w:panose1 w:val="020B0604030504040204"/>
    <w:charset w:val="A1"/>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1"/>
    <w:family w:val="swiss"/>
    <w:pitch w:val="variable"/>
    <w:sig w:usb0="E0002A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 w:name="Tahoma">
    <w:panose1 w:val="020B0604030504040204"/>
    <w:charset w:val="A1"/>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MT">
    <w:altName w:val="Arial"/>
    <w:charset w:val="00"/>
    <w:family w:val="swiss"/>
    <w:pitch w:val="variable"/>
    <w:sig w:usb0="00000000" w:usb1="00000000" w:usb2="00000000" w:usb3="00000000" w:csb0="00000000" w:csb1="00000000"/>
  </w:font>
  <w:font w:name="Century Gothic">
    <w:panose1 w:val="020B0502020202020204"/>
    <w:charset w:val="A1"/>
    <w:family w:val="swiss"/>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581573"/>
      <w:docPartObj>
        <w:docPartGallery w:val="Page Numbers (Bottom of Page)"/>
        <w:docPartUnique/>
      </w:docPartObj>
    </w:sdtPr>
    <w:sdtContent>
      <w:p w:rsidR="00E70BC2" w:rsidRDefault="00363801">
        <w:pPr>
          <w:pStyle w:val="a7"/>
          <w:jc w:val="right"/>
        </w:pPr>
        <w:fldSimple w:instr=" PAGE   \* MERGEFORMAT ">
          <w:r w:rsidR="00582CA8">
            <w:rPr>
              <w:noProof/>
            </w:rPr>
            <w:t>30</w:t>
          </w:r>
        </w:fldSimple>
      </w:p>
    </w:sdtContent>
  </w:sdt>
  <w:p w:rsidR="00E70BC2" w:rsidRDefault="00E70BC2">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6502E" w:rsidRDefault="00D6502E" w:rsidP="00977CB2">
      <w:r>
        <w:separator/>
      </w:r>
    </w:p>
  </w:footnote>
  <w:footnote w:type="continuationSeparator" w:id="1">
    <w:p w:rsidR="00D6502E" w:rsidRDefault="00D6502E" w:rsidP="00977CB2">
      <w:r>
        <w:continuationSeparator/>
      </w:r>
    </w:p>
  </w:footnote>
  <w:footnote w:id="2">
    <w:p w:rsidR="00E70BC2" w:rsidRDefault="00E70BC2" w:rsidP="00977CB2">
      <w:pPr>
        <w:pStyle w:val="a3"/>
        <w:jc w:val="both"/>
      </w:pPr>
      <w:r w:rsidRPr="00977CB2">
        <w:rPr>
          <w:rStyle w:val="a4"/>
          <w:sz w:val="18"/>
          <w:szCs w:val="18"/>
        </w:rPr>
        <w:footnoteRef/>
      </w:r>
      <w:r w:rsidRPr="00977CB2">
        <w:rPr>
          <w:sz w:val="18"/>
          <w:szCs w:val="18"/>
        </w:rPr>
        <w:t xml:space="preserve"> Στοιχεία προσφέροντος οικονομικού φορέα (ιδίως επωνυμία, οδός, αριθμός, Τ.Κ., πόλη, τηλέφωνο, fax και e-mail) και σε περίπτωση ένωσης οικονομικών φορέων τα στοιχεία όλων των μελών αυτής.</w:t>
      </w:r>
    </w:p>
  </w:footnote>
  <w:footnote w:id="3">
    <w:p w:rsidR="00E70BC2" w:rsidRDefault="00E70BC2" w:rsidP="001E31E4">
      <w:pPr>
        <w:pStyle w:val="a3"/>
      </w:pPr>
      <w:r>
        <w:rPr>
          <w:rStyle w:val="a4"/>
        </w:rPr>
        <w:footnoteRef/>
      </w:r>
      <w:r>
        <w:rPr>
          <w:sz w:val="18"/>
          <w:szCs w:val="18"/>
        </w:rPr>
        <w:t xml:space="preserve">Είτε από το αρμόδιο Προξενείο της χώρας του προσφέροντος, είτε με την επίθεση της σφραγίδας ‘’Apostile” σύμφωνα με την συνθήκη της Χάγης της 05-10-61 (που κυρώθηκε με το Ν. 1497/84), ώστε να πιστοποιείται η γνησιότητά τους.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singleLevel"/>
    <w:tmpl w:val="00000002"/>
    <w:name w:val="WW8Num3"/>
    <w:lvl w:ilvl="0">
      <w:start w:val="1"/>
      <w:numFmt w:val="decimal"/>
      <w:lvlText w:val="%1)"/>
      <w:lvlJc w:val="left"/>
      <w:pPr>
        <w:tabs>
          <w:tab w:val="num" w:pos="720"/>
        </w:tabs>
        <w:ind w:left="720" w:hanging="360"/>
      </w:pPr>
    </w:lvl>
  </w:abstractNum>
  <w:abstractNum w:abstractNumId="2">
    <w:nsid w:val="00000003"/>
    <w:multiLevelType w:val="multilevel"/>
    <w:tmpl w:val="00000003"/>
    <w:name w:val="WW8Num4"/>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cs="Symbol"/>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3">
    <w:nsid w:val="00000005"/>
    <w:multiLevelType w:val="singleLevel"/>
    <w:tmpl w:val="00000005"/>
    <w:name w:val="WW8Num6"/>
    <w:lvl w:ilvl="0">
      <w:start w:val="1"/>
      <w:numFmt w:val="decimal"/>
      <w:lvlText w:val="%1."/>
      <w:lvlJc w:val="left"/>
      <w:pPr>
        <w:tabs>
          <w:tab w:val="num" w:pos="644"/>
        </w:tabs>
        <w:ind w:left="644" w:hanging="360"/>
      </w:pPr>
    </w:lvl>
  </w:abstractNum>
  <w:abstractNum w:abstractNumId="4">
    <w:nsid w:val="00000006"/>
    <w:multiLevelType w:val="singleLevel"/>
    <w:tmpl w:val="00000006"/>
    <w:name w:val="WW8Num8"/>
    <w:lvl w:ilvl="0">
      <w:start w:val="1"/>
      <w:numFmt w:val="bullet"/>
      <w:lvlText w:val=""/>
      <w:lvlJc w:val="left"/>
      <w:pPr>
        <w:tabs>
          <w:tab w:val="num" w:pos="0"/>
        </w:tabs>
        <w:ind w:left="720" w:hanging="360"/>
      </w:pPr>
      <w:rPr>
        <w:rFonts w:ascii="Symbol" w:hAnsi="Symbol" w:cs="Symbol"/>
      </w:rPr>
    </w:lvl>
  </w:abstractNum>
  <w:abstractNum w:abstractNumId="5">
    <w:nsid w:val="00000007"/>
    <w:multiLevelType w:val="singleLevel"/>
    <w:tmpl w:val="00000007"/>
    <w:name w:val="WW8Num9"/>
    <w:lvl w:ilvl="0">
      <w:start w:val="1"/>
      <w:numFmt w:val="bullet"/>
      <w:lvlText w:val=""/>
      <w:lvlJc w:val="left"/>
      <w:pPr>
        <w:tabs>
          <w:tab w:val="num" w:pos="720"/>
        </w:tabs>
        <w:ind w:left="720" w:hanging="360"/>
      </w:pPr>
      <w:rPr>
        <w:rFonts w:ascii="Symbol" w:hAnsi="Symbol" w:cs="Symbol"/>
      </w:rPr>
    </w:lvl>
  </w:abstractNum>
  <w:abstractNum w:abstractNumId="6">
    <w:nsid w:val="0000000C"/>
    <w:multiLevelType w:val="multilevel"/>
    <w:tmpl w:val="0000000C"/>
    <w:name w:val="WW8Num14"/>
    <w:lvl w:ilvl="0">
      <w:start w:val="1"/>
      <w:numFmt w:val="decimal"/>
      <w:lvlText w:val="%1."/>
      <w:lvlJc w:val="left"/>
      <w:pPr>
        <w:tabs>
          <w:tab w:val="num" w:pos="0"/>
        </w:tabs>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nsid w:val="03103868"/>
    <w:multiLevelType w:val="hybridMultilevel"/>
    <w:tmpl w:val="0B2CE632"/>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8">
    <w:nsid w:val="055C3B0F"/>
    <w:multiLevelType w:val="hybridMultilevel"/>
    <w:tmpl w:val="02A83DF2"/>
    <w:lvl w:ilvl="0" w:tplc="0408000F">
      <w:start w:val="1"/>
      <w:numFmt w:val="decimal"/>
      <w:lvlText w:val="%1."/>
      <w:lvlJc w:val="left"/>
      <w:pPr>
        <w:tabs>
          <w:tab w:val="num" w:pos="780"/>
        </w:tabs>
        <w:ind w:left="780" w:hanging="360"/>
      </w:pPr>
    </w:lvl>
    <w:lvl w:ilvl="1" w:tplc="04080019" w:tentative="1">
      <w:start w:val="1"/>
      <w:numFmt w:val="lowerLetter"/>
      <w:lvlText w:val="%2."/>
      <w:lvlJc w:val="left"/>
      <w:pPr>
        <w:tabs>
          <w:tab w:val="num" w:pos="1500"/>
        </w:tabs>
        <w:ind w:left="1500" w:hanging="360"/>
      </w:pPr>
    </w:lvl>
    <w:lvl w:ilvl="2" w:tplc="0408001B" w:tentative="1">
      <w:start w:val="1"/>
      <w:numFmt w:val="lowerRoman"/>
      <w:lvlText w:val="%3."/>
      <w:lvlJc w:val="right"/>
      <w:pPr>
        <w:tabs>
          <w:tab w:val="num" w:pos="2220"/>
        </w:tabs>
        <w:ind w:left="2220" w:hanging="180"/>
      </w:pPr>
    </w:lvl>
    <w:lvl w:ilvl="3" w:tplc="0408000F" w:tentative="1">
      <w:start w:val="1"/>
      <w:numFmt w:val="decimal"/>
      <w:lvlText w:val="%4."/>
      <w:lvlJc w:val="left"/>
      <w:pPr>
        <w:tabs>
          <w:tab w:val="num" w:pos="2940"/>
        </w:tabs>
        <w:ind w:left="2940" w:hanging="360"/>
      </w:pPr>
    </w:lvl>
    <w:lvl w:ilvl="4" w:tplc="04080019" w:tentative="1">
      <w:start w:val="1"/>
      <w:numFmt w:val="lowerLetter"/>
      <w:lvlText w:val="%5."/>
      <w:lvlJc w:val="left"/>
      <w:pPr>
        <w:tabs>
          <w:tab w:val="num" w:pos="3660"/>
        </w:tabs>
        <w:ind w:left="3660" w:hanging="360"/>
      </w:pPr>
    </w:lvl>
    <w:lvl w:ilvl="5" w:tplc="0408001B" w:tentative="1">
      <w:start w:val="1"/>
      <w:numFmt w:val="lowerRoman"/>
      <w:lvlText w:val="%6."/>
      <w:lvlJc w:val="right"/>
      <w:pPr>
        <w:tabs>
          <w:tab w:val="num" w:pos="4380"/>
        </w:tabs>
        <w:ind w:left="4380" w:hanging="180"/>
      </w:pPr>
    </w:lvl>
    <w:lvl w:ilvl="6" w:tplc="0408000F" w:tentative="1">
      <w:start w:val="1"/>
      <w:numFmt w:val="decimal"/>
      <w:lvlText w:val="%7."/>
      <w:lvlJc w:val="left"/>
      <w:pPr>
        <w:tabs>
          <w:tab w:val="num" w:pos="5100"/>
        </w:tabs>
        <w:ind w:left="5100" w:hanging="360"/>
      </w:pPr>
    </w:lvl>
    <w:lvl w:ilvl="7" w:tplc="04080019" w:tentative="1">
      <w:start w:val="1"/>
      <w:numFmt w:val="lowerLetter"/>
      <w:lvlText w:val="%8."/>
      <w:lvlJc w:val="left"/>
      <w:pPr>
        <w:tabs>
          <w:tab w:val="num" w:pos="5820"/>
        </w:tabs>
        <w:ind w:left="5820" w:hanging="360"/>
      </w:pPr>
    </w:lvl>
    <w:lvl w:ilvl="8" w:tplc="0408001B" w:tentative="1">
      <w:start w:val="1"/>
      <w:numFmt w:val="lowerRoman"/>
      <w:lvlText w:val="%9."/>
      <w:lvlJc w:val="right"/>
      <w:pPr>
        <w:tabs>
          <w:tab w:val="num" w:pos="6540"/>
        </w:tabs>
        <w:ind w:left="6540" w:hanging="180"/>
      </w:pPr>
    </w:lvl>
  </w:abstractNum>
  <w:abstractNum w:abstractNumId="9">
    <w:nsid w:val="06807CFE"/>
    <w:multiLevelType w:val="multilevel"/>
    <w:tmpl w:val="5D306054"/>
    <w:lvl w:ilvl="0">
      <w:start w:val="1"/>
      <w:numFmt w:val="decimal"/>
      <w:lvlText w:val="%1."/>
      <w:lvlJc w:val="left"/>
      <w:pPr>
        <w:tabs>
          <w:tab w:val="num" w:pos="928"/>
        </w:tabs>
        <w:ind w:left="928" w:hanging="360"/>
      </w:pPr>
    </w:lvl>
    <w:lvl w:ilvl="1">
      <w:start w:val="1"/>
      <w:numFmt w:val="decimal"/>
      <w:lvlText w:val="%2"/>
      <w:lvlJc w:val="left"/>
      <w:pPr>
        <w:tabs>
          <w:tab w:val="num" w:pos="1724"/>
        </w:tabs>
        <w:ind w:left="1724" w:hanging="360"/>
      </w:pPr>
      <w:rPr>
        <w:rFonts w:hint="default"/>
      </w:rPr>
    </w:lvl>
    <w:lvl w:ilvl="2" w:tentative="1">
      <w:start w:val="1"/>
      <w:numFmt w:val="lowerRoman"/>
      <w:lvlText w:val="%3."/>
      <w:lvlJc w:val="right"/>
      <w:pPr>
        <w:tabs>
          <w:tab w:val="num" w:pos="2444"/>
        </w:tabs>
        <w:ind w:left="2444" w:hanging="180"/>
      </w:pPr>
    </w:lvl>
    <w:lvl w:ilvl="3" w:tentative="1">
      <w:start w:val="1"/>
      <w:numFmt w:val="decimal"/>
      <w:lvlText w:val="%4."/>
      <w:lvlJc w:val="left"/>
      <w:pPr>
        <w:tabs>
          <w:tab w:val="num" w:pos="3164"/>
        </w:tabs>
        <w:ind w:left="3164" w:hanging="360"/>
      </w:pPr>
    </w:lvl>
    <w:lvl w:ilvl="4" w:tentative="1">
      <w:start w:val="1"/>
      <w:numFmt w:val="lowerLetter"/>
      <w:lvlText w:val="%5."/>
      <w:lvlJc w:val="left"/>
      <w:pPr>
        <w:tabs>
          <w:tab w:val="num" w:pos="3884"/>
        </w:tabs>
        <w:ind w:left="3884" w:hanging="360"/>
      </w:pPr>
    </w:lvl>
    <w:lvl w:ilvl="5" w:tentative="1">
      <w:start w:val="1"/>
      <w:numFmt w:val="lowerRoman"/>
      <w:lvlText w:val="%6."/>
      <w:lvlJc w:val="right"/>
      <w:pPr>
        <w:tabs>
          <w:tab w:val="num" w:pos="4604"/>
        </w:tabs>
        <w:ind w:left="4604" w:hanging="180"/>
      </w:pPr>
    </w:lvl>
    <w:lvl w:ilvl="6" w:tentative="1">
      <w:start w:val="1"/>
      <w:numFmt w:val="decimal"/>
      <w:lvlText w:val="%7."/>
      <w:lvlJc w:val="left"/>
      <w:pPr>
        <w:tabs>
          <w:tab w:val="num" w:pos="5324"/>
        </w:tabs>
        <w:ind w:left="5324" w:hanging="360"/>
      </w:pPr>
    </w:lvl>
    <w:lvl w:ilvl="7" w:tentative="1">
      <w:start w:val="1"/>
      <w:numFmt w:val="lowerLetter"/>
      <w:lvlText w:val="%8."/>
      <w:lvlJc w:val="left"/>
      <w:pPr>
        <w:tabs>
          <w:tab w:val="num" w:pos="6044"/>
        </w:tabs>
        <w:ind w:left="6044" w:hanging="360"/>
      </w:pPr>
    </w:lvl>
    <w:lvl w:ilvl="8" w:tentative="1">
      <w:start w:val="1"/>
      <w:numFmt w:val="lowerRoman"/>
      <w:lvlText w:val="%9."/>
      <w:lvlJc w:val="right"/>
      <w:pPr>
        <w:tabs>
          <w:tab w:val="num" w:pos="6764"/>
        </w:tabs>
        <w:ind w:left="6764" w:hanging="180"/>
      </w:pPr>
    </w:lvl>
  </w:abstractNum>
  <w:abstractNum w:abstractNumId="10">
    <w:nsid w:val="097B6165"/>
    <w:multiLevelType w:val="hybridMultilevel"/>
    <w:tmpl w:val="685C2D1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31F363BF"/>
    <w:multiLevelType w:val="hybridMultilevel"/>
    <w:tmpl w:val="B46C2E3C"/>
    <w:lvl w:ilvl="0" w:tplc="00000005">
      <w:start w:val="1"/>
      <w:numFmt w:val="decimal"/>
      <w:lvlText w:val="%1."/>
      <w:lvlJc w:val="left"/>
      <w:pPr>
        <w:tabs>
          <w:tab w:val="num" w:pos="1211"/>
        </w:tabs>
        <w:ind w:left="1211" w:hanging="360"/>
      </w:pPr>
    </w:lvl>
    <w:lvl w:ilvl="1" w:tplc="04080019" w:tentative="1">
      <w:start w:val="1"/>
      <w:numFmt w:val="lowerLetter"/>
      <w:lvlText w:val="%2."/>
      <w:lvlJc w:val="left"/>
      <w:pPr>
        <w:tabs>
          <w:tab w:val="num" w:pos="2007"/>
        </w:tabs>
        <w:ind w:left="2007" w:hanging="360"/>
      </w:pPr>
    </w:lvl>
    <w:lvl w:ilvl="2" w:tplc="0408001B" w:tentative="1">
      <w:start w:val="1"/>
      <w:numFmt w:val="lowerRoman"/>
      <w:lvlText w:val="%3."/>
      <w:lvlJc w:val="right"/>
      <w:pPr>
        <w:tabs>
          <w:tab w:val="num" w:pos="2727"/>
        </w:tabs>
        <w:ind w:left="2727" w:hanging="180"/>
      </w:pPr>
    </w:lvl>
    <w:lvl w:ilvl="3" w:tplc="0408000F" w:tentative="1">
      <w:start w:val="1"/>
      <w:numFmt w:val="decimal"/>
      <w:lvlText w:val="%4."/>
      <w:lvlJc w:val="left"/>
      <w:pPr>
        <w:tabs>
          <w:tab w:val="num" w:pos="3447"/>
        </w:tabs>
        <w:ind w:left="3447" w:hanging="360"/>
      </w:pPr>
    </w:lvl>
    <w:lvl w:ilvl="4" w:tplc="04080019" w:tentative="1">
      <w:start w:val="1"/>
      <w:numFmt w:val="lowerLetter"/>
      <w:lvlText w:val="%5."/>
      <w:lvlJc w:val="left"/>
      <w:pPr>
        <w:tabs>
          <w:tab w:val="num" w:pos="4167"/>
        </w:tabs>
        <w:ind w:left="4167" w:hanging="360"/>
      </w:pPr>
    </w:lvl>
    <w:lvl w:ilvl="5" w:tplc="0408001B" w:tentative="1">
      <w:start w:val="1"/>
      <w:numFmt w:val="lowerRoman"/>
      <w:lvlText w:val="%6."/>
      <w:lvlJc w:val="right"/>
      <w:pPr>
        <w:tabs>
          <w:tab w:val="num" w:pos="4887"/>
        </w:tabs>
        <w:ind w:left="4887" w:hanging="180"/>
      </w:pPr>
    </w:lvl>
    <w:lvl w:ilvl="6" w:tplc="0408000F" w:tentative="1">
      <w:start w:val="1"/>
      <w:numFmt w:val="decimal"/>
      <w:lvlText w:val="%7."/>
      <w:lvlJc w:val="left"/>
      <w:pPr>
        <w:tabs>
          <w:tab w:val="num" w:pos="5607"/>
        </w:tabs>
        <w:ind w:left="5607" w:hanging="360"/>
      </w:pPr>
    </w:lvl>
    <w:lvl w:ilvl="7" w:tplc="04080019" w:tentative="1">
      <w:start w:val="1"/>
      <w:numFmt w:val="lowerLetter"/>
      <w:lvlText w:val="%8."/>
      <w:lvlJc w:val="left"/>
      <w:pPr>
        <w:tabs>
          <w:tab w:val="num" w:pos="6327"/>
        </w:tabs>
        <w:ind w:left="6327" w:hanging="360"/>
      </w:pPr>
    </w:lvl>
    <w:lvl w:ilvl="8" w:tplc="0408001B" w:tentative="1">
      <w:start w:val="1"/>
      <w:numFmt w:val="lowerRoman"/>
      <w:lvlText w:val="%9."/>
      <w:lvlJc w:val="right"/>
      <w:pPr>
        <w:tabs>
          <w:tab w:val="num" w:pos="7047"/>
        </w:tabs>
        <w:ind w:left="7047" w:hanging="180"/>
      </w:pPr>
    </w:lvl>
  </w:abstractNum>
  <w:abstractNum w:abstractNumId="12">
    <w:nsid w:val="320F213D"/>
    <w:multiLevelType w:val="hybridMultilevel"/>
    <w:tmpl w:val="AC4EE2CA"/>
    <w:lvl w:ilvl="0" w:tplc="00000005">
      <w:start w:val="1"/>
      <w:numFmt w:val="decimal"/>
      <w:lvlText w:val="%1."/>
      <w:lvlJc w:val="left"/>
      <w:pPr>
        <w:tabs>
          <w:tab w:val="num" w:pos="644"/>
        </w:tabs>
        <w:ind w:left="644"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3">
    <w:nsid w:val="40537A45"/>
    <w:multiLevelType w:val="hybridMultilevel"/>
    <w:tmpl w:val="E954E774"/>
    <w:lvl w:ilvl="0" w:tplc="00000005">
      <w:start w:val="1"/>
      <w:numFmt w:val="decimal"/>
      <w:lvlText w:val="%1."/>
      <w:lvlJc w:val="left"/>
      <w:pPr>
        <w:tabs>
          <w:tab w:val="num" w:pos="1211"/>
        </w:tabs>
        <w:ind w:left="1211" w:hanging="360"/>
      </w:pPr>
    </w:lvl>
    <w:lvl w:ilvl="1" w:tplc="04080019" w:tentative="1">
      <w:start w:val="1"/>
      <w:numFmt w:val="lowerLetter"/>
      <w:lvlText w:val="%2."/>
      <w:lvlJc w:val="left"/>
      <w:pPr>
        <w:tabs>
          <w:tab w:val="num" w:pos="2007"/>
        </w:tabs>
        <w:ind w:left="2007" w:hanging="360"/>
      </w:pPr>
    </w:lvl>
    <w:lvl w:ilvl="2" w:tplc="0408001B" w:tentative="1">
      <w:start w:val="1"/>
      <w:numFmt w:val="lowerRoman"/>
      <w:lvlText w:val="%3."/>
      <w:lvlJc w:val="right"/>
      <w:pPr>
        <w:tabs>
          <w:tab w:val="num" w:pos="2727"/>
        </w:tabs>
        <w:ind w:left="2727" w:hanging="180"/>
      </w:pPr>
    </w:lvl>
    <w:lvl w:ilvl="3" w:tplc="0408000F" w:tentative="1">
      <w:start w:val="1"/>
      <w:numFmt w:val="decimal"/>
      <w:lvlText w:val="%4."/>
      <w:lvlJc w:val="left"/>
      <w:pPr>
        <w:tabs>
          <w:tab w:val="num" w:pos="3447"/>
        </w:tabs>
        <w:ind w:left="3447" w:hanging="360"/>
      </w:pPr>
    </w:lvl>
    <w:lvl w:ilvl="4" w:tplc="04080019" w:tentative="1">
      <w:start w:val="1"/>
      <w:numFmt w:val="lowerLetter"/>
      <w:lvlText w:val="%5."/>
      <w:lvlJc w:val="left"/>
      <w:pPr>
        <w:tabs>
          <w:tab w:val="num" w:pos="4167"/>
        </w:tabs>
        <w:ind w:left="4167" w:hanging="360"/>
      </w:pPr>
    </w:lvl>
    <w:lvl w:ilvl="5" w:tplc="0408001B" w:tentative="1">
      <w:start w:val="1"/>
      <w:numFmt w:val="lowerRoman"/>
      <w:lvlText w:val="%6."/>
      <w:lvlJc w:val="right"/>
      <w:pPr>
        <w:tabs>
          <w:tab w:val="num" w:pos="4887"/>
        </w:tabs>
        <w:ind w:left="4887" w:hanging="180"/>
      </w:pPr>
    </w:lvl>
    <w:lvl w:ilvl="6" w:tplc="0408000F" w:tentative="1">
      <w:start w:val="1"/>
      <w:numFmt w:val="decimal"/>
      <w:lvlText w:val="%7."/>
      <w:lvlJc w:val="left"/>
      <w:pPr>
        <w:tabs>
          <w:tab w:val="num" w:pos="5607"/>
        </w:tabs>
        <w:ind w:left="5607" w:hanging="360"/>
      </w:pPr>
    </w:lvl>
    <w:lvl w:ilvl="7" w:tplc="04080019" w:tentative="1">
      <w:start w:val="1"/>
      <w:numFmt w:val="lowerLetter"/>
      <w:lvlText w:val="%8."/>
      <w:lvlJc w:val="left"/>
      <w:pPr>
        <w:tabs>
          <w:tab w:val="num" w:pos="6327"/>
        </w:tabs>
        <w:ind w:left="6327" w:hanging="360"/>
      </w:pPr>
    </w:lvl>
    <w:lvl w:ilvl="8" w:tplc="0408001B" w:tentative="1">
      <w:start w:val="1"/>
      <w:numFmt w:val="lowerRoman"/>
      <w:lvlText w:val="%9."/>
      <w:lvlJc w:val="right"/>
      <w:pPr>
        <w:tabs>
          <w:tab w:val="num" w:pos="7047"/>
        </w:tabs>
        <w:ind w:left="7047" w:hanging="180"/>
      </w:pPr>
    </w:lvl>
  </w:abstractNum>
  <w:abstractNum w:abstractNumId="14">
    <w:nsid w:val="42BE2F3D"/>
    <w:multiLevelType w:val="multilevel"/>
    <w:tmpl w:val="0000000C"/>
    <w:lvl w:ilvl="0">
      <w:start w:val="1"/>
      <w:numFmt w:val="decimal"/>
      <w:lvlText w:val="%1."/>
      <w:lvlJc w:val="left"/>
      <w:pPr>
        <w:tabs>
          <w:tab w:val="num" w:pos="0"/>
        </w:tabs>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nsid w:val="5DC76697"/>
    <w:multiLevelType w:val="multilevel"/>
    <w:tmpl w:val="0000000C"/>
    <w:lvl w:ilvl="0">
      <w:start w:val="1"/>
      <w:numFmt w:val="decimal"/>
      <w:lvlText w:val="%1."/>
      <w:lvlJc w:val="left"/>
      <w:pPr>
        <w:tabs>
          <w:tab w:val="num" w:pos="720"/>
        </w:tabs>
        <w:ind w:left="1003" w:hanging="283"/>
      </w:pPr>
    </w:lvl>
    <w:lvl w:ilvl="1">
      <w:start w:val="1"/>
      <w:numFmt w:val="decimal"/>
      <w:lvlText w:val="%2."/>
      <w:lvlJc w:val="left"/>
      <w:pPr>
        <w:tabs>
          <w:tab w:val="num" w:pos="1800"/>
        </w:tabs>
        <w:ind w:left="180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520"/>
        </w:tabs>
        <w:ind w:left="2520" w:hanging="360"/>
      </w:pPr>
    </w:lvl>
    <w:lvl w:ilvl="4">
      <w:start w:val="1"/>
      <w:numFmt w:val="decimal"/>
      <w:lvlText w:val="%5."/>
      <w:lvlJc w:val="left"/>
      <w:pPr>
        <w:tabs>
          <w:tab w:val="num" w:pos="2880"/>
        </w:tabs>
        <w:ind w:left="2880" w:hanging="360"/>
      </w:pPr>
    </w:lvl>
    <w:lvl w:ilvl="5">
      <w:start w:val="1"/>
      <w:numFmt w:val="decimal"/>
      <w:lvlText w:val="%6."/>
      <w:lvlJc w:val="left"/>
      <w:pPr>
        <w:tabs>
          <w:tab w:val="num" w:pos="3240"/>
        </w:tabs>
        <w:ind w:left="3240" w:hanging="360"/>
      </w:pPr>
    </w:lvl>
    <w:lvl w:ilvl="6">
      <w:start w:val="1"/>
      <w:numFmt w:val="decimal"/>
      <w:lvlText w:val="%7."/>
      <w:lvlJc w:val="left"/>
      <w:pPr>
        <w:tabs>
          <w:tab w:val="num" w:pos="3600"/>
        </w:tabs>
        <w:ind w:left="3600" w:hanging="360"/>
      </w:pPr>
    </w:lvl>
    <w:lvl w:ilvl="7">
      <w:start w:val="1"/>
      <w:numFmt w:val="decimal"/>
      <w:lvlText w:val="%8."/>
      <w:lvlJc w:val="left"/>
      <w:pPr>
        <w:tabs>
          <w:tab w:val="num" w:pos="3960"/>
        </w:tabs>
        <w:ind w:left="3960" w:hanging="360"/>
      </w:pPr>
    </w:lvl>
    <w:lvl w:ilvl="8">
      <w:start w:val="1"/>
      <w:numFmt w:val="decimal"/>
      <w:lvlText w:val="%9."/>
      <w:lvlJc w:val="left"/>
      <w:pPr>
        <w:tabs>
          <w:tab w:val="num" w:pos="4320"/>
        </w:tabs>
        <w:ind w:left="4320" w:hanging="360"/>
      </w:pPr>
    </w:lvl>
  </w:abstractNum>
  <w:abstractNum w:abstractNumId="16">
    <w:nsid w:val="68665D16"/>
    <w:multiLevelType w:val="multilevel"/>
    <w:tmpl w:val="0000000C"/>
    <w:lvl w:ilvl="0">
      <w:start w:val="1"/>
      <w:numFmt w:val="decimal"/>
      <w:lvlText w:val="%1."/>
      <w:lvlJc w:val="left"/>
      <w:pPr>
        <w:tabs>
          <w:tab w:val="num" w:pos="0"/>
        </w:tabs>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7">
    <w:nsid w:val="699C4259"/>
    <w:multiLevelType w:val="hybridMultilevel"/>
    <w:tmpl w:val="16EA95D0"/>
    <w:lvl w:ilvl="0" w:tplc="00000005">
      <w:start w:val="1"/>
      <w:numFmt w:val="decimal"/>
      <w:lvlText w:val="%1."/>
      <w:lvlJc w:val="left"/>
      <w:pPr>
        <w:tabs>
          <w:tab w:val="num" w:pos="644"/>
        </w:tabs>
        <w:ind w:left="644"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8">
    <w:nsid w:val="6AB278D6"/>
    <w:multiLevelType w:val="hybridMultilevel"/>
    <w:tmpl w:val="110C6AC2"/>
    <w:lvl w:ilvl="0" w:tplc="318635CC">
      <w:start w:val="1"/>
      <w:numFmt w:val="decimal"/>
      <w:lvlText w:val="%1."/>
      <w:lvlJc w:val="left"/>
      <w:pPr>
        <w:ind w:left="1080" w:hanging="360"/>
      </w:pPr>
      <w:rPr>
        <w:rFonts w:cs="Times New Roman" w:hint="default"/>
      </w:rPr>
    </w:lvl>
    <w:lvl w:ilvl="1" w:tplc="04080019" w:tentative="1">
      <w:start w:val="1"/>
      <w:numFmt w:val="lowerLetter"/>
      <w:lvlText w:val="%2."/>
      <w:lvlJc w:val="left"/>
      <w:pPr>
        <w:ind w:left="1800" w:hanging="360"/>
      </w:pPr>
      <w:rPr>
        <w:rFonts w:cs="Times New Roman"/>
      </w:rPr>
    </w:lvl>
    <w:lvl w:ilvl="2" w:tplc="0408001B" w:tentative="1">
      <w:start w:val="1"/>
      <w:numFmt w:val="lowerRoman"/>
      <w:lvlText w:val="%3."/>
      <w:lvlJc w:val="right"/>
      <w:pPr>
        <w:ind w:left="2520" w:hanging="180"/>
      </w:pPr>
      <w:rPr>
        <w:rFonts w:cs="Times New Roman"/>
      </w:rPr>
    </w:lvl>
    <w:lvl w:ilvl="3" w:tplc="0408000F" w:tentative="1">
      <w:start w:val="1"/>
      <w:numFmt w:val="decimal"/>
      <w:lvlText w:val="%4."/>
      <w:lvlJc w:val="left"/>
      <w:pPr>
        <w:ind w:left="3240" w:hanging="360"/>
      </w:pPr>
      <w:rPr>
        <w:rFonts w:cs="Times New Roman"/>
      </w:rPr>
    </w:lvl>
    <w:lvl w:ilvl="4" w:tplc="04080019" w:tentative="1">
      <w:start w:val="1"/>
      <w:numFmt w:val="lowerLetter"/>
      <w:lvlText w:val="%5."/>
      <w:lvlJc w:val="left"/>
      <w:pPr>
        <w:ind w:left="3960" w:hanging="360"/>
      </w:pPr>
      <w:rPr>
        <w:rFonts w:cs="Times New Roman"/>
      </w:rPr>
    </w:lvl>
    <w:lvl w:ilvl="5" w:tplc="0408001B" w:tentative="1">
      <w:start w:val="1"/>
      <w:numFmt w:val="lowerRoman"/>
      <w:lvlText w:val="%6."/>
      <w:lvlJc w:val="right"/>
      <w:pPr>
        <w:ind w:left="4680" w:hanging="180"/>
      </w:pPr>
      <w:rPr>
        <w:rFonts w:cs="Times New Roman"/>
      </w:rPr>
    </w:lvl>
    <w:lvl w:ilvl="6" w:tplc="0408000F" w:tentative="1">
      <w:start w:val="1"/>
      <w:numFmt w:val="decimal"/>
      <w:lvlText w:val="%7."/>
      <w:lvlJc w:val="left"/>
      <w:pPr>
        <w:ind w:left="5400" w:hanging="360"/>
      </w:pPr>
      <w:rPr>
        <w:rFonts w:cs="Times New Roman"/>
      </w:rPr>
    </w:lvl>
    <w:lvl w:ilvl="7" w:tplc="04080019" w:tentative="1">
      <w:start w:val="1"/>
      <w:numFmt w:val="lowerLetter"/>
      <w:lvlText w:val="%8."/>
      <w:lvlJc w:val="left"/>
      <w:pPr>
        <w:ind w:left="6120" w:hanging="360"/>
      </w:pPr>
      <w:rPr>
        <w:rFonts w:cs="Times New Roman"/>
      </w:rPr>
    </w:lvl>
    <w:lvl w:ilvl="8" w:tplc="0408001B" w:tentative="1">
      <w:start w:val="1"/>
      <w:numFmt w:val="lowerRoman"/>
      <w:lvlText w:val="%9."/>
      <w:lvlJc w:val="right"/>
      <w:pPr>
        <w:ind w:left="6840" w:hanging="180"/>
      </w:pPr>
      <w:rPr>
        <w:rFonts w:cs="Times New Roman"/>
      </w:rPr>
    </w:lvl>
  </w:abstractNum>
  <w:abstractNum w:abstractNumId="19">
    <w:nsid w:val="6C2D3F14"/>
    <w:multiLevelType w:val="hybridMultilevel"/>
    <w:tmpl w:val="16528D6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nsid w:val="70DA3BF9"/>
    <w:multiLevelType w:val="hybridMultilevel"/>
    <w:tmpl w:val="0360D334"/>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1">
    <w:nsid w:val="71CB37F1"/>
    <w:multiLevelType w:val="hybridMultilevel"/>
    <w:tmpl w:val="A27A89E8"/>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2">
    <w:nsid w:val="74953F9C"/>
    <w:multiLevelType w:val="hybridMultilevel"/>
    <w:tmpl w:val="F31C43B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3">
    <w:nsid w:val="77891490"/>
    <w:multiLevelType w:val="hybridMultilevel"/>
    <w:tmpl w:val="222C6F3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4">
    <w:nsid w:val="79184D1F"/>
    <w:multiLevelType w:val="multilevel"/>
    <w:tmpl w:val="0000000C"/>
    <w:lvl w:ilvl="0">
      <w:start w:val="1"/>
      <w:numFmt w:val="decimal"/>
      <w:lvlText w:val="%1."/>
      <w:lvlJc w:val="left"/>
      <w:pPr>
        <w:tabs>
          <w:tab w:val="num" w:pos="0"/>
        </w:tabs>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21"/>
  </w:num>
  <w:num w:numId="2">
    <w:abstractNumId w:val="19"/>
  </w:num>
  <w:num w:numId="3">
    <w:abstractNumId w:val="7"/>
  </w:num>
  <w:num w:numId="4">
    <w:abstractNumId w:val="8"/>
  </w:num>
  <w:num w:numId="5">
    <w:abstractNumId w:val="10"/>
  </w:num>
  <w:num w:numId="6">
    <w:abstractNumId w:val="22"/>
  </w:num>
  <w:num w:numId="7">
    <w:abstractNumId w:val="0"/>
  </w:num>
  <w:num w:numId="8">
    <w:abstractNumId w:val="1"/>
  </w:num>
  <w:num w:numId="9">
    <w:abstractNumId w:val="2"/>
  </w:num>
  <w:num w:numId="10">
    <w:abstractNumId w:val="4"/>
  </w:num>
  <w:num w:numId="11">
    <w:abstractNumId w:val="5"/>
  </w:num>
  <w:num w:numId="12">
    <w:abstractNumId w:val="6"/>
  </w:num>
  <w:num w:numId="13">
    <w:abstractNumId w:val="9"/>
  </w:num>
  <w:num w:numId="14">
    <w:abstractNumId w:val="11"/>
  </w:num>
  <w:num w:numId="15">
    <w:abstractNumId w:val="12"/>
  </w:num>
  <w:num w:numId="16">
    <w:abstractNumId w:val="13"/>
  </w:num>
  <w:num w:numId="17">
    <w:abstractNumId w:val="17"/>
  </w:num>
  <w:num w:numId="18">
    <w:abstractNumId w:val="3"/>
  </w:num>
  <w:num w:numId="19">
    <w:abstractNumId w:val="15"/>
  </w:num>
  <w:num w:numId="20">
    <w:abstractNumId w:val="16"/>
  </w:num>
  <w:num w:numId="21">
    <w:abstractNumId w:val="18"/>
  </w:num>
  <w:num w:numId="22">
    <w:abstractNumId w:val="24"/>
  </w:num>
  <w:num w:numId="23">
    <w:abstractNumId w:val="23"/>
  </w:num>
  <w:num w:numId="24">
    <w:abstractNumId w:val="20"/>
  </w:num>
  <w:num w:numId="2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20"/>
  <w:characterSpacingControl w:val="doNotCompress"/>
  <w:footnotePr>
    <w:footnote w:id="0"/>
    <w:footnote w:id="1"/>
  </w:footnotePr>
  <w:endnotePr>
    <w:endnote w:id="0"/>
    <w:endnote w:id="1"/>
  </w:endnotePr>
  <w:compat/>
  <w:rsids>
    <w:rsidRoot w:val="0093042D"/>
    <w:rsid w:val="0000156B"/>
    <w:rsid w:val="00004EEA"/>
    <w:rsid w:val="0001391F"/>
    <w:rsid w:val="000219B9"/>
    <w:rsid w:val="00033C0F"/>
    <w:rsid w:val="000505A1"/>
    <w:rsid w:val="00050EDE"/>
    <w:rsid w:val="00060098"/>
    <w:rsid w:val="00066A25"/>
    <w:rsid w:val="0006706D"/>
    <w:rsid w:val="00071CF2"/>
    <w:rsid w:val="00092EEC"/>
    <w:rsid w:val="0009712C"/>
    <w:rsid w:val="000A32F6"/>
    <w:rsid w:val="000B40ED"/>
    <w:rsid w:val="000C00B4"/>
    <w:rsid w:val="000C4E59"/>
    <w:rsid w:val="000D16A9"/>
    <w:rsid w:val="000D6821"/>
    <w:rsid w:val="000D6D80"/>
    <w:rsid w:val="00117464"/>
    <w:rsid w:val="0012108C"/>
    <w:rsid w:val="001229CE"/>
    <w:rsid w:val="00127A1B"/>
    <w:rsid w:val="00136589"/>
    <w:rsid w:val="00151C59"/>
    <w:rsid w:val="00154E83"/>
    <w:rsid w:val="00161902"/>
    <w:rsid w:val="00176AC6"/>
    <w:rsid w:val="001817C0"/>
    <w:rsid w:val="00184C92"/>
    <w:rsid w:val="00191A80"/>
    <w:rsid w:val="001920EF"/>
    <w:rsid w:val="0019564D"/>
    <w:rsid w:val="001A43D2"/>
    <w:rsid w:val="001B15A1"/>
    <w:rsid w:val="001B48A7"/>
    <w:rsid w:val="001C0BEC"/>
    <w:rsid w:val="001C2629"/>
    <w:rsid w:val="001C4779"/>
    <w:rsid w:val="001E31E4"/>
    <w:rsid w:val="001F7FCA"/>
    <w:rsid w:val="00206215"/>
    <w:rsid w:val="00213F01"/>
    <w:rsid w:val="00220A64"/>
    <w:rsid w:val="0022212D"/>
    <w:rsid w:val="00225F07"/>
    <w:rsid w:val="00231234"/>
    <w:rsid w:val="00231AC7"/>
    <w:rsid w:val="00236DE9"/>
    <w:rsid w:val="00266CF5"/>
    <w:rsid w:val="00277A24"/>
    <w:rsid w:val="00283C83"/>
    <w:rsid w:val="00286017"/>
    <w:rsid w:val="00286EC9"/>
    <w:rsid w:val="002905B9"/>
    <w:rsid w:val="002959B1"/>
    <w:rsid w:val="002B2583"/>
    <w:rsid w:val="002D20F3"/>
    <w:rsid w:val="002E5C70"/>
    <w:rsid w:val="0032540A"/>
    <w:rsid w:val="003337E1"/>
    <w:rsid w:val="00335588"/>
    <w:rsid w:val="003360C4"/>
    <w:rsid w:val="003373D2"/>
    <w:rsid w:val="003418FF"/>
    <w:rsid w:val="0035463D"/>
    <w:rsid w:val="00362634"/>
    <w:rsid w:val="00363801"/>
    <w:rsid w:val="00364A5E"/>
    <w:rsid w:val="0039622E"/>
    <w:rsid w:val="003A1DC5"/>
    <w:rsid w:val="003B5E55"/>
    <w:rsid w:val="003B72CF"/>
    <w:rsid w:val="003C4275"/>
    <w:rsid w:val="003D2614"/>
    <w:rsid w:val="003D4A89"/>
    <w:rsid w:val="003E275C"/>
    <w:rsid w:val="003E4EBD"/>
    <w:rsid w:val="0040311D"/>
    <w:rsid w:val="004235ED"/>
    <w:rsid w:val="0042591E"/>
    <w:rsid w:val="00433B95"/>
    <w:rsid w:val="004439A4"/>
    <w:rsid w:val="00451656"/>
    <w:rsid w:val="00452AA4"/>
    <w:rsid w:val="004560AD"/>
    <w:rsid w:val="0046099C"/>
    <w:rsid w:val="00461671"/>
    <w:rsid w:val="00473A6C"/>
    <w:rsid w:val="00482526"/>
    <w:rsid w:val="00487FE8"/>
    <w:rsid w:val="0049183D"/>
    <w:rsid w:val="004B2D08"/>
    <w:rsid w:val="004B4D32"/>
    <w:rsid w:val="004B56E8"/>
    <w:rsid w:val="004B6A73"/>
    <w:rsid w:val="004C1896"/>
    <w:rsid w:val="004C5A84"/>
    <w:rsid w:val="004D1314"/>
    <w:rsid w:val="004D2F10"/>
    <w:rsid w:val="004E2020"/>
    <w:rsid w:val="004E355E"/>
    <w:rsid w:val="004E5B2B"/>
    <w:rsid w:val="004F1982"/>
    <w:rsid w:val="004F29B3"/>
    <w:rsid w:val="004F3B3E"/>
    <w:rsid w:val="0050308F"/>
    <w:rsid w:val="0050786A"/>
    <w:rsid w:val="00511682"/>
    <w:rsid w:val="005122AD"/>
    <w:rsid w:val="005142A7"/>
    <w:rsid w:val="00520717"/>
    <w:rsid w:val="005400BF"/>
    <w:rsid w:val="005421E8"/>
    <w:rsid w:val="00542A1C"/>
    <w:rsid w:val="00545F2A"/>
    <w:rsid w:val="00555DC1"/>
    <w:rsid w:val="005573B7"/>
    <w:rsid w:val="00570A44"/>
    <w:rsid w:val="00577BD7"/>
    <w:rsid w:val="00582CA8"/>
    <w:rsid w:val="005926D8"/>
    <w:rsid w:val="005B716D"/>
    <w:rsid w:val="005C1D8A"/>
    <w:rsid w:val="005C33CD"/>
    <w:rsid w:val="005C5299"/>
    <w:rsid w:val="005D3465"/>
    <w:rsid w:val="005E78A4"/>
    <w:rsid w:val="005F1C68"/>
    <w:rsid w:val="005F45D3"/>
    <w:rsid w:val="00602B25"/>
    <w:rsid w:val="0064400E"/>
    <w:rsid w:val="006445FD"/>
    <w:rsid w:val="00650188"/>
    <w:rsid w:val="00690662"/>
    <w:rsid w:val="00691A20"/>
    <w:rsid w:val="00696D88"/>
    <w:rsid w:val="006B2C7B"/>
    <w:rsid w:val="006B5BF9"/>
    <w:rsid w:val="006F023F"/>
    <w:rsid w:val="006F4E26"/>
    <w:rsid w:val="00701E59"/>
    <w:rsid w:val="00702760"/>
    <w:rsid w:val="00706BC4"/>
    <w:rsid w:val="0072059B"/>
    <w:rsid w:val="0074334D"/>
    <w:rsid w:val="00747744"/>
    <w:rsid w:val="007702F5"/>
    <w:rsid w:val="0077636D"/>
    <w:rsid w:val="00776B29"/>
    <w:rsid w:val="00791E96"/>
    <w:rsid w:val="0079271C"/>
    <w:rsid w:val="007B30B7"/>
    <w:rsid w:val="007C5692"/>
    <w:rsid w:val="007D241F"/>
    <w:rsid w:val="007E1218"/>
    <w:rsid w:val="007E4FE1"/>
    <w:rsid w:val="007F5A96"/>
    <w:rsid w:val="007F62D7"/>
    <w:rsid w:val="00800560"/>
    <w:rsid w:val="00800B39"/>
    <w:rsid w:val="00806777"/>
    <w:rsid w:val="00823FF3"/>
    <w:rsid w:val="00824EE7"/>
    <w:rsid w:val="00840C4F"/>
    <w:rsid w:val="00841057"/>
    <w:rsid w:val="0084146A"/>
    <w:rsid w:val="00842457"/>
    <w:rsid w:val="00842961"/>
    <w:rsid w:val="00851D9B"/>
    <w:rsid w:val="00854840"/>
    <w:rsid w:val="008644E5"/>
    <w:rsid w:val="00897F52"/>
    <w:rsid w:val="008A1766"/>
    <w:rsid w:val="008A1889"/>
    <w:rsid w:val="008A203A"/>
    <w:rsid w:val="008B1896"/>
    <w:rsid w:val="008B595F"/>
    <w:rsid w:val="008C16FF"/>
    <w:rsid w:val="008D5909"/>
    <w:rsid w:val="008F3DA9"/>
    <w:rsid w:val="008F7897"/>
    <w:rsid w:val="00905639"/>
    <w:rsid w:val="0093042D"/>
    <w:rsid w:val="00930B46"/>
    <w:rsid w:val="00934C5E"/>
    <w:rsid w:val="00934D4B"/>
    <w:rsid w:val="00937393"/>
    <w:rsid w:val="00940183"/>
    <w:rsid w:val="009469A4"/>
    <w:rsid w:val="00951CCE"/>
    <w:rsid w:val="00970DBB"/>
    <w:rsid w:val="00973BCD"/>
    <w:rsid w:val="0097430B"/>
    <w:rsid w:val="00977CB2"/>
    <w:rsid w:val="009959BD"/>
    <w:rsid w:val="009971E8"/>
    <w:rsid w:val="009A648B"/>
    <w:rsid w:val="009B1ADD"/>
    <w:rsid w:val="009B1FE3"/>
    <w:rsid w:val="009B3CF3"/>
    <w:rsid w:val="009C0CFD"/>
    <w:rsid w:val="009C5CD5"/>
    <w:rsid w:val="009D308E"/>
    <w:rsid w:val="00A0167C"/>
    <w:rsid w:val="00A03763"/>
    <w:rsid w:val="00A10328"/>
    <w:rsid w:val="00A117C3"/>
    <w:rsid w:val="00A140B9"/>
    <w:rsid w:val="00A20BDE"/>
    <w:rsid w:val="00A21206"/>
    <w:rsid w:val="00A31370"/>
    <w:rsid w:val="00A36D04"/>
    <w:rsid w:val="00A76A46"/>
    <w:rsid w:val="00A773E4"/>
    <w:rsid w:val="00A81DA8"/>
    <w:rsid w:val="00AA4271"/>
    <w:rsid w:val="00AC4787"/>
    <w:rsid w:val="00AD17A7"/>
    <w:rsid w:val="00AD21AE"/>
    <w:rsid w:val="00AD2B43"/>
    <w:rsid w:val="00AF0AE7"/>
    <w:rsid w:val="00AF5C71"/>
    <w:rsid w:val="00B00E97"/>
    <w:rsid w:val="00B11A3F"/>
    <w:rsid w:val="00B1248F"/>
    <w:rsid w:val="00B21FEB"/>
    <w:rsid w:val="00B24F0D"/>
    <w:rsid w:val="00B31C3F"/>
    <w:rsid w:val="00B42BBB"/>
    <w:rsid w:val="00B45E48"/>
    <w:rsid w:val="00B5033A"/>
    <w:rsid w:val="00B51B92"/>
    <w:rsid w:val="00B5234A"/>
    <w:rsid w:val="00B63F84"/>
    <w:rsid w:val="00B67787"/>
    <w:rsid w:val="00B806C1"/>
    <w:rsid w:val="00B83EAC"/>
    <w:rsid w:val="00B854DF"/>
    <w:rsid w:val="00B875E3"/>
    <w:rsid w:val="00B90811"/>
    <w:rsid w:val="00BA2805"/>
    <w:rsid w:val="00BB3360"/>
    <w:rsid w:val="00BC1848"/>
    <w:rsid w:val="00BC6AAD"/>
    <w:rsid w:val="00BC7047"/>
    <w:rsid w:val="00BC77AA"/>
    <w:rsid w:val="00BD1A79"/>
    <w:rsid w:val="00BD21B2"/>
    <w:rsid w:val="00BD5098"/>
    <w:rsid w:val="00BE6497"/>
    <w:rsid w:val="00BF3F97"/>
    <w:rsid w:val="00BF53D4"/>
    <w:rsid w:val="00C00526"/>
    <w:rsid w:val="00C03B24"/>
    <w:rsid w:val="00C05528"/>
    <w:rsid w:val="00C1163A"/>
    <w:rsid w:val="00C50A55"/>
    <w:rsid w:val="00C5113D"/>
    <w:rsid w:val="00C5440F"/>
    <w:rsid w:val="00C723D6"/>
    <w:rsid w:val="00C7278A"/>
    <w:rsid w:val="00C764BE"/>
    <w:rsid w:val="00C81461"/>
    <w:rsid w:val="00C94744"/>
    <w:rsid w:val="00CA1217"/>
    <w:rsid w:val="00CD4E20"/>
    <w:rsid w:val="00CD6112"/>
    <w:rsid w:val="00CE10BA"/>
    <w:rsid w:val="00CE3396"/>
    <w:rsid w:val="00CE4881"/>
    <w:rsid w:val="00CF4F53"/>
    <w:rsid w:val="00D039AA"/>
    <w:rsid w:val="00D13F74"/>
    <w:rsid w:val="00D25EAC"/>
    <w:rsid w:val="00D271B5"/>
    <w:rsid w:val="00D3108A"/>
    <w:rsid w:val="00D4109D"/>
    <w:rsid w:val="00D544EF"/>
    <w:rsid w:val="00D565CD"/>
    <w:rsid w:val="00D6157C"/>
    <w:rsid w:val="00D621F4"/>
    <w:rsid w:val="00D62634"/>
    <w:rsid w:val="00D629C4"/>
    <w:rsid w:val="00D62F5E"/>
    <w:rsid w:val="00D633BD"/>
    <w:rsid w:val="00D6502E"/>
    <w:rsid w:val="00D67C4E"/>
    <w:rsid w:val="00D67D07"/>
    <w:rsid w:val="00D76C8B"/>
    <w:rsid w:val="00D86389"/>
    <w:rsid w:val="00D96B80"/>
    <w:rsid w:val="00DA08B4"/>
    <w:rsid w:val="00DA41DE"/>
    <w:rsid w:val="00DC109E"/>
    <w:rsid w:val="00DC2DEA"/>
    <w:rsid w:val="00DC2EA1"/>
    <w:rsid w:val="00DC3B5D"/>
    <w:rsid w:val="00DD02BF"/>
    <w:rsid w:val="00DE2F47"/>
    <w:rsid w:val="00DE54BC"/>
    <w:rsid w:val="00DF3EF1"/>
    <w:rsid w:val="00E06B11"/>
    <w:rsid w:val="00E43BC1"/>
    <w:rsid w:val="00E43FAC"/>
    <w:rsid w:val="00E5020B"/>
    <w:rsid w:val="00E545CC"/>
    <w:rsid w:val="00E662D0"/>
    <w:rsid w:val="00E70BC2"/>
    <w:rsid w:val="00E801B5"/>
    <w:rsid w:val="00E8143C"/>
    <w:rsid w:val="00E931D3"/>
    <w:rsid w:val="00EA7107"/>
    <w:rsid w:val="00EC539F"/>
    <w:rsid w:val="00ED4943"/>
    <w:rsid w:val="00EF18D9"/>
    <w:rsid w:val="00EF5E61"/>
    <w:rsid w:val="00F050F1"/>
    <w:rsid w:val="00F3054B"/>
    <w:rsid w:val="00F37055"/>
    <w:rsid w:val="00F63DD9"/>
    <w:rsid w:val="00F81F65"/>
    <w:rsid w:val="00F838E9"/>
    <w:rsid w:val="00F844D0"/>
    <w:rsid w:val="00F91BBC"/>
    <w:rsid w:val="00FA3924"/>
    <w:rsid w:val="00FA7031"/>
    <w:rsid w:val="00FC1678"/>
    <w:rsid w:val="00FC3E6E"/>
    <w:rsid w:val="00FC431F"/>
    <w:rsid w:val="00FC7259"/>
    <w:rsid w:val="00FD22BB"/>
    <w:rsid w:val="00FD38E6"/>
    <w:rsid w:val="00FD3C07"/>
    <w:rsid w:val="00FD5692"/>
    <w:rsid w:val="00FE3CC7"/>
    <w:rsid w:val="00FE6220"/>
    <w:rsid w:val="00FF6BDA"/>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3042D"/>
    <w:pPr>
      <w:spacing w:after="0" w:line="240" w:lineRule="auto"/>
    </w:pPr>
    <w:rPr>
      <w:rFonts w:ascii="Verdana" w:eastAsia="SimSun" w:hAnsi="Verdana" w:cs="Verdana"/>
      <w:snapToGrid w:val="0"/>
      <w:sz w:val="20"/>
      <w:szCs w:val="20"/>
      <w:lang w:eastAsia="zh-CN"/>
    </w:rPr>
  </w:style>
  <w:style w:type="paragraph" w:styleId="1">
    <w:name w:val="heading 1"/>
    <w:basedOn w:val="a"/>
    <w:next w:val="a"/>
    <w:link w:val="1Char"/>
    <w:qFormat/>
    <w:rsid w:val="00555DC1"/>
    <w:pPr>
      <w:keepNext/>
      <w:tabs>
        <w:tab w:val="num" w:pos="720"/>
      </w:tabs>
      <w:suppressAutoHyphens/>
      <w:ind w:left="720" w:hanging="360"/>
      <w:jc w:val="center"/>
      <w:outlineLvl w:val="0"/>
    </w:pPr>
    <w:rPr>
      <w:rFonts w:ascii="Arial" w:eastAsia="Times New Roman" w:hAnsi="Arial" w:cs="Arial"/>
      <w:b/>
      <w:bCs/>
      <w:snapToGrid/>
      <w:sz w:val="28"/>
      <w:szCs w:val="28"/>
      <w:u w:val="single"/>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93042D"/>
    <w:pPr>
      <w:autoSpaceDE w:val="0"/>
      <w:autoSpaceDN w:val="0"/>
      <w:adjustRightInd w:val="0"/>
      <w:spacing w:after="0" w:line="240" w:lineRule="auto"/>
    </w:pPr>
    <w:rPr>
      <w:rFonts w:ascii="Cambria" w:hAnsi="Cambria" w:cs="Cambria"/>
      <w:color w:val="000000"/>
      <w:sz w:val="24"/>
      <w:szCs w:val="24"/>
    </w:rPr>
  </w:style>
  <w:style w:type="paragraph" w:styleId="a3">
    <w:name w:val="footnote text"/>
    <w:basedOn w:val="a"/>
    <w:link w:val="Char"/>
    <w:uiPriority w:val="99"/>
    <w:semiHidden/>
    <w:unhideWhenUsed/>
    <w:rsid w:val="00977CB2"/>
  </w:style>
  <w:style w:type="character" w:customStyle="1" w:styleId="Char">
    <w:name w:val="Κείμενο υποσημείωσης Char"/>
    <w:basedOn w:val="a0"/>
    <w:link w:val="a3"/>
    <w:uiPriority w:val="99"/>
    <w:semiHidden/>
    <w:rsid w:val="00977CB2"/>
    <w:rPr>
      <w:rFonts w:ascii="Verdana" w:eastAsia="SimSun" w:hAnsi="Verdana" w:cs="Verdana"/>
      <w:snapToGrid w:val="0"/>
      <w:sz w:val="20"/>
      <w:szCs w:val="20"/>
      <w:lang w:eastAsia="zh-CN"/>
    </w:rPr>
  </w:style>
  <w:style w:type="character" w:styleId="a4">
    <w:name w:val="footnote reference"/>
    <w:basedOn w:val="a0"/>
    <w:uiPriority w:val="99"/>
    <w:semiHidden/>
    <w:unhideWhenUsed/>
    <w:rsid w:val="00977CB2"/>
    <w:rPr>
      <w:vertAlign w:val="superscript"/>
    </w:rPr>
  </w:style>
  <w:style w:type="character" w:customStyle="1" w:styleId="apple-converted-space">
    <w:name w:val="apple-converted-space"/>
    <w:basedOn w:val="a0"/>
    <w:rsid w:val="00191A80"/>
  </w:style>
  <w:style w:type="character" w:styleId="-">
    <w:name w:val="Hyperlink"/>
    <w:uiPriority w:val="99"/>
    <w:unhideWhenUsed/>
    <w:rsid w:val="00161902"/>
    <w:rPr>
      <w:color w:val="0000FF"/>
      <w:u w:val="single"/>
    </w:rPr>
  </w:style>
  <w:style w:type="paragraph" w:styleId="Web">
    <w:name w:val="Normal (Web)"/>
    <w:basedOn w:val="a"/>
    <w:semiHidden/>
    <w:unhideWhenUsed/>
    <w:rsid w:val="00161902"/>
    <w:pPr>
      <w:spacing w:before="100" w:beforeAutospacing="1" w:after="100" w:afterAutospacing="1"/>
    </w:pPr>
    <w:rPr>
      <w:rFonts w:ascii="Times New Roman" w:eastAsia="Times New Roman" w:hAnsi="Times New Roman" w:cs="Times New Roman"/>
      <w:snapToGrid/>
      <w:sz w:val="24"/>
      <w:szCs w:val="24"/>
      <w:lang w:eastAsia="el-GR"/>
    </w:rPr>
  </w:style>
  <w:style w:type="paragraph" w:styleId="a5">
    <w:name w:val="Balloon Text"/>
    <w:basedOn w:val="a"/>
    <w:link w:val="Char0"/>
    <w:unhideWhenUsed/>
    <w:rsid w:val="00161902"/>
    <w:rPr>
      <w:rFonts w:ascii="Tahoma" w:hAnsi="Tahoma" w:cs="Tahoma"/>
      <w:sz w:val="16"/>
      <w:szCs w:val="16"/>
    </w:rPr>
  </w:style>
  <w:style w:type="character" w:customStyle="1" w:styleId="Char0">
    <w:name w:val="Κείμενο πλαισίου Char"/>
    <w:basedOn w:val="a0"/>
    <w:link w:val="a5"/>
    <w:rsid w:val="00161902"/>
    <w:rPr>
      <w:rFonts w:ascii="Tahoma" w:eastAsia="SimSun" w:hAnsi="Tahoma" w:cs="Tahoma"/>
      <w:snapToGrid w:val="0"/>
      <w:sz w:val="16"/>
      <w:szCs w:val="16"/>
      <w:lang w:eastAsia="zh-CN"/>
    </w:rPr>
  </w:style>
  <w:style w:type="paragraph" w:customStyle="1" w:styleId="normalwithoutspacing">
    <w:name w:val="normal_without_spacing"/>
    <w:basedOn w:val="a"/>
    <w:rsid w:val="00FD22BB"/>
    <w:pPr>
      <w:suppressAutoHyphens/>
      <w:spacing w:after="60"/>
      <w:jc w:val="both"/>
    </w:pPr>
    <w:rPr>
      <w:rFonts w:ascii="Calibri" w:eastAsia="Times New Roman" w:hAnsi="Calibri" w:cs="Calibri"/>
      <w:snapToGrid/>
      <w:sz w:val="22"/>
      <w:szCs w:val="24"/>
    </w:rPr>
  </w:style>
  <w:style w:type="character" w:customStyle="1" w:styleId="st">
    <w:name w:val="st"/>
    <w:rsid w:val="00FD22BB"/>
  </w:style>
  <w:style w:type="paragraph" w:styleId="a6">
    <w:name w:val="header"/>
    <w:basedOn w:val="a"/>
    <w:link w:val="Char1"/>
    <w:uiPriority w:val="99"/>
    <w:semiHidden/>
    <w:unhideWhenUsed/>
    <w:rsid w:val="00B1248F"/>
    <w:pPr>
      <w:tabs>
        <w:tab w:val="center" w:pos="4153"/>
        <w:tab w:val="right" w:pos="8306"/>
      </w:tabs>
    </w:pPr>
  </w:style>
  <w:style w:type="character" w:customStyle="1" w:styleId="Char1">
    <w:name w:val="Κεφαλίδα Char"/>
    <w:basedOn w:val="a0"/>
    <w:link w:val="a6"/>
    <w:uiPriority w:val="99"/>
    <w:semiHidden/>
    <w:rsid w:val="00B1248F"/>
    <w:rPr>
      <w:rFonts w:ascii="Verdana" w:eastAsia="SimSun" w:hAnsi="Verdana" w:cs="Verdana"/>
      <w:snapToGrid w:val="0"/>
      <w:sz w:val="20"/>
      <w:szCs w:val="20"/>
      <w:lang w:eastAsia="zh-CN"/>
    </w:rPr>
  </w:style>
  <w:style w:type="paragraph" w:styleId="a7">
    <w:name w:val="footer"/>
    <w:basedOn w:val="a"/>
    <w:link w:val="Char2"/>
    <w:uiPriority w:val="99"/>
    <w:unhideWhenUsed/>
    <w:rsid w:val="00B1248F"/>
    <w:pPr>
      <w:tabs>
        <w:tab w:val="center" w:pos="4153"/>
        <w:tab w:val="right" w:pos="8306"/>
      </w:tabs>
    </w:pPr>
  </w:style>
  <w:style w:type="character" w:customStyle="1" w:styleId="Char2">
    <w:name w:val="Υποσέλιδο Char"/>
    <w:basedOn w:val="a0"/>
    <w:link w:val="a7"/>
    <w:uiPriority w:val="99"/>
    <w:rsid w:val="00B1248F"/>
    <w:rPr>
      <w:rFonts w:ascii="Verdana" w:eastAsia="SimSun" w:hAnsi="Verdana" w:cs="Verdana"/>
      <w:snapToGrid w:val="0"/>
      <w:sz w:val="20"/>
      <w:szCs w:val="20"/>
      <w:lang w:eastAsia="zh-CN"/>
    </w:rPr>
  </w:style>
  <w:style w:type="paragraph" w:styleId="a8">
    <w:name w:val="List Paragraph"/>
    <w:basedOn w:val="a"/>
    <w:uiPriority w:val="34"/>
    <w:qFormat/>
    <w:rsid w:val="00C764BE"/>
    <w:pPr>
      <w:ind w:left="720"/>
      <w:contextualSpacing/>
    </w:pPr>
  </w:style>
  <w:style w:type="paragraph" w:customStyle="1" w:styleId="foothanging">
    <w:name w:val="foot_hanging"/>
    <w:basedOn w:val="a3"/>
    <w:rsid w:val="00D3108A"/>
    <w:pPr>
      <w:suppressAutoHyphens/>
      <w:ind w:left="426" w:hanging="426"/>
      <w:jc w:val="both"/>
    </w:pPr>
    <w:rPr>
      <w:rFonts w:ascii="Calibri" w:eastAsia="Times New Roman" w:hAnsi="Calibri" w:cs="Calibri"/>
      <w:snapToGrid/>
      <w:sz w:val="18"/>
      <w:szCs w:val="18"/>
      <w:lang w:val="en-IE"/>
    </w:rPr>
  </w:style>
  <w:style w:type="character" w:customStyle="1" w:styleId="1Char">
    <w:name w:val="Επικεφαλίδα 1 Char"/>
    <w:basedOn w:val="a0"/>
    <w:link w:val="1"/>
    <w:rsid w:val="00555DC1"/>
    <w:rPr>
      <w:rFonts w:ascii="Arial" w:eastAsia="Times New Roman" w:hAnsi="Arial" w:cs="Arial"/>
      <w:b/>
      <w:bCs/>
      <w:sz w:val="28"/>
      <w:szCs w:val="28"/>
      <w:u w:val="single"/>
      <w:lang w:eastAsia="ar-SA"/>
    </w:rPr>
  </w:style>
  <w:style w:type="paragraph" w:styleId="a9">
    <w:name w:val="Body Text Indent"/>
    <w:basedOn w:val="a"/>
    <w:link w:val="Char3"/>
    <w:rsid w:val="00555DC1"/>
    <w:pPr>
      <w:suppressAutoHyphens/>
      <w:spacing w:after="120"/>
      <w:ind w:left="283"/>
    </w:pPr>
    <w:rPr>
      <w:snapToGrid/>
      <w:lang w:eastAsia="ar-SA"/>
    </w:rPr>
  </w:style>
  <w:style w:type="character" w:customStyle="1" w:styleId="Char3">
    <w:name w:val="Σώμα κείμενου με εσοχή Char"/>
    <w:basedOn w:val="a0"/>
    <w:link w:val="a9"/>
    <w:rsid w:val="00555DC1"/>
    <w:rPr>
      <w:rFonts w:ascii="Verdana" w:eastAsia="SimSun" w:hAnsi="Verdana" w:cs="Verdana"/>
      <w:sz w:val="20"/>
      <w:szCs w:val="20"/>
      <w:lang w:eastAsia="ar-SA"/>
    </w:rPr>
  </w:style>
  <w:style w:type="paragraph" w:customStyle="1" w:styleId="31">
    <w:name w:val="Σώμα κείμενου 31"/>
    <w:basedOn w:val="a"/>
    <w:rsid w:val="00555DC1"/>
    <w:pPr>
      <w:suppressAutoHyphens/>
      <w:jc w:val="both"/>
    </w:pPr>
    <w:rPr>
      <w:rFonts w:ascii="Times New Roman" w:eastAsia="Times New Roman" w:hAnsi="Times New Roman" w:cs="Times New Roman"/>
      <w:snapToGrid/>
      <w:sz w:val="24"/>
      <w:lang w:eastAsia="ar-SA"/>
    </w:rPr>
  </w:style>
  <w:style w:type="table" w:styleId="aa">
    <w:name w:val="Table Grid"/>
    <w:basedOn w:val="a1"/>
    <w:rsid w:val="00555DC1"/>
    <w:pPr>
      <w:suppressAutoHyphens/>
      <w:spacing w:after="0" w:line="240" w:lineRule="auto"/>
    </w:pPr>
    <w:rPr>
      <w:rFonts w:ascii="Times New Roman" w:eastAsia="Times New Roman" w:hAnsi="Times New Roman" w:cs="Times New Roman"/>
      <w:sz w:val="20"/>
      <w:szCs w:val="20"/>
      <w:lang w:eastAsia="el-G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ext1">
    <w:name w:val="text1"/>
    <w:rsid w:val="00555DC1"/>
    <w:rPr>
      <w:rFonts w:ascii="Tahoma" w:hAnsi="Tahoma" w:cs="Tahoma"/>
      <w:color w:val="000000"/>
      <w:sz w:val="17"/>
      <w:szCs w:val="17"/>
      <w:u w:val="none"/>
      <w:effect w:val="none"/>
    </w:rPr>
  </w:style>
  <w:style w:type="character" w:styleId="ab">
    <w:name w:val="Strong"/>
    <w:basedOn w:val="a0"/>
    <w:qFormat/>
    <w:rsid w:val="00D271B5"/>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064448575">
      <w:bodyDiv w:val="1"/>
      <w:marLeft w:val="0"/>
      <w:marRight w:val="0"/>
      <w:marTop w:val="0"/>
      <w:marBottom w:val="0"/>
      <w:divBdr>
        <w:top w:val="none" w:sz="0" w:space="0" w:color="auto"/>
        <w:left w:val="none" w:sz="0" w:space="0" w:color="auto"/>
        <w:bottom w:val="none" w:sz="0" w:space="0" w:color="auto"/>
        <w:right w:val="none" w:sz="0" w:space="0" w:color="auto"/>
      </w:divBdr>
    </w:div>
    <w:div w:id="1077359880">
      <w:bodyDiv w:val="1"/>
      <w:marLeft w:val="0"/>
      <w:marRight w:val="0"/>
      <w:marTop w:val="0"/>
      <w:marBottom w:val="0"/>
      <w:divBdr>
        <w:top w:val="none" w:sz="0" w:space="0" w:color="auto"/>
        <w:left w:val="none" w:sz="0" w:space="0" w:color="auto"/>
        <w:bottom w:val="none" w:sz="0" w:space="0" w:color="auto"/>
        <w:right w:val="none" w:sz="0" w:space="0" w:color="auto"/>
      </w:divBdr>
    </w:div>
    <w:div w:id="1131289122">
      <w:bodyDiv w:val="1"/>
      <w:marLeft w:val="0"/>
      <w:marRight w:val="0"/>
      <w:marTop w:val="0"/>
      <w:marBottom w:val="0"/>
      <w:divBdr>
        <w:top w:val="none" w:sz="0" w:space="0" w:color="auto"/>
        <w:left w:val="none" w:sz="0" w:space="0" w:color="auto"/>
        <w:bottom w:val="none" w:sz="0" w:space="0" w:color="auto"/>
        <w:right w:val="none" w:sz="0" w:space="0" w:color="auto"/>
      </w:divBdr>
    </w:div>
    <w:div w:id="1158762670">
      <w:bodyDiv w:val="1"/>
      <w:marLeft w:val="0"/>
      <w:marRight w:val="0"/>
      <w:marTop w:val="0"/>
      <w:marBottom w:val="0"/>
      <w:divBdr>
        <w:top w:val="none" w:sz="0" w:space="0" w:color="auto"/>
        <w:left w:val="none" w:sz="0" w:space="0" w:color="auto"/>
        <w:bottom w:val="none" w:sz="0" w:space="0" w:color="auto"/>
        <w:right w:val="none" w:sz="0" w:space="0" w:color="auto"/>
      </w:divBdr>
    </w:div>
    <w:div w:id="1798330767">
      <w:bodyDiv w:val="1"/>
      <w:marLeft w:val="0"/>
      <w:marRight w:val="0"/>
      <w:marTop w:val="0"/>
      <w:marBottom w:val="0"/>
      <w:divBdr>
        <w:top w:val="none" w:sz="0" w:space="0" w:color="auto"/>
        <w:left w:val="none" w:sz="0" w:space="0" w:color="auto"/>
        <w:bottom w:val="none" w:sz="0" w:space="0" w:color="auto"/>
        <w:right w:val="none" w:sz="0" w:space="0" w:color="auto"/>
      </w:divBdr>
    </w:div>
    <w:div w:id="21331613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3.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arta.gr" TargetMode="External"/><Relationship Id="rId17" Type="http://schemas.microsoft.com/office/2007/relationships/stylesWithEffects" Target="stylesWithEffects.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rta.gr"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arta.gr"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75F87B-24BF-4158-BFD3-B8D0224C30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35</Pages>
  <Words>12617</Words>
  <Characters>68132</Characters>
  <Application>Microsoft Office Word</Application>
  <DocSecurity>0</DocSecurity>
  <Lines>567</Lines>
  <Paragraphs>161</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80588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Πετσιμέρης Άγγελος</dc:creator>
  <cp:lastModifiedBy>petsimeris</cp:lastModifiedBy>
  <cp:revision>3</cp:revision>
  <cp:lastPrinted>2017-05-24T10:53:00Z</cp:lastPrinted>
  <dcterms:created xsi:type="dcterms:W3CDTF">2017-05-24T10:48:00Z</dcterms:created>
  <dcterms:modified xsi:type="dcterms:W3CDTF">2017-05-24T11:12:00Z</dcterms:modified>
</cp:coreProperties>
</file>