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283" w:rsidRDefault="0098567B" w:rsidP="00271283">
      <w:pPr>
        <w:rPr>
          <w:rFonts w:ascii="Comic Sans MS" w:hAnsi="Comic Sans MS"/>
          <w:b/>
          <w:sz w:val="20"/>
          <w:szCs w:val="20"/>
        </w:rPr>
      </w:pPr>
      <w:r w:rsidRPr="0098567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271283" w:rsidRDefault="00271283" w:rsidP="00271283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203/2017</w:t>
                  </w:r>
                </w:p>
                <w:p w:rsidR="00271283" w:rsidRDefault="00271283" w:rsidP="00271283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8D7FB4" w:rsidRPr="008D7FB4">
                    <w:t xml:space="preserve"> </w:t>
                  </w:r>
                  <w:r w:rsidR="008D7FB4">
                    <w:t>7ΦΓΥΩΨΑ-Κ5Ο</w:t>
                  </w:r>
                </w:p>
                <w:p w:rsidR="00271283" w:rsidRDefault="00271283" w:rsidP="00271283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271283" w:rsidRDefault="00271283" w:rsidP="00271283"/>
              </w:txbxContent>
            </v:textbox>
          </v:shape>
        </w:pict>
      </w:r>
      <w:r w:rsidR="00271283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71283" w:rsidRDefault="00271283" w:rsidP="00271283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71283" w:rsidRDefault="00271283" w:rsidP="002712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71283" w:rsidRDefault="00271283" w:rsidP="00271283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71283" w:rsidRDefault="00271283" w:rsidP="00271283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71283" w:rsidRDefault="00271283" w:rsidP="00271283">
      <w:pPr>
        <w:jc w:val="center"/>
        <w:rPr>
          <w:rFonts w:ascii="Comic Sans MS" w:hAnsi="Comic Sans MS"/>
          <w:b/>
          <w:sz w:val="20"/>
          <w:szCs w:val="20"/>
        </w:rPr>
      </w:pPr>
    </w:p>
    <w:p w:rsidR="00271283" w:rsidRDefault="00271283" w:rsidP="002712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71283" w:rsidRDefault="00271283" w:rsidP="002712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271283" w:rsidRDefault="00271283" w:rsidP="00271283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71283" w:rsidRDefault="00271283" w:rsidP="00271283">
      <w:pPr>
        <w:jc w:val="both"/>
        <w:rPr>
          <w:rFonts w:ascii="Comic Sans MS" w:hAnsi="Comic Sans MS"/>
          <w:b/>
          <w:sz w:val="20"/>
          <w:szCs w:val="20"/>
        </w:rPr>
      </w:pPr>
    </w:p>
    <w:p w:rsidR="00271283" w:rsidRDefault="00271283" w:rsidP="00271283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>
        <w:rPr>
          <w:rFonts w:ascii="Comic Sans MS" w:hAnsi="Comic Sans MS" w:cs="Arial"/>
          <w:b/>
          <w:sz w:val="20"/>
          <w:szCs w:val="20"/>
        </w:rPr>
        <w:t>Έγκριση ή μη  πρακτικού 2 διαγωνισμού για την ανάδειξη αναδόχου εκτέλεσης της μελέτης : Μελέτη ωρίμανσης έργων πράσινου σημείου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71283" w:rsidRDefault="00271283" w:rsidP="00271283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71283" w:rsidRDefault="00271283" w:rsidP="00271283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71283" w:rsidRPr="00E8627A" w:rsidRDefault="00271283" w:rsidP="00271283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E8627A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71283" w:rsidRPr="00E8627A" w:rsidTr="002C71A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83" w:rsidRPr="00E8627A" w:rsidRDefault="00271283" w:rsidP="002C71A5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E8627A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271283" w:rsidRPr="00E8627A" w:rsidRDefault="00271283" w:rsidP="002C71A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271283" w:rsidRPr="00E8627A" w:rsidRDefault="00271283" w:rsidP="002C71A5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271283" w:rsidRPr="00E8627A" w:rsidRDefault="00271283" w:rsidP="002C71A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271283" w:rsidRPr="00E8627A" w:rsidRDefault="00271283" w:rsidP="002C71A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271283" w:rsidRPr="00E8627A" w:rsidRDefault="00271283" w:rsidP="002C71A5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283" w:rsidRPr="00E8627A" w:rsidRDefault="00271283" w:rsidP="002C71A5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271283" w:rsidRPr="00E8627A" w:rsidRDefault="00271283" w:rsidP="002C71A5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271283" w:rsidRPr="00864DD4" w:rsidRDefault="00271283" w:rsidP="00271283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271283" w:rsidRPr="00586C81" w:rsidRDefault="00271283" w:rsidP="00271283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86C81">
        <w:rPr>
          <w:rFonts w:ascii="Comic Sans MS" w:hAnsi="Comic Sans MS"/>
          <w:sz w:val="20"/>
        </w:rPr>
        <w:t>Σερβετάς</w:t>
      </w:r>
      <w:proofErr w:type="spellEnd"/>
      <w:r w:rsidRPr="00586C81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586C81">
        <w:rPr>
          <w:rFonts w:ascii="Comic Sans MS" w:hAnsi="Comic Sans MS"/>
          <w:sz w:val="20"/>
        </w:rPr>
        <w:t>Σφαλτού</w:t>
      </w:r>
      <w:proofErr w:type="spellEnd"/>
      <w:r w:rsidRPr="00586C81">
        <w:rPr>
          <w:rFonts w:ascii="Comic Sans MS" w:hAnsi="Comic Sans MS"/>
          <w:sz w:val="20"/>
        </w:rPr>
        <w:t xml:space="preserve"> Χαρίκλεια</w:t>
      </w:r>
    </w:p>
    <w:p w:rsidR="00271283" w:rsidRPr="00586C81" w:rsidRDefault="00271283" w:rsidP="00271283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86C81">
        <w:rPr>
          <w:rFonts w:ascii="Comic Sans MS" w:hAnsi="Comic Sans MS"/>
          <w:sz w:val="20"/>
        </w:rPr>
        <w:t>Ντεκουμές</w:t>
      </w:r>
      <w:proofErr w:type="spellEnd"/>
    </w:p>
    <w:p w:rsidR="00271283" w:rsidRDefault="00271283" w:rsidP="00271283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86C81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 w:rsidRPr="00586C81">
        <w:rPr>
          <w:rFonts w:ascii="Comic Sans MS" w:hAnsi="Comic Sans MS"/>
          <w:sz w:val="20"/>
          <w:szCs w:val="20"/>
        </w:rPr>
        <w:t>έκτακτ</w:t>
      </w:r>
      <w:proofErr w:type="spellEnd"/>
      <w:r w:rsidRPr="00586C81">
        <w:rPr>
          <w:rFonts w:ascii="Comic Sans MS" w:hAnsi="Comic Sans MS"/>
          <w:sz w:val="20"/>
          <w:szCs w:val="20"/>
          <w:lang w:val="en-US"/>
        </w:rPr>
        <w:t>a</w:t>
      </w:r>
      <w:r w:rsidRPr="00586C81">
        <w:rPr>
          <w:rFonts w:ascii="Comic Sans MS" w:hAnsi="Comic Sans MS"/>
          <w:sz w:val="20"/>
          <w:szCs w:val="20"/>
        </w:rPr>
        <w:t xml:space="preserve"> θέμα.</w:t>
      </w:r>
    </w:p>
    <w:p w:rsidR="00271283" w:rsidRDefault="00271283" w:rsidP="00271283"/>
    <w:p w:rsidR="008E2449" w:rsidRDefault="008E2449" w:rsidP="001159D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8E2449" w:rsidRDefault="008E2449" w:rsidP="001159D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71283" w:rsidRDefault="00271283" w:rsidP="001159D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271283" w:rsidRDefault="00271283" w:rsidP="001159DA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</w:p>
    <w:p w:rsidR="001159DA" w:rsidRPr="001159DA" w:rsidRDefault="00D5277E" w:rsidP="001159DA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10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 πρακτικού 2 διαγωνισμού για την ανάδειξη αναδόχου εκτέλεσης της μελέτης : Μελέτη ωρίμανσης έργων πράσινου σημείου </w:t>
      </w:r>
      <w:r>
        <w:rPr>
          <w:rFonts w:ascii="Comic Sans MS" w:hAnsi="Comic Sans MS" w:cs="Arial"/>
          <w:sz w:val="20"/>
          <w:szCs w:val="20"/>
        </w:rPr>
        <w:t>έθεσε υπόψη της Επιτροπής το 2</w:t>
      </w:r>
      <w:r>
        <w:rPr>
          <w:rFonts w:ascii="Comic Sans MS" w:hAnsi="Comic Sans MS" w:cs="Arial"/>
          <w:sz w:val="20"/>
          <w:szCs w:val="20"/>
          <w:vertAlign w:val="superscript"/>
        </w:rPr>
        <w:t>ο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ανάδειξη αναδόχου εκτέλεσης της παραπάνω μελέτης  και το οποίο έχει ως εξής: </w:t>
      </w:r>
      <w:r w:rsidR="001159DA" w:rsidRPr="001159DA">
        <w:rPr>
          <w:rFonts w:ascii="Comic Sans MS" w:hAnsi="Comic Sans MS" w:cs="Arial"/>
          <w:sz w:val="20"/>
          <w:szCs w:val="20"/>
        </w:rPr>
        <w:t>Στην Άρτα στις 03-04-2017 και ώρα 9:00, συνήλθε σε δημόσια συνεδρίαση η Επιτροπή Διαγωνισμού για την ανάθεση της μελέτης</w:t>
      </w:r>
      <w:r w:rsidR="001159DA" w:rsidRPr="001159DA">
        <w:rPr>
          <w:rFonts w:ascii="Comic Sans MS" w:hAnsi="Comic Sans MS" w:cs="Arial"/>
          <w:b/>
          <w:sz w:val="20"/>
          <w:szCs w:val="20"/>
        </w:rPr>
        <w:t xml:space="preserve"> «Μελέτη ωρίμανσης έργων Πράσινου Σημείου Δήμου </w:t>
      </w:r>
      <w:proofErr w:type="spellStart"/>
      <w:r w:rsidR="001159DA" w:rsidRPr="001159DA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1159DA" w:rsidRPr="001159DA">
        <w:rPr>
          <w:rFonts w:ascii="Comic Sans MS" w:hAnsi="Comic Sans MS" w:cs="Arial"/>
          <w:b/>
          <w:sz w:val="20"/>
          <w:szCs w:val="20"/>
        </w:rPr>
        <w:t>»</w:t>
      </w:r>
      <w:r w:rsidR="001159DA" w:rsidRPr="001159DA">
        <w:rPr>
          <w:rFonts w:ascii="Comic Sans MS" w:hAnsi="Comic Sans MS" w:cs="Arial"/>
          <w:sz w:val="20"/>
          <w:szCs w:val="20"/>
        </w:rPr>
        <w:t>, αποτελούμενη από τους:</w:t>
      </w:r>
    </w:p>
    <w:p w:rsidR="001159DA" w:rsidRPr="001159DA" w:rsidRDefault="001159DA" w:rsidP="001159DA">
      <w:pPr>
        <w:numPr>
          <w:ilvl w:val="0"/>
          <w:numId w:val="4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>Άγγελο Σακκά, Πολιτικό Μηχανικό Προϊστάμενο Τ.Ε.Μ. της ΤΥΔ, ως Πρόεδρο</w:t>
      </w:r>
    </w:p>
    <w:p w:rsidR="001159DA" w:rsidRPr="001159DA" w:rsidRDefault="001159DA" w:rsidP="001159DA">
      <w:pPr>
        <w:numPr>
          <w:ilvl w:val="0"/>
          <w:numId w:val="4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1159DA">
        <w:rPr>
          <w:rFonts w:ascii="Comic Sans MS" w:hAnsi="Comic Sans MS" w:cs="Arial"/>
          <w:sz w:val="20"/>
          <w:szCs w:val="20"/>
        </w:rPr>
        <w:t>Αγορίτσα</w:t>
      </w:r>
      <w:proofErr w:type="spellEnd"/>
      <w:r w:rsidRPr="001159DA">
        <w:rPr>
          <w:rFonts w:ascii="Comic Sans MS" w:hAnsi="Comic Sans MS" w:cs="Arial"/>
          <w:sz w:val="20"/>
          <w:szCs w:val="20"/>
        </w:rPr>
        <w:t xml:space="preserve">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Κοντοστέργιου</w:t>
      </w:r>
      <w:proofErr w:type="spellEnd"/>
      <w:r w:rsidRPr="001159DA">
        <w:rPr>
          <w:rFonts w:ascii="Comic Sans MS" w:hAnsi="Comic Sans MS" w:cs="Arial"/>
          <w:sz w:val="20"/>
          <w:szCs w:val="20"/>
        </w:rPr>
        <w:t xml:space="preserve">, Πολιτικό Μηχανικό της ΤΥΔ, μέλος </w:t>
      </w:r>
    </w:p>
    <w:p w:rsidR="001159DA" w:rsidRPr="001159DA" w:rsidRDefault="001159DA" w:rsidP="001159DA">
      <w:pPr>
        <w:numPr>
          <w:ilvl w:val="0"/>
          <w:numId w:val="4"/>
        </w:num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 xml:space="preserve">Ευάγγελο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Χρηστάκη</w:t>
      </w:r>
      <w:proofErr w:type="spellEnd"/>
      <w:r w:rsidRPr="001159DA">
        <w:rPr>
          <w:rFonts w:ascii="Comic Sans MS" w:hAnsi="Comic Sans MS" w:cs="Arial"/>
          <w:sz w:val="20"/>
          <w:szCs w:val="20"/>
        </w:rPr>
        <w:t>, Πολιτικό Μηχανικό εκπρόσωπο του ΤΕΕ, ως μέλος,</w:t>
      </w:r>
    </w:p>
    <w:p w:rsidR="001159DA" w:rsidRPr="001159DA" w:rsidRDefault="001159DA" w:rsidP="001159DA">
      <w:pPr>
        <w:spacing w:line="360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1159DA">
        <w:rPr>
          <w:rFonts w:ascii="Comic Sans MS" w:hAnsi="Comic Sans MS" w:cs="Arial"/>
          <w:sz w:val="20"/>
          <w:szCs w:val="20"/>
        </w:rPr>
        <w:t xml:space="preserve">. 136/2017  απόφαση της Οικονομικής Επιτροπής του Δήμου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159DA">
        <w:rPr>
          <w:rFonts w:ascii="Comic Sans MS" w:hAnsi="Comic Sans MS" w:cs="Arial"/>
          <w:sz w:val="20"/>
          <w:szCs w:val="20"/>
        </w:rPr>
        <w:t>.</w:t>
      </w:r>
    </w:p>
    <w:p w:rsidR="001159DA" w:rsidRPr="001159DA" w:rsidRDefault="001159DA" w:rsidP="001159D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proofErr w:type="gramStart"/>
      <w:r w:rsidRPr="001159DA">
        <w:rPr>
          <w:rFonts w:ascii="Comic Sans MS" w:hAnsi="Comic Sans MS" w:cs="Arial"/>
          <w:sz w:val="20"/>
          <w:szCs w:val="20"/>
          <w:lang w:val="en-US"/>
        </w:rPr>
        <w:t>H</w:t>
      </w:r>
      <w:r w:rsidRPr="001159DA">
        <w:rPr>
          <w:rFonts w:ascii="Comic Sans MS" w:hAnsi="Comic Sans MS" w:cs="Arial"/>
          <w:sz w:val="20"/>
          <w:szCs w:val="20"/>
        </w:rPr>
        <w:t xml:space="preserve"> δημόσια συνεδρίαση πραγματοποιήθηκε στα γραφεία της Τεχνικής Υπηρεσίας του Δήμου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1159DA">
        <w:rPr>
          <w:rFonts w:ascii="Comic Sans MS" w:hAnsi="Comic Sans MS" w:cs="Arial"/>
          <w:sz w:val="20"/>
          <w:szCs w:val="20"/>
        </w:rPr>
        <w:t>, προκειμένου να ανοιχθούν οι Οικονομικές Προσφορές των Διαγωνιζομένων στον πιο πάνω δημόσιο διαγωνισμό.</w:t>
      </w:r>
      <w:proofErr w:type="gramEnd"/>
    </w:p>
    <w:p w:rsidR="001159DA" w:rsidRPr="001159DA" w:rsidRDefault="001159DA" w:rsidP="001159DA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 xml:space="preserve">Η Επιτροπή Διαγωνισμού αποσφράγισε στη Δημόσια Συνεδρίαση  την Οικονομική Προσφορά του διαγωνιζόμενου σχήματος και </w:t>
      </w:r>
      <w:proofErr w:type="spellStart"/>
      <w:r w:rsidRPr="001159DA">
        <w:rPr>
          <w:rFonts w:ascii="Comic Sans MS" w:hAnsi="Comic Sans MS" w:cs="Arial"/>
          <w:sz w:val="20"/>
          <w:szCs w:val="20"/>
        </w:rPr>
        <w:t>μονόγραψε</w:t>
      </w:r>
      <w:proofErr w:type="spellEnd"/>
      <w:r w:rsidRPr="001159DA">
        <w:rPr>
          <w:rFonts w:ascii="Comic Sans MS" w:hAnsi="Comic Sans MS" w:cs="Arial"/>
          <w:sz w:val="20"/>
          <w:szCs w:val="20"/>
        </w:rPr>
        <w:t xml:space="preserve"> το περιεχόμενο του φακέλου. Η Οικονομική Προσφορά του διαγωνιζόμενου σχήματος καταχωρείτε  στον παρακάτω πίνακα: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3"/>
        <w:gridCol w:w="3115"/>
        <w:gridCol w:w="2739"/>
        <w:gridCol w:w="2255"/>
      </w:tblGrid>
      <w:tr w:rsidR="001159DA" w:rsidRPr="001159DA" w:rsidTr="002C71A5">
        <w:tc>
          <w:tcPr>
            <w:tcW w:w="413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3115" w:type="dxa"/>
            <w:vAlign w:val="center"/>
          </w:tcPr>
          <w:p w:rsidR="001159DA" w:rsidRPr="001159DA" w:rsidRDefault="001159DA" w:rsidP="002C71A5">
            <w:pPr>
              <w:tabs>
                <w:tab w:val="left" w:pos="900"/>
              </w:tabs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«ΕΝΕΡΓΕΙΑ - ΠΕΡΙΒΑΛΛΟΝ ΤΟΠΙΚΗ ΑΝΑΠΤΥΞΗ ΑΝΩΝΥΜΗ ΕΤΑΙΡΕΙΑ (</w:t>
            </w:r>
            <w:proofErr w:type="spellStart"/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δ.τ</w:t>
            </w:r>
            <w:proofErr w:type="spellEnd"/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. ΕΠΤΑ Α.Ε.) -          ΙΩΑΝΝΗΣ ΚΑΤΕΙΝΑΣ - ΓΕΩΡΓΙΟΣ ΔΑΛΕΖΙΟΣ</w:t>
            </w:r>
          </w:p>
        </w:tc>
        <w:tc>
          <w:tcPr>
            <w:tcW w:w="2739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(09)  12.122,05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(06)  4.632,70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(08)  3.308,67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(10) 5.645,47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proofErr w:type="spellStart"/>
            <w:r w:rsidRPr="001159DA">
              <w:rPr>
                <w:rFonts w:ascii="Comic Sans MS" w:hAnsi="Comic Sans MS" w:cs="Arial"/>
                <w:sz w:val="20"/>
                <w:szCs w:val="20"/>
              </w:rPr>
              <w:t>Απρόβλ</w:t>
            </w:r>
            <w:proofErr w:type="spellEnd"/>
            <w:r w:rsidRPr="001159DA">
              <w:rPr>
                <w:rFonts w:ascii="Comic Sans MS" w:hAnsi="Comic Sans MS" w:cs="Arial"/>
                <w:sz w:val="20"/>
                <w:szCs w:val="20"/>
              </w:rPr>
              <w:t>. 3.856,33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Σύνολο  29.565,22</w:t>
            </w:r>
          </w:p>
        </w:tc>
        <w:tc>
          <w:tcPr>
            <w:tcW w:w="2255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5,00%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40,00%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40,00%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5,00%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19,50%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19,50%</w:t>
            </w:r>
          </w:p>
        </w:tc>
      </w:tr>
    </w:tbl>
    <w:p w:rsidR="001159DA" w:rsidRPr="001159DA" w:rsidRDefault="001159DA" w:rsidP="001159DA">
      <w:pPr>
        <w:tabs>
          <w:tab w:val="left" w:pos="567"/>
        </w:tabs>
        <w:spacing w:before="240" w:after="12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>Στη συνέχεια η Επιτροπή έκρινε παραδεκτή την οικονομική προσφορά και προσδιόρισε τη σταθμισμένη βαθμολογία όπως φαίνεται παρακάτω:</w:t>
      </w:r>
    </w:p>
    <w:tbl>
      <w:tblPr>
        <w:tblW w:w="1008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881"/>
        <w:gridCol w:w="1279"/>
        <w:gridCol w:w="2160"/>
        <w:gridCol w:w="2160"/>
      </w:tblGrid>
      <w:tr w:rsidR="001159DA" w:rsidRPr="001159DA" w:rsidTr="002C71A5">
        <w:tc>
          <w:tcPr>
            <w:tcW w:w="54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lastRenderedPageBreak/>
              <w:t>Α/Α</w:t>
            </w:r>
          </w:p>
        </w:tc>
        <w:tc>
          <w:tcPr>
            <w:tcW w:w="306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Επωνυμία σύμπραξης</w:t>
            </w:r>
          </w:p>
        </w:tc>
        <w:tc>
          <w:tcPr>
            <w:tcW w:w="881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</w:t>
            </w: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.</w:t>
            </w:r>
            <w:proofErr w:type="spellStart"/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τ.π</w:t>
            </w:r>
            <w:proofErr w:type="spellEnd"/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.</w:t>
            </w:r>
          </w:p>
        </w:tc>
        <w:tc>
          <w:tcPr>
            <w:tcW w:w="1279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Συνολική Προσφορά</w:t>
            </w:r>
          </w:p>
        </w:tc>
        <w:tc>
          <w:tcPr>
            <w:tcW w:w="216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</w:t>
            </w: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.Ο.Π</w:t>
            </w:r>
          </w:p>
        </w:tc>
        <w:tc>
          <w:tcPr>
            <w:tcW w:w="216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Σταθμισμένη Βαθμολογία Σ{</w:t>
            </w:r>
            <w:proofErr w:type="spellStart"/>
            <w:r w:rsidRPr="001159D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Ui</w:t>
            </w:r>
            <w:proofErr w:type="spellEnd"/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*</w:t>
            </w:r>
            <w:r w:rsidRPr="001159D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Bi</w:t>
            </w: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}</w:t>
            </w:r>
          </w:p>
        </w:tc>
      </w:tr>
      <w:tr w:rsidR="001159DA" w:rsidRPr="001159DA" w:rsidTr="002C71A5">
        <w:tc>
          <w:tcPr>
            <w:tcW w:w="54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1</w:t>
            </w:r>
          </w:p>
        </w:tc>
        <w:tc>
          <w:tcPr>
            <w:tcW w:w="3060" w:type="dxa"/>
            <w:vAlign w:val="center"/>
          </w:tcPr>
          <w:p w:rsidR="001159DA" w:rsidRPr="001159DA" w:rsidRDefault="001159DA" w:rsidP="002C71A5">
            <w:pPr>
              <w:tabs>
                <w:tab w:val="left" w:pos="900"/>
              </w:tabs>
              <w:spacing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«ΕΝΕΡΓΕΙΑ - ΠΕΡΙΒΑΛΛΟΝ ΤΟΠΙΚΗ ΑΝΑΠΤΥΞΗ ΑΝΩΝΥΜΗ ΕΤΑΙΡΕΙΑ (</w:t>
            </w:r>
            <w:proofErr w:type="spellStart"/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δ.τ</w:t>
            </w:r>
            <w:proofErr w:type="spellEnd"/>
            <w:r w:rsidRPr="001159DA">
              <w:rPr>
                <w:rFonts w:ascii="Comic Sans MS" w:hAnsi="Comic Sans MS" w:cs="Arial"/>
                <w:b/>
                <w:bCs/>
                <w:sz w:val="20"/>
                <w:szCs w:val="20"/>
              </w:rPr>
              <w:t>. ΕΠΤΑ Α.Ε.) -          ΙΩΑΝΝΗΣ ΚΑΤΕΙΝΑΣ - ΓΕΩΡΓΙΟΣ ΔΑΛΕΖΙΟΣ</w:t>
            </w:r>
          </w:p>
        </w:tc>
        <w:tc>
          <w:tcPr>
            <w:tcW w:w="881" w:type="dxa"/>
            <w:vAlign w:val="center"/>
          </w:tcPr>
          <w:p w:rsidR="001159DA" w:rsidRPr="001159DA" w:rsidRDefault="001159DA" w:rsidP="002C71A5">
            <w:pPr>
              <w:tabs>
                <w:tab w:val="left" w:pos="900"/>
              </w:tabs>
              <w:spacing w:line="300" w:lineRule="atLeast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  <w:lang w:val="en-US"/>
              </w:rPr>
              <w:t>7</w:t>
            </w: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5,40</w:t>
            </w:r>
          </w:p>
        </w:tc>
        <w:tc>
          <w:tcPr>
            <w:tcW w:w="1279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29.565,22</w:t>
            </w:r>
          </w:p>
        </w:tc>
        <w:tc>
          <w:tcPr>
            <w:tcW w:w="216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100*(1-29.565,22/36.729,01)=19,50</w:t>
            </w:r>
          </w:p>
        </w:tc>
        <w:tc>
          <w:tcPr>
            <w:tcW w:w="2160" w:type="dxa"/>
            <w:vAlign w:val="center"/>
          </w:tcPr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75,40+19,50*0.20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sz w:val="20"/>
                <w:szCs w:val="20"/>
              </w:rPr>
              <w:t>=</w:t>
            </w:r>
          </w:p>
          <w:p w:rsidR="001159DA" w:rsidRPr="001159DA" w:rsidRDefault="001159DA" w:rsidP="002C71A5">
            <w:pPr>
              <w:tabs>
                <w:tab w:val="left" w:pos="567"/>
              </w:tabs>
              <w:spacing w:before="240" w:after="120" w:line="360" w:lineRule="auto"/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1159DA">
              <w:rPr>
                <w:rFonts w:ascii="Comic Sans MS" w:hAnsi="Comic Sans MS" w:cs="Arial"/>
                <w:b/>
                <w:sz w:val="20"/>
                <w:szCs w:val="20"/>
              </w:rPr>
              <w:t>79,30</w:t>
            </w:r>
          </w:p>
        </w:tc>
      </w:tr>
    </w:tbl>
    <w:p w:rsidR="001159DA" w:rsidRPr="001159DA" w:rsidRDefault="001159DA" w:rsidP="001159DA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</w:p>
    <w:p w:rsidR="001159DA" w:rsidRPr="001159DA" w:rsidRDefault="001159DA" w:rsidP="001159DA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 w:rsidRPr="001159DA">
        <w:rPr>
          <w:rFonts w:ascii="Comic Sans MS" w:hAnsi="Comic Sans MS" w:cs="Arial"/>
          <w:sz w:val="20"/>
          <w:szCs w:val="20"/>
          <w:u w:val="single"/>
        </w:rPr>
        <w:t>Από τον παραπάνω πίνακα προκύπτει ότι η προσφορά της σύμπραξης "</w:t>
      </w:r>
      <w:r w:rsidRPr="001159DA">
        <w:rPr>
          <w:rFonts w:ascii="Comic Sans MS" w:hAnsi="Comic Sans MS" w:cs="Arial"/>
          <w:b/>
          <w:bCs/>
          <w:sz w:val="20"/>
          <w:szCs w:val="20"/>
        </w:rPr>
        <w:t>ΕΝΕΡΓΕΙΑ-ΠΕΡΙΒΑΛΛΟΝ ΤΟΠΙΚΗ ΑΝΑΠΤΥΞΗ ΑΝΩΝΥΜΗ ΕΤΑΙΡΕΙΑ (</w:t>
      </w:r>
      <w:proofErr w:type="spellStart"/>
      <w:r w:rsidRPr="001159DA">
        <w:rPr>
          <w:rFonts w:ascii="Comic Sans MS" w:hAnsi="Comic Sans MS" w:cs="Arial"/>
          <w:b/>
          <w:bCs/>
          <w:sz w:val="20"/>
          <w:szCs w:val="20"/>
        </w:rPr>
        <w:t>δ.τ</w:t>
      </w:r>
      <w:proofErr w:type="spellEnd"/>
      <w:r w:rsidRPr="001159DA">
        <w:rPr>
          <w:rFonts w:ascii="Comic Sans MS" w:hAnsi="Comic Sans MS" w:cs="Arial"/>
          <w:b/>
          <w:bCs/>
          <w:sz w:val="20"/>
          <w:szCs w:val="20"/>
        </w:rPr>
        <w:t>. ΕΠΤΑ Α.Ε.) - ΙΩΑΝΝΗΣ ΚΑΤΕΙΝΑΣ - ΓΕΩΡΓΙΟΣ ΔΑΛΕΖΙΟΣ"</w:t>
      </w:r>
      <w:r w:rsidRPr="001159DA">
        <w:rPr>
          <w:rFonts w:ascii="Comic Sans MS" w:hAnsi="Comic Sans MS" w:cs="Arial"/>
          <w:sz w:val="20"/>
          <w:szCs w:val="20"/>
        </w:rPr>
        <w:t xml:space="preserve">, </w:t>
      </w:r>
      <w:r w:rsidRPr="001159DA">
        <w:rPr>
          <w:rFonts w:ascii="Comic Sans MS" w:hAnsi="Comic Sans MS" w:cs="Arial"/>
          <w:sz w:val="20"/>
          <w:szCs w:val="20"/>
          <w:u w:val="single"/>
        </w:rPr>
        <w:t>συγκεντρώνει τη μέγιστη σταθμισμένη βαθμολογία και άρα έχει την πλέον συμφέρουσα από οικονομική άποψη προσφορά βάσει βέλτιστης σχέσης ποιότητας –τιμής και συνεπώς ομόφωνα προτείνεται από την Επιτροπή Διαγωνισμού η ανάθεση της μελέτης στη παραπάνω σύμπραξη.</w:t>
      </w:r>
    </w:p>
    <w:p w:rsidR="00D5277E" w:rsidRPr="001159DA" w:rsidRDefault="001159DA" w:rsidP="001159DA">
      <w:pPr>
        <w:tabs>
          <w:tab w:val="left" w:pos="567"/>
        </w:tabs>
        <w:spacing w:before="240" w:after="120" w:line="360" w:lineRule="auto"/>
        <w:jc w:val="both"/>
        <w:rPr>
          <w:rFonts w:ascii="Comic Sans MS" w:hAnsi="Comic Sans MS" w:cs="Arial"/>
          <w:sz w:val="20"/>
          <w:szCs w:val="20"/>
        </w:rPr>
      </w:pPr>
      <w:r w:rsidRPr="001159DA">
        <w:rPr>
          <w:rFonts w:ascii="Comic Sans MS" w:hAnsi="Comic Sans MS" w:cs="Arial"/>
          <w:sz w:val="20"/>
          <w:szCs w:val="20"/>
        </w:rPr>
        <w:t>Το παρόν πρακτικό, σύμφωνα με το άρθρο 4.6 της Διακήρυξης, αποστέλλεται στην αναθέτουσα αρχή για έγκριση. Κατά της απόφασης έγκρισης του πρακτικού, η οποία θα πρέπει να κοινοποιηθεί με επιμέλεια της αναθέτουσας αρχής, χωρεί ένσταση κατά τα ειδικότερα οριζόμενα στο άρθρο 6 της Αναλυτικής Διακήρυξης.</w:t>
      </w:r>
    </w:p>
    <w:p w:rsidR="00D5277E" w:rsidRDefault="00D5277E" w:rsidP="00D5277E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</w:t>
      </w:r>
    </w:p>
    <w:p w:rsidR="00D5277E" w:rsidRDefault="00D5277E" w:rsidP="00D5277E">
      <w:pPr>
        <w:pStyle w:val="Default"/>
        <w:jc w:val="both"/>
        <w:rPr>
          <w:rFonts w:ascii="Comic Sans MS" w:hAnsi="Comic Sans MS" w:cs="Arial"/>
          <w:sz w:val="20"/>
          <w:szCs w:val="20"/>
        </w:rPr>
      </w:pPr>
    </w:p>
    <w:p w:rsidR="00D5277E" w:rsidRDefault="00D5277E" w:rsidP="00D5277E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:rsidR="00D5277E" w:rsidRDefault="00D5277E" w:rsidP="00D5277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D5277E" w:rsidRDefault="00D5277E" w:rsidP="00D5277E">
      <w:pPr>
        <w:jc w:val="center"/>
        <w:rPr>
          <w:rFonts w:ascii="Comic Sans MS" w:hAnsi="Comic Sans MS"/>
          <w:b/>
          <w:sz w:val="20"/>
          <w:szCs w:val="20"/>
        </w:rPr>
      </w:pPr>
    </w:p>
    <w:p w:rsidR="00D5277E" w:rsidRDefault="00D5277E" w:rsidP="00D5277E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3-4-2017 πρακτικό της Επιτροπής διαγωνισμού και γενομένης ψηφοφορίας κατά την οποία ο κ. Κοσμάς  ψήφισε όχι </w:t>
      </w:r>
    </w:p>
    <w:p w:rsidR="00D5277E" w:rsidRDefault="00D5277E" w:rsidP="00D5277E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</w:p>
    <w:p w:rsidR="00D5277E" w:rsidRDefault="00D5277E" w:rsidP="00D5277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D5277E" w:rsidRDefault="00D5277E" w:rsidP="00D5277E">
      <w:pPr>
        <w:jc w:val="center"/>
        <w:rPr>
          <w:rFonts w:ascii="Comic Sans MS" w:hAnsi="Comic Sans MS"/>
          <w:b/>
          <w:sz w:val="20"/>
          <w:szCs w:val="20"/>
        </w:rPr>
      </w:pPr>
    </w:p>
    <w:p w:rsidR="008E2449" w:rsidRPr="001159DA" w:rsidRDefault="00D5277E" w:rsidP="008E2449">
      <w:pPr>
        <w:spacing w:line="360" w:lineRule="auto"/>
        <w:jc w:val="both"/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/>
          <w:b/>
          <w:sz w:val="20"/>
          <w:szCs w:val="20"/>
        </w:rPr>
        <w:t xml:space="preserve">    </w:t>
      </w:r>
      <w:r>
        <w:rPr>
          <w:rFonts w:ascii="Comic Sans MS" w:hAnsi="Comic Sans MS" w:cs="Arial"/>
          <w:b/>
          <w:sz w:val="20"/>
          <w:szCs w:val="20"/>
        </w:rPr>
        <w:t xml:space="preserve">Α. </w:t>
      </w:r>
      <w:r>
        <w:rPr>
          <w:rFonts w:ascii="Comic Sans MS" w:hAnsi="Comic Sans MS" w:cs="Arial"/>
          <w:sz w:val="20"/>
          <w:szCs w:val="20"/>
        </w:rPr>
        <w:t>Εγκρίνει σύμφωνα με το ιστορικό της παρούσης το από 3-4-2017 δεύτερο 2</w:t>
      </w:r>
      <w:r>
        <w:rPr>
          <w:rFonts w:ascii="Comic Sans MS" w:hAnsi="Comic Sans MS" w:cs="Arial"/>
          <w:sz w:val="20"/>
          <w:szCs w:val="20"/>
          <w:vertAlign w:val="superscript"/>
        </w:rPr>
        <w:t>ο</w:t>
      </w:r>
      <w:r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που αφορά  την ανάδειξη αναδόχου για την  εκ</w:t>
      </w:r>
      <w:r w:rsidR="008E2449">
        <w:rPr>
          <w:rFonts w:ascii="Comic Sans MS" w:hAnsi="Comic Sans MS" w:cs="Arial"/>
          <w:sz w:val="20"/>
          <w:szCs w:val="20"/>
        </w:rPr>
        <w:t>τ</w:t>
      </w:r>
      <w:r>
        <w:rPr>
          <w:rFonts w:ascii="Comic Sans MS" w:hAnsi="Comic Sans MS" w:cs="Arial"/>
          <w:sz w:val="20"/>
          <w:szCs w:val="20"/>
        </w:rPr>
        <w:t>έλεση</w:t>
      </w:r>
      <w:r w:rsidR="008E2449">
        <w:rPr>
          <w:rFonts w:ascii="Comic Sans MS" w:hAnsi="Comic Sans MS" w:cs="Arial"/>
          <w:sz w:val="20"/>
          <w:szCs w:val="20"/>
        </w:rPr>
        <w:t>ς</w:t>
      </w:r>
      <w:r>
        <w:rPr>
          <w:rFonts w:ascii="Comic Sans MS" w:hAnsi="Comic Sans MS" w:cs="Arial"/>
          <w:sz w:val="20"/>
          <w:szCs w:val="20"/>
        </w:rPr>
        <w:t xml:space="preserve"> της μελέτης : </w:t>
      </w:r>
      <w:r>
        <w:rPr>
          <w:rFonts w:ascii="Comic Sans MS" w:hAnsi="Comic Sans MS" w:cs="Arial"/>
          <w:b/>
          <w:sz w:val="20"/>
          <w:szCs w:val="20"/>
        </w:rPr>
        <w:t xml:space="preserve">Μελέτη ωρίμανσης έργων Πράσινου Σημείου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8E2449">
        <w:rPr>
          <w:rFonts w:ascii="Comic Sans MS" w:hAnsi="Comic Sans MS" w:cs="Arial"/>
          <w:b/>
          <w:sz w:val="20"/>
          <w:szCs w:val="20"/>
        </w:rPr>
        <w:t xml:space="preserve"> </w:t>
      </w:r>
      <w:r w:rsidR="002349E3">
        <w:rPr>
          <w:rFonts w:ascii="Comic Sans MS" w:hAnsi="Comic Sans MS" w:cs="Arial"/>
          <w:sz w:val="20"/>
          <w:szCs w:val="20"/>
        </w:rPr>
        <w:t xml:space="preserve">και ορίζει ως προσωρινό ανάδοχο </w:t>
      </w:r>
      <w:r w:rsidR="008E2449" w:rsidRPr="008E2449">
        <w:rPr>
          <w:rFonts w:ascii="Comic Sans MS" w:hAnsi="Comic Sans MS" w:cs="Arial"/>
          <w:sz w:val="20"/>
          <w:szCs w:val="20"/>
        </w:rPr>
        <w:t xml:space="preserve"> </w:t>
      </w:r>
      <w:r w:rsidR="002349E3">
        <w:rPr>
          <w:rFonts w:ascii="Comic Sans MS" w:hAnsi="Comic Sans MS" w:cs="Arial"/>
          <w:sz w:val="20"/>
          <w:szCs w:val="20"/>
        </w:rPr>
        <w:t xml:space="preserve">για </w:t>
      </w:r>
      <w:r w:rsidR="008E2449" w:rsidRPr="008E2449">
        <w:rPr>
          <w:rFonts w:ascii="Comic Sans MS" w:hAnsi="Comic Sans MS" w:cs="Arial"/>
          <w:sz w:val="20"/>
          <w:szCs w:val="20"/>
        </w:rPr>
        <w:t xml:space="preserve">την εκπόνηση </w:t>
      </w:r>
      <w:r w:rsidR="002349E3">
        <w:rPr>
          <w:rFonts w:ascii="Comic Sans MS" w:hAnsi="Comic Sans MS" w:cs="Arial"/>
          <w:sz w:val="20"/>
          <w:szCs w:val="20"/>
        </w:rPr>
        <w:t xml:space="preserve">της, </w:t>
      </w:r>
      <w:r w:rsidR="008E2449">
        <w:rPr>
          <w:rFonts w:ascii="Comic Sans MS" w:hAnsi="Comic Sans MS" w:cs="Arial"/>
          <w:sz w:val="20"/>
          <w:szCs w:val="20"/>
        </w:rPr>
        <w:t xml:space="preserve">τη </w:t>
      </w:r>
      <w:r w:rsidR="008E2449" w:rsidRPr="008E2449">
        <w:rPr>
          <w:rFonts w:ascii="Comic Sans MS" w:hAnsi="Comic Sans MS" w:cs="Arial"/>
          <w:sz w:val="20"/>
          <w:szCs w:val="20"/>
        </w:rPr>
        <w:t>σ</w:t>
      </w:r>
      <w:r w:rsidR="008E2449">
        <w:rPr>
          <w:rFonts w:ascii="Comic Sans MS" w:hAnsi="Comic Sans MS" w:cs="Arial"/>
          <w:sz w:val="20"/>
          <w:szCs w:val="20"/>
        </w:rPr>
        <w:t>ύμπραξη</w:t>
      </w:r>
      <w:r w:rsidR="008E2449" w:rsidRPr="008E2449">
        <w:rPr>
          <w:rFonts w:ascii="Comic Sans MS" w:hAnsi="Comic Sans MS" w:cs="Arial"/>
          <w:sz w:val="20"/>
          <w:szCs w:val="20"/>
        </w:rPr>
        <w:t xml:space="preserve"> "</w:t>
      </w:r>
      <w:r w:rsidR="008E2449" w:rsidRPr="001159DA">
        <w:rPr>
          <w:rFonts w:ascii="Comic Sans MS" w:hAnsi="Comic Sans MS" w:cs="Arial"/>
          <w:b/>
          <w:bCs/>
          <w:sz w:val="20"/>
          <w:szCs w:val="20"/>
        </w:rPr>
        <w:t xml:space="preserve">ΕΝΕΡΓΕΙΑ-ΠΕΡΙΒΑΛΛΟΝ </w:t>
      </w:r>
      <w:r w:rsidR="008E2449" w:rsidRPr="001159DA">
        <w:rPr>
          <w:rFonts w:ascii="Comic Sans MS" w:hAnsi="Comic Sans MS" w:cs="Arial"/>
          <w:b/>
          <w:bCs/>
          <w:sz w:val="20"/>
          <w:szCs w:val="20"/>
        </w:rPr>
        <w:lastRenderedPageBreak/>
        <w:t>ΤΟΠΙΚΗ ΑΝΑΠΤΥΞΗ ΑΝΩΝΥΜΗ ΕΤΑΙΡΕΙΑ (</w:t>
      </w:r>
      <w:proofErr w:type="spellStart"/>
      <w:r w:rsidR="008E2449" w:rsidRPr="001159DA">
        <w:rPr>
          <w:rFonts w:ascii="Comic Sans MS" w:hAnsi="Comic Sans MS" w:cs="Arial"/>
          <w:b/>
          <w:bCs/>
          <w:sz w:val="20"/>
          <w:szCs w:val="20"/>
        </w:rPr>
        <w:t>δ.τ</w:t>
      </w:r>
      <w:proofErr w:type="spellEnd"/>
      <w:r w:rsidR="008E2449" w:rsidRPr="001159DA">
        <w:rPr>
          <w:rFonts w:ascii="Comic Sans MS" w:hAnsi="Comic Sans MS" w:cs="Arial"/>
          <w:b/>
          <w:bCs/>
          <w:sz w:val="20"/>
          <w:szCs w:val="20"/>
        </w:rPr>
        <w:t>. ΕΠΤΑ Α.Ε.) - ΙΩΑΝΝΗΣ ΚΑΤΕΙΝΑΣ - ΓΕΩΡΓΙΟΣ ΔΑΛΕΖΙΟΣ"</w:t>
      </w:r>
      <w:r w:rsidR="008E2449" w:rsidRPr="001159DA">
        <w:rPr>
          <w:rFonts w:ascii="Comic Sans MS" w:hAnsi="Comic Sans MS" w:cs="Arial"/>
          <w:sz w:val="20"/>
          <w:szCs w:val="20"/>
        </w:rPr>
        <w:t xml:space="preserve">, </w:t>
      </w:r>
      <w:r w:rsidR="008E2449">
        <w:rPr>
          <w:rFonts w:ascii="Comic Sans MS" w:hAnsi="Comic Sans MS" w:cs="Arial"/>
          <w:sz w:val="20"/>
          <w:szCs w:val="20"/>
        </w:rPr>
        <w:t xml:space="preserve">που </w:t>
      </w:r>
      <w:r w:rsidR="008E2449" w:rsidRPr="001159DA">
        <w:rPr>
          <w:rFonts w:ascii="Comic Sans MS" w:hAnsi="Comic Sans MS" w:cs="Arial"/>
          <w:sz w:val="20"/>
          <w:szCs w:val="20"/>
          <w:u w:val="single"/>
        </w:rPr>
        <w:t xml:space="preserve">συγκεντρώνει τη μέγιστη σταθμισμένη βαθμολογία και άρα έχει την πλέον συμφέρουσα από οικονομική άποψη προσφορά βάσει βέλτιστης σχέσης ποιότητας –τιμής </w:t>
      </w:r>
      <w:r w:rsidR="008E2449">
        <w:rPr>
          <w:rFonts w:ascii="Comic Sans MS" w:hAnsi="Comic Sans MS" w:cs="Arial"/>
          <w:sz w:val="20"/>
          <w:szCs w:val="20"/>
          <w:u w:val="single"/>
        </w:rPr>
        <w:t>.</w:t>
      </w:r>
    </w:p>
    <w:p w:rsidR="00D5277E" w:rsidRDefault="00D5277E" w:rsidP="00D5277E">
      <w:pPr>
        <w:jc w:val="both"/>
        <w:rPr>
          <w:rFonts w:ascii="Comic Sans MS" w:hAnsi="Comic Sans MS" w:cs="Arial"/>
          <w:sz w:val="20"/>
          <w:szCs w:val="20"/>
        </w:rPr>
      </w:pPr>
    </w:p>
    <w:p w:rsidR="00D5277E" w:rsidRDefault="00D5277E" w:rsidP="00D5277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5277E" w:rsidRDefault="00D5277E" w:rsidP="00D5277E">
      <w:pPr>
        <w:jc w:val="both"/>
        <w:rPr>
          <w:rFonts w:ascii="Comic Sans MS" w:hAnsi="Comic Sans MS"/>
          <w:sz w:val="20"/>
          <w:szCs w:val="20"/>
        </w:rPr>
      </w:pPr>
    </w:p>
    <w:p w:rsidR="00D5277E" w:rsidRDefault="00D5277E" w:rsidP="00D5277E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αριθμό 203/2017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D5277E" w:rsidRDefault="00D5277E" w:rsidP="00D5277E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</w:t>
      </w:r>
      <w:r w:rsidR="008E2449">
        <w:rPr>
          <w:rFonts w:ascii="Segoe Print" w:hAnsi="Segoe Print"/>
          <w:b/>
          <w:sz w:val="18"/>
          <w:szCs w:val="18"/>
        </w:rPr>
        <w:t xml:space="preserve"> </w:t>
      </w:r>
      <w:r>
        <w:rPr>
          <w:rFonts w:ascii="Segoe Print" w:hAnsi="Segoe Print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D5277E" w:rsidRDefault="00D5277E" w:rsidP="00D5277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D5277E" w:rsidRDefault="00D5277E" w:rsidP="00D527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D5277E" w:rsidRDefault="00D5277E" w:rsidP="00D5277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D5277E" w:rsidRDefault="00D5277E" w:rsidP="00D5277E">
      <w:pPr>
        <w:rPr>
          <w:rFonts w:ascii="Comic Sans MS" w:hAnsi="Comic Sans MS"/>
          <w:b/>
          <w:i/>
          <w:sz w:val="18"/>
          <w:szCs w:val="18"/>
        </w:rPr>
      </w:pPr>
    </w:p>
    <w:p w:rsidR="00D5277E" w:rsidRDefault="00D5277E" w:rsidP="00D527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5277E" w:rsidRDefault="00D5277E" w:rsidP="00D527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D5277E" w:rsidRDefault="00D5277E" w:rsidP="00D527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D5277E" w:rsidRDefault="00D5277E" w:rsidP="00D5277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D5277E" w:rsidRDefault="00D5277E" w:rsidP="00D5277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5277E" w:rsidRDefault="00D5277E" w:rsidP="00D5277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D5277E" w:rsidRDefault="00D5277E" w:rsidP="00D5277E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D5277E" w:rsidRDefault="00D5277E" w:rsidP="00D5277E"/>
    <w:p w:rsidR="00D5277E" w:rsidRDefault="00D5277E" w:rsidP="00D5277E"/>
    <w:p w:rsidR="00D5277E" w:rsidRDefault="00D5277E" w:rsidP="00D5277E"/>
    <w:p w:rsidR="00D5277E" w:rsidRDefault="00D5277E" w:rsidP="00D5277E"/>
    <w:p w:rsidR="00D5277E" w:rsidRDefault="00D5277E" w:rsidP="00D5277E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bottomFromText="200" w:vertAnchor="text" w:horzAnchor="page" w:tblpX="6471" w:tblpY="2499"/>
        <w:tblW w:w="0" w:type="auto"/>
        <w:tblLook w:val="01E0"/>
      </w:tblPr>
      <w:tblGrid>
        <w:gridCol w:w="3554"/>
      </w:tblGrid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  <w:tr w:rsidR="00D5277E" w:rsidTr="00D5277E">
        <w:tc>
          <w:tcPr>
            <w:tcW w:w="3554" w:type="dxa"/>
          </w:tcPr>
          <w:p w:rsidR="00D5277E" w:rsidRDefault="00D5277E">
            <w:pPr>
              <w:spacing w:line="276" w:lineRule="auto"/>
              <w:jc w:val="center"/>
              <w:rPr>
                <w:rFonts w:ascii="Arial" w:hAnsi="Arial" w:cs="Arial"/>
                <w:b/>
                <w:lang w:eastAsia="en-US"/>
              </w:rPr>
            </w:pPr>
          </w:p>
        </w:tc>
      </w:tr>
    </w:tbl>
    <w:p w:rsidR="00D5277E" w:rsidRDefault="00D5277E" w:rsidP="00D5277E">
      <w:pPr>
        <w:rPr>
          <w:rFonts w:ascii="Comic Sans MS" w:hAnsi="Comic Sans MS"/>
          <w:sz w:val="20"/>
          <w:szCs w:val="20"/>
        </w:rPr>
      </w:pPr>
    </w:p>
    <w:p w:rsidR="00FE641F" w:rsidRDefault="00FE641F"/>
    <w:sectPr w:rsidR="00FE641F" w:rsidSect="00FE641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D1E4B5F"/>
    <w:multiLevelType w:val="hybridMultilevel"/>
    <w:tmpl w:val="E1AE56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F4291D"/>
    <w:multiLevelType w:val="hybridMultilevel"/>
    <w:tmpl w:val="0D44460A"/>
    <w:lvl w:ilvl="0" w:tplc="0408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277E"/>
    <w:rsid w:val="001159DA"/>
    <w:rsid w:val="002349E3"/>
    <w:rsid w:val="00271283"/>
    <w:rsid w:val="002C68E6"/>
    <w:rsid w:val="00405595"/>
    <w:rsid w:val="008D7FB4"/>
    <w:rsid w:val="008E2449"/>
    <w:rsid w:val="0098567B"/>
    <w:rsid w:val="00B31B89"/>
    <w:rsid w:val="00D5277E"/>
    <w:rsid w:val="00E85F99"/>
    <w:rsid w:val="00F075A4"/>
    <w:rsid w:val="00F36125"/>
    <w:rsid w:val="00FE6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D52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D5277E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paragraph" w:styleId="a3">
    <w:name w:val="List Paragraph"/>
    <w:basedOn w:val="a"/>
    <w:uiPriority w:val="34"/>
    <w:qFormat/>
    <w:rsid w:val="00D5277E"/>
    <w:pPr>
      <w:ind w:left="720"/>
      <w:contextualSpacing/>
    </w:pPr>
  </w:style>
  <w:style w:type="paragraph" w:customStyle="1" w:styleId="Default">
    <w:name w:val="Default"/>
    <w:rsid w:val="00D5277E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rsid w:val="00271283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71283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4">
    <w:name w:val="Balloon Text"/>
    <w:basedOn w:val="a"/>
    <w:link w:val="Char"/>
    <w:uiPriority w:val="99"/>
    <w:semiHidden/>
    <w:unhideWhenUsed/>
    <w:rsid w:val="00271283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71283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985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2017-04-04T11:00:00Z</cp:lastPrinted>
  <dcterms:created xsi:type="dcterms:W3CDTF">2017-04-04T08:53:00Z</dcterms:created>
  <dcterms:modified xsi:type="dcterms:W3CDTF">2017-04-05T04:53:00Z</dcterms:modified>
</cp:coreProperties>
</file>